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65" w:rsidRPr="008F5CFC" w:rsidRDefault="00B24D65" w:rsidP="008F5CFC">
      <w:pPr>
        <w:ind w:firstLine="567"/>
        <w:rPr>
          <w:rFonts w:ascii="Times New Roman" w:hAnsi="Times New Roman" w:cs="Times New Roman"/>
          <w:b/>
          <w:sz w:val="28"/>
          <w:szCs w:val="28"/>
        </w:rPr>
      </w:pPr>
      <w:r w:rsidRPr="008F5CFC">
        <w:rPr>
          <w:rFonts w:ascii="Times New Roman" w:hAnsi="Times New Roman" w:cs="Times New Roman"/>
          <w:b/>
          <w:sz w:val="28"/>
          <w:szCs w:val="28"/>
        </w:rPr>
        <w:t>КРИМИНОЛОГИЧЕСКАЯ ХАРАКТЕРИСТИКА ЛИЧНОСТИ</w:t>
      </w:r>
      <w:r w:rsidR="00A515CB">
        <w:rPr>
          <w:rFonts w:ascii="Times New Roman" w:hAnsi="Times New Roman" w:cs="Times New Roman"/>
          <w:b/>
          <w:sz w:val="28"/>
          <w:szCs w:val="28"/>
        </w:rPr>
        <w:t xml:space="preserve">, УЧАСТВУЮЩЕЙ В </w:t>
      </w:r>
      <w:r w:rsidRPr="008F5CFC">
        <w:rPr>
          <w:rFonts w:ascii="Times New Roman" w:hAnsi="Times New Roman" w:cs="Times New Roman"/>
          <w:b/>
          <w:sz w:val="28"/>
          <w:szCs w:val="28"/>
        </w:rPr>
        <w:t xml:space="preserve"> ПРЕСТУПЛЕНИ</w:t>
      </w:r>
      <w:r w:rsidR="00A515CB">
        <w:rPr>
          <w:rFonts w:ascii="Times New Roman" w:hAnsi="Times New Roman" w:cs="Times New Roman"/>
          <w:b/>
          <w:sz w:val="28"/>
          <w:szCs w:val="28"/>
        </w:rPr>
        <w:t>ЯХ</w:t>
      </w:r>
      <w:r w:rsidRPr="008F5CFC">
        <w:rPr>
          <w:rFonts w:ascii="Times New Roman" w:hAnsi="Times New Roman" w:cs="Times New Roman"/>
          <w:b/>
          <w:sz w:val="28"/>
          <w:szCs w:val="28"/>
        </w:rPr>
        <w:t xml:space="preserve"> ЭКСТРЕМИСТСКОЙ НАПРАВЛЕННОСТИ.</w:t>
      </w:r>
    </w:p>
    <w:p w:rsidR="008F5CFC" w:rsidRPr="008F5CFC" w:rsidRDefault="00D17A3A" w:rsidP="008F5CFC">
      <w:pPr>
        <w:ind w:firstLine="567"/>
        <w:jc w:val="both"/>
        <w:rPr>
          <w:rFonts w:ascii="Times New Roman" w:hAnsi="Times New Roman" w:cs="Times New Roman"/>
          <w:sz w:val="28"/>
          <w:szCs w:val="28"/>
        </w:rPr>
      </w:pPr>
      <w:r w:rsidRPr="00C704DD">
        <w:rPr>
          <w:rFonts w:ascii="Times New Roman" w:hAnsi="Times New Roman" w:cs="Times New Roman"/>
          <w:sz w:val="28"/>
          <w:szCs w:val="28"/>
        </w:rPr>
        <w:t>Преступления экстремистской направленности в современной России рассматриваются как один из наиболее опасных видов криминальной деятельности, влекущих за собой значительные и далеко идущие последствия, отличающиеся исключительной сложностью и системными угрозами национальной безопасности нашего государства.</w:t>
      </w:r>
      <w:r>
        <w:rPr>
          <w:rFonts w:ascii="Arial" w:hAnsi="Arial" w:cs="Arial"/>
          <w:color w:val="000000"/>
          <w:sz w:val="23"/>
          <w:szCs w:val="23"/>
        </w:rPr>
        <w:t> </w:t>
      </w:r>
      <w:r>
        <w:rPr>
          <w:rFonts w:ascii="Arial" w:hAnsi="Arial" w:cs="Arial"/>
          <w:color w:val="000000"/>
          <w:sz w:val="23"/>
          <w:szCs w:val="23"/>
        </w:rPr>
        <w:br/>
      </w:r>
      <w:r>
        <w:rPr>
          <w:rFonts w:ascii="Arial" w:hAnsi="Arial" w:cs="Arial"/>
          <w:color w:val="000000"/>
          <w:sz w:val="23"/>
          <w:szCs w:val="23"/>
        </w:rPr>
        <w:br/>
      </w:r>
      <w:r w:rsidR="00C704DD">
        <w:rPr>
          <w:rFonts w:ascii="Times New Roman" w:hAnsi="Times New Roman" w:cs="Times New Roman"/>
          <w:sz w:val="28"/>
          <w:szCs w:val="28"/>
        </w:rPr>
        <w:t xml:space="preserve">      </w:t>
      </w:r>
      <w:r w:rsidR="008F5CFC" w:rsidRPr="008F5CFC">
        <w:rPr>
          <w:rFonts w:ascii="Times New Roman" w:hAnsi="Times New Roman" w:cs="Times New Roman"/>
          <w:sz w:val="28"/>
          <w:szCs w:val="28"/>
        </w:rPr>
        <w:t>Масштаб проблемы экстремизма показывает тот факт, что ей отводится отдельное место в Стратегии национальной безопасности Российской Федерации до 2020 года. При этом Стратегия исходит из того, что экстремистские настроения будут получать дальнейшее развитие в современном мире.</w:t>
      </w:r>
    </w:p>
    <w:p w:rsidR="00B24D65" w:rsidRPr="008F5CFC" w:rsidRDefault="008F5CFC" w:rsidP="008F5CFC">
      <w:pPr>
        <w:ind w:firstLine="567"/>
        <w:jc w:val="both"/>
        <w:rPr>
          <w:rFonts w:ascii="Times New Roman" w:hAnsi="Times New Roman" w:cs="Times New Roman"/>
          <w:sz w:val="28"/>
          <w:szCs w:val="28"/>
        </w:rPr>
      </w:pPr>
      <w:r w:rsidRPr="008F5CFC">
        <w:rPr>
          <w:rFonts w:ascii="Times New Roman" w:hAnsi="Times New Roman" w:cs="Times New Roman"/>
          <w:sz w:val="28"/>
          <w:szCs w:val="28"/>
        </w:rPr>
        <w:t>Исходя из степени общественной опасности проявлений экстремизма,</w:t>
      </w:r>
      <w:r w:rsidRPr="008F5CFC">
        <w:rPr>
          <w:rFonts w:ascii="Times New Roman" w:hAnsi="Times New Roman" w:cs="Times New Roman"/>
          <w:sz w:val="28"/>
          <w:szCs w:val="28"/>
        </w:rPr>
        <w:t> </w:t>
      </w:r>
      <w:r w:rsidRPr="008F5CFC">
        <w:rPr>
          <w:rFonts w:ascii="Times New Roman" w:hAnsi="Times New Roman" w:cs="Times New Roman"/>
          <w:sz w:val="28"/>
          <w:szCs w:val="28"/>
        </w:rPr>
        <w:t xml:space="preserve"> </w:t>
      </w:r>
      <w:r w:rsidR="00B24D65" w:rsidRPr="008F5CFC">
        <w:rPr>
          <w:rFonts w:ascii="Times New Roman" w:hAnsi="Times New Roman" w:cs="Times New Roman"/>
          <w:sz w:val="28"/>
          <w:szCs w:val="28"/>
        </w:rPr>
        <w:t>в 2002 году был принят Закон «О противодействии экстремистской деятельности», который сыграл важную роль на концентрации внимания правоохранительных органов на данной проблеме. Несмотря на все предпринятые меры, экстремизм и все его составляющие продолжают оставаться причиной дестабилизации социально-политической ситуации в Российской Федерации.</w:t>
      </w:r>
    </w:p>
    <w:p w:rsidR="00B24D65" w:rsidRPr="008F5CFC" w:rsidRDefault="00B24D65" w:rsidP="008F5CFC">
      <w:pPr>
        <w:ind w:firstLine="567"/>
        <w:jc w:val="both"/>
        <w:rPr>
          <w:rFonts w:ascii="Times New Roman" w:hAnsi="Times New Roman" w:cs="Times New Roman"/>
          <w:sz w:val="28"/>
          <w:szCs w:val="28"/>
        </w:rPr>
      </w:pPr>
      <w:r w:rsidRPr="008F5CFC">
        <w:rPr>
          <w:rFonts w:ascii="Times New Roman" w:hAnsi="Times New Roman" w:cs="Times New Roman"/>
          <w:sz w:val="28"/>
          <w:szCs w:val="28"/>
        </w:rPr>
        <w:t>Поэтому закономерно, что в Стратегии национальной безопасности РФ до 2020 года, установлено: «Россия при обеспечении национальной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и экстремизма наряду</w:t>
      </w:r>
      <w:r w:rsidR="008F5CFC" w:rsidRPr="008F5CFC">
        <w:rPr>
          <w:rFonts w:ascii="Times New Roman" w:hAnsi="Times New Roman" w:cs="Times New Roman"/>
          <w:sz w:val="28"/>
          <w:szCs w:val="28"/>
        </w:rPr>
        <w:t xml:space="preserve"> с другими посягательствами»</w:t>
      </w:r>
      <w:r w:rsidRPr="008F5CFC">
        <w:rPr>
          <w:rFonts w:ascii="Times New Roman" w:hAnsi="Times New Roman" w:cs="Times New Roman"/>
          <w:sz w:val="28"/>
          <w:szCs w:val="28"/>
        </w:rPr>
        <w:t>.</w:t>
      </w:r>
    </w:p>
    <w:p w:rsidR="00B24D65" w:rsidRPr="008F5CFC" w:rsidRDefault="00B24D65" w:rsidP="008F5CFC">
      <w:pPr>
        <w:ind w:firstLine="567"/>
        <w:jc w:val="both"/>
        <w:rPr>
          <w:rFonts w:ascii="Times New Roman" w:hAnsi="Times New Roman" w:cs="Times New Roman"/>
          <w:sz w:val="28"/>
          <w:szCs w:val="28"/>
        </w:rPr>
      </w:pPr>
      <w:r w:rsidRPr="008F5CFC">
        <w:rPr>
          <w:rFonts w:ascii="Times New Roman" w:hAnsi="Times New Roman" w:cs="Times New Roman"/>
          <w:sz w:val="28"/>
          <w:szCs w:val="28"/>
        </w:rPr>
        <w:t xml:space="preserve">Любое усовершенствование, в том числе и </w:t>
      </w:r>
      <w:proofErr w:type="gramStart"/>
      <w:r w:rsidR="008F5CFC">
        <w:rPr>
          <w:rFonts w:ascii="Times New Roman" w:hAnsi="Times New Roman" w:cs="Times New Roman"/>
          <w:sz w:val="28"/>
          <w:szCs w:val="28"/>
        </w:rPr>
        <w:t>правоохранительных</w:t>
      </w:r>
      <w:proofErr w:type="gramEnd"/>
      <w:r w:rsidR="008F5CFC">
        <w:rPr>
          <w:rFonts w:ascii="Times New Roman" w:hAnsi="Times New Roman" w:cs="Times New Roman"/>
          <w:sz w:val="28"/>
          <w:szCs w:val="28"/>
        </w:rPr>
        <w:t xml:space="preserve"> </w:t>
      </w:r>
      <w:r w:rsidRPr="008F5CFC">
        <w:rPr>
          <w:rFonts w:ascii="Times New Roman" w:hAnsi="Times New Roman" w:cs="Times New Roman"/>
          <w:sz w:val="28"/>
          <w:szCs w:val="28"/>
        </w:rPr>
        <w:t>мер, не может происходить без глубокого и детального анализа криминологической характеристики преступлений, в данном случае – преступлений экстремистской направленности.</w:t>
      </w:r>
    </w:p>
    <w:p w:rsidR="00B24D65" w:rsidRPr="008F5CFC" w:rsidRDefault="00B24D65" w:rsidP="008F5CFC">
      <w:pPr>
        <w:ind w:firstLine="567"/>
        <w:jc w:val="both"/>
        <w:rPr>
          <w:rFonts w:ascii="Times New Roman" w:hAnsi="Times New Roman" w:cs="Times New Roman"/>
          <w:sz w:val="28"/>
          <w:szCs w:val="28"/>
        </w:rPr>
      </w:pPr>
      <w:r w:rsidRPr="008F5CFC">
        <w:rPr>
          <w:rFonts w:ascii="Times New Roman" w:hAnsi="Times New Roman" w:cs="Times New Roman"/>
          <w:sz w:val="28"/>
          <w:szCs w:val="28"/>
        </w:rPr>
        <w:t xml:space="preserve">Вся сложность конструкции составов экстремистских преступлений не дает точно выяснить, кто </w:t>
      </w:r>
      <w:r w:rsidR="008F5CFC">
        <w:rPr>
          <w:rFonts w:ascii="Times New Roman" w:hAnsi="Times New Roman" w:cs="Times New Roman"/>
          <w:sz w:val="28"/>
          <w:szCs w:val="28"/>
        </w:rPr>
        <w:t xml:space="preserve">же такой </w:t>
      </w:r>
      <w:r w:rsidRPr="008F5CFC">
        <w:rPr>
          <w:rFonts w:ascii="Times New Roman" w:hAnsi="Times New Roman" w:cs="Times New Roman"/>
          <w:sz w:val="28"/>
          <w:szCs w:val="28"/>
        </w:rPr>
        <w:t>экстремист</w:t>
      </w:r>
      <w:r w:rsidR="008F5CFC">
        <w:rPr>
          <w:rFonts w:ascii="Times New Roman" w:hAnsi="Times New Roman" w:cs="Times New Roman"/>
          <w:sz w:val="28"/>
          <w:szCs w:val="28"/>
        </w:rPr>
        <w:t xml:space="preserve">? Может это </w:t>
      </w:r>
      <w:r w:rsidRPr="008F5CFC">
        <w:rPr>
          <w:rFonts w:ascii="Times New Roman" w:hAnsi="Times New Roman" w:cs="Times New Roman"/>
          <w:sz w:val="28"/>
          <w:szCs w:val="28"/>
        </w:rPr>
        <w:t xml:space="preserve">хулиган, </w:t>
      </w:r>
      <w:r w:rsidR="008F5CFC">
        <w:rPr>
          <w:rFonts w:ascii="Times New Roman" w:hAnsi="Times New Roman" w:cs="Times New Roman"/>
          <w:sz w:val="28"/>
          <w:szCs w:val="28"/>
        </w:rPr>
        <w:t>вандал или же кто-то иной?</w:t>
      </w:r>
    </w:p>
    <w:p w:rsidR="00B24D65" w:rsidRPr="008F5CFC" w:rsidRDefault="00B24D65" w:rsidP="008F5CFC">
      <w:pPr>
        <w:ind w:firstLine="567"/>
        <w:jc w:val="both"/>
        <w:rPr>
          <w:rFonts w:ascii="Times New Roman" w:hAnsi="Times New Roman" w:cs="Times New Roman"/>
          <w:sz w:val="28"/>
          <w:szCs w:val="28"/>
        </w:rPr>
      </w:pPr>
      <w:r w:rsidRPr="008F5CFC">
        <w:rPr>
          <w:rFonts w:ascii="Times New Roman" w:hAnsi="Times New Roman" w:cs="Times New Roman"/>
          <w:sz w:val="28"/>
          <w:szCs w:val="28"/>
        </w:rPr>
        <w:t>Среди ли</w:t>
      </w:r>
      <w:r w:rsidR="008F5CFC" w:rsidRPr="008F5CFC">
        <w:rPr>
          <w:rFonts w:ascii="Times New Roman" w:hAnsi="Times New Roman" w:cs="Times New Roman"/>
          <w:sz w:val="28"/>
          <w:szCs w:val="28"/>
        </w:rPr>
        <w:t>ц, совершавших</w:t>
      </w:r>
      <w:r w:rsidRPr="008F5CFC">
        <w:rPr>
          <w:rFonts w:ascii="Times New Roman" w:hAnsi="Times New Roman" w:cs="Times New Roman"/>
          <w:sz w:val="28"/>
          <w:szCs w:val="28"/>
        </w:rPr>
        <w:t xml:space="preserve"> преступления экстремистской направленности, основной массой являются социально неадаптиров</w:t>
      </w:r>
      <w:r w:rsidR="008F5CFC" w:rsidRPr="008F5CFC">
        <w:rPr>
          <w:rFonts w:ascii="Times New Roman" w:hAnsi="Times New Roman" w:cs="Times New Roman"/>
          <w:sz w:val="28"/>
          <w:szCs w:val="28"/>
        </w:rPr>
        <w:t>анные молодые люди 15–</w:t>
      </w:r>
      <w:r w:rsidR="008F5CFC" w:rsidRPr="008F5CFC">
        <w:rPr>
          <w:rFonts w:ascii="Times New Roman" w:hAnsi="Times New Roman" w:cs="Times New Roman"/>
          <w:sz w:val="28"/>
          <w:szCs w:val="28"/>
        </w:rPr>
        <w:lastRenderedPageBreak/>
        <w:t>25 лет</w:t>
      </w:r>
      <w:r w:rsidRPr="008F5CFC">
        <w:rPr>
          <w:rFonts w:ascii="Times New Roman" w:hAnsi="Times New Roman" w:cs="Times New Roman"/>
          <w:sz w:val="28"/>
          <w:szCs w:val="28"/>
        </w:rPr>
        <w:t>. Чаще всего, эти лица не имеют работы, не обучаются в образовательных учреждениях и входят в устойчивые агрессивные группы. Именно эти лица чаще всего совершают массу преступлений из хулиганских по</w:t>
      </w:r>
      <w:r w:rsidR="008F5CFC">
        <w:rPr>
          <w:rFonts w:ascii="Times New Roman" w:hAnsi="Times New Roman" w:cs="Times New Roman"/>
          <w:sz w:val="28"/>
          <w:szCs w:val="28"/>
        </w:rPr>
        <w:t xml:space="preserve">буждений, а также склонны к </w:t>
      </w:r>
      <w:r w:rsidR="00C704DD">
        <w:rPr>
          <w:rFonts w:ascii="Times New Roman" w:hAnsi="Times New Roman" w:cs="Times New Roman"/>
          <w:sz w:val="28"/>
          <w:szCs w:val="28"/>
        </w:rPr>
        <w:t>массовым беспорядкам</w:t>
      </w:r>
      <w:r w:rsidRPr="008F5CFC">
        <w:rPr>
          <w:rFonts w:ascii="Times New Roman" w:hAnsi="Times New Roman" w:cs="Times New Roman"/>
          <w:sz w:val="28"/>
          <w:szCs w:val="28"/>
        </w:rPr>
        <w:t>. Данную группу</w:t>
      </w:r>
      <w:r w:rsidR="008F5CFC">
        <w:rPr>
          <w:rFonts w:ascii="Times New Roman" w:hAnsi="Times New Roman" w:cs="Times New Roman"/>
          <w:sz w:val="28"/>
          <w:szCs w:val="28"/>
        </w:rPr>
        <w:t xml:space="preserve"> лиц</w:t>
      </w:r>
      <w:r w:rsidRPr="008F5CFC">
        <w:rPr>
          <w:rFonts w:ascii="Times New Roman" w:hAnsi="Times New Roman" w:cs="Times New Roman"/>
          <w:sz w:val="28"/>
          <w:szCs w:val="28"/>
        </w:rPr>
        <w:t xml:space="preserve"> в науке делят на 2 подгруппы:</w:t>
      </w:r>
    </w:p>
    <w:p w:rsidR="00B24D65" w:rsidRPr="008F5CFC" w:rsidRDefault="00B24D65" w:rsidP="008F5CFC">
      <w:pPr>
        <w:ind w:firstLine="567"/>
        <w:jc w:val="both"/>
        <w:rPr>
          <w:rFonts w:ascii="Times New Roman" w:hAnsi="Times New Roman" w:cs="Times New Roman"/>
          <w:sz w:val="28"/>
          <w:szCs w:val="28"/>
        </w:rPr>
      </w:pPr>
      <w:r w:rsidRPr="008F5CFC">
        <w:rPr>
          <w:rFonts w:ascii="Times New Roman" w:hAnsi="Times New Roman" w:cs="Times New Roman"/>
          <w:sz w:val="28"/>
          <w:szCs w:val="28"/>
        </w:rPr>
        <w:t xml:space="preserve">1.  Играющий тип. В этой личности очень ярко выражаются ее эмоции, перемены настроения. У данной личности, как правило, средние волевые качества. Именно поэтому, эти лица не относят себя к экстремистам. К этому типу относятся лица от 17 до 24 лет, которые не имеют постоянного места работы, холосты, образование среднее или средне специальное. Такие лица в большинстве случаев совершают преступления в состоянии алкогольного или наркотического опьянения. Данному типу характерны: деформация структуры социальной направленности, неустойчивые и противоречивые свойства личности, низкий уровень правосознания, отсутствие четких границ между </w:t>
      </w:r>
      <w:proofErr w:type="gramStart"/>
      <w:r w:rsidRPr="008F5CFC">
        <w:rPr>
          <w:rFonts w:ascii="Times New Roman" w:hAnsi="Times New Roman" w:cs="Times New Roman"/>
          <w:sz w:val="28"/>
          <w:szCs w:val="28"/>
        </w:rPr>
        <w:t>моральным</w:t>
      </w:r>
      <w:proofErr w:type="gramEnd"/>
      <w:r w:rsidRPr="008F5CFC">
        <w:rPr>
          <w:rFonts w:ascii="Times New Roman" w:hAnsi="Times New Roman" w:cs="Times New Roman"/>
          <w:sz w:val="28"/>
          <w:szCs w:val="28"/>
        </w:rPr>
        <w:t xml:space="preserve"> и аморальным.</w:t>
      </w:r>
    </w:p>
    <w:p w:rsidR="00B24D65" w:rsidRPr="008F5CFC" w:rsidRDefault="00B24D65" w:rsidP="008F5CFC">
      <w:pPr>
        <w:ind w:firstLine="567"/>
        <w:jc w:val="both"/>
        <w:rPr>
          <w:rFonts w:ascii="Times New Roman" w:hAnsi="Times New Roman" w:cs="Times New Roman"/>
          <w:sz w:val="28"/>
          <w:szCs w:val="28"/>
        </w:rPr>
      </w:pPr>
      <w:r w:rsidRPr="008F5CFC">
        <w:rPr>
          <w:rFonts w:ascii="Times New Roman" w:hAnsi="Times New Roman" w:cs="Times New Roman"/>
          <w:sz w:val="28"/>
          <w:szCs w:val="28"/>
        </w:rPr>
        <w:t>2.  Зависимый тип. Данный тип отличается от играющего типа, тем, что личности этого типа характеризуются низкими волевыми свойствами личности. Очень часто, поэтому совершается преступление в состоянии зависимости от коло-либо из своего окружения. Такие преступления в большинстве случаев совершаются группой лиц по закону толпы: я как все. Признание вины частично или полностью свойственно в подобных случаях.</w:t>
      </w:r>
    </w:p>
    <w:p w:rsidR="00A515CB" w:rsidRPr="008F5CFC" w:rsidRDefault="00A515CB" w:rsidP="00A515CB">
      <w:pPr>
        <w:ind w:firstLine="567"/>
        <w:jc w:val="both"/>
        <w:rPr>
          <w:rFonts w:ascii="Times New Roman" w:hAnsi="Times New Roman" w:cs="Times New Roman"/>
          <w:sz w:val="28"/>
          <w:szCs w:val="28"/>
        </w:rPr>
      </w:pPr>
      <w:r w:rsidRPr="008F5CFC">
        <w:rPr>
          <w:rFonts w:ascii="Times New Roman" w:hAnsi="Times New Roman" w:cs="Times New Roman"/>
          <w:sz w:val="28"/>
          <w:szCs w:val="28"/>
        </w:rPr>
        <w:t>Экстремист обычно личность с ярко выраженной ксенофобской направленностью, т.е. по своему содержанию это те идейные лица-исполнители, как первого, так и второго типа.</w:t>
      </w:r>
    </w:p>
    <w:p w:rsidR="00A515CB" w:rsidRPr="008F5CFC" w:rsidRDefault="00A515CB" w:rsidP="00A515CB">
      <w:pPr>
        <w:ind w:firstLine="567"/>
        <w:jc w:val="both"/>
        <w:rPr>
          <w:rFonts w:ascii="Times New Roman" w:hAnsi="Times New Roman" w:cs="Times New Roman"/>
          <w:sz w:val="28"/>
          <w:szCs w:val="28"/>
        </w:rPr>
      </w:pPr>
      <w:r w:rsidRPr="008F5CFC">
        <w:rPr>
          <w:rFonts w:ascii="Times New Roman" w:hAnsi="Times New Roman" w:cs="Times New Roman"/>
          <w:sz w:val="28"/>
          <w:szCs w:val="28"/>
        </w:rPr>
        <w:t>Ксенофобия может проявляться в виде агрессии, зависти, страха или в чувстве собственного превосходства. Центром психологического переживания при ксенофобии является страх перед чем-то непохожим, неизвестным, неопределенным, и поэтому ксенофобию можно рассматривать как низкую устойчивость к неопределенности. Это ярко выражается в нетерпимости к любым отличиям: политическим, религиозным, гендерным и т.д., которые не свойственны самой личности. Данный факт объясняет, почему объяснения ксенофобов чаще всего неубедительны либо вообще отсутствуют. Они могут говорить, что они не приемлют некоторые особенности внешнего вида, либо рассказывают свои негативные эмоции, которые у них возникли перед совершением преступления, но это все не является определенной причиной преступления.</w:t>
      </w:r>
    </w:p>
    <w:p w:rsidR="00B24D65" w:rsidRPr="00997CEB" w:rsidRDefault="00B24D65" w:rsidP="00997CEB">
      <w:pPr>
        <w:ind w:firstLine="567"/>
        <w:jc w:val="both"/>
        <w:rPr>
          <w:rFonts w:ascii="Times New Roman" w:hAnsi="Times New Roman" w:cs="Times New Roman"/>
          <w:sz w:val="28"/>
          <w:szCs w:val="28"/>
        </w:rPr>
      </w:pPr>
      <w:r w:rsidRPr="00997CEB">
        <w:rPr>
          <w:rFonts w:ascii="Times New Roman" w:hAnsi="Times New Roman" w:cs="Times New Roman"/>
          <w:sz w:val="28"/>
          <w:szCs w:val="28"/>
        </w:rPr>
        <w:lastRenderedPageBreak/>
        <w:t>Наряду с идейными исполнителями большую общественную опасность представляют организаторы и спонсоры экстремистских сообществ, а также политические деятели, готовые устанавливать контакты с экстремистами и обеспечивать им политическое прикрытие в обмен на создание желательног</w:t>
      </w:r>
      <w:r w:rsidR="008F5CFC" w:rsidRPr="00997CEB">
        <w:rPr>
          <w:rFonts w:ascii="Times New Roman" w:hAnsi="Times New Roman" w:cs="Times New Roman"/>
          <w:sz w:val="28"/>
          <w:szCs w:val="28"/>
        </w:rPr>
        <w:t>о климата в обществе</w:t>
      </w:r>
      <w:r w:rsidRPr="00997CEB">
        <w:rPr>
          <w:rFonts w:ascii="Times New Roman" w:hAnsi="Times New Roman" w:cs="Times New Roman"/>
          <w:sz w:val="28"/>
          <w:szCs w:val="28"/>
        </w:rPr>
        <w:t xml:space="preserve">. Представленная группа характеризуется лицами более </w:t>
      </w:r>
      <w:r w:rsidR="008F5CFC" w:rsidRPr="00997CEB">
        <w:rPr>
          <w:rFonts w:ascii="Times New Roman" w:hAnsi="Times New Roman" w:cs="Times New Roman"/>
          <w:sz w:val="28"/>
          <w:szCs w:val="28"/>
        </w:rPr>
        <w:t>зрелого</w:t>
      </w:r>
      <w:r w:rsidRPr="00997CEB">
        <w:rPr>
          <w:rFonts w:ascii="Times New Roman" w:hAnsi="Times New Roman" w:cs="Times New Roman"/>
          <w:sz w:val="28"/>
          <w:szCs w:val="28"/>
        </w:rPr>
        <w:t xml:space="preserve"> возраста, у которых достаточно высокий уровень образования, большой материальный достаток. Они редко сами принимают участие в массовых мероприятиях. Если кто-то из них и привлекается к уголовной ответственности, то обычно за совершение иных преступлений: должностных, финансовых, в сфере незаконного оборота оружия и боеприпасов, наркотических средств и т. п. У данных лиц мотивы вражды и ненависти к определенным социальным группам, бредовые идеи изменения миропорядка, как правило, отходят на второй план. На первом плане стоят более высокие цели установления контроля над ресурсами и достижения конкурентных преимуществ в борьбе за передел сфер влияния, власти.</w:t>
      </w:r>
    </w:p>
    <w:p w:rsidR="00C64199" w:rsidRPr="00997CEB" w:rsidRDefault="00A515CB" w:rsidP="00997CEB">
      <w:pPr>
        <w:ind w:firstLine="567"/>
        <w:jc w:val="both"/>
        <w:rPr>
          <w:rFonts w:ascii="Times New Roman" w:hAnsi="Times New Roman" w:cs="Times New Roman"/>
          <w:sz w:val="28"/>
          <w:szCs w:val="28"/>
        </w:rPr>
      </w:pPr>
      <w:r w:rsidRPr="00997CEB">
        <w:rPr>
          <w:rFonts w:ascii="Times New Roman" w:hAnsi="Times New Roman" w:cs="Times New Roman"/>
          <w:sz w:val="28"/>
          <w:szCs w:val="28"/>
        </w:rPr>
        <w:t>Конечно же,</w:t>
      </w:r>
      <w:r w:rsidR="00C64199" w:rsidRPr="00997CEB">
        <w:rPr>
          <w:rFonts w:ascii="Times New Roman" w:hAnsi="Times New Roman" w:cs="Times New Roman"/>
          <w:sz w:val="28"/>
          <w:szCs w:val="28"/>
        </w:rPr>
        <w:t xml:space="preserve"> рассмотрен далеко не полный перечень проблем, которые следует учитывать правоохранительным органам в работе, тем не менее, реализация ряда мер будет способствовать искоренению экстремизма в нашей стране. К таким мерам следует отнести работу органов государственной власти по проведению согласованной политики в отношении молодежи, а именно: специальных программ поддержки молодежи, повышающих ее гражданскую активность, способствующих расширению возможностей выбора путей самореализации в сфере трудоустройства. Необходима государственная поддержка военно-патриотических и других молодежных организаций. Одним из примеров тому может служить политика администрации Омской области в сфере культуры и досуга молодежи. Ежегодное проведение Сибирского международного марафона, который собирает рекордное количество участников, различного рода спартакиад, молодежных праздников и других зрелищных мероприятий подтверждает необходимость расширения этих направлений.</w:t>
      </w:r>
    </w:p>
    <w:p w:rsidR="00997CEB" w:rsidRPr="00997CEB" w:rsidRDefault="00C64199" w:rsidP="00997CEB">
      <w:pPr>
        <w:ind w:firstLine="567"/>
        <w:jc w:val="both"/>
        <w:rPr>
          <w:rFonts w:ascii="Times New Roman" w:hAnsi="Times New Roman" w:cs="Times New Roman"/>
          <w:sz w:val="28"/>
          <w:szCs w:val="28"/>
        </w:rPr>
      </w:pPr>
      <w:r w:rsidRPr="00A515CB">
        <w:rPr>
          <w:rFonts w:ascii="Times New Roman" w:hAnsi="Times New Roman" w:cs="Times New Roman"/>
          <w:sz w:val="28"/>
          <w:szCs w:val="28"/>
        </w:rPr>
        <w:t xml:space="preserve">Безусловно, для предупреждения противоправных действий экстремистского характера одних этих мер недостаточно. </w:t>
      </w:r>
      <w:r w:rsidR="00997CEB" w:rsidRPr="00997CEB">
        <w:rPr>
          <w:rFonts w:ascii="Times New Roman" w:hAnsi="Times New Roman" w:cs="Times New Roman"/>
          <w:sz w:val="28"/>
          <w:szCs w:val="28"/>
        </w:rPr>
        <w:t xml:space="preserve">Эффективность противодействия </w:t>
      </w:r>
      <w:r w:rsidR="00997CEB">
        <w:rPr>
          <w:rFonts w:ascii="Times New Roman" w:hAnsi="Times New Roman" w:cs="Times New Roman"/>
          <w:sz w:val="28"/>
          <w:szCs w:val="28"/>
        </w:rPr>
        <w:t xml:space="preserve">экстремизму во многом зависит </w:t>
      </w:r>
      <w:bookmarkStart w:id="0" w:name="_GoBack"/>
      <w:bookmarkEnd w:id="0"/>
      <w:r w:rsidR="00997CEB" w:rsidRPr="00997CEB">
        <w:rPr>
          <w:rFonts w:ascii="Times New Roman" w:hAnsi="Times New Roman" w:cs="Times New Roman"/>
          <w:sz w:val="28"/>
          <w:szCs w:val="28"/>
        </w:rPr>
        <w:t xml:space="preserve">от качества координации деятельности правоохранительных органов. Координация должна быть более жёсткой по процедурам выработки и выполнения согласованных решений. Этот процесс должен сопровождаться чётким распределением ролей, использованием сил и средств, форм и методов работы, адекватных </w:t>
      </w:r>
      <w:r w:rsidR="00997CEB" w:rsidRPr="00997CEB">
        <w:rPr>
          <w:rFonts w:ascii="Times New Roman" w:hAnsi="Times New Roman" w:cs="Times New Roman"/>
          <w:sz w:val="28"/>
          <w:szCs w:val="28"/>
        </w:rPr>
        <w:lastRenderedPageBreak/>
        <w:t>складывающимся угрозам и тенденциям их развития. Продуманная координация должна минимизировать экстремистскую преступность.</w:t>
      </w:r>
      <w:r w:rsidR="00997CEB" w:rsidRPr="00997CEB">
        <w:rPr>
          <w:rFonts w:ascii="Times New Roman" w:hAnsi="Times New Roman" w:cs="Times New Roman"/>
          <w:sz w:val="28"/>
          <w:szCs w:val="28"/>
        </w:rPr>
        <w:br/>
      </w:r>
    </w:p>
    <w:p w:rsidR="00B24D65" w:rsidRPr="00A515CB" w:rsidRDefault="00B24D65" w:rsidP="008F5CFC">
      <w:pPr>
        <w:ind w:firstLine="567"/>
        <w:jc w:val="both"/>
        <w:rPr>
          <w:rFonts w:ascii="Times New Roman" w:hAnsi="Times New Roman" w:cs="Times New Roman"/>
          <w:sz w:val="28"/>
          <w:szCs w:val="28"/>
        </w:rPr>
      </w:pPr>
    </w:p>
    <w:p w:rsidR="00E34A48" w:rsidRPr="008F5CFC" w:rsidRDefault="00E34A48" w:rsidP="008F5CFC">
      <w:pPr>
        <w:ind w:firstLine="567"/>
        <w:jc w:val="both"/>
        <w:rPr>
          <w:rFonts w:ascii="Times New Roman" w:hAnsi="Times New Roman" w:cs="Times New Roman"/>
          <w:sz w:val="28"/>
          <w:szCs w:val="28"/>
        </w:rPr>
      </w:pPr>
    </w:p>
    <w:sectPr w:rsidR="00E34A48" w:rsidRPr="008F5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65"/>
    <w:rsid w:val="008F5CFC"/>
    <w:rsid w:val="00997CEB"/>
    <w:rsid w:val="00A515CB"/>
    <w:rsid w:val="00B24D65"/>
    <w:rsid w:val="00C64199"/>
    <w:rsid w:val="00C704DD"/>
    <w:rsid w:val="00D17A3A"/>
    <w:rsid w:val="00E34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B24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F5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7A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B24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F5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7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0523">
      <w:bodyDiv w:val="1"/>
      <w:marLeft w:val="0"/>
      <w:marRight w:val="0"/>
      <w:marTop w:val="0"/>
      <w:marBottom w:val="0"/>
      <w:divBdr>
        <w:top w:val="none" w:sz="0" w:space="0" w:color="auto"/>
        <w:left w:val="none" w:sz="0" w:space="0" w:color="auto"/>
        <w:bottom w:val="none" w:sz="0" w:space="0" w:color="auto"/>
        <w:right w:val="none" w:sz="0" w:space="0" w:color="auto"/>
      </w:divBdr>
    </w:div>
    <w:div w:id="632179185">
      <w:bodyDiv w:val="1"/>
      <w:marLeft w:val="0"/>
      <w:marRight w:val="0"/>
      <w:marTop w:val="0"/>
      <w:marBottom w:val="0"/>
      <w:divBdr>
        <w:top w:val="none" w:sz="0" w:space="0" w:color="auto"/>
        <w:left w:val="none" w:sz="0" w:space="0" w:color="auto"/>
        <w:bottom w:val="none" w:sz="0" w:space="0" w:color="auto"/>
        <w:right w:val="none" w:sz="0" w:space="0" w:color="auto"/>
      </w:divBdr>
    </w:div>
    <w:div w:id="140641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1030</Words>
  <Characters>5874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Яна</cp:lastModifiedBy>
  <cp:revision>1</cp:revision>
  <dcterms:created xsi:type="dcterms:W3CDTF">2019-04-15T17:17:00Z</dcterms:created>
  <dcterms:modified xsi:type="dcterms:W3CDTF">2019-04-15T18:27:00Z</dcterms:modified>
</cp:coreProperties>
</file>