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22" w:rsidRPr="00F65592" w:rsidRDefault="003C20C8" w:rsidP="002E06B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proofErr w:type="gramStart"/>
      <w:r w:rsidRPr="00F65592">
        <w:rPr>
          <w:rFonts w:ascii="Times New Roman" w:hAnsi="Times New Roman" w:cs="Times New Roman"/>
          <w:sz w:val="36"/>
          <w:szCs w:val="36"/>
        </w:rPr>
        <w:t xml:space="preserve">Роль </w:t>
      </w:r>
      <w:r w:rsidR="00080DEF" w:rsidRPr="00F65592">
        <w:rPr>
          <w:rFonts w:ascii="Times New Roman" w:hAnsi="Times New Roman" w:cs="Times New Roman"/>
          <w:sz w:val="36"/>
          <w:szCs w:val="36"/>
        </w:rPr>
        <w:t xml:space="preserve"> </w:t>
      </w:r>
      <w:r w:rsidRPr="00F65592">
        <w:rPr>
          <w:rFonts w:ascii="Times New Roman" w:hAnsi="Times New Roman" w:cs="Times New Roman"/>
          <w:sz w:val="36"/>
          <w:szCs w:val="36"/>
        </w:rPr>
        <w:t>профессиональных</w:t>
      </w:r>
      <w:proofErr w:type="gramEnd"/>
      <w:r w:rsidRPr="00F65592">
        <w:rPr>
          <w:rFonts w:ascii="Times New Roman" w:hAnsi="Times New Roman" w:cs="Times New Roman"/>
          <w:sz w:val="36"/>
          <w:szCs w:val="36"/>
        </w:rPr>
        <w:t xml:space="preserve"> </w:t>
      </w:r>
      <w:r w:rsidR="00080DEF" w:rsidRPr="00F65592">
        <w:rPr>
          <w:rFonts w:ascii="Times New Roman" w:hAnsi="Times New Roman" w:cs="Times New Roman"/>
          <w:sz w:val="36"/>
          <w:szCs w:val="36"/>
        </w:rPr>
        <w:t xml:space="preserve"> </w:t>
      </w:r>
      <w:r w:rsidR="00F65592">
        <w:rPr>
          <w:rFonts w:ascii="Times New Roman" w:hAnsi="Times New Roman" w:cs="Times New Roman"/>
          <w:sz w:val="36"/>
          <w:szCs w:val="36"/>
        </w:rPr>
        <w:t xml:space="preserve"> </w:t>
      </w:r>
      <w:r w:rsidR="00814171">
        <w:rPr>
          <w:rFonts w:ascii="Times New Roman" w:hAnsi="Times New Roman" w:cs="Times New Roman"/>
          <w:sz w:val="36"/>
          <w:szCs w:val="36"/>
        </w:rPr>
        <w:t xml:space="preserve">качеств  </w:t>
      </w:r>
      <w:r w:rsidRPr="00F65592">
        <w:rPr>
          <w:rFonts w:ascii="Times New Roman" w:hAnsi="Times New Roman" w:cs="Times New Roman"/>
          <w:sz w:val="36"/>
          <w:szCs w:val="36"/>
        </w:rPr>
        <w:t xml:space="preserve">преподавателя в </w:t>
      </w:r>
      <w:r w:rsidR="00080DEF" w:rsidRPr="00F65592">
        <w:rPr>
          <w:rFonts w:ascii="Times New Roman" w:hAnsi="Times New Roman" w:cs="Times New Roman"/>
          <w:sz w:val="36"/>
          <w:szCs w:val="36"/>
        </w:rPr>
        <w:t xml:space="preserve">   о</w:t>
      </w:r>
      <w:r w:rsidRPr="00F65592">
        <w:rPr>
          <w:rFonts w:ascii="Times New Roman" w:hAnsi="Times New Roman" w:cs="Times New Roman"/>
          <w:sz w:val="36"/>
          <w:szCs w:val="36"/>
        </w:rPr>
        <w:t>бразовательном процессе.</w:t>
      </w:r>
    </w:p>
    <w:bookmarkEnd w:id="0"/>
    <w:p w:rsidR="00F65592" w:rsidRDefault="0090557C" w:rsidP="00905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20C8" w:rsidRPr="0090557C" w:rsidRDefault="00F65592" w:rsidP="00905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557C">
        <w:rPr>
          <w:rFonts w:ascii="Times New Roman" w:hAnsi="Times New Roman" w:cs="Times New Roman"/>
          <w:sz w:val="28"/>
          <w:szCs w:val="28"/>
        </w:rPr>
        <w:t xml:space="preserve">  </w:t>
      </w:r>
      <w:r w:rsidR="00814171">
        <w:rPr>
          <w:rFonts w:ascii="Times New Roman" w:hAnsi="Times New Roman" w:cs="Times New Roman"/>
          <w:sz w:val="28"/>
          <w:szCs w:val="28"/>
        </w:rPr>
        <w:t xml:space="preserve">  </w:t>
      </w:r>
      <w:r w:rsidR="003C20C8" w:rsidRPr="0090557C">
        <w:rPr>
          <w:rFonts w:ascii="Times New Roman" w:hAnsi="Times New Roman" w:cs="Times New Roman"/>
          <w:sz w:val="28"/>
          <w:szCs w:val="28"/>
        </w:rPr>
        <w:t>Педагог</w:t>
      </w:r>
      <w:r w:rsidR="0090557C">
        <w:rPr>
          <w:rFonts w:ascii="Times New Roman" w:hAnsi="Times New Roman" w:cs="Times New Roman"/>
          <w:sz w:val="28"/>
          <w:szCs w:val="28"/>
        </w:rPr>
        <w:t xml:space="preserve"> это</w:t>
      </w:r>
      <w:r w:rsidR="003C20C8" w:rsidRPr="0090557C">
        <w:rPr>
          <w:rFonts w:ascii="Times New Roman" w:hAnsi="Times New Roman" w:cs="Times New Roman"/>
          <w:sz w:val="28"/>
          <w:szCs w:val="28"/>
        </w:rPr>
        <w:t xml:space="preserve"> связующее звено между поколениями, носитель общественно-исторического общества. Педагогическая профессия относится к типу профессий определяющих </w:t>
      </w:r>
      <w:r w:rsidR="0090557C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3C20C8" w:rsidRPr="0090557C">
        <w:rPr>
          <w:rFonts w:ascii="Times New Roman" w:hAnsi="Times New Roman" w:cs="Times New Roman"/>
          <w:sz w:val="28"/>
          <w:szCs w:val="28"/>
        </w:rPr>
        <w:t>качества человека</w:t>
      </w:r>
      <w:r w:rsidR="0090557C">
        <w:rPr>
          <w:rFonts w:ascii="Times New Roman" w:hAnsi="Times New Roman" w:cs="Times New Roman"/>
          <w:sz w:val="28"/>
          <w:szCs w:val="28"/>
        </w:rPr>
        <w:t xml:space="preserve"> как</w:t>
      </w:r>
      <w:r w:rsidR="003C20C8" w:rsidRPr="0090557C">
        <w:rPr>
          <w:rFonts w:ascii="Times New Roman" w:hAnsi="Times New Roman" w:cs="Times New Roman"/>
          <w:sz w:val="28"/>
          <w:szCs w:val="28"/>
        </w:rPr>
        <w:t xml:space="preserve">: </w:t>
      </w:r>
      <w:r w:rsidR="0090557C">
        <w:rPr>
          <w:rFonts w:ascii="Times New Roman" w:hAnsi="Times New Roman" w:cs="Times New Roman"/>
          <w:sz w:val="28"/>
          <w:szCs w:val="28"/>
        </w:rPr>
        <w:t>обладание</w:t>
      </w:r>
      <w:r w:rsidR="003C20C8" w:rsidRPr="0090557C">
        <w:rPr>
          <w:rFonts w:ascii="Times New Roman" w:hAnsi="Times New Roman" w:cs="Times New Roman"/>
          <w:sz w:val="28"/>
          <w:szCs w:val="28"/>
        </w:rPr>
        <w:t xml:space="preserve"> устойчиво хорошим самочувствием в ходе работы с другими людьми, потребностью в общении, умением мысленно ставить себя на место другого человека, способностью быстро понимать намерения</w:t>
      </w:r>
      <w:r w:rsidR="0005549B" w:rsidRPr="0090557C">
        <w:rPr>
          <w:rFonts w:ascii="Times New Roman" w:hAnsi="Times New Roman" w:cs="Times New Roman"/>
          <w:sz w:val="28"/>
          <w:szCs w:val="28"/>
        </w:rPr>
        <w:t>, помыслы, настроение других людей, способностью быстро разбираться во взаимоотношениях людей. Способностью хорошо помнить, держать в уме знание о личностных качествах многих и разных людей. Человеку данной профессии должны быть свойс</w:t>
      </w:r>
      <w:r w:rsidR="0090557C">
        <w:rPr>
          <w:rFonts w:ascii="Times New Roman" w:hAnsi="Times New Roman" w:cs="Times New Roman"/>
          <w:sz w:val="28"/>
          <w:szCs w:val="28"/>
        </w:rPr>
        <w:t>тве</w:t>
      </w:r>
      <w:r>
        <w:rPr>
          <w:rFonts w:ascii="Times New Roman" w:hAnsi="Times New Roman" w:cs="Times New Roman"/>
          <w:sz w:val="28"/>
          <w:szCs w:val="28"/>
        </w:rPr>
        <w:t xml:space="preserve">нны: умение руководить, учить, </w:t>
      </w:r>
      <w:r w:rsidR="0005549B" w:rsidRPr="0090557C">
        <w:rPr>
          <w:rFonts w:ascii="Times New Roman" w:hAnsi="Times New Roman" w:cs="Times New Roman"/>
          <w:sz w:val="28"/>
          <w:szCs w:val="28"/>
        </w:rPr>
        <w:t>воспитывать, умение слушать и выслушивать: широкий кру</w:t>
      </w:r>
      <w:r w:rsidR="0090557C">
        <w:rPr>
          <w:rFonts w:ascii="Times New Roman" w:hAnsi="Times New Roman" w:cs="Times New Roman"/>
          <w:sz w:val="28"/>
          <w:szCs w:val="28"/>
        </w:rPr>
        <w:t>гозор,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49B" w:rsidRPr="0090557C">
        <w:rPr>
          <w:rFonts w:ascii="Times New Roman" w:hAnsi="Times New Roman" w:cs="Times New Roman"/>
          <w:sz w:val="28"/>
          <w:szCs w:val="28"/>
        </w:rPr>
        <w:t>коммуникативная культура, направл</w:t>
      </w:r>
      <w:r>
        <w:rPr>
          <w:rFonts w:ascii="Times New Roman" w:hAnsi="Times New Roman" w:cs="Times New Roman"/>
          <w:sz w:val="28"/>
          <w:szCs w:val="28"/>
        </w:rPr>
        <w:t>енность ума, наблюдательность с проявлением чувств</w:t>
      </w:r>
      <w:r w:rsidR="0005549B" w:rsidRPr="0090557C">
        <w:rPr>
          <w:rFonts w:ascii="Times New Roman" w:hAnsi="Times New Roman" w:cs="Times New Roman"/>
          <w:sz w:val="28"/>
          <w:szCs w:val="28"/>
        </w:rPr>
        <w:t xml:space="preserve"> и характера человека к его поведению, умение или способность мысленно представлять, моделировать его внутренний ум, а не приписывать ему </w:t>
      </w:r>
      <w:r>
        <w:rPr>
          <w:rFonts w:ascii="Times New Roman" w:hAnsi="Times New Roman" w:cs="Times New Roman"/>
          <w:sz w:val="28"/>
          <w:szCs w:val="28"/>
        </w:rPr>
        <w:t>свой собственный; способность</w:t>
      </w:r>
      <w:r w:rsidR="0005549B" w:rsidRPr="009055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549B" w:rsidRPr="0090557C">
        <w:rPr>
          <w:rFonts w:ascii="Times New Roman" w:hAnsi="Times New Roman" w:cs="Times New Roman"/>
          <w:sz w:val="28"/>
          <w:szCs w:val="28"/>
        </w:rPr>
        <w:t>сопереживания</w:t>
      </w:r>
      <w:r w:rsidR="00080DEF">
        <w:rPr>
          <w:rFonts w:ascii="Times New Roman" w:hAnsi="Times New Roman" w:cs="Times New Roman"/>
          <w:sz w:val="28"/>
          <w:szCs w:val="28"/>
        </w:rPr>
        <w:t>,  глубокая</w:t>
      </w:r>
      <w:proofErr w:type="gramEnd"/>
      <w:r w:rsidR="00080DEF">
        <w:rPr>
          <w:rFonts w:ascii="Times New Roman" w:hAnsi="Times New Roman" w:cs="Times New Roman"/>
          <w:sz w:val="28"/>
          <w:szCs w:val="28"/>
        </w:rPr>
        <w:t xml:space="preserve"> и оптимистичес</w:t>
      </w:r>
      <w:r w:rsidR="00140972">
        <w:rPr>
          <w:rFonts w:ascii="Times New Roman" w:hAnsi="Times New Roman" w:cs="Times New Roman"/>
          <w:sz w:val="28"/>
          <w:szCs w:val="28"/>
        </w:rPr>
        <w:t>кая убежденность в правильности идеи служения народу в целом. Обладание высокой</w:t>
      </w:r>
      <w:r w:rsidR="00080DEF">
        <w:rPr>
          <w:rFonts w:ascii="Times New Roman" w:hAnsi="Times New Roman" w:cs="Times New Roman"/>
          <w:sz w:val="28"/>
          <w:szCs w:val="28"/>
        </w:rPr>
        <w:t xml:space="preserve"> степень</w:t>
      </w:r>
      <w:r w:rsidR="00140972">
        <w:rPr>
          <w:rFonts w:ascii="Times New Roman" w:hAnsi="Times New Roman" w:cs="Times New Roman"/>
          <w:sz w:val="28"/>
          <w:szCs w:val="28"/>
        </w:rPr>
        <w:t>ю</w:t>
      </w:r>
      <w:r w:rsidR="00080DEF">
        <w:rPr>
          <w:rFonts w:ascii="Times New Roman" w:hAnsi="Times New Roman" w:cs="Times New Roman"/>
          <w:sz w:val="28"/>
          <w:szCs w:val="28"/>
        </w:rPr>
        <w:t xml:space="preserve"> </w:t>
      </w:r>
      <w:r w:rsidR="00140972">
        <w:rPr>
          <w:rFonts w:ascii="Times New Roman" w:hAnsi="Times New Roman" w:cs="Times New Roman"/>
          <w:sz w:val="28"/>
          <w:szCs w:val="28"/>
        </w:rPr>
        <w:t>само регуляции</w:t>
      </w:r>
      <w:r w:rsidR="00080DEF">
        <w:rPr>
          <w:rFonts w:ascii="Times New Roman" w:hAnsi="Times New Roman" w:cs="Times New Roman"/>
          <w:sz w:val="28"/>
          <w:szCs w:val="28"/>
        </w:rPr>
        <w:t>.</w:t>
      </w:r>
    </w:p>
    <w:p w:rsidR="0005549B" w:rsidRDefault="0005549B" w:rsidP="00905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557C">
        <w:rPr>
          <w:rFonts w:ascii="Times New Roman" w:hAnsi="Times New Roman" w:cs="Times New Roman"/>
          <w:sz w:val="28"/>
          <w:szCs w:val="28"/>
        </w:rPr>
        <w:t xml:space="preserve">    </w:t>
      </w:r>
      <w:r w:rsidR="0090557C">
        <w:rPr>
          <w:rFonts w:ascii="Times New Roman" w:hAnsi="Times New Roman" w:cs="Times New Roman"/>
          <w:sz w:val="28"/>
          <w:szCs w:val="28"/>
        </w:rPr>
        <w:t xml:space="preserve"> </w:t>
      </w:r>
      <w:r w:rsidRPr="0090557C">
        <w:rPr>
          <w:rFonts w:ascii="Times New Roman" w:hAnsi="Times New Roman" w:cs="Times New Roman"/>
          <w:sz w:val="28"/>
          <w:szCs w:val="28"/>
        </w:rPr>
        <w:t>Одним из важных факторов успешной педагогической деятельности считаются личностные качества преподавателя. Обязательно наличие таких качеств, как целеустремленность, настойчивость, трудолюбие, скромность, наблюдательность, остроумие, а также ораторские способности</w:t>
      </w:r>
      <w:r w:rsidR="005D2F64" w:rsidRPr="0090557C">
        <w:rPr>
          <w:rFonts w:ascii="Times New Roman" w:hAnsi="Times New Roman" w:cs="Times New Roman"/>
          <w:sz w:val="28"/>
          <w:szCs w:val="28"/>
        </w:rPr>
        <w:t>, артистичность натуры, способностью к социальному взаимодействию, сопереживанию должны быть присущи педагогу. Этот общий перечень свойств составляет психологический портрет идеального педагога. Его сердцевиной являются собственно личностные качества-уровень притязаний, самооценка, образ «Я». Педагог может управлять другим человеком только тогда, когда умеет властвовать собой,  осознавать себя в системе друг</w:t>
      </w:r>
      <w:r w:rsidR="00140972">
        <w:rPr>
          <w:rFonts w:ascii="Times New Roman" w:hAnsi="Times New Roman" w:cs="Times New Roman"/>
          <w:sz w:val="28"/>
          <w:szCs w:val="28"/>
        </w:rPr>
        <w:t>их</w:t>
      </w:r>
      <w:r w:rsidR="005D2F64" w:rsidRPr="0090557C">
        <w:rPr>
          <w:rFonts w:ascii="Times New Roman" w:hAnsi="Times New Roman" w:cs="Times New Roman"/>
          <w:sz w:val="28"/>
          <w:szCs w:val="28"/>
        </w:rPr>
        <w:t>, а также во внутреннем мире. Преподаватель должен всегда уметь с</w:t>
      </w:r>
      <w:r w:rsidR="00140972">
        <w:rPr>
          <w:rFonts w:ascii="Times New Roman" w:hAnsi="Times New Roman" w:cs="Times New Roman"/>
          <w:sz w:val="28"/>
          <w:szCs w:val="28"/>
        </w:rPr>
        <w:t>оздавать условия, способствующие</w:t>
      </w:r>
      <w:r w:rsidR="005D2F64" w:rsidRPr="0090557C">
        <w:rPr>
          <w:rFonts w:ascii="Times New Roman" w:hAnsi="Times New Roman" w:cs="Times New Roman"/>
          <w:sz w:val="28"/>
          <w:szCs w:val="28"/>
        </w:rPr>
        <w:t xml:space="preserve"> формированию, умений, направленных на организацию профессиональной деятельности.</w:t>
      </w:r>
    </w:p>
    <w:p w:rsidR="00080DEF" w:rsidRPr="0090557C" w:rsidRDefault="00080DEF" w:rsidP="00905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Успех практического действия педагога зависит от того насколько точно он  смог сформулировать конкретную педагогическую цель. Выбрать оптимальные способы достижения целей и умело воплотить их в реальном педагогическом процессе.</w:t>
      </w:r>
    </w:p>
    <w:p w:rsidR="005D2F64" w:rsidRDefault="005D2F64" w:rsidP="00905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557C">
        <w:rPr>
          <w:rFonts w:ascii="Times New Roman" w:hAnsi="Times New Roman" w:cs="Times New Roman"/>
          <w:sz w:val="28"/>
          <w:szCs w:val="28"/>
        </w:rPr>
        <w:t xml:space="preserve">   </w:t>
      </w:r>
      <w:r w:rsidR="0090557C">
        <w:rPr>
          <w:rFonts w:ascii="Times New Roman" w:hAnsi="Times New Roman" w:cs="Times New Roman"/>
          <w:sz w:val="28"/>
          <w:szCs w:val="28"/>
        </w:rPr>
        <w:t xml:space="preserve">  </w:t>
      </w:r>
      <w:r w:rsidRPr="0090557C">
        <w:rPr>
          <w:rFonts w:ascii="Times New Roman" w:hAnsi="Times New Roman" w:cs="Times New Roman"/>
          <w:sz w:val="28"/>
          <w:szCs w:val="28"/>
        </w:rPr>
        <w:t xml:space="preserve"> Для решения этой задачи педагог </w:t>
      </w:r>
      <w:r w:rsidR="0090557C" w:rsidRPr="0090557C">
        <w:rPr>
          <w:rFonts w:ascii="Times New Roman" w:hAnsi="Times New Roman" w:cs="Times New Roman"/>
          <w:sz w:val="28"/>
          <w:szCs w:val="28"/>
        </w:rPr>
        <w:t>должен</w:t>
      </w:r>
      <w:r w:rsidRPr="0090557C">
        <w:rPr>
          <w:rFonts w:ascii="Times New Roman" w:hAnsi="Times New Roman" w:cs="Times New Roman"/>
          <w:sz w:val="28"/>
          <w:szCs w:val="28"/>
        </w:rPr>
        <w:t xml:space="preserve"> сохранять и реализовать </w:t>
      </w:r>
      <w:r w:rsidR="0090557C" w:rsidRPr="0090557C">
        <w:rPr>
          <w:rFonts w:ascii="Times New Roman" w:hAnsi="Times New Roman" w:cs="Times New Roman"/>
          <w:sz w:val="28"/>
          <w:szCs w:val="28"/>
        </w:rPr>
        <w:t>идею</w:t>
      </w:r>
      <w:r w:rsidRPr="0090557C">
        <w:rPr>
          <w:rFonts w:ascii="Times New Roman" w:hAnsi="Times New Roman" w:cs="Times New Roman"/>
          <w:sz w:val="28"/>
          <w:szCs w:val="28"/>
        </w:rPr>
        <w:t xml:space="preserve"> персонализации обучения. Стимулировать </w:t>
      </w:r>
      <w:r w:rsidR="0090557C" w:rsidRPr="0090557C">
        <w:rPr>
          <w:rFonts w:ascii="Times New Roman" w:hAnsi="Times New Roman" w:cs="Times New Roman"/>
          <w:sz w:val="28"/>
          <w:szCs w:val="28"/>
        </w:rPr>
        <w:t>внутреннюю</w:t>
      </w:r>
      <w:r w:rsidRPr="0090557C">
        <w:rPr>
          <w:rFonts w:ascii="Times New Roman" w:hAnsi="Times New Roman" w:cs="Times New Roman"/>
          <w:sz w:val="28"/>
          <w:szCs w:val="28"/>
        </w:rPr>
        <w:t xml:space="preserve"> познавательную активность обучающихся. Применять </w:t>
      </w:r>
      <w:r w:rsidR="0090557C" w:rsidRPr="0090557C">
        <w:rPr>
          <w:rFonts w:ascii="Times New Roman" w:hAnsi="Times New Roman" w:cs="Times New Roman"/>
          <w:sz w:val="28"/>
          <w:szCs w:val="28"/>
        </w:rPr>
        <w:t>эвристические</w:t>
      </w:r>
      <w:r w:rsidRPr="0090557C"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90557C" w:rsidRPr="0090557C">
        <w:rPr>
          <w:rFonts w:ascii="Times New Roman" w:hAnsi="Times New Roman" w:cs="Times New Roman"/>
          <w:sz w:val="28"/>
          <w:szCs w:val="28"/>
        </w:rPr>
        <w:t xml:space="preserve"> педагогического воздействия уметь создавать благоприятный психологический климат для осуществления образовательного процесса.</w:t>
      </w:r>
    </w:p>
    <w:p w:rsidR="00080DEF" w:rsidRDefault="00080DEF" w:rsidP="00905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DEF" w:rsidRDefault="00080DEF" w:rsidP="00905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DEF" w:rsidRDefault="00080DEF" w:rsidP="00905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DEF" w:rsidRPr="0090557C" w:rsidRDefault="00080DEF" w:rsidP="00905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833DD" w:rsidRPr="00B833DD" w:rsidRDefault="00B833DD" w:rsidP="00B833DD">
      <w:pPr>
        <w:rPr>
          <w:rFonts w:ascii="Times New Roman" w:hAnsi="Times New Roman" w:cs="Times New Roman"/>
          <w:sz w:val="28"/>
          <w:szCs w:val="28"/>
        </w:rPr>
      </w:pPr>
    </w:p>
    <w:p w:rsidR="00B833DD" w:rsidRPr="00B833DD" w:rsidRDefault="00B833DD" w:rsidP="00B833DD">
      <w:pPr>
        <w:rPr>
          <w:rFonts w:ascii="Times New Roman" w:hAnsi="Times New Roman" w:cs="Times New Roman"/>
          <w:sz w:val="28"/>
          <w:szCs w:val="28"/>
        </w:rPr>
      </w:pPr>
      <w:r w:rsidRPr="00B833D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833DD">
        <w:rPr>
          <w:rFonts w:ascii="Times New Roman" w:hAnsi="Times New Roman" w:cs="Times New Roman"/>
          <w:sz w:val="28"/>
          <w:szCs w:val="28"/>
        </w:rPr>
        <w:t>Бандурка</w:t>
      </w:r>
      <w:proofErr w:type="spellEnd"/>
      <w:r w:rsidRPr="00B833DD">
        <w:rPr>
          <w:rFonts w:ascii="Times New Roman" w:hAnsi="Times New Roman" w:cs="Times New Roman"/>
          <w:sz w:val="28"/>
          <w:szCs w:val="28"/>
        </w:rPr>
        <w:t xml:space="preserve">, А. М. Основы психологии и педагогики / А.М. </w:t>
      </w:r>
      <w:proofErr w:type="spellStart"/>
      <w:r w:rsidRPr="00B833DD">
        <w:rPr>
          <w:rFonts w:ascii="Times New Roman" w:hAnsi="Times New Roman" w:cs="Times New Roman"/>
          <w:sz w:val="28"/>
          <w:szCs w:val="28"/>
        </w:rPr>
        <w:t>Бандурка</w:t>
      </w:r>
      <w:proofErr w:type="spellEnd"/>
      <w:r w:rsidRPr="00B833DD">
        <w:rPr>
          <w:rFonts w:ascii="Times New Roman" w:hAnsi="Times New Roman" w:cs="Times New Roman"/>
          <w:sz w:val="28"/>
          <w:szCs w:val="28"/>
        </w:rPr>
        <w:t>, В.А. Тюрина, Е.И. Федоренко. - М.: Феникс, 2016. - 256 c.</w:t>
      </w:r>
    </w:p>
    <w:p w:rsidR="00B833DD" w:rsidRPr="00B833DD" w:rsidRDefault="00B833DD" w:rsidP="00B833DD">
      <w:pPr>
        <w:rPr>
          <w:rFonts w:ascii="Times New Roman" w:hAnsi="Times New Roman" w:cs="Times New Roman"/>
          <w:sz w:val="28"/>
          <w:szCs w:val="28"/>
        </w:rPr>
      </w:pPr>
      <w:r w:rsidRPr="00B833D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833DD">
        <w:rPr>
          <w:rFonts w:ascii="Times New Roman" w:hAnsi="Times New Roman" w:cs="Times New Roman"/>
          <w:sz w:val="28"/>
          <w:szCs w:val="28"/>
        </w:rPr>
        <w:t>Бухарова</w:t>
      </w:r>
      <w:proofErr w:type="spellEnd"/>
      <w:r w:rsidRPr="00B833DD">
        <w:rPr>
          <w:rFonts w:ascii="Times New Roman" w:hAnsi="Times New Roman" w:cs="Times New Roman"/>
          <w:sz w:val="28"/>
          <w:szCs w:val="28"/>
        </w:rPr>
        <w:t xml:space="preserve">, Г. Д. Общая и профессиональная педагогика / Г.Д. </w:t>
      </w:r>
      <w:proofErr w:type="spellStart"/>
      <w:r w:rsidRPr="00B833DD">
        <w:rPr>
          <w:rFonts w:ascii="Times New Roman" w:hAnsi="Times New Roman" w:cs="Times New Roman"/>
          <w:sz w:val="28"/>
          <w:szCs w:val="28"/>
        </w:rPr>
        <w:t>Бухарова</w:t>
      </w:r>
      <w:proofErr w:type="spellEnd"/>
      <w:r w:rsidRPr="00B833DD">
        <w:rPr>
          <w:rFonts w:ascii="Times New Roman" w:hAnsi="Times New Roman" w:cs="Times New Roman"/>
          <w:sz w:val="28"/>
          <w:szCs w:val="28"/>
        </w:rPr>
        <w:t xml:space="preserve">, Л.Д. Старикова. - М.: </w:t>
      </w:r>
      <w:proofErr w:type="spellStart"/>
      <w:r w:rsidRPr="00B833DD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B833DD">
        <w:rPr>
          <w:rFonts w:ascii="Times New Roman" w:hAnsi="Times New Roman" w:cs="Times New Roman"/>
          <w:sz w:val="28"/>
          <w:szCs w:val="28"/>
        </w:rPr>
        <w:t>, 2015. - 336 c.</w:t>
      </w:r>
    </w:p>
    <w:p w:rsidR="00B833DD" w:rsidRPr="00B833DD" w:rsidRDefault="00F65592" w:rsidP="00B83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33DD" w:rsidRPr="00B833DD">
        <w:rPr>
          <w:rFonts w:ascii="Times New Roman" w:hAnsi="Times New Roman" w:cs="Times New Roman"/>
          <w:sz w:val="28"/>
          <w:szCs w:val="28"/>
        </w:rPr>
        <w:t xml:space="preserve">. Гребенюк, О. С. Общие основы педагогики / О.С. Гребенюк, М.И. Рожков. - М.: </w:t>
      </w:r>
      <w:proofErr w:type="spellStart"/>
      <w:r w:rsidR="00B833DD" w:rsidRPr="00B833DD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B833DD" w:rsidRPr="00B833DD">
        <w:rPr>
          <w:rFonts w:ascii="Times New Roman" w:hAnsi="Times New Roman" w:cs="Times New Roman"/>
          <w:sz w:val="28"/>
          <w:szCs w:val="28"/>
        </w:rPr>
        <w:t>-Пресс, 2014. - 160 c.</w:t>
      </w:r>
    </w:p>
    <w:p w:rsidR="00F65592" w:rsidRPr="00814171" w:rsidRDefault="00F65592" w:rsidP="00B833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814171">
        <w:rPr>
          <w:rFonts w:ascii="Times New Roman" w:hAnsi="Times New Roman" w:cs="Times New Roman"/>
          <w:sz w:val="28"/>
          <w:szCs w:val="28"/>
        </w:rPr>
        <w:t>4. Скакун В.А. Организация и методика профессионального обучения: учеб. Пособие для СПО .2016</w:t>
      </w:r>
      <w:r w:rsidRPr="00814171">
        <w:rPr>
          <w:rFonts w:ascii="Times New Roman" w:hAnsi="Times New Roman" w:cs="Times New Roman"/>
          <w:sz w:val="28"/>
          <w:szCs w:val="28"/>
        </w:rPr>
        <w:br/>
      </w:r>
    </w:p>
    <w:p w:rsidR="00F65592" w:rsidRPr="003C20C8" w:rsidRDefault="00F65592" w:rsidP="00B833DD">
      <w:pPr>
        <w:rPr>
          <w:rFonts w:ascii="Times New Roman" w:hAnsi="Times New Roman" w:cs="Times New Roman"/>
          <w:sz w:val="28"/>
          <w:szCs w:val="28"/>
        </w:rPr>
      </w:pPr>
    </w:p>
    <w:sectPr w:rsidR="00F65592" w:rsidRPr="003C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BF"/>
    <w:rsid w:val="0005549B"/>
    <w:rsid w:val="00080DEF"/>
    <w:rsid w:val="00140972"/>
    <w:rsid w:val="002E06BD"/>
    <w:rsid w:val="00376522"/>
    <w:rsid w:val="003C20C8"/>
    <w:rsid w:val="005043BF"/>
    <w:rsid w:val="005D2F64"/>
    <w:rsid w:val="00814171"/>
    <w:rsid w:val="0090557C"/>
    <w:rsid w:val="00B833DD"/>
    <w:rsid w:val="00F6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C6DEC-926E-4EEB-9E57-320B82FD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Пользователь</cp:lastModifiedBy>
  <cp:revision>9</cp:revision>
  <dcterms:created xsi:type="dcterms:W3CDTF">2021-04-24T18:08:00Z</dcterms:created>
  <dcterms:modified xsi:type="dcterms:W3CDTF">2021-04-28T09:48:00Z</dcterms:modified>
</cp:coreProperties>
</file>