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4860" w:rsidRPr="00D209C3" w:rsidRDefault="00D209C3" w:rsidP="00074860">
      <w:pPr>
        <w:spacing w:line="240" w:lineRule="auto"/>
        <w:jc w:val="center"/>
        <w:rPr>
          <w:rFonts w:eastAsia="Times New Roman" w:cs="Times New Roman"/>
          <w:b/>
          <w:iCs/>
          <w:sz w:val="28"/>
          <w:szCs w:val="28"/>
          <w:lang w:eastAsia="ru-RU"/>
        </w:rPr>
      </w:pPr>
      <w:r w:rsidRPr="00D209C3">
        <w:rPr>
          <w:rFonts w:eastAsia="Times New Roman" w:cs="Times New Roman"/>
          <w:b/>
          <w:iCs/>
          <w:sz w:val="28"/>
          <w:szCs w:val="28"/>
          <w:lang w:eastAsia="ru-RU"/>
        </w:rPr>
        <w:t>Филиал Куз ГТУ имени Т.Ф.Горбачева в г.Белово</w:t>
      </w:r>
    </w:p>
    <w:p w:rsidR="00074860" w:rsidRPr="00D209C3" w:rsidRDefault="00074860" w:rsidP="00074860">
      <w:pPr>
        <w:spacing w:line="240" w:lineRule="auto"/>
        <w:jc w:val="center"/>
        <w:rPr>
          <w:rFonts w:eastAsia="Times New Roman" w:cs="Times New Roman"/>
          <w:b/>
          <w:iCs/>
          <w:sz w:val="28"/>
          <w:szCs w:val="28"/>
          <w:u w:val="single"/>
          <w:lang w:eastAsia="ru-RU"/>
        </w:rPr>
      </w:pPr>
    </w:p>
    <w:p w:rsidR="00074860" w:rsidRPr="00074860" w:rsidRDefault="00074860" w:rsidP="00074860">
      <w:pPr>
        <w:spacing w:line="240" w:lineRule="auto"/>
        <w:jc w:val="center"/>
        <w:rPr>
          <w:rFonts w:eastAsia="Times New Roman" w:cs="Times New Roman"/>
          <w:b/>
          <w:iCs/>
          <w:sz w:val="28"/>
          <w:szCs w:val="28"/>
          <w:u w:val="single"/>
          <w:lang w:eastAsia="ru-RU"/>
        </w:rPr>
      </w:pPr>
    </w:p>
    <w:p w:rsidR="00074860" w:rsidRPr="00074860" w:rsidRDefault="00074860" w:rsidP="003D5348">
      <w:pPr>
        <w:spacing w:line="240" w:lineRule="auto"/>
        <w:rPr>
          <w:rFonts w:eastAsia="Times New Roman" w:cs="Times New Roman"/>
          <w:iCs/>
          <w:sz w:val="28"/>
          <w:szCs w:val="28"/>
          <w:lang w:eastAsia="ru-RU"/>
        </w:rPr>
      </w:pPr>
    </w:p>
    <w:p w:rsidR="00074860" w:rsidRPr="00074860" w:rsidRDefault="00074860" w:rsidP="00074860">
      <w:pPr>
        <w:spacing w:line="240" w:lineRule="auto"/>
        <w:jc w:val="center"/>
        <w:rPr>
          <w:rFonts w:eastAsia="Times New Roman" w:cs="Times New Roman"/>
          <w:iCs/>
          <w:sz w:val="28"/>
          <w:szCs w:val="28"/>
          <w:lang w:eastAsia="ru-RU"/>
        </w:rPr>
      </w:pPr>
    </w:p>
    <w:p w:rsidR="00074860" w:rsidRPr="00074860" w:rsidRDefault="00074860" w:rsidP="00074860">
      <w:pPr>
        <w:spacing w:line="240" w:lineRule="auto"/>
        <w:jc w:val="center"/>
        <w:rPr>
          <w:rFonts w:eastAsia="Times New Roman" w:cs="Times New Roman"/>
          <w:iCs/>
          <w:sz w:val="28"/>
          <w:szCs w:val="28"/>
          <w:lang w:eastAsia="ru-RU"/>
        </w:rPr>
      </w:pPr>
    </w:p>
    <w:p w:rsidR="00074860" w:rsidRPr="00074860" w:rsidRDefault="00074860" w:rsidP="00074860">
      <w:pPr>
        <w:spacing w:line="240" w:lineRule="auto"/>
        <w:jc w:val="center"/>
        <w:rPr>
          <w:rFonts w:eastAsia="Times New Roman" w:cs="Times New Roman"/>
          <w:iCs/>
          <w:sz w:val="28"/>
          <w:szCs w:val="28"/>
          <w:lang w:eastAsia="ru-RU"/>
        </w:rPr>
      </w:pPr>
    </w:p>
    <w:p w:rsidR="00074860" w:rsidRPr="00074860" w:rsidRDefault="00074860" w:rsidP="00074860">
      <w:pPr>
        <w:spacing w:line="240" w:lineRule="auto"/>
        <w:jc w:val="center"/>
        <w:rPr>
          <w:rFonts w:eastAsia="Times New Roman" w:cs="Times New Roman"/>
          <w:iCs/>
          <w:sz w:val="28"/>
          <w:szCs w:val="28"/>
          <w:lang w:eastAsia="ru-RU"/>
        </w:rPr>
      </w:pPr>
    </w:p>
    <w:p w:rsidR="00D209C3" w:rsidRDefault="00D209C3" w:rsidP="00A918C7">
      <w:pPr>
        <w:jc w:val="center"/>
        <w:rPr>
          <w:rFonts w:eastAsia="Times New Roman" w:cs="Times New Roman"/>
          <w:b/>
          <w:sz w:val="28"/>
          <w:szCs w:val="28"/>
          <w:lang w:eastAsia="ru-RU"/>
        </w:rPr>
      </w:pPr>
    </w:p>
    <w:p w:rsidR="00D209C3" w:rsidRDefault="00D209C3" w:rsidP="00A918C7">
      <w:pPr>
        <w:jc w:val="center"/>
        <w:rPr>
          <w:rFonts w:eastAsia="Times New Roman" w:cs="Times New Roman"/>
          <w:b/>
          <w:sz w:val="28"/>
          <w:szCs w:val="28"/>
          <w:lang w:eastAsia="ru-RU"/>
        </w:rPr>
      </w:pPr>
    </w:p>
    <w:p w:rsidR="00D209C3" w:rsidRDefault="00D209C3" w:rsidP="00A918C7">
      <w:pPr>
        <w:jc w:val="center"/>
        <w:rPr>
          <w:rFonts w:eastAsia="Times New Roman" w:cs="Times New Roman"/>
          <w:b/>
          <w:sz w:val="28"/>
          <w:szCs w:val="28"/>
          <w:lang w:eastAsia="ru-RU"/>
        </w:rPr>
      </w:pPr>
    </w:p>
    <w:p w:rsidR="00D209C3" w:rsidRDefault="00D209C3" w:rsidP="00A918C7">
      <w:pPr>
        <w:jc w:val="center"/>
        <w:rPr>
          <w:rFonts w:eastAsia="Times New Roman" w:cs="Times New Roman"/>
          <w:b/>
          <w:sz w:val="28"/>
          <w:szCs w:val="28"/>
          <w:lang w:eastAsia="ru-RU"/>
        </w:rPr>
      </w:pPr>
    </w:p>
    <w:p w:rsidR="00D209C3" w:rsidRDefault="00D209C3" w:rsidP="00A918C7">
      <w:pPr>
        <w:jc w:val="center"/>
        <w:rPr>
          <w:rFonts w:eastAsia="Times New Roman" w:cs="Times New Roman"/>
          <w:b/>
          <w:sz w:val="28"/>
          <w:szCs w:val="28"/>
          <w:lang w:eastAsia="ru-RU"/>
        </w:rPr>
      </w:pPr>
    </w:p>
    <w:p w:rsidR="00074860" w:rsidRPr="00074860" w:rsidRDefault="00074860" w:rsidP="00A918C7">
      <w:pPr>
        <w:jc w:val="center"/>
        <w:rPr>
          <w:rFonts w:eastAsia="Times New Roman" w:cs="Times New Roman"/>
          <w:b/>
          <w:sz w:val="28"/>
          <w:szCs w:val="28"/>
          <w:lang w:eastAsia="ru-RU"/>
        </w:rPr>
      </w:pPr>
      <w:r w:rsidRPr="00074860">
        <w:rPr>
          <w:rFonts w:eastAsia="Times New Roman" w:cs="Times New Roman"/>
          <w:b/>
          <w:sz w:val="28"/>
          <w:szCs w:val="28"/>
          <w:lang w:eastAsia="ru-RU"/>
        </w:rPr>
        <w:t xml:space="preserve">Тема: </w:t>
      </w:r>
      <w:r w:rsidR="003D5348">
        <w:rPr>
          <w:rFonts w:eastAsia="Times New Roman" w:cs="Times New Roman"/>
          <w:b/>
          <w:sz w:val="28"/>
          <w:szCs w:val="28"/>
          <w:lang w:eastAsia="ru-RU"/>
        </w:rPr>
        <w:t>Влияние метода капельного орошения на рост и урожайность картофеля в домашних условиях</w:t>
      </w:r>
    </w:p>
    <w:p w:rsidR="00074860" w:rsidRPr="00074860" w:rsidRDefault="00074860" w:rsidP="00074860">
      <w:pPr>
        <w:spacing w:line="240" w:lineRule="auto"/>
        <w:jc w:val="center"/>
        <w:rPr>
          <w:rFonts w:eastAsia="Times New Roman" w:cs="Times New Roman"/>
          <w:b/>
          <w:szCs w:val="24"/>
          <w:lang w:eastAsia="ru-RU"/>
        </w:rPr>
      </w:pPr>
    </w:p>
    <w:p w:rsidR="00074860" w:rsidRPr="00074860" w:rsidRDefault="00074860" w:rsidP="00074860">
      <w:pPr>
        <w:spacing w:line="240" w:lineRule="auto"/>
        <w:rPr>
          <w:rFonts w:eastAsia="Times New Roman" w:cs="Times New Roman"/>
          <w:b/>
          <w:szCs w:val="24"/>
          <w:lang w:eastAsia="ru-RU"/>
        </w:rPr>
      </w:pPr>
    </w:p>
    <w:p w:rsidR="00074860" w:rsidRPr="00074860" w:rsidRDefault="00074860" w:rsidP="00074860">
      <w:pPr>
        <w:spacing w:line="240" w:lineRule="auto"/>
        <w:rPr>
          <w:rFonts w:eastAsia="Times New Roman" w:cs="Times New Roman"/>
          <w:b/>
          <w:szCs w:val="24"/>
          <w:lang w:eastAsia="ru-RU"/>
        </w:rPr>
      </w:pPr>
    </w:p>
    <w:p w:rsidR="00074860" w:rsidRPr="00074860" w:rsidRDefault="00074860" w:rsidP="00074860">
      <w:pPr>
        <w:spacing w:line="240" w:lineRule="auto"/>
        <w:rPr>
          <w:rFonts w:eastAsia="Times New Roman" w:cs="Times New Roman"/>
          <w:b/>
          <w:szCs w:val="24"/>
          <w:lang w:eastAsia="ru-RU"/>
        </w:rPr>
      </w:pPr>
    </w:p>
    <w:p w:rsidR="00074860" w:rsidRPr="00074860" w:rsidRDefault="00074860" w:rsidP="00074860">
      <w:pPr>
        <w:spacing w:line="240" w:lineRule="auto"/>
        <w:rPr>
          <w:rFonts w:eastAsia="Times New Roman" w:cs="Times New Roman"/>
          <w:b/>
          <w:szCs w:val="24"/>
          <w:lang w:eastAsia="ru-RU"/>
        </w:rPr>
      </w:pPr>
    </w:p>
    <w:p w:rsidR="00074860" w:rsidRPr="00074860" w:rsidRDefault="00074860" w:rsidP="00074860">
      <w:pPr>
        <w:spacing w:line="240" w:lineRule="auto"/>
        <w:rPr>
          <w:rFonts w:eastAsia="Times New Roman" w:cs="Times New Roman"/>
          <w:b/>
          <w:szCs w:val="24"/>
          <w:lang w:eastAsia="ru-RU"/>
        </w:rPr>
      </w:pPr>
    </w:p>
    <w:p w:rsidR="00074860" w:rsidRPr="00074860" w:rsidRDefault="00074860" w:rsidP="00074860">
      <w:pPr>
        <w:spacing w:line="240" w:lineRule="auto"/>
        <w:rPr>
          <w:rFonts w:eastAsia="Times New Roman" w:cs="Times New Roman"/>
          <w:b/>
          <w:szCs w:val="24"/>
          <w:lang w:eastAsia="ru-RU"/>
        </w:rPr>
      </w:pPr>
    </w:p>
    <w:p w:rsidR="00074860" w:rsidRPr="00074860" w:rsidRDefault="00074860" w:rsidP="00A918C7">
      <w:pPr>
        <w:outlineLvl w:val="0"/>
        <w:rPr>
          <w:rFonts w:eastAsia="Times New Roman" w:cs="Times New Roman"/>
          <w:b/>
          <w:sz w:val="28"/>
          <w:szCs w:val="28"/>
          <w:lang w:eastAsia="ru-RU"/>
        </w:rPr>
      </w:pPr>
      <w:r w:rsidRPr="00074860">
        <w:rPr>
          <w:rFonts w:eastAsia="Times New Roman" w:cs="Times New Roman"/>
          <w:b/>
          <w:sz w:val="28"/>
          <w:szCs w:val="28"/>
          <w:lang w:eastAsia="ru-RU"/>
        </w:rPr>
        <w:t xml:space="preserve">Автор: </w:t>
      </w:r>
      <w:r w:rsidR="003D5348">
        <w:rPr>
          <w:rFonts w:eastAsia="Times New Roman" w:cs="Times New Roman"/>
          <w:b/>
          <w:sz w:val="28"/>
          <w:szCs w:val="28"/>
          <w:lang w:eastAsia="ru-RU"/>
        </w:rPr>
        <w:t>Гусарова Диана Михайловна</w:t>
      </w:r>
      <w:r w:rsidRPr="00074860">
        <w:rPr>
          <w:rFonts w:eastAsia="Times New Roman" w:cs="Times New Roman"/>
          <w:b/>
          <w:sz w:val="28"/>
          <w:szCs w:val="28"/>
          <w:lang w:eastAsia="ru-RU"/>
        </w:rPr>
        <w:t xml:space="preserve"> </w:t>
      </w:r>
    </w:p>
    <w:p w:rsidR="003D5348" w:rsidRPr="003D5348" w:rsidRDefault="00D209C3" w:rsidP="00A918C7">
      <w:pPr>
        <w:outlineLvl w:val="0"/>
        <w:rPr>
          <w:rFonts w:eastAsia="Times New Roman" w:cs="Times New Roman"/>
          <w:b/>
          <w:sz w:val="28"/>
          <w:szCs w:val="28"/>
          <w:lang w:eastAsia="ru-RU"/>
        </w:rPr>
      </w:pPr>
      <w:r>
        <w:rPr>
          <w:rFonts w:eastAsia="Times New Roman" w:cs="Times New Roman"/>
          <w:b/>
          <w:sz w:val="28"/>
          <w:szCs w:val="28"/>
          <w:lang w:eastAsia="ru-RU"/>
        </w:rPr>
        <w:t>Студентка 1ого курса</w:t>
      </w:r>
    </w:p>
    <w:p w:rsidR="00074860" w:rsidRPr="00074860" w:rsidRDefault="00074860" w:rsidP="00A918C7">
      <w:pPr>
        <w:rPr>
          <w:rFonts w:eastAsia="Times New Roman" w:cs="Times New Roman"/>
          <w:b/>
          <w:sz w:val="28"/>
          <w:szCs w:val="28"/>
          <w:lang w:eastAsia="ru-RU"/>
        </w:rPr>
      </w:pPr>
    </w:p>
    <w:p w:rsidR="00074860" w:rsidRPr="00074860" w:rsidRDefault="00074860" w:rsidP="00A918C7">
      <w:pPr>
        <w:rPr>
          <w:rFonts w:eastAsia="Times New Roman" w:cs="Times New Roman"/>
          <w:b/>
          <w:sz w:val="28"/>
          <w:szCs w:val="28"/>
          <w:lang w:eastAsia="ru-RU"/>
        </w:rPr>
      </w:pPr>
    </w:p>
    <w:p w:rsidR="00074860" w:rsidRPr="00074860" w:rsidRDefault="00074860" w:rsidP="00A918C7">
      <w:pPr>
        <w:rPr>
          <w:rFonts w:eastAsia="Times New Roman" w:cs="Times New Roman"/>
          <w:b/>
          <w:sz w:val="28"/>
          <w:szCs w:val="28"/>
          <w:lang w:eastAsia="ru-RU"/>
        </w:rPr>
      </w:pPr>
    </w:p>
    <w:p w:rsidR="00074860" w:rsidRPr="00074860" w:rsidRDefault="00074860" w:rsidP="00A918C7">
      <w:pPr>
        <w:rPr>
          <w:rFonts w:eastAsia="Times New Roman" w:cs="Times New Roman"/>
          <w:b/>
          <w:sz w:val="28"/>
          <w:szCs w:val="28"/>
          <w:lang w:eastAsia="ru-RU"/>
        </w:rPr>
      </w:pPr>
    </w:p>
    <w:p w:rsidR="00074860" w:rsidRPr="00074860" w:rsidRDefault="00074860" w:rsidP="00074860">
      <w:pPr>
        <w:spacing w:line="240" w:lineRule="auto"/>
        <w:jc w:val="center"/>
        <w:rPr>
          <w:rFonts w:eastAsia="Times New Roman" w:cs="Times New Roman"/>
          <w:b/>
          <w:sz w:val="28"/>
          <w:szCs w:val="28"/>
          <w:lang w:eastAsia="ru-RU"/>
        </w:rPr>
      </w:pPr>
    </w:p>
    <w:p w:rsidR="00074860" w:rsidRPr="00074860" w:rsidRDefault="00074860" w:rsidP="00074860">
      <w:pPr>
        <w:spacing w:line="360" w:lineRule="auto"/>
        <w:jc w:val="center"/>
        <w:rPr>
          <w:rFonts w:eastAsia="Times New Roman" w:cs="Times New Roman"/>
          <w:szCs w:val="24"/>
          <w:lang w:eastAsia="ru-RU"/>
        </w:rPr>
      </w:pPr>
    </w:p>
    <w:p w:rsidR="00074860" w:rsidRPr="00074860" w:rsidRDefault="00074860" w:rsidP="00074860">
      <w:pPr>
        <w:spacing w:line="360" w:lineRule="auto"/>
        <w:rPr>
          <w:rFonts w:eastAsia="Times New Roman" w:cs="Times New Roman"/>
          <w:szCs w:val="24"/>
          <w:lang w:eastAsia="ru-RU"/>
        </w:rPr>
      </w:pPr>
    </w:p>
    <w:p w:rsidR="00074860" w:rsidRPr="00074860" w:rsidRDefault="00074860" w:rsidP="00074860">
      <w:pPr>
        <w:spacing w:line="360" w:lineRule="auto"/>
        <w:rPr>
          <w:rFonts w:eastAsia="Times New Roman" w:cs="Times New Roman"/>
          <w:szCs w:val="24"/>
          <w:lang w:eastAsia="ru-RU"/>
        </w:rPr>
      </w:pPr>
    </w:p>
    <w:p w:rsidR="00074860" w:rsidRPr="00074860" w:rsidRDefault="00074860" w:rsidP="00074860">
      <w:pPr>
        <w:spacing w:line="360" w:lineRule="auto"/>
        <w:rPr>
          <w:rFonts w:eastAsia="Times New Roman" w:cs="Times New Roman"/>
          <w:szCs w:val="24"/>
          <w:lang w:eastAsia="ru-RU"/>
        </w:rPr>
      </w:pPr>
    </w:p>
    <w:p w:rsidR="00074860" w:rsidRPr="00074860" w:rsidRDefault="00074860" w:rsidP="00074860">
      <w:pPr>
        <w:spacing w:line="360" w:lineRule="auto"/>
        <w:rPr>
          <w:rFonts w:eastAsia="Times New Roman" w:cs="Times New Roman"/>
          <w:szCs w:val="24"/>
          <w:lang w:eastAsia="ru-RU"/>
        </w:rPr>
      </w:pPr>
    </w:p>
    <w:p w:rsidR="00D209C3" w:rsidRDefault="00D209C3" w:rsidP="00691898">
      <w:pPr>
        <w:spacing w:line="360" w:lineRule="auto"/>
        <w:jc w:val="center"/>
        <w:rPr>
          <w:rFonts w:eastAsia="Times New Roman" w:cs="Times New Roman"/>
          <w:b/>
          <w:sz w:val="28"/>
          <w:szCs w:val="28"/>
          <w:lang w:eastAsia="ru-RU"/>
        </w:rPr>
      </w:pPr>
    </w:p>
    <w:p w:rsidR="00D209C3" w:rsidRDefault="00D209C3" w:rsidP="00691898">
      <w:pPr>
        <w:spacing w:line="360" w:lineRule="auto"/>
        <w:jc w:val="center"/>
        <w:rPr>
          <w:rFonts w:eastAsia="Times New Roman" w:cs="Times New Roman"/>
          <w:b/>
          <w:sz w:val="28"/>
          <w:szCs w:val="28"/>
          <w:lang w:eastAsia="ru-RU"/>
        </w:rPr>
      </w:pPr>
    </w:p>
    <w:p w:rsidR="00D209C3" w:rsidRDefault="00D209C3" w:rsidP="00691898">
      <w:pPr>
        <w:spacing w:line="360" w:lineRule="auto"/>
        <w:jc w:val="center"/>
        <w:rPr>
          <w:rFonts w:eastAsia="Times New Roman" w:cs="Times New Roman"/>
          <w:b/>
          <w:sz w:val="28"/>
          <w:szCs w:val="28"/>
          <w:lang w:eastAsia="ru-RU"/>
        </w:rPr>
      </w:pPr>
    </w:p>
    <w:p w:rsidR="00D209C3" w:rsidRDefault="00D209C3" w:rsidP="00691898">
      <w:pPr>
        <w:spacing w:line="360" w:lineRule="auto"/>
        <w:jc w:val="center"/>
        <w:rPr>
          <w:rFonts w:eastAsia="Times New Roman" w:cs="Times New Roman"/>
          <w:b/>
          <w:sz w:val="28"/>
          <w:szCs w:val="28"/>
          <w:lang w:eastAsia="ru-RU"/>
        </w:rPr>
      </w:pPr>
    </w:p>
    <w:p w:rsidR="00D209C3" w:rsidRDefault="00D209C3" w:rsidP="00691898">
      <w:pPr>
        <w:spacing w:line="360" w:lineRule="auto"/>
        <w:jc w:val="center"/>
        <w:rPr>
          <w:rFonts w:eastAsia="Times New Roman" w:cs="Times New Roman"/>
          <w:b/>
          <w:sz w:val="28"/>
          <w:szCs w:val="28"/>
          <w:lang w:eastAsia="ru-RU"/>
        </w:rPr>
      </w:pPr>
    </w:p>
    <w:p w:rsidR="0077398D" w:rsidRPr="00691898" w:rsidRDefault="00D209C3" w:rsidP="00D209C3">
      <w:pPr>
        <w:spacing w:line="360" w:lineRule="auto"/>
        <w:ind w:firstLine="0"/>
        <w:rPr>
          <w:rFonts w:eastAsia="Times New Roman" w:cs="Times New Roman"/>
          <w:b/>
          <w:sz w:val="28"/>
          <w:szCs w:val="28"/>
          <w:lang w:eastAsia="ru-RU"/>
        </w:rPr>
        <w:sectPr w:rsidR="0077398D" w:rsidRPr="00691898" w:rsidSect="001037C1">
          <w:headerReference w:type="default" r:id="rId8"/>
          <w:footerReference w:type="default" r:id="rId9"/>
          <w:pgSz w:w="11910" w:h="16840"/>
          <w:pgMar w:top="1134" w:right="1134" w:bottom="1134" w:left="1134" w:header="0" w:footer="1463" w:gutter="0"/>
          <w:cols w:space="720"/>
          <w:titlePg/>
          <w:docGrid w:linePitch="299"/>
        </w:sectPr>
      </w:pPr>
      <w:r>
        <w:rPr>
          <w:rFonts w:eastAsia="Times New Roman" w:cs="Times New Roman"/>
          <w:b/>
          <w:sz w:val="28"/>
          <w:szCs w:val="28"/>
          <w:lang w:eastAsia="ru-RU"/>
        </w:rPr>
        <w:t xml:space="preserve">                                                                 </w:t>
      </w:r>
      <w:bookmarkStart w:id="0" w:name="_GoBack"/>
      <w:bookmarkEnd w:id="0"/>
      <w:r w:rsidR="00074860" w:rsidRPr="00074860">
        <w:rPr>
          <w:rFonts w:eastAsia="Times New Roman" w:cs="Times New Roman"/>
          <w:b/>
          <w:sz w:val="28"/>
          <w:szCs w:val="28"/>
          <w:lang w:eastAsia="ru-RU"/>
        </w:rPr>
        <w:t>20</w:t>
      </w:r>
      <w:r>
        <w:rPr>
          <w:rFonts w:eastAsia="Times New Roman" w:cs="Times New Roman"/>
          <w:b/>
          <w:sz w:val="28"/>
          <w:szCs w:val="28"/>
          <w:lang w:eastAsia="ru-RU"/>
        </w:rPr>
        <w:t>21</w:t>
      </w:r>
    </w:p>
    <w:p w:rsidR="00E66F30" w:rsidRPr="00116633" w:rsidRDefault="00E66F30" w:rsidP="00691898">
      <w:pPr>
        <w:tabs>
          <w:tab w:val="left" w:pos="2880"/>
        </w:tabs>
        <w:spacing w:line="240" w:lineRule="auto"/>
        <w:ind w:firstLine="0"/>
        <w:rPr>
          <w:rFonts w:eastAsia="Calibri" w:cs="Times New Roman"/>
          <w:b/>
          <w:szCs w:val="24"/>
          <w:lang w:val="kk-KZ"/>
        </w:rPr>
      </w:pPr>
    </w:p>
    <w:p w:rsidR="00691898" w:rsidRPr="00116633" w:rsidRDefault="00691898" w:rsidP="00691898">
      <w:pPr>
        <w:tabs>
          <w:tab w:val="left" w:pos="2880"/>
        </w:tabs>
        <w:spacing w:line="240" w:lineRule="auto"/>
        <w:ind w:firstLine="0"/>
        <w:jc w:val="center"/>
        <w:outlineLvl w:val="0"/>
        <w:rPr>
          <w:rFonts w:cs="Times New Roman"/>
          <w:szCs w:val="24"/>
        </w:rPr>
      </w:pPr>
      <w:r w:rsidRPr="00116633">
        <w:rPr>
          <w:rFonts w:eastAsia="Calibri" w:cs="Times New Roman"/>
          <w:b/>
          <w:szCs w:val="24"/>
        </w:rPr>
        <w:t>Аннотация</w:t>
      </w:r>
    </w:p>
    <w:p w:rsidR="00691898" w:rsidRPr="00116633" w:rsidRDefault="00691898" w:rsidP="00691898">
      <w:pPr>
        <w:widowControl w:val="0"/>
        <w:rPr>
          <w:rFonts w:eastAsia="Calibri" w:cs="Times New Roman"/>
          <w:szCs w:val="24"/>
        </w:rPr>
      </w:pPr>
      <w:r w:rsidRPr="00116633">
        <w:rPr>
          <w:rFonts w:eastAsia="Calibri" w:cs="Times New Roman"/>
          <w:szCs w:val="24"/>
        </w:rPr>
        <w:t>В настоящее время пасленовые культуры являются широко распространенными овощами во всем мире. Основная культура в группе пасленовых - картофель.</w:t>
      </w:r>
    </w:p>
    <w:p w:rsidR="00691898" w:rsidRPr="00116633" w:rsidRDefault="00691898" w:rsidP="00691898">
      <w:pPr>
        <w:widowControl w:val="0"/>
        <w:rPr>
          <w:rFonts w:eastAsia="Calibri" w:cs="Times New Roman"/>
          <w:szCs w:val="24"/>
        </w:rPr>
      </w:pPr>
      <w:r w:rsidRPr="00116633">
        <w:rPr>
          <w:rFonts w:eastAsia="Calibri" w:cs="Times New Roman"/>
          <w:szCs w:val="24"/>
        </w:rPr>
        <w:t xml:space="preserve">В научной работе по теме «Влияние метода капельного орошения на рост и урожайность картофеля в домашних условиях» определен наилучший метод полива картофеля для лучшего роста и повышения его урожайности </w:t>
      </w:r>
    </w:p>
    <w:p w:rsidR="00691898" w:rsidRPr="00116633" w:rsidRDefault="00691898" w:rsidP="00691898">
      <w:pPr>
        <w:widowControl w:val="0"/>
        <w:rPr>
          <w:rFonts w:eastAsia="Calibri" w:cs="Times New Roman"/>
          <w:szCs w:val="24"/>
        </w:rPr>
      </w:pPr>
      <w:r w:rsidRPr="00116633">
        <w:rPr>
          <w:rFonts w:eastAsia="Calibri" w:cs="Times New Roman"/>
          <w:szCs w:val="24"/>
        </w:rPr>
        <w:t xml:space="preserve">Было проведено исследование и сравнение метода капельного полива и полива обычным методом вертушкой. </w:t>
      </w:r>
    </w:p>
    <w:p w:rsidR="00691898" w:rsidRPr="00116633" w:rsidRDefault="00691898" w:rsidP="00691898">
      <w:pPr>
        <w:tabs>
          <w:tab w:val="left" w:pos="5745"/>
        </w:tabs>
        <w:rPr>
          <w:rFonts w:eastAsia="Calibri" w:cs="Times New Roman"/>
          <w:szCs w:val="24"/>
        </w:rPr>
      </w:pPr>
      <w:r w:rsidRPr="00116633">
        <w:rPr>
          <w:rFonts w:eastAsia="Calibri" w:cs="Times New Roman"/>
          <w:b/>
          <w:szCs w:val="24"/>
        </w:rPr>
        <w:t>Цель исследования</w:t>
      </w:r>
      <w:r w:rsidRPr="00116633">
        <w:rPr>
          <w:rFonts w:eastAsia="Calibri" w:cs="Times New Roman"/>
          <w:szCs w:val="24"/>
        </w:rPr>
        <w:t xml:space="preserve"> - Оценить неоспоримые достоинства капельного орошения и применить их в домашних условиях для получения хорошего урожая картофеля.</w:t>
      </w:r>
    </w:p>
    <w:p w:rsidR="00691898" w:rsidRPr="00116633" w:rsidRDefault="00691898" w:rsidP="00691898">
      <w:pPr>
        <w:tabs>
          <w:tab w:val="left" w:pos="5745"/>
        </w:tabs>
        <w:rPr>
          <w:rFonts w:eastAsia="Calibri" w:cs="Times New Roman"/>
          <w:szCs w:val="24"/>
        </w:rPr>
      </w:pPr>
      <w:r w:rsidRPr="00116633">
        <w:rPr>
          <w:rFonts w:eastAsia="Calibri" w:cs="Times New Roman"/>
          <w:b/>
          <w:szCs w:val="24"/>
        </w:rPr>
        <w:t>Гипотеза исследования</w:t>
      </w:r>
      <w:r>
        <w:rPr>
          <w:rFonts w:eastAsia="Calibri" w:cs="Times New Roman"/>
          <w:b/>
          <w:szCs w:val="24"/>
        </w:rPr>
        <w:t xml:space="preserve"> </w:t>
      </w:r>
      <w:r w:rsidRPr="00DD17BE">
        <w:rPr>
          <w:rFonts w:eastAsia="Calibri" w:cs="Times New Roman"/>
          <w:b/>
          <w:szCs w:val="24"/>
        </w:rPr>
        <w:t>выращивания</w:t>
      </w:r>
      <w:r w:rsidRPr="00116633">
        <w:rPr>
          <w:rFonts w:eastAsia="Calibri" w:cs="Times New Roman"/>
          <w:szCs w:val="24"/>
        </w:rPr>
        <w:t xml:space="preserve">: Если мы будем использовать метод капельного орошения для картофеля на своем участке, то мы сможем получить хороший урожай картофеля, так как данный метод полива является экономически и биологически очень выгодным, что и является результатом </w:t>
      </w:r>
      <w:r>
        <w:rPr>
          <w:rFonts w:eastAsia="Calibri" w:cs="Times New Roman"/>
          <w:szCs w:val="24"/>
        </w:rPr>
        <w:t>наш</w:t>
      </w:r>
      <w:r w:rsidRPr="00116633">
        <w:rPr>
          <w:rFonts w:eastAsia="Calibri" w:cs="Times New Roman"/>
          <w:szCs w:val="24"/>
        </w:rPr>
        <w:t>его исследования</w:t>
      </w:r>
    </w:p>
    <w:p w:rsidR="00691898" w:rsidRPr="00116633" w:rsidRDefault="00691898" w:rsidP="00691898">
      <w:pPr>
        <w:tabs>
          <w:tab w:val="left" w:pos="5745"/>
        </w:tabs>
        <w:outlineLvl w:val="0"/>
        <w:rPr>
          <w:rFonts w:eastAsia="Calibri" w:cs="Times New Roman"/>
          <w:b/>
          <w:szCs w:val="24"/>
        </w:rPr>
      </w:pPr>
      <w:r w:rsidRPr="00116633">
        <w:rPr>
          <w:rFonts w:eastAsia="Calibri" w:cs="Times New Roman"/>
          <w:b/>
          <w:szCs w:val="24"/>
        </w:rPr>
        <w:t>Этапы исследования:</w:t>
      </w:r>
    </w:p>
    <w:p w:rsidR="00691898" w:rsidRPr="00116633" w:rsidRDefault="00691898" w:rsidP="00691898">
      <w:pPr>
        <w:pStyle w:val="aa"/>
        <w:numPr>
          <w:ilvl w:val="0"/>
          <w:numId w:val="25"/>
        </w:numPr>
        <w:ind w:left="0" w:firstLine="709"/>
        <w:rPr>
          <w:rFonts w:cs="Times New Roman"/>
          <w:szCs w:val="24"/>
        </w:rPr>
      </w:pPr>
      <w:r w:rsidRPr="00116633">
        <w:rPr>
          <w:rFonts w:cs="Times New Roman"/>
          <w:szCs w:val="24"/>
        </w:rPr>
        <w:t>Выбор темы исследования</w:t>
      </w:r>
    </w:p>
    <w:p w:rsidR="00691898" w:rsidRPr="00116633" w:rsidRDefault="00691898" w:rsidP="00691898">
      <w:pPr>
        <w:pStyle w:val="aa"/>
        <w:numPr>
          <w:ilvl w:val="0"/>
          <w:numId w:val="25"/>
        </w:numPr>
        <w:ind w:left="0" w:firstLine="709"/>
        <w:rPr>
          <w:rFonts w:cs="Times New Roman"/>
          <w:szCs w:val="24"/>
        </w:rPr>
      </w:pPr>
      <w:r w:rsidRPr="00116633">
        <w:rPr>
          <w:rFonts w:cs="Times New Roman"/>
          <w:szCs w:val="24"/>
        </w:rPr>
        <w:t>Определение объекта и предмета исследования</w:t>
      </w:r>
    </w:p>
    <w:p w:rsidR="00691898" w:rsidRPr="00116633" w:rsidRDefault="00691898" w:rsidP="00691898">
      <w:pPr>
        <w:pStyle w:val="aa"/>
        <w:numPr>
          <w:ilvl w:val="0"/>
          <w:numId w:val="25"/>
        </w:numPr>
        <w:ind w:left="0" w:firstLine="709"/>
        <w:rPr>
          <w:rFonts w:cs="Times New Roman"/>
          <w:szCs w:val="24"/>
        </w:rPr>
      </w:pPr>
      <w:r w:rsidRPr="00116633">
        <w:rPr>
          <w:rFonts w:cs="Times New Roman"/>
          <w:szCs w:val="24"/>
        </w:rPr>
        <w:t>Определение цели и задач</w:t>
      </w:r>
    </w:p>
    <w:p w:rsidR="00691898" w:rsidRPr="00116633" w:rsidRDefault="00691898" w:rsidP="00691898">
      <w:pPr>
        <w:pStyle w:val="aa"/>
        <w:numPr>
          <w:ilvl w:val="0"/>
          <w:numId w:val="25"/>
        </w:numPr>
        <w:ind w:left="0" w:firstLine="709"/>
        <w:rPr>
          <w:rFonts w:cs="Times New Roman"/>
          <w:szCs w:val="24"/>
        </w:rPr>
      </w:pPr>
      <w:r w:rsidRPr="00116633">
        <w:rPr>
          <w:rFonts w:cs="Times New Roman"/>
          <w:szCs w:val="24"/>
        </w:rPr>
        <w:t>Разработка гипотезы</w:t>
      </w:r>
    </w:p>
    <w:p w:rsidR="00691898" w:rsidRPr="00116633" w:rsidRDefault="00691898" w:rsidP="00691898">
      <w:pPr>
        <w:pStyle w:val="aa"/>
        <w:numPr>
          <w:ilvl w:val="0"/>
          <w:numId w:val="25"/>
        </w:numPr>
        <w:ind w:left="0" w:firstLine="709"/>
        <w:rPr>
          <w:rFonts w:cs="Times New Roman"/>
          <w:szCs w:val="24"/>
        </w:rPr>
      </w:pPr>
      <w:r w:rsidRPr="00116633">
        <w:rPr>
          <w:rFonts w:cs="Times New Roman"/>
          <w:szCs w:val="24"/>
        </w:rPr>
        <w:t>Работа с литературой</w:t>
      </w:r>
    </w:p>
    <w:p w:rsidR="00691898" w:rsidRPr="00116633" w:rsidRDefault="00691898" w:rsidP="00691898">
      <w:pPr>
        <w:pStyle w:val="aa"/>
        <w:numPr>
          <w:ilvl w:val="0"/>
          <w:numId w:val="25"/>
        </w:numPr>
        <w:ind w:left="0" w:firstLine="709"/>
        <w:rPr>
          <w:rFonts w:cs="Times New Roman"/>
          <w:szCs w:val="24"/>
        </w:rPr>
      </w:pPr>
      <w:r w:rsidRPr="00116633">
        <w:rPr>
          <w:rFonts w:cs="Times New Roman"/>
          <w:szCs w:val="24"/>
        </w:rPr>
        <w:t xml:space="preserve">Проведение исследования (сбор материала) </w:t>
      </w:r>
    </w:p>
    <w:p w:rsidR="00691898" w:rsidRPr="00116633" w:rsidRDefault="00691898" w:rsidP="00691898">
      <w:pPr>
        <w:pStyle w:val="aa"/>
        <w:numPr>
          <w:ilvl w:val="0"/>
          <w:numId w:val="25"/>
        </w:numPr>
        <w:ind w:left="0" w:firstLine="709"/>
        <w:rPr>
          <w:rFonts w:cs="Times New Roman"/>
          <w:szCs w:val="24"/>
        </w:rPr>
      </w:pPr>
      <w:r w:rsidRPr="00116633">
        <w:rPr>
          <w:rFonts w:cs="Times New Roman"/>
          <w:szCs w:val="24"/>
        </w:rPr>
        <w:t>Обработка результатов</w:t>
      </w:r>
    </w:p>
    <w:p w:rsidR="00691898" w:rsidRPr="00116633" w:rsidRDefault="00691898" w:rsidP="00691898">
      <w:pPr>
        <w:pStyle w:val="aa"/>
        <w:numPr>
          <w:ilvl w:val="0"/>
          <w:numId w:val="25"/>
        </w:numPr>
        <w:ind w:left="0" w:firstLine="709"/>
        <w:rPr>
          <w:rFonts w:cs="Times New Roman"/>
          <w:szCs w:val="24"/>
        </w:rPr>
      </w:pPr>
      <w:r w:rsidRPr="00116633">
        <w:rPr>
          <w:rFonts w:cs="Times New Roman"/>
          <w:szCs w:val="24"/>
        </w:rPr>
        <w:t>Формулирование выводов</w:t>
      </w:r>
    </w:p>
    <w:p w:rsidR="00691898" w:rsidRPr="00116633" w:rsidRDefault="00691898" w:rsidP="00691898">
      <w:pPr>
        <w:pStyle w:val="aa"/>
        <w:numPr>
          <w:ilvl w:val="0"/>
          <w:numId w:val="25"/>
        </w:numPr>
        <w:ind w:left="0" w:firstLine="709"/>
        <w:rPr>
          <w:rFonts w:cs="Times New Roman"/>
          <w:szCs w:val="24"/>
        </w:rPr>
      </w:pPr>
      <w:r w:rsidRPr="00116633">
        <w:rPr>
          <w:rFonts w:cs="Times New Roman"/>
          <w:szCs w:val="24"/>
        </w:rPr>
        <w:t>Оформление работы</w:t>
      </w:r>
    </w:p>
    <w:p w:rsidR="00691898" w:rsidRPr="00116633" w:rsidRDefault="00691898" w:rsidP="00691898">
      <w:pPr>
        <w:tabs>
          <w:tab w:val="left" w:pos="5745"/>
        </w:tabs>
        <w:outlineLvl w:val="0"/>
        <w:rPr>
          <w:rFonts w:eastAsia="Calibri" w:cs="Times New Roman"/>
          <w:szCs w:val="24"/>
        </w:rPr>
      </w:pPr>
      <w:r w:rsidRPr="00116633">
        <w:rPr>
          <w:rFonts w:eastAsia="Calibri" w:cs="Times New Roman"/>
          <w:b/>
          <w:szCs w:val="24"/>
        </w:rPr>
        <w:t>Научная новизна исследования</w:t>
      </w:r>
      <w:r w:rsidRPr="00116633">
        <w:rPr>
          <w:rFonts w:eastAsia="Calibri" w:cs="Times New Roman"/>
          <w:szCs w:val="24"/>
        </w:rPr>
        <w:t>:</w:t>
      </w:r>
    </w:p>
    <w:p w:rsidR="00691898" w:rsidRPr="00116633" w:rsidRDefault="00691898" w:rsidP="00691898">
      <w:pPr>
        <w:tabs>
          <w:tab w:val="left" w:pos="5745"/>
        </w:tabs>
        <w:rPr>
          <w:rFonts w:eastAsia="Calibri" w:cs="Times New Roman"/>
          <w:szCs w:val="24"/>
        </w:rPr>
      </w:pPr>
      <w:r w:rsidRPr="00116633">
        <w:rPr>
          <w:rFonts w:eastAsia="Calibri" w:cs="Times New Roman"/>
          <w:szCs w:val="24"/>
        </w:rPr>
        <w:t>Изуч</w:t>
      </w:r>
      <w:r>
        <w:rPr>
          <w:rFonts w:eastAsia="Calibri" w:cs="Times New Roman"/>
          <w:szCs w:val="24"/>
        </w:rPr>
        <w:t>или</w:t>
      </w:r>
      <w:r w:rsidRPr="00116633">
        <w:rPr>
          <w:rFonts w:eastAsia="Calibri" w:cs="Times New Roman"/>
          <w:szCs w:val="24"/>
        </w:rPr>
        <w:t xml:space="preserve"> достоинства капельного орошения перед обычными способами полива. Сконструировали установку для полива. Произвели экономические расчеты.</w:t>
      </w:r>
    </w:p>
    <w:p w:rsidR="00691898" w:rsidRPr="00116633" w:rsidRDefault="00691898" w:rsidP="00691898">
      <w:pPr>
        <w:tabs>
          <w:tab w:val="left" w:pos="5745"/>
        </w:tabs>
        <w:outlineLvl w:val="0"/>
        <w:rPr>
          <w:rFonts w:eastAsia="Calibri" w:cs="Times New Roman"/>
          <w:szCs w:val="24"/>
        </w:rPr>
      </w:pPr>
      <w:r w:rsidRPr="00116633">
        <w:rPr>
          <w:rFonts w:eastAsia="Calibri" w:cs="Times New Roman"/>
          <w:b/>
          <w:szCs w:val="24"/>
        </w:rPr>
        <w:t>Практическая значимость:</w:t>
      </w:r>
      <w:r w:rsidRPr="00116633">
        <w:rPr>
          <w:rFonts w:eastAsia="Calibri" w:cs="Times New Roman"/>
          <w:szCs w:val="24"/>
        </w:rPr>
        <w:tab/>
      </w:r>
    </w:p>
    <w:p w:rsidR="00691898" w:rsidRPr="00116633" w:rsidRDefault="00691898" w:rsidP="00691898">
      <w:pPr>
        <w:tabs>
          <w:tab w:val="left" w:pos="5745"/>
        </w:tabs>
        <w:rPr>
          <w:rFonts w:eastAsia="Calibri" w:cs="Times New Roman"/>
          <w:szCs w:val="24"/>
        </w:rPr>
      </w:pPr>
      <w:r w:rsidRPr="00116633">
        <w:rPr>
          <w:rFonts w:eastAsia="Calibri" w:cs="Times New Roman"/>
          <w:szCs w:val="24"/>
        </w:rPr>
        <w:t xml:space="preserve">Работая над проектом, </w:t>
      </w:r>
      <w:r>
        <w:rPr>
          <w:rFonts w:eastAsia="Calibri" w:cs="Times New Roman"/>
          <w:szCs w:val="24"/>
        </w:rPr>
        <w:t>мы</w:t>
      </w:r>
      <w:r w:rsidRPr="00116633">
        <w:rPr>
          <w:rFonts w:eastAsia="Calibri" w:cs="Times New Roman"/>
          <w:szCs w:val="24"/>
        </w:rPr>
        <w:t xml:space="preserve"> пополнил</w:t>
      </w:r>
      <w:r>
        <w:rPr>
          <w:rFonts w:eastAsia="Calibri" w:cs="Times New Roman"/>
          <w:szCs w:val="24"/>
        </w:rPr>
        <w:t>и</w:t>
      </w:r>
      <w:r w:rsidRPr="00116633">
        <w:rPr>
          <w:rFonts w:eastAsia="Calibri" w:cs="Times New Roman"/>
          <w:szCs w:val="24"/>
        </w:rPr>
        <w:t xml:space="preserve"> знания по данной теме, используя методы научного исследования, </w:t>
      </w:r>
      <w:r>
        <w:rPr>
          <w:rFonts w:eastAsia="Calibri" w:cs="Times New Roman"/>
          <w:szCs w:val="24"/>
        </w:rPr>
        <w:t>мы</w:t>
      </w:r>
      <w:r w:rsidRPr="00116633">
        <w:rPr>
          <w:rFonts w:eastAsia="Calibri" w:cs="Times New Roman"/>
          <w:szCs w:val="24"/>
        </w:rPr>
        <w:t xml:space="preserve"> смогл</w:t>
      </w:r>
      <w:r>
        <w:rPr>
          <w:rFonts w:eastAsia="Calibri" w:cs="Times New Roman"/>
          <w:szCs w:val="24"/>
        </w:rPr>
        <w:t>и</w:t>
      </w:r>
      <w:r w:rsidRPr="00116633">
        <w:rPr>
          <w:rFonts w:eastAsia="Calibri" w:cs="Times New Roman"/>
          <w:szCs w:val="24"/>
        </w:rPr>
        <w:t xml:space="preserve"> доказать</w:t>
      </w:r>
      <w:r>
        <w:rPr>
          <w:rFonts w:eastAsia="Calibri" w:cs="Times New Roman"/>
          <w:szCs w:val="24"/>
        </w:rPr>
        <w:t xml:space="preserve"> то</w:t>
      </w:r>
      <w:r w:rsidRPr="00116633">
        <w:rPr>
          <w:rFonts w:eastAsia="Calibri" w:cs="Times New Roman"/>
          <w:szCs w:val="24"/>
        </w:rPr>
        <w:t>, что на сегодня метод капельного орошения</w:t>
      </w:r>
      <w:r>
        <w:rPr>
          <w:rFonts w:eastAsia="Calibri" w:cs="Times New Roman"/>
          <w:szCs w:val="24"/>
        </w:rPr>
        <w:t>,</w:t>
      </w:r>
      <w:r w:rsidRPr="00116633">
        <w:rPr>
          <w:rFonts w:eastAsia="Calibri" w:cs="Times New Roman"/>
          <w:szCs w:val="24"/>
        </w:rPr>
        <w:t xml:space="preserve"> применяемый </w:t>
      </w:r>
      <w:r>
        <w:rPr>
          <w:rFonts w:eastAsia="Calibri" w:cs="Times New Roman"/>
          <w:szCs w:val="24"/>
        </w:rPr>
        <w:t>нами</w:t>
      </w:r>
      <w:r w:rsidRPr="00116633">
        <w:rPr>
          <w:rFonts w:eastAsia="Calibri" w:cs="Times New Roman"/>
          <w:szCs w:val="24"/>
        </w:rPr>
        <w:t xml:space="preserve"> в домашних условиях</w:t>
      </w:r>
      <w:r>
        <w:rPr>
          <w:rFonts w:eastAsia="Calibri" w:cs="Times New Roman"/>
          <w:szCs w:val="24"/>
        </w:rPr>
        <w:t>,</w:t>
      </w:r>
      <w:r w:rsidRPr="00116633">
        <w:rPr>
          <w:rFonts w:eastAsia="Calibri" w:cs="Times New Roman"/>
          <w:szCs w:val="24"/>
        </w:rPr>
        <w:t xml:space="preserve"> практически не имеет недостатк</w:t>
      </w:r>
      <w:r>
        <w:rPr>
          <w:rFonts w:eastAsia="Calibri" w:cs="Times New Roman"/>
          <w:szCs w:val="24"/>
        </w:rPr>
        <w:t>ов</w:t>
      </w:r>
      <w:r w:rsidRPr="00116633">
        <w:rPr>
          <w:rFonts w:eastAsia="Calibri" w:cs="Times New Roman"/>
          <w:szCs w:val="24"/>
        </w:rPr>
        <w:t xml:space="preserve"> и является эффективным в получении </w:t>
      </w:r>
      <w:r>
        <w:rPr>
          <w:rFonts w:eastAsia="Calibri" w:cs="Times New Roman"/>
          <w:szCs w:val="24"/>
        </w:rPr>
        <w:t>высокого</w:t>
      </w:r>
      <w:r w:rsidRPr="00116633">
        <w:rPr>
          <w:rFonts w:eastAsia="Calibri" w:cs="Times New Roman"/>
          <w:szCs w:val="24"/>
        </w:rPr>
        <w:t xml:space="preserve"> урожая картофеля</w:t>
      </w:r>
    </w:p>
    <w:p w:rsidR="00691898" w:rsidRPr="00116633" w:rsidRDefault="00691898" w:rsidP="00691898">
      <w:pPr>
        <w:tabs>
          <w:tab w:val="left" w:pos="5745"/>
        </w:tabs>
        <w:spacing w:line="240" w:lineRule="auto"/>
        <w:rPr>
          <w:rFonts w:eastAsia="Calibri" w:cs="Times New Roman"/>
          <w:szCs w:val="24"/>
        </w:rPr>
      </w:pPr>
    </w:p>
    <w:p w:rsidR="0077398D" w:rsidRPr="00691898" w:rsidRDefault="0077398D" w:rsidP="00691898">
      <w:pPr>
        <w:tabs>
          <w:tab w:val="left" w:pos="2880"/>
        </w:tabs>
        <w:spacing w:line="240" w:lineRule="auto"/>
        <w:ind w:firstLine="0"/>
        <w:rPr>
          <w:rFonts w:eastAsia="Calibri" w:cs="Times New Roman"/>
          <w:b/>
          <w:szCs w:val="24"/>
        </w:rPr>
        <w:sectPr w:rsidR="0077398D" w:rsidRPr="00691898" w:rsidSect="00A918C7">
          <w:pgSz w:w="11910" w:h="16840"/>
          <w:pgMar w:top="1134" w:right="567" w:bottom="1134" w:left="1134" w:header="0" w:footer="1463" w:gutter="0"/>
          <w:cols w:space="720"/>
          <w:titlePg/>
          <w:docGrid w:linePitch="299"/>
        </w:sectPr>
      </w:pPr>
    </w:p>
    <w:p w:rsidR="00E5611E" w:rsidRPr="00116633" w:rsidRDefault="00E5611E" w:rsidP="00E5611E">
      <w:pPr>
        <w:tabs>
          <w:tab w:val="left" w:pos="5745"/>
        </w:tabs>
        <w:spacing w:line="240" w:lineRule="auto"/>
        <w:jc w:val="center"/>
        <w:outlineLvl w:val="0"/>
        <w:rPr>
          <w:rFonts w:eastAsia="Calibri" w:cs="Times New Roman"/>
          <w:b/>
          <w:szCs w:val="24"/>
        </w:rPr>
      </w:pPr>
      <w:r w:rsidRPr="00116633">
        <w:rPr>
          <w:rFonts w:eastAsia="Calibri" w:cs="Times New Roman"/>
          <w:b/>
          <w:szCs w:val="24"/>
        </w:rPr>
        <w:lastRenderedPageBreak/>
        <w:t>Содержание</w:t>
      </w:r>
    </w:p>
    <w:p w:rsidR="00E5611E" w:rsidRPr="00116633" w:rsidRDefault="00E5611E" w:rsidP="00E5611E">
      <w:pPr>
        <w:tabs>
          <w:tab w:val="left" w:pos="5745"/>
        </w:tabs>
        <w:spacing w:line="240" w:lineRule="auto"/>
        <w:jc w:val="center"/>
        <w:rPr>
          <w:rFonts w:eastAsia="Calibri" w:cs="Times New Roman"/>
          <w:b/>
          <w:szCs w:val="24"/>
        </w:rPr>
      </w:pPr>
    </w:p>
    <w:tbl>
      <w:tblPr>
        <w:tblStyle w:val="ab"/>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276"/>
      </w:tblGrid>
      <w:tr w:rsidR="00E5611E" w:rsidRPr="00116633" w:rsidTr="00A24B76">
        <w:tc>
          <w:tcPr>
            <w:tcW w:w="8330" w:type="dxa"/>
          </w:tcPr>
          <w:p w:rsidR="00E5611E" w:rsidRPr="00116633" w:rsidRDefault="00E5611E" w:rsidP="00961282">
            <w:pPr>
              <w:widowControl w:val="0"/>
              <w:spacing w:line="276" w:lineRule="auto"/>
              <w:rPr>
                <w:b/>
                <w:sz w:val="24"/>
                <w:szCs w:val="24"/>
              </w:rPr>
            </w:pPr>
            <w:r w:rsidRPr="00116633">
              <w:rPr>
                <w:b/>
                <w:sz w:val="24"/>
                <w:szCs w:val="24"/>
              </w:rPr>
              <w:t>Введение</w:t>
            </w:r>
          </w:p>
        </w:tc>
        <w:tc>
          <w:tcPr>
            <w:tcW w:w="1276" w:type="dxa"/>
          </w:tcPr>
          <w:p w:rsidR="00E5611E" w:rsidRPr="00116633" w:rsidRDefault="00E5611E" w:rsidP="00961282">
            <w:pPr>
              <w:tabs>
                <w:tab w:val="left" w:pos="5745"/>
              </w:tabs>
              <w:jc w:val="right"/>
              <w:rPr>
                <w:b/>
                <w:sz w:val="24"/>
                <w:szCs w:val="24"/>
              </w:rPr>
            </w:pPr>
          </w:p>
        </w:tc>
      </w:tr>
      <w:tr w:rsidR="00E5611E" w:rsidRPr="00116633" w:rsidTr="00A24B76">
        <w:tc>
          <w:tcPr>
            <w:tcW w:w="8330" w:type="dxa"/>
          </w:tcPr>
          <w:p w:rsidR="00E5611E" w:rsidRPr="00116633" w:rsidRDefault="00E5611E" w:rsidP="00A24B76">
            <w:pPr>
              <w:tabs>
                <w:tab w:val="left" w:pos="5745"/>
              </w:tabs>
              <w:spacing w:line="276" w:lineRule="auto"/>
              <w:rPr>
                <w:b/>
                <w:sz w:val="24"/>
                <w:szCs w:val="24"/>
              </w:rPr>
            </w:pPr>
            <w:r w:rsidRPr="00116633">
              <w:rPr>
                <w:b/>
                <w:sz w:val="24"/>
                <w:szCs w:val="24"/>
              </w:rPr>
              <w:t>1. Литературный обзор</w:t>
            </w:r>
            <w:r w:rsidR="0025068F">
              <w:rPr>
                <w:b/>
                <w:sz w:val="24"/>
                <w:szCs w:val="24"/>
              </w:rPr>
              <w:t xml:space="preserve">      </w:t>
            </w:r>
          </w:p>
        </w:tc>
        <w:tc>
          <w:tcPr>
            <w:tcW w:w="1276" w:type="dxa"/>
          </w:tcPr>
          <w:p w:rsidR="00E5611E" w:rsidRPr="00116633" w:rsidRDefault="00E5611E" w:rsidP="00961282">
            <w:pPr>
              <w:tabs>
                <w:tab w:val="left" w:pos="5745"/>
              </w:tabs>
              <w:jc w:val="right"/>
              <w:rPr>
                <w:b/>
                <w:sz w:val="24"/>
                <w:szCs w:val="24"/>
              </w:rPr>
            </w:pPr>
          </w:p>
        </w:tc>
      </w:tr>
      <w:tr w:rsidR="00E5611E" w:rsidRPr="00116633" w:rsidTr="00A24B76">
        <w:tc>
          <w:tcPr>
            <w:tcW w:w="8330" w:type="dxa"/>
          </w:tcPr>
          <w:p w:rsidR="00E5611E" w:rsidRPr="00116633" w:rsidRDefault="00E5611E" w:rsidP="00961282">
            <w:pPr>
              <w:tabs>
                <w:tab w:val="left" w:pos="5745"/>
              </w:tabs>
              <w:spacing w:line="276" w:lineRule="auto"/>
              <w:rPr>
                <w:sz w:val="24"/>
                <w:szCs w:val="24"/>
              </w:rPr>
            </w:pPr>
            <w:r w:rsidRPr="00116633">
              <w:rPr>
                <w:sz w:val="24"/>
                <w:szCs w:val="24"/>
              </w:rPr>
              <w:t>1.1 Полив – залог высокого урожая</w:t>
            </w:r>
          </w:p>
        </w:tc>
        <w:tc>
          <w:tcPr>
            <w:tcW w:w="1276" w:type="dxa"/>
          </w:tcPr>
          <w:p w:rsidR="00E5611E" w:rsidRPr="00116633" w:rsidRDefault="00A24B76" w:rsidP="00A24B76">
            <w:pPr>
              <w:tabs>
                <w:tab w:val="left" w:pos="5745"/>
              </w:tabs>
              <w:jc w:val="right"/>
              <w:rPr>
                <w:b/>
                <w:sz w:val="24"/>
                <w:szCs w:val="24"/>
              </w:rPr>
            </w:pPr>
            <w:r>
              <w:rPr>
                <w:b/>
                <w:sz w:val="24"/>
                <w:szCs w:val="24"/>
              </w:rPr>
              <w:t>5</w:t>
            </w:r>
          </w:p>
        </w:tc>
      </w:tr>
      <w:tr w:rsidR="00E5611E" w:rsidRPr="00116633" w:rsidTr="00A24B76">
        <w:tc>
          <w:tcPr>
            <w:tcW w:w="8330" w:type="dxa"/>
          </w:tcPr>
          <w:p w:rsidR="0025068F" w:rsidRDefault="00E5611E" w:rsidP="00961282">
            <w:pPr>
              <w:tabs>
                <w:tab w:val="left" w:pos="5745"/>
              </w:tabs>
              <w:spacing w:line="276" w:lineRule="auto"/>
              <w:rPr>
                <w:sz w:val="24"/>
                <w:szCs w:val="24"/>
              </w:rPr>
            </w:pPr>
            <w:r w:rsidRPr="00116633">
              <w:rPr>
                <w:sz w:val="24"/>
                <w:szCs w:val="24"/>
              </w:rPr>
              <w:t>1.2 Поливающая вертушка</w:t>
            </w:r>
            <w:r>
              <w:rPr>
                <w:sz w:val="24"/>
                <w:szCs w:val="24"/>
              </w:rPr>
              <w:t xml:space="preserve"> </w:t>
            </w:r>
            <w:r w:rsidRPr="00116633">
              <w:rPr>
                <w:sz w:val="24"/>
                <w:szCs w:val="24"/>
              </w:rPr>
              <w:t>(разбрызгиватель)</w:t>
            </w:r>
            <w:r>
              <w:rPr>
                <w:sz w:val="24"/>
                <w:szCs w:val="24"/>
              </w:rPr>
              <w:t xml:space="preserve"> </w:t>
            </w:r>
            <w:r w:rsidRPr="00116633">
              <w:rPr>
                <w:sz w:val="24"/>
                <w:szCs w:val="24"/>
              </w:rPr>
              <w:t>-</w:t>
            </w:r>
            <w:r>
              <w:rPr>
                <w:sz w:val="24"/>
                <w:szCs w:val="24"/>
              </w:rPr>
              <w:t xml:space="preserve"> </w:t>
            </w:r>
            <w:r w:rsidRPr="00116633">
              <w:rPr>
                <w:sz w:val="24"/>
                <w:szCs w:val="24"/>
              </w:rPr>
              <w:t xml:space="preserve">благо или вред для </w:t>
            </w:r>
          </w:p>
          <w:p w:rsidR="00E5611E" w:rsidRPr="00116633" w:rsidRDefault="00E5611E" w:rsidP="00961282">
            <w:pPr>
              <w:tabs>
                <w:tab w:val="left" w:pos="5745"/>
              </w:tabs>
              <w:spacing w:line="276" w:lineRule="auto"/>
              <w:rPr>
                <w:sz w:val="24"/>
                <w:szCs w:val="24"/>
              </w:rPr>
            </w:pPr>
            <w:r w:rsidRPr="00116633">
              <w:rPr>
                <w:sz w:val="24"/>
                <w:szCs w:val="24"/>
              </w:rPr>
              <w:t>огорода</w:t>
            </w:r>
          </w:p>
        </w:tc>
        <w:tc>
          <w:tcPr>
            <w:tcW w:w="1276" w:type="dxa"/>
          </w:tcPr>
          <w:p w:rsidR="00E5611E" w:rsidRPr="00116633" w:rsidRDefault="00A24B76" w:rsidP="00A24B76">
            <w:pPr>
              <w:tabs>
                <w:tab w:val="left" w:pos="5745"/>
              </w:tabs>
              <w:jc w:val="right"/>
              <w:rPr>
                <w:b/>
                <w:sz w:val="24"/>
                <w:szCs w:val="24"/>
              </w:rPr>
            </w:pPr>
            <w:r>
              <w:rPr>
                <w:b/>
                <w:sz w:val="24"/>
                <w:szCs w:val="24"/>
              </w:rPr>
              <w:t>5</w:t>
            </w:r>
          </w:p>
        </w:tc>
      </w:tr>
      <w:tr w:rsidR="00E5611E" w:rsidRPr="00116633" w:rsidTr="00A24B76">
        <w:tc>
          <w:tcPr>
            <w:tcW w:w="8330" w:type="dxa"/>
          </w:tcPr>
          <w:p w:rsidR="00E5611E" w:rsidRPr="00116633" w:rsidRDefault="00E5611E" w:rsidP="00961282">
            <w:pPr>
              <w:tabs>
                <w:tab w:val="left" w:pos="5745"/>
              </w:tabs>
              <w:spacing w:line="276" w:lineRule="auto"/>
              <w:rPr>
                <w:sz w:val="24"/>
                <w:szCs w:val="24"/>
              </w:rPr>
            </w:pPr>
            <w:r w:rsidRPr="00116633">
              <w:rPr>
                <w:sz w:val="24"/>
                <w:szCs w:val="24"/>
              </w:rPr>
              <w:t>1.3 История капельного орошения</w:t>
            </w:r>
          </w:p>
        </w:tc>
        <w:tc>
          <w:tcPr>
            <w:tcW w:w="1276" w:type="dxa"/>
          </w:tcPr>
          <w:p w:rsidR="00E5611E" w:rsidRPr="00116633" w:rsidRDefault="00A24B76" w:rsidP="00A24B76">
            <w:pPr>
              <w:tabs>
                <w:tab w:val="left" w:pos="5745"/>
              </w:tabs>
              <w:jc w:val="right"/>
              <w:rPr>
                <w:b/>
                <w:sz w:val="24"/>
                <w:szCs w:val="24"/>
              </w:rPr>
            </w:pPr>
            <w:r>
              <w:rPr>
                <w:b/>
                <w:sz w:val="24"/>
                <w:szCs w:val="24"/>
              </w:rPr>
              <w:t>7</w:t>
            </w:r>
          </w:p>
        </w:tc>
      </w:tr>
      <w:tr w:rsidR="00E5611E" w:rsidRPr="00116633" w:rsidTr="00A24B76">
        <w:tc>
          <w:tcPr>
            <w:tcW w:w="8330" w:type="dxa"/>
          </w:tcPr>
          <w:p w:rsidR="00E5611E" w:rsidRPr="00116633" w:rsidRDefault="00E5611E" w:rsidP="00961282">
            <w:pPr>
              <w:tabs>
                <w:tab w:val="left" w:pos="5745"/>
              </w:tabs>
              <w:spacing w:line="276" w:lineRule="auto"/>
              <w:rPr>
                <w:sz w:val="24"/>
                <w:szCs w:val="24"/>
              </w:rPr>
            </w:pPr>
            <w:r w:rsidRPr="00116633">
              <w:rPr>
                <w:sz w:val="24"/>
                <w:szCs w:val="24"/>
              </w:rPr>
              <w:t>1.4 Преимущество капельного орошения</w:t>
            </w:r>
          </w:p>
        </w:tc>
        <w:tc>
          <w:tcPr>
            <w:tcW w:w="1276" w:type="dxa"/>
          </w:tcPr>
          <w:p w:rsidR="00E5611E" w:rsidRPr="00116633" w:rsidRDefault="00A24B76" w:rsidP="00A24B76">
            <w:pPr>
              <w:tabs>
                <w:tab w:val="left" w:pos="5745"/>
              </w:tabs>
              <w:jc w:val="right"/>
              <w:rPr>
                <w:b/>
                <w:sz w:val="24"/>
                <w:szCs w:val="24"/>
              </w:rPr>
            </w:pPr>
            <w:r>
              <w:rPr>
                <w:b/>
                <w:sz w:val="24"/>
                <w:szCs w:val="24"/>
              </w:rPr>
              <w:t>7</w:t>
            </w:r>
          </w:p>
        </w:tc>
      </w:tr>
      <w:tr w:rsidR="00E5611E" w:rsidRPr="00116633" w:rsidTr="00A24B76">
        <w:tc>
          <w:tcPr>
            <w:tcW w:w="8330" w:type="dxa"/>
          </w:tcPr>
          <w:p w:rsidR="00E5611E" w:rsidRDefault="00E5611E" w:rsidP="00961282">
            <w:pPr>
              <w:tabs>
                <w:tab w:val="left" w:pos="5745"/>
              </w:tabs>
              <w:spacing w:line="276" w:lineRule="auto"/>
              <w:rPr>
                <w:sz w:val="24"/>
                <w:szCs w:val="24"/>
              </w:rPr>
            </w:pPr>
            <w:r w:rsidRPr="00116633">
              <w:rPr>
                <w:sz w:val="24"/>
                <w:szCs w:val="24"/>
              </w:rPr>
              <w:t>1.5 Недостатки капельного орошения</w:t>
            </w:r>
          </w:p>
          <w:p w:rsidR="0025068F" w:rsidRPr="00116633" w:rsidRDefault="0025068F" w:rsidP="00961282">
            <w:pPr>
              <w:tabs>
                <w:tab w:val="left" w:pos="5745"/>
              </w:tabs>
              <w:spacing w:line="276" w:lineRule="auto"/>
              <w:rPr>
                <w:sz w:val="24"/>
                <w:szCs w:val="24"/>
              </w:rPr>
            </w:pPr>
          </w:p>
        </w:tc>
        <w:tc>
          <w:tcPr>
            <w:tcW w:w="1276" w:type="dxa"/>
          </w:tcPr>
          <w:p w:rsidR="00E5611E" w:rsidRPr="00116633" w:rsidRDefault="00A24B76" w:rsidP="00A24B76">
            <w:pPr>
              <w:tabs>
                <w:tab w:val="left" w:pos="5745"/>
              </w:tabs>
              <w:jc w:val="right"/>
              <w:rPr>
                <w:b/>
                <w:sz w:val="24"/>
                <w:szCs w:val="24"/>
              </w:rPr>
            </w:pPr>
            <w:r>
              <w:rPr>
                <w:b/>
                <w:sz w:val="24"/>
                <w:szCs w:val="24"/>
              </w:rPr>
              <w:t>8</w:t>
            </w:r>
          </w:p>
        </w:tc>
      </w:tr>
      <w:tr w:rsidR="00E5611E" w:rsidRPr="00116633" w:rsidTr="00A24B76">
        <w:tc>
          <w:tcPr>
            <w:tcW w:w="8330" w:type="dxa"/>
          </w:tcPr>
          <w:p w:rsidR="00E5611E" w:rsidRPr="00116633" w:rsidRDefault="00E5611E" w:rsidP="00961282">
            <w:pPr>
              <w:tabs>
                <w:tab w:val="left" w:pos="5745"/>
              </w:tabs>
              <w:spacing w:line="276" w:lineRule="auto"/>
              <w:rPr>
                <w:b/>
                <w:sz w:val="24"/>
                <w:szCs w:val="24"/>
              </w:rPr>
            </w:pPr>
            <w:r w:rsidRPr="00116633">
              <w:rPr>
                <w:b/>
                <w:sz w:val="24"/>
                <w:szCs w:val="24"/>
              </w:rPr>
              <w:t>2. Практическая часть исследования</w:t>
            </w:r>
          </w:p>
        </w:tc>
        <w:tc>
          <w:tcPr>
            <w:tcW w:w="1276" w:type="dxa"/>
          </w:tcPr>
          <w:p w:rsidR="00E5611E" w:rsidRPr="00116633" w:rsidRDefault="00E5611E" w:rsidP="00A24B76">
            <w:pPr>
              <w:tabs>
                <w:tab w:val="left" w:pos="5745"/>
              </w:tabs>
              <w:jc w:val="right"/>
              <w:rPr>
                <w:b/>
                <w:sz w:val="24"/>
                <w:szCs w:val="24"/>
              </w:rPr>
            </w:pPr>
          </w:p>
        </w:tc>
      </w:tr>
      <w:tr w:rsidR="00E5611E" w:rsidRPr="00116633" w:rsidTr="00A24B76">
        <w:tc>
          <w:tcPr>
            <w:tcW w:w="8330" w:type="dxa"/>
          </w:tcPr>
          <w:p w:rsidR="0025068F" w:rsidRDefault="00E5611E" w:rsidP="00961282">
            <w:pPr>
              <w:tabs>
                <w:tab w:val="left" w:pos="5745"/>
              </w:tabs>
              <w:spacing w:line="276" w:lineRule="auto"/>
              <w:rPr>
                <w:sz w:val="24"/>
                <w:szCs w:val="24"/>
              </w:rPr>
            </w:pPr>
            <w:r w:rsidRPr="00116633">
              <w:rPr>
                <w:sz w:val="24"/>
                <w:szCs w:val="24"/>
              </w:rPr>
              <w:t>2.1 Подбор материала для изготовления конструкции</w:t>
            </w:r>
            <w:r>
              <w:rPr>
                <w:sz w:val="24"/>
                <w:szCs w:val="24"/>
              </w:rPr>
              <w:t>,</w:t>
            </w:r>
            <w:r w:rsidRPr="00116633">
              <w:rPr>
                <w:sz w:val="24"/>
                <w:szCs w:val="24"/>
              </w:rPr>
              <w:t xml:space="preserve"> применяемой </w:t>
            </w:r>
          </w:p>
          <w:p w:rsidR="00E5611E" w:rsidRPr="00116633" w:rsidRDefault="00E5611E" w:rsidP="00961282">
            <w:pPr>
              <w:tabs>
                <w:tab w:val="left" w:pos="5745"/>
              </w:tabs>
              <w:spacing w:line="276" w:lineRule="auto"/>
              <w:rPr>
                <w:sz w:val="24"/>
                <w:szCs w:val="24"/>
              </w:rPr>
            </w:pPr>
            <w:r w:rsidRPr="00116633">
              <w:rPr>
                <w:sz w:val="24"/>
                <w:szCs w:val="24"/>
              </w:rPr>
              <w:t>для данного метода</w:t>
            </w:r>
            <w:r>
              <w:rPr>
                <w:sz w:val="24"/>
                <w:szCs w:val="24"/>
              </w:rPr>
              <w:t>.</w:t>
            </w:r>
          </w:p>
        </w:tc>
        <w:tc>
          <w:tcPr>
            <w:tcW w:w="1276" w:type="dxa"/>
          </w:tcPr>
          <w:p w:rsidR="00E5611E" w:rsidRPr="00116633" w:rsidRDefault="00A24B76" w:rsidP="00A24B76">
            <w:pPr>
              <w:tabs>
                <w:tab w:val="left" w:pos="5745"/>
              </w:tabs>
              <w:jc w:val="right"/>
              <w:rPr>
                <w:b/>
                <w:sz w:val="24"/>
                <w:szCs w:val="24"/>
              </w:rPr>
            </w:pPr>
            <w:r>
              <w:rPr>
                <w:b/>
                <w:sz w:val="24"/>
                <w:szCs w:val="24"/>
              </w:rPr>
              <w:t>8</w:t>
            </w:r>
          </w:p>
        </w:tc>
      </w:tr>
      <w:tr w:rsidR="00E5611E" w:rsidRPr="00116633" w:rsidTr="00A24B76">
        <w:tc>
          <w:tcPr>
            <w:tcW w:w="8330" w:type="dxa"/>
          </w:tcPr>
          <w:p w:rsidR="00E5611E" w:rsidRPr="00116633" w:rsidRDefault="00E5611E" w:rsidP="00961282">
            <w:pPr>
              <w:tabs>
                <w:tab w:val="left" w:pos="5745"/>
              </w:tabs>
              <w:spacing w:line="276" w:lineRule="auto"/>
              <w:rPr>
                <w:sz w:val="24"/>
                <w:szCs w:val="24"/>
              </w:rPr>
            </w:pPr>
            <w:r w:rsidRPr="00116633">
              <w:rPr>
                <w:sz w:val="24"/>
                <w:szCs w:val="24"/>
              </w:rPr>
              <w:t>2.2 Строение и основные характеристики системы капельного полива</w:t>
            </w:r>
            <w:r>
              <w:rPr>
                <w:sz w:val="24"/>
                <w:szCs w:val="24"/>
              </w:rPr>
              <w:t>.</w:t>
            </w:r>
          </w:p>
        </w:tc>
        <w:tc>
          <w:tcPr>
            <w:tcW w:w="1276" w:type="dxa"/>
          </w:tcPr>
          <w:p w:rsidR="00E5611E" w:rsidRPr="00116633" w:rsidRDefault="00A24B76" w:rsidP="00A24B76">
            <w:pPr>
              <w:tabs>
                <w:tab w:val="left" w:pos="5745"/>
              </w:tabs>
              <w:jc w:val="right"/>
              <w:rPr>
                <w:b/>
                <w:sz w:val="24"/>
                <w:szCs w:val="24"/>
              </w:rPr>
            </w:pPr>
            <w:r>
              <w:rPr>
                <w:b/>
                <w:sz w:val="24"/>
                <w:szCs w:val="24"/>
              </w:rPr>
              <w:t>10</w:t>
            </w:r>
          </w:p>
        </w:tc>
      </w:tr>
      <w:tr w:rsidR="00E5611E" w:rsidRPr="00116633" w:rsidTr="00A24B76">
        <w:tc>
          <w:tcPr>
            <w:tcW w:w="8330" w:type="dxa"/>
          </w:tcPr>
          <w:p w:rsidR="00E5611E" w:rsidRPr="00116633" w:rsidRDefault="00E5611E" w:rsidP="00961282">
            <w:pPr>
              <w:tabs>
                <w:tab w:val="left" w:pos="5745"/>
              </w:tabs>
              <w:spacing w:line="276" w:lineRule="auto"/>
              <w:rPr>
                <w:sz w:val="24"/>
                <w:szCs w:val="24"/>
              </w:rPr>
            </w:pPr>
            <w:r w:rsidRPr="00116633">
              <w:rPr>
                <w:sz w:val="24"/>
                <w:szCs w:val="24"/>
              </w:rPr>
              <w:t>2.3 Проектирование данной системы</w:t>
            </w:r>
            <w:r>
              <w:rPr>
                <w:sz w:val="24"/>
                <w:szCs w:val="24"/>
              </w:rPr>
              <w:t>.</w:t>
            </w:r>
          </w:p>
        </w:tc>
        <w:tc>
          <w:tcPr>
            <w:tcW w:w="1276" w:type="dxa"/>
          </w:tcPr>
          <w:p w:rsidR="00E5611E" w:rsidRPr="00116633" w:rsidRDefault="00A24B76" w:rsidP="00A24B76">
            <w:pPr>
              <w:tabs>
                <w:tab w:val="left" w:pos="5745"/>
              </w:tabs>
              <w:jc w:val="right"/>
              <w:rPr>
                <w:b/>
                <w:sz w:val="24"/>
                <w:szCs w:val="24"/>
              </w:rPr>
            </w:pPr>
            <w:r>
              <w:rPr>
                <w:b/>
                <w:sz w:val="24"/>
                <w:szCs w:val="24"/>
              </w:rPr>
              <w:t>11</w:t>
            </w:r>
          </w:p>
        </w:tc>
      </w:tr>
      <w:tr w:rsidR="00E5611E" w:rsidRPr="00116633" w:rsidTr="00A24B76">
        <w:tc>
          <w:tcPr>
            <w:tcW w:w="8330" w:type="dxa"/>
          </w:tcPr>
          <w:p w:rsidR="00E5611E" w:rsidRPr="00116633" w:rsidRDefault="00E5611E" w:rsidP="00961282">
            <w:pPr>
              <w:tabs>
                <w:tab w:val="left" w:pos="5745"/>
              </w:tabs>
              <w:spacing w:line="276" w:lineRule="auto"/>
              <w:rPr>
                <w:sz w:val="24"/>
                <w:szCs w:val="24"/>
              </w:rPr>
            </w:pPr>
            <w:r w:rsidRPr="00116633">
              <w:rPr>
                <w:sz w:val="24"/>
                <w:szCs w:val="24"/>
              </w:rPr>
              <w:t>2.4 Монтаж капельной линии</w:t>
            </w:r>
            <w:r>
              <w:rPr>
                <w:sz w:val="24"/>
                <w:szCs w:val="24"/>
              </w:rPr>
              <w:t>.</w:t>
            </w:r>
          </w:p>
        </w:tc>
        <w:tc>
          <w:tcPr>
            <w:tcW w:w="1276" w:type="dxa"/>
          </w:tcPr>
          <w:p w:rsidR="00E5611E" w:rsidRPr="00116633" w:rsidRDefault="00A24B76" w:rsidP="00A24B76">
            <w:pPr>
              <w:tabs>
                <w:tab w:val="left" w:pos="5745"/>
              </w:tabs>
              <w:jc w:val="right"/>
              <w:rPr>
                <w:b/>
                <w:sz w:val="24"/>
                <w:szCs w:val="24"/>
              </w:rPr>
            </w:pPr>
            <w:r>
              <w:rPr>
                <w:b/>
                <w:sz w:val="24"/>
                <w:szCs w:val="24"/>
              </w:rPr>
              <w:t>13</w:t>
            </w:r>
          </w:p>
        </w:tc>
      </w:tr>
      <w:tr w:rsidR="00E5611E" w:rsidRPr="00116633" w:rsidTr="00A24B76">
        <w:tc>
          <w:tcPr>
            <w:tcW w:w="8330" w:type="dxa"/>
          </w:tcPr>
          <w:p w:rsidR="00E5611E" w:rsidRPr="00116633" w:rsidRDefault="00E5611E" w:rsidP="00961282">
            <w:pPr>
              <w:tabs>
                <w:tab w:val="left" w:pos="5745"/>
              </w:tabs>
              <w:spacing w:line="276" w:lineRule="auto"/>
              <w:rPr>
                <w:sz w:val="24"/>
                <w:szCs w:val="24"/>
              </w:rPr>
            </w:pPr>
            <w:r w:rsidRPr="00116633">
              <w:rPr>
                <w:sz w:val="24"/>
                <w:szCs w:val="24"/>
              </w:rPr>
              <w:t>2.5 Правильность и норма полива</w:t>
            </w:r>
            <w:r>
              <w:rPr>
                <w:sz w:val="24"/>
                <w:szCs w:val="24"/>
              </w:rPr>
              <w:t>.</w:t>
            </w:r>
          </w:p>
        </w:tc>
        <w:tc>
          <w:tcPr>
            <w:tcW w:w="1276" w:type="dxa"/>
          </w:tcPr>
          <w:p w:rsidR="00E5611E" w:rsidRPr="00116633" w:rsidRDefault="00A24B76" w:rsidP="00A24B76">
            <w:pPr>
              <w:tabs>
                <w:tab w:val="left" w:pos="5745"/>
              </w:tabs>
              <w:jc w:val="right"/>
              <w:rPr>
                <w:b/>
                <w:sz w:val="24"/>
                <w:szCs w:val="24"/>
              </w:rPr>
            </w:pPr>
            <w:r>
              <w:rPr>
                <w:b/>
                <w:sz w:val="24"/>
                <w:szCs w:val="24"/>
              </w:rPr>
              <w:t>13</w:t>
            </w:r>
          </w:p>
        </w:tc>
      </w:tr>
      <w:tr w:rsidR="00E5611E" w:rsidRPr="00116633" w:rsidTr="00A24B76">
        <w:tc>
          <w:tcPr>
            <w:tcW w:w="8330" w:type="dxa"/>
          </w:tcPr>
          <w:p w:rsidR="0025068F" w:rsidRDefault="0025068F" w:rsidP="0025068F">
            <w:pPr>
              <w:tabs>
                <w:tab w:val="left" w:pos="5745"/>
              </w:tabs>
              <w:spacing w:line="276" w:lineRule="auto"/>
              <w:rPr>
                <w:b/>
                <w:sz w:val="24"/>
                <w:szCs w:val="24"/>
              </w:rPr>
            </w:pPr>
          </w:p>
          <w:p w:rsidR="0025068F" w:rsidRPr="00116633" w:rsidRDefault="00E5611E" w:rsidP="0025068F">
            <w:pPr>
              <w:tabs>
                <w:tab w:val="left" w:pos="5745"/>
              </w:tabs>
              <w:spacing w:line="276" w:lineRule="auto"/>
              <w:rPr>
                <w:b/>
                <w:sz w:val="24"/>
                <w:szCs w:val="24"/>
              </w:rPr>
            </w:pPr>
            <w:r w:rsidRPr="00116633">
              <w:rPr>
                <w:b/>
                <w:sz w:val="24"/>
                <w:szCs w:val="24"/>
              </w:rPr>
              <w:t>3. Методы исследования</w:t>
            </w:r>
          </w:p>
        </w:tc>
        <w:tc>
          <w:tcPr>
            <w:tcW w:w="1276" w:type="dxa"/>
          </w:tcPr>
          <w:p w:rsidR="00E5611E" w:rsidRPr="00116633" w:rsidRDefault="00E5611E" w:rsidP="00A24B76">
            <w:pPr>
              <w:tabs>
                <w:tab w:val="left" w:pos="5745"/>
              </w:tabs>
              <w:jc w:val="right"/>
              <w:rPr>
                <w:b/>
                <w:sz w:val="24"/>
                <w:szCs w:val="24"/>
              </w:rPr>
            </w:pPr>
          </w:p>
        </w:tc>
      </w:tr>
      <w:tr w:rsidR="00E5611E" w:rsidRPr="00116633" w:rsidTr="00A24B76">
        <w:tc>
          <w:tcPr>
            <w:tcW w:w="8330" w:type="dxa"/>
          </w:tcPr>
          <w:p w:rsidR="00E5611E" w:rsidRPr="00116633" w:rsidRDefault="00E5611E" w:rsidP="00961282">
            <w:pPr>
              <w:tabs>
                <w:tab w:val="left" w:pos="5745"/>
              </w:tabs>
              <w:spacing w:line="276" w:lineRule="auto"/>
              <w:rPr>
                <w:sz w:val="24"/>
                <w:szCs w:val="24"/>
              </w:rPr>
            </w:pPr>
            <w:r w:rsidRPr="00116633">
              <w:rPr>
                <w:sz w:val="24"/>
                <w:szCs w:val="24"/>
              </w:rPr>
              <w:t>3.1 База для проведения исследования</w:t>
            </w:r>
            <w:r>
              <w:rPr>
                <w:sz w:val="24"/>
                <w:szCs w:val="24"/>
              </w:rPr>
              <w:t>.</w:t>
            </w:r>
          </w:p>
        </w:tc>
        <w:tc>
          <w:tcPr>
            <w:tcW w:w="1276" w:type="dxa"/>
          </w:tcPr>
          <w:p w:rsidR="00E5611E" w:rsidRPr="00116633" w:rsidRDefault="00A24B76" w:rsidP="00A24B76">
            <w:pPr>
              <w:tabs>
                <w:tab w:val="left" w:pos="5745"/>
              </w:tabs>
              <w:jc w:val="right"/>
              <w:rPr>
                <w:b/>
                <w:sz w:val="24"/>
                <w:szCs w:val="24"/>
              </w:rPr>
            </w:pPr>
            <w:r>
              <w:rPr>
                <w:b/>
                <w:sz w:val="24"/>
                <w:szCs w:val="24"/>
              </w:rPr>
              <w:t>15</w:t>
            </w:r>
          </w:p>
        </w:tc>
      </w:tr>
      <w:tr w:rsidR="00E5611E" w:rsidRPr="00116633" w:rsidTr="00A24B76">
        <w:tc>
          <w:tcPr>
            <w:tcW w:w="8330" w:type="dxa"/>
          </w:tcPr>
          <w:p w:rsidR="00E5611E" w:rsidRPr="00116633" w:rsidRDefault="00E5611E" w:rsidP="00961282">
            <w:pPr>
              <w:widowControl w:val="0"/>
              <w:spacing w:line="276" w:lineRule="auto"/>
              <w:rPr>
                <w:sz w:val="24"/>
                <w:szCs w:val="24"/>
              </w:rPr>
            </w:pPr>
            <w:r w:rsidRPr="00116633">
              <w:rPr>
                <w:sz w:val="24"/>
                <w:szCs w:val="24"/>
              </w:rPr>
              <w:t>3.2 Методы исследования</w:t>
            </w:r>
            <w:r>
              <w:rPr>
                <w:sz w:val="24"/>
                <w:szCs w:val="24"/>
              </w:rPr>
              <w:t>.</w:t>
            </w:r>
          </w:p>
        </w:tc>
        <w:tc>
          <w:tcPr>
            <w:tcW w:w="1276" w:type="dxa"/>
          </w:tcPr>
          <w:p w:rsidR="00E5611E" w:rsidRPr="00116633" w:rsidRDefault="00A24B76" w:rsidP="00A24B76">
            <w:pPr>
              <w:tabs>
                <w:tab w:val="left" w:pos="5745"/>
              </w:tabs>
              <w:jc w:val="right"/>
              <w:rPr>
                <w:b/>
                <w:sz w:val="24"/>
                <w:szCs w:val="24"/>
              </w:rPr>
            </w:pPr>
            <w:r>
              <w:rPr>
                <w:b/>
                <w:sz w:val="24"/>
                <w:szCs w:val="24"/>
              </w:rPr>
              <w:t>16</w:t>
            </w:r>
          </w:p>
        </w:tc>
      </w:tr>
      <w:tr w:rsidR="00E5611E" w:rsidRPr="00116633" w:rsidTr="00A24B76">
        <w:tc>
          <w:tcPr>
            <w:tcW w:w="8330" w:type="dxa"/>
          </w:tcPr>
          <w:p w:rsidR="00E5611E" w:rsidRPr="00116633" w:rsidRDefault="00E5611E" w:rsidP="00961282">
            <w:pPr>
              <w:widowControl w:val="0"/>
              <w:spacing w:line="276" w:lineRule="auto"/>
              <w:rPr>
                <w:sz w:val="24"/>
                <w:szCs w:val="24"/>
              </w:rPr>
            </w:pPr>
            <w:r w:rsidRPr="00116633">
              <w:rPr>
                <w:sz w:val="24"/>
                <w:szCs w:val="24"/>
              </w:rPr>
              <w:t xml:space="preserve">3.3 Техническая характеристика насоса </w:t>
            </w:r>
            <w:r>
              <w:rPr>
                <w:sz w:val="24"/>
                <w:szCs w:val="24"/>
              </w:rPr>
              <w:t>марки «</w:t>
            </w:r>
            <w:r w:rsidRPr="00116633">
              <w:rPr>
                <w:sz w:val="24"/>
                <w:szCs w:val="24"/>
              </w:rPr>
              <w:t>Агидель – М</w:t>
            </w:r>
            <w:r>
              <w:rPr>
                <w:sz w:val="24"/>
                <w:szCs w:val="24"/>
              </w:rPr>
              <w:t>»</w:t>
            </w:r>
            <w:r w:rsidRPr="00116633">
              <w:rPr>
                <w:sz w:val="24"/>
                <w:szCs w:val="24"/>
              </w:rPr>
              <w:t xml:space="preserve"> и условия его применения</w:t>
            </w:r>
            <w:r>
              <w:rPr>
                <w:sz w:val="24"/>
                <w:szCs w:val="24"/>
              </w:rPr>
              <w:t>.</w:t>
            </w:r>
          </w:p>
        </w:tc>
        <w:tc>
          <w:tcPr>
            <w:tcW w:w="1276" w:type="dxa"/>
          </w:tcPr>
          <w:p w:rsidR="00E5611E" w:rsidRPr="00116633" w:rsidRDefault="00A24B76" w:rsidP="00A24B76">
            <w:pPr>
              <w:tabs>
                <w:tab w:val="left" w:pos="5745"/>
              </w:tabs>
              <w:jc w:val="right"/>
              <w:rPr>
                <w:b/>
                <w:sz w:val="24"/>
                <w:szCs w:val="24"/>
              </w:rPr>
            </w:pPr>
            <w:r>
              <w:rPr>
                <w:b/>
                <w:sz w:val="24"/>
                <w:szCs w:val="24"/>
              </w:rPr>
              <w:t>17</w:t>
            </w:r>
          </w:p>
        </w:tc>
      </w:tr>
      <w:tr w:rsidR="00E5611E" w:rsidRPr="00116633" w:rsidTr="00A24B76">
        <w:tc>
          <w:tcPr>
            <w:tcW w:w="8330" w:type="dxa"/>
          </w:tcPr>
          <w:p w:rsidR="00E5611E" w:rsidRPr="00116633" w:rsidRDefault="00E5611E" w:rsidP="00961282">
            <w:pPr>
              <w:tabs>
                <w:tab w:val="left" w:pos="5745"/>
              </w:tabs>
              <w:spacing w:line="276" w:lineRule="auto"/>
              <w:rPr>
                <w:sz w:val="24"/>
                <w:szCs w:val="24"/>
              </w:rPr>
            </w:pPr>
            <w:r w:rsidRPr="00116633">
              <w:rPr>
                <w:sz w:val="24"/>
                <w:szCs w:val="24"/>
              </w:rPr>
              <w:t>3.4Описание полученных результатов и их обсуждение</w:t>
            </w:r>
            <w:r>
              <w:rPr>
                <w:sz w:val="24"/>
                <w:szCs w:val="24"/>
              </w:rPr>
              <w:t>.</w:t>
            </w:r>
          </w:p>
        </w:tc>
        <w:tc>
          <w:tcPr>
            <w:tcW w:w="1276" w:type="dxa"/>
          </w:tcPr>
          <w:p w:rsidR="00E5611E" w:rsidRPr="00116633" w:rsidRDefault="00A24B76" w:rsidP="00A24B76">
            <w:pPr>
              <w:tabs>
                <w:tab w:val="left" w:pos="5745"/>
              </w:tabs>
              <w:jc w:val="right"/>
              <w:rPr>
                <w:b/>
                <w:sz w:val="24"/>
                <w:szCs w:val="24"/>
              </w:rPr>
            </w:pPr>
            <w:r>
              <w:rPr>
                <w:b/>
                <w:sz w:val="24"/>
                <w:szCs w:val="24"/>
              </w:rPr>
              <w:t>17</w:t>
            </w:r>
          </w:p>
        </w:tc>
      </w:tr>
      <w:tr w:rsidR="00E5611E" w:rsidRPr="00116633" w:rsidTr="00A24B76">
        <w:tc>
          <w:tcPr>
            <w:tcW w:w="8330" w:type="dxa"/>
          </w:tcPr>
          <w:p w:rsidR="00E5611E" w:rsidRPr="00116633" w:rsidRDefault="00E5611E" w:rsidP="00961282">
            <w:pPr>
              <w:widowControl w:val="0"/>
              <w:spacing w:line="276" w:lineRule="auto"/>
              <w:rPr>
                <w:sz w:val="24"/>
                <w:szCs w:val="24"/>
              </w:rPr>
            </w:pPr>
            <w:r w:rsidRPr="00116633">
              <w:rPr>
                <w:sz w:val="24"/>
                <w:szCs w:val="24"/>
              </w:rPr>
              <w:t xml:space="preserve">3.5 Мониторинг сравнения метода капельного орошения с </w:t>
            </w:r>
            <w:r>
              <w:rPr>
                <w:sz w:val="24"/>
                <w:szCs w:val="24"/>
              </w:rPr>
              <w:t>традиционным</w:t>
            </w:r>
            <w:r w:rsidRPr="00116633">
              <w:rPr>
                <w:sz w:val="24"/>
                <w:szCs w:val="24"/>
              </w:rPr>
              <w:t xml:space="preserve"> методом</w:t>
            </w:r>
            <w:r>
              <w:rPr>
                <w:sz w:val="24"/>
                <w:szCs w:val="24"/>
              </w:rPr>
              <w:t>.</w:t>
            </w:r>
          </w:p>
        </w:tc>
        <w:tc>
          <w:tcPr>
            <w:tcW w:w="1276" w:type="dxa"/>
          </w:tcPr>
          <w:p w:rsidR="00E5611E" w:rsidRPr="00116633" w:rsidRDefault="00A24B76" w:rsidP="00A24B76">
            <w:pPr>
              <w:tabs>
                <w:tab w:val="left" w:pos="5745"/>
              </w:tabs>
              <w:jc w:val="right"/>
              <w:rPr>
                <w:b/>
                <w:sz w:val="24"/>
                <w:szCs w:val="24"/>
              </w:rPr>
            </w:pPr>
            <w:r>
              <w:rPr>
                <w:b/>
                <w:sz w:val="24"/>
                <w:szCs w:val="24"/>
              </w:rPr>
              <w:t>20</w:t>
            </w:r>
          </w:p>
        </w:tc>
      </w:tr>
      <w:tr w:rsidR="00E5611E" w:rsidRPr="00116633" w:rsidTr="00A24B76">
        <w:tc>
          <w:tcPr>
            <w:tcW w:w="8330" w:type="dxa"/>
          </w:tcPr>
          <w:p w:rsidR="00E5611E" w:rsidRPr="00116633" w:rsidRDefault="00E5611E" w:rsidP="00961282">
            <w:pPr>
              <w:widowControl w:val="0"/>
              <w:spacing w:line="276" w:lineRule="auto"/>
              <w:rPr>
                <w:b/>
                <w:sz w:val="24"/>
                <w:szCs w:val="24"/>
              </w:rPr>
            </w:pPr>
            <w:r w:rsidRPr="00116633">
              <w:rPr>
                <w:b/>
                <w:sz w:val="24"/>
                <w:szCs w:val="24"/>
              </w:rPr>
              <w:t>Заключение. Выводы</w:t>
            </w:r>
          </w:p>
        </w:tc>
        <w:tc>
          <w:tcPr>
            <w:tcW w:w="1276" w:type="dxa"/>
          </w:tcPr>
          <w:p w:rsidR="00E5611E" w:rsidRPr="00116633" w:rsidRDefault="00A24B76" w:rsidP="00A24B76">
            <w:pPr>
              <w:tabs>
                <w:tab w:val="left" w:pos="5745"/>
              </w:tabs>
              <w:jc w:val="right"/>
              <w:rPr>
                <w:b/>
                <w:sz w:val="24"/>
                <w:szCs w:val="24"/>
              </w:rPr>
            </w:pPr>
            <w:r>
              <w:rPr>
                <w:b/>
                <w:sz w:val="24"/>
                <w:szCs w:val="24"/>
              </w:rPr>
              <w:t>21</w:t>
            </w:r>
          </w:p>
        </w:tc>
      </w:tr>
      <w:tr w:rsidR="00E5611E" w:rsidRPr="00116633" w:rsidTr="00A24B76">
        <w:tc>
          <w:tcPr>
            <w:tcW w:w="8330" w:type="dxa"/>
          </w:tcPr>
          <w:p w:rsidR="00E5611E" w:rsidRPr="00116633" w:rsidRDefault="00E5611E" w:rsidP="00961282">
            <w:pPr>
              <w:widowControl w:val="0"/>
              <w:spacing w:line="276" w:lineRule="auto"/>
              <w:rPr>
                <w:b/>
                <w:sz w:val="24"/>
                <w:szCs w:val="24"/>
              </w:rPr>
            </w:pPr>
            <w:r w:rsidRPr="00116633">
              <w:rPr>
                <w:b/>
                <w:sz w:val="24"/>
                <w:szCs w:val="24"/>
              </w:rPr>
              <w:t>Список литературы</w:t>
            </w:r>
          </w:p>
        </w:tc>
        <w:tc>
          <w:tcPr>
            <w:tcW w:w="1276" w:type="dxa"/>
          </w:tcPr>
          <w:p w:rsidR="00E5611E" w:rsidRPr="00116633" w:rsidRDefault="00A24B76" w:rsidP="00A24B76">
            <w:pPr>
              <w:tabs>
                <w:tab w:val="left" w:pos="5745"/>
              </w:tabs>
              <w:jc w:val="right"/>
              <w:rPr>
                <w:b/>
                <w:sz w:val="24"/>
                <w:szCs w:val="24"/>
              </w:rPr>
            </w:pPr>
            <w:r>
              <w:rPr>
                <w:b/>
                <w:sz w:val="24"/>
                <w:szCs w:val="24"/>
              </w:rPr>
              <w:t>22</w:t>
            </w:r>
          </w:p>
        </w:tc>
      </w:tr>
    </w:tbl>
    <w:p w:rsidR="00E5611E" w:rsidRPr="00116633" w:rsidRDefault="00E5611E" w:rsidP="00E5611E">
      <w:pPr>
        <w:tabs>
          <w:tab w:val="left" w:pos="5745"/>
        </w:tabs>
        <w:spacing w:line="240" w:lineRule="auto"/>
        <w:rPr>
          <w:rFonts w:eastAsia="Calibri" w:cs="Times New Roman"/>
          <w:b/>
          <w:szCs w:val="24"/>
        </w:rPr>
      </w:pPr>
    </w:p>
    <w:p w:rsidR="00E5611E" w:rsidRPr="00116633" w:rsidRDefault="00E5611E" w:rsidP="00E5611E">
      <w:pPr>
        <w:widowControl w:val="0"/>
        <w:spacing w:line="240" w:lineRule="auto"/>
        <w:rPr>
          <w:rFonts w:eastAsia="Calibri" w:cs="Times New Roman"/>
          <w:szCs w:val="24"/>
        </w:rPr>
      </w:pPr>
    </w:p>
    <w:p w:rsidR="00E5611E" w:rsidRPr="00116633" w:rsidRDefault="00E5611E" w:rsidP="00E5611E">
      <w:pPr>
        <w:widowControl w:val="0"/>
        <w:spacing w:line="240" w:lineRule="auto"/>
        <w:jc w:val="center"/>
        <w:rPr>
          <w:rFonts w:eastAsia="Calibri" w:cs="Times New Roman"/>
          <w:b/>
          <w:szCs w:val="24"/>
        </w:rPr>
      </w:pPr>
    </w:p>
    <w:p w:rsidR="00E5611E" w:rsidRPr="00116633" w:rsidRDefault="00E5611E" w:rsidP="00E5611E">
      <w:pPr>
        <w:widowControl w:val="0"/>
        <w:spacing w:line="240" w:lineRule="auto"/>
        <w:jc w:val="center"/>
        <w:rPr>
          <w:rFonts w:eastAsia="Calibri" w:cs="Times New Roman"/>
          <w:b/>
          <w:szCs w:val="24"/>
        </w:rPr>
      </w:pPr>
    </w:p>
    <w:p w:rsidR="00E5611E" w:rsidRPr="00116633" w:rsidRDefault="00E5611E" w:rsidP="00E5611E">
      <w:pPr>
        <w:widowControl w:val="0"/>
        <w:spacing w:line="240" w:lineRule="auto"/>
        <w:jc w:val="center"/>
        <w:rPr>
          <w:rFonts w:eastAsia="Calibri" w:cs="Times New Roman"/>
          <w:b/>
          <w:szCs w:val="24"/>
        </w:rPr>
      </w:pPr>
    </w:p>
    <w:p w:rsidR="00E5611E" w:rsidRPr="00116633" w:rsidRDefault="00E5611E" w:rsidP="00E5611E">
      <w:pPr>
        <w:widowControl w:val="0"/>
        <w:spacing w:line="240" w:lineRule="auto"/>
        <w:jc w:val="center"/>
        <w:rPr>
          <w:rFonts w:eastAsia="Calibri" w:cs="Times New Roman"/>
          <w:b/>
          <w:szCs w:val="24"/>
        </w:rPr>
      </w:pPr>
    </w:p>
    <w:p w:rsidR="00E5611E" w:rsidRPr="00116633" w:rsidRDefault="00E5611E" w:rsidP="00E5611E">
      <w:pPr>
        <w:widowControl w:val="0"/>
        <w:spacing w:line="240" w:lineRule="auto"/>
        <w:jc w:val="center"/>
        <w:rPr>
          <w:rFonts w:eastAsia="Calibri" w:cs="Times New Roman"/>
          <w:b/>
          <w:szCs w:val="24"/>
        </w:rPr>
      </w:pPr>
    </w:p>
    <w:p w:rsidR="00E5611E" w:rsidRPr="00116633" w:rsidRDefault="00E5611E" w:rsidP="00E5611E">
      <w:pPr>
        <w:widowControl w:val="0"/>
        <w:spacing w:line="240" w:lineRule="auto"/>
        <w:jc w:val="center"/>
        <w:rPr>
          <w:rFonts w:eastAsia="Calibri" w:cs="Times New Roman"/>
          <w:b/>
          <w:szCs w:val="24"/>
        </w:rPr>
      </w:pPr>
    </w:p>
    <w:p w:rsidR="00E5611E" w:rsidRPr="00116633" w:rsidRDefault="00E5611E" w:rsidP="00E5611E">
      <w:pPr>
        <w:widowControl w:val="0"/>
        <w:spacing w:line="240" w:lineRule="auto"/>
        <w:jc w:val="center"/>
        <w:rPr>
          <w:rFonts w:eastAsia="Calibri" w:cs="Times New Roman"/>
          <w:b/>
          <w:szCs w:val="24"/>
        </w:rPr>
      </w:pPr>
    </w:p>
    <w:p w:rsidR="00E5611E" w:rsidRPr="00116633" w:rsidRDefault="00E5611E" w:rsidP="00E5611E">
      <w:pPr>
        <w:widowControl w:val="0"/>
        <w:spacing w:line="240" w:lineRule="auto"/>
        <w:rPr>
          <w:rFonts w:eastAsia="Calibri" w:cs="Times New Roman"/>
          <w:b/>
          <w:szCs w:val="24"/>
        </w:rPr>
      </w:pPr>
    </w:p>
    <w:p w:rsidR="00E5611E" w:rsidRPr="00116633" w:rsidRDefault="00E5611E" w:rsidP="00E5611E">
      <w:pPr>
        <w:widowControl w:val="0"/>
        <w:spacing w:line="240" w:lineRule="auto"/>
        <w:rPr>
          <w:rFonts w:eastAsia="Calibri" w:cs="Times New Roman"/>
          <w:b/>
          <w:szCs w:val="24"/>
        </w:rPr>
      </w:pPr>
    </w:p>
    <w:p w:rsidR="00E5611E" w:rsidRPr="00116633" w:rsidRDefault="00E5611E" w:rsidP="00E5611E">
      <w:pPr>
        <w:widowControl w:val="0"/>
        <w:spacing w:line="240" w:lineRule="auto"/>
        <w:rPr>
          <w:rFonts w:eastAsia="Calibri" w:cs="Times New Roman"/>
          <w:b/>
          <w:szCs w:val="24"/>
        </w:rPr>
      </w:pPr>
    </w:p>
    <w:p w:rsidR="00E5611E" w:rsidRPr="00116633" w:rsidRDefault="00E5611E" w:rsidP="00E5611E">
      <w:pPr>
        <w:widowControl w:val="0"/>
        <w:spacing w:line="240" w:lineRule="auto"/>
        <w:rPr>
          <w:rFonts w:eastAsia="Calibri" w:cs="Times New Roman"/>
          <w:b/>
          <w:szCs w:val="24"/>
        </w:rPr>
      </w:pPr>
    </w:p>
    <w:p w:rsidR="0025068F" w:rsidRDefault="0025068F" w:rsidP="0025068F">
      <w:pPr>
        <w:widowControl w:val="0"/>
        <w:jc w:val="center"/>
        <w:outlineLvl w:val="0"/>
        <w:rPr>
          <w:rFonts w:eastAsia="Calibri" w:cs="Times New Roman"/>
          <w:b/>
          <w:szCs w:val="24"/>
        </w:rPr>
      </w:pPr>
    </w:p>
    <w:p w:rsidR="0025068F" w:rsidRDefault="0025068F" w:rsidP="0025068F">
      <w:pPr>
        <w:widowControl w:val="0"/>
        <w:jc w:val="center"/>
        <w:outlineLvl w:val="0"/>
        <w:rPr>
          <w:rFonts w:eastAsia="Calibri" w:cs="Times New Roman"/>
          <w:b/>
          <w:szCs w:val="24"/>
        </w:rPr>
      </w:pPr>
    </w:p>
    <w:p w:rsidR="0025068F" w:rsidRDefault="0025068F" w:rsidP="0025068F">
      <w:pPr>
        <w:widowControl w:val="0"/>
        <w:jc w:val="center"/>
        <w:outlineLvl w:val="0"/>
        <w:rPr>
          <w:rFonts w:eastAsia="Calibri" w:cs="Times New Roman"/>
          <w:b/>
          <w:szCs w:val="24"/>
        </w:rPr>
      </w:pPr>
    </w:p>
    <w:p w:rsidR="0025068F" w:rsidRDefault="0025068F" w:rsidP="0025068F">
      <w:pPr>
        <w:widowControl w:val="0"/>
        <w:jc w:val="center"/>
        <w:outlineLvl w:val="0"/>
        <w:rPr>
          <w:rFonts w:eastAsia="Calibri" w:cs="Times New Roman"/>
          <w:b/>
          <w:szCs w:val="24"/>
        </w:rPr>
      </w:pPr>
    </w:p>
    <w:p w:rsidR="0025068F" w:rsidRDefault="0025068F" w:rsidP="0025068F">
      <w:pPr>
        <w:widowControl w:val="0"/>
        <w:jc w:val="center"/>
        <w:outlineLvl w:val="0"/>
        <w:rPr>
          <w:rFonts w:eastAsia="Calibri" w:cs="Times New Roman"/>
          <w:b/>
          <w:szCs w:val="24"/>
        </w:rPr>
      </w:pPr>
    </w:p>
    <w:p w:rsidR="0025068F" w:rsidRDefault="0025068F" w:rsidP="0025068F">
      <w:pPr>
        <w:widowControl w:val="0"/>
        <w:jc w:val="center"/>
        <w:outlineLvl w:val="0"/>
        <w:rPr>
          <w:rFonts w:eastAsia="Calibri" w:cs="Times New Roman"/>
          <w:b/>
          <w:szCs w:val="24"/>
        </w:rPr>
      </w:pPr>
    </w:p>
    <w:p w:rsidR="0025068F" w:rsidRDefault="0025068F" w:rsidP="0025068F">
      <w:pPr>
        <w:widowControl w:val="0"/>
        <w:jc w:val="center"/>
        <w:outlineLvl w:val="0"/>
        <w:rPr>
          <w:rFonts w:eastAsia="Calibri" w:cs="Times New Roman"/>
          <w:b/>
          <w:szCs w:val="24"/>
        </w:rPr>
      </w:pPr>
    </w:p>
    <w:p w:rsidR="00E5611E" w:rsidRPr="00116633" w:rsidRDefault="00E5611E" w:rsidP="0025068F">
      <w:pPr>
        <w:widowControl w:val="0"/>
        <w:jc w:val="center"/>
        <w:outlineLvl w:val="0"/>
        <w:rPr>
          <w:rFonts w:eastAsia="Times New Roman" w:cs="Times New Roman"/>
          <w:b/>
          <w:szCs w:val="24"/>
        </w:rPr>
      </w:pPr>
      <w:r w:rsidRPr="00116633">
        <w:rPr>
          <w:rFonts w:eastAsia="Calibri" w:cs="Times New Roman"/>
          <w:b/>
          <w:szCs w:val="24"/>
        </w:rPr>
        <w:t>Введение</w:t>
      </w:r>
    </w:p>
    <w:p w:rsidR="00E5611E" w:rsidRPr="00116633" w:rsidRDefault="00E5611E" w:rsidP="00E5611E">
      <w:pPr>
        <w:widowControl w:val="0"/>
        <w:outlineLvl w:val="0"/>
        <w:rPr>
          <w:rFonts w:eastAsia="Times New Roman" w:cs="Times New Roman"/>
          <w:b/>
          <w:szCs w:val="24"/>
        </w:rPr>
      </w:pPr>
      <w:r w:rsidRPr="00116633">
        <w:rPr>
          <w:rFonts w:eastAsia="Calibri" w:cs="Times New Roman"/>
          <w:b/>
          <w:szCs w:val="24"/>
        </w:rPr>
        <w:t>Актуальность</w:t>
      </w:r>
      <w:r>
        <w:rPr>
          <w:rFonts w:eastAsia="Calibri" w:cs="Times New Roman"/>
          <w:b/>
          <w:szCs w:val="24"/>
        </w:rPr>
        <w:t xml:space="preserve"> </w:t>
      </w:r>
      <w:r w:rsidRPr="00116633">
        <w:rPr>
          <w:rFonts w:eastAsia="Calibri" w:cs="Times New Roman"/>
          <w:b/>
          <w:szCs w:val="24"/>
        </w:rPr>
        <w:t>темы</w:t>
      </w:r>
      <w:r w:rsidRPr="00116633">
        <w:rPr>
          <w:rFonts w:eastAsia="Calibri" w:cs="Times New Roman"/>
          <w:szCs w:val="24"/>
        </w:rPr>
        <w:t>:</w:t>
      </w:r>
    </w:p>
    <w:p w:rsidR="00E5611E" w:rsidRDefault="00E5611E" w:rsidP="00E5611E">
      <w:pPr>
        <w:widowControl w:val="0"/>
        <w:rPr>
          <w:rFonts w:eastAsia="Calibri" w:cs="Times New Roman"/>
          <w:szCs w:val="24"/>
        </w:rPr>
      </w:pPr>
      <w:r w:rsidRPr="00116633">
        <w:rPr>
          <w:rFonts w:eastAsia="Calibri" w:cs="Times New Roman"/>
          <w:szCs w:val="24"/>
        </w:rPr>
        <w:t>Капельное орошение - это прикорневое орошение, точное и точечное</w:t>
      </w:r>
      <w:r>
        <w:rPr>
          <w:rFonts w:eastAsia="Calibri" w:cs="Times New Roman"/>
          <w:szCs w:val="24"/>
        </w:rPr>
        <w:t>.</w:t>
      </w:r>
      <w:r w:rsidRPr="00116633">
        <w:rPr>
          <w:rFonts w:eastAsia="Calibri" w:cs="Times New Roman"/>
          <w:szCs w:val="24"/>
        </w:rPr>
        <w:t xml:space="preserve"> Диафрагма работает под определенным давлением (</w:t>
      </w:r>
      <w:r>
        <w:rPr>
          <w:rFonts w:eastAsia="Calibri" w:cs="Times New Roman"/>
          <w:szCs w:val="24"/>
        </w:rPr>
        <w:t xml:space="preserve">она </w:t>
      </w:r>
      <w:r w:rsidRPr="00116633">
        <w:rPr>
          <w:rFonts w:eastAsia="Calibri" w:cs="Times New Roman"/>
          <w:szCs w:val="24"/>
        </w:rPr>
        <w:t>открывается, выдает из отводка дозу</w:t>
      </w:r>
      <w:r>
        <w:rPr>
          <w:rFonts w:eastAsia="Calibri" w:cs="Times New Roman"/>
          <w:szCs w:val="24"/>
        </w:rPr>
        <w:t xml:space="preserve"> жидкости</w:t>
      </w:r>
      <w:r w:rsidRPr="00116633">
        <w:rPr>
          <w:rFonts w:eastAsia="Calibri" w:cs="Times New Roman"/>
          <w:szCs w:val="24"/>
        </w:rPr>
        <w:t xml:space="preserve"> к корню растения, </w:t>
      </w:r>
      <w:r>
        <w:rPr>
          <w:rFonts w:eastAsia="Calibri" w:cs="Times New Roman"/>
          <w:szCs w:val="24"/>
        </w:rPr>
        <w:t xml:space="preserve">после чего - </w:t>
      </w:r>
      <w:r w:rsidRPr="00116633">
        <w:rPr>
          <w:rFonts w:eastAsia="Calibri" w:cs="Times New Roman"/>
          <w:szCs w:val="24"/>
        </w:rPr>
        <w:t xml:space="preserve">закрывается). </w:t>
      </w:r>
      <w:r>
        <w:rPr>
          <w:rFonts w:eastAsia="Calibri" w:cs="Times New Roman"/>
          <w:szCs w:val="24"/>
        </w:rPr>
        <w:t>Данный принцип корневого орошения</w:t>
      </w:r>
      <w:r w:rsidRPr="00116633">
        <w:rPr>
          <w:rFonts w:eastAsia="Calibri" w:cs="Times New Roman"/>
          <w:szCs w:val="24"/>
        </w:rPr>
        <w:t xml:space="preserve"> извест</w:t>
      </w:r>
      <w:r>
        <w:rPr>
          <w:rFonts w:eastAsia="Calibri" w:cs="Times New Roman"/>
          <w:szCs w:val="24"/>
        </w:rPr>
        <w:t>е</w:t>
      </w:r>
      <w:r w:rsidRPr="00116633">
        <w:rPr>
          <w:rFonts w:eastAsia="Calibri" w:cs="Times New Roman"/>
          <w:szCs w:val="24"/>
        </w:rPr>
        <w:t>н современным мыслящим бизнесменам</w:t>
      </w:r>
      <w:r>
        <w:rPr>
          <w:rFonts w:eastAsia="Calibri" w:cs="Times New Roman"/>
          <w:szCs w:val="24"/>
        </w:rPr>
        <w:t>, работающим в сфере агробизнеса,</w:t>
      </w:r>
      <w:r w:rsidRPr="00116633">
        <w:rPr>
          <w:rFonts w:eastAsia="Calibri" w:cs="Times New Roman"/>
          <w:szCs w:val="24"/>
        </w:rPr>
        <w:t xml:space="preserve"> изучаю</w:t>
      </w:r>
      <w:r>
        <w:rPr>
          <w:rFonts w:eastAsia="Calibri" w:cs="Times New Roman"/>
          <w:szCs w:val="24"/>
        </w:rPr>
        <w:t>щим</w:t>
      </w:r>
      <w:r w:rsidRPr="00116633">
        <w:rPr>
          <w:rFonts w:eastAsia="Calibri" w:cs="Times New Roman"/>
          <w:szCs w:val="24"/>
        </w:rPr>
        <w:t xml:space="preserve"> специфику и технику выращивания сельскохозяйственных культур «под капельницей»</w:t>
      </w:r>
      <w:r>
        <w:rPr>
          <w:rFonts w:eastAsia="Calibri" w:cs="Times New Roman"/>
          <w:szCs w:val="24"/>
        </w:rPr>
        <w:t>,</w:t>
      </w:r>
      <w:r w:rsidRPr="00116633">
        <w:rPr>
          <w:rFonts w:eastAsia="Calibri" w:cs="Times New Roman"/>
          <w:szCs w:val="24"/>
        </w:rPr>
        <w:t xml:space="preserve">   считаю</w:t>
      </w:r>
      <w:r>
        <w:rPr>
          <w:rFonts w:eastAsia="Calibri" w:cs="Times New Roman"/>
          <w:szCs w:val="24"/>
        </w:rPr>
        <w:t>щим свои</w:t>
      </w:r>
      <w:r w:rsidRPr="00116633">
        <w:rPr>
          <w:rFonts w:eastAsia="Calibri" w:cs="Times New Roman"/>
          <w:szCs w:val="24"/>
        </w:rPr>
        <w:t xml:space="preserve"> затраты и прибыль</w:t>
      </w:r>
      <w:r>
        <w:rPr>
          <w:rFonts w:eastAsia="Calibri" w:cs="Times New Roman"/>
          <w:szCs w:val="24"/>
        </w:rPr>
        <w:t>.</w:t>
      </w:r>
      <w:r w:rsidRPr="00116633">
        <w:rPr>
          <w:rFonts w:eastAsia="Calibri" w:cs="Times New Roman"/>
          <w:szCs w:val="24"/>
        </w:rPr>
        <w:t xml:space="preserve"> </w:t>
      </w:r>
    </w:p>
    <w:p w:rsidR="00E5611E" w:rsidRPr="00116633" w:rsidRDefault="00E5611E" w:rsidP="00E5611E">
      <w:pPr>
        <w:widowControl w:val="0"/>
        <w:rPr>
          <w:rFonts w:eastAsia="Calibri" w:cs="Times New Roman"/>
          <w:szCs w:val="24"/>
        </w:rPr>
      </w:pPr>
      <w:r>
        <w:rPr>
          <w:rFonts w:eastAsia="Calibri" w:cs="Times New Roman"/>
          <w:szCs w:val="24"/>
        </w:rPr>
        <w:t>В домашних же условиях, н</w:t>
      </w:r>
      <w:r w:rsidRPr="00116633">
        <w:rPr>
          <w:rFonts w:eastAsia="Calibri" w:cs="Times New Roman"/>
          <w:szCs w:val="24"/>
        </w:rPr>
        <w:t>а сегодняшний день</w:t>
      </w:r>
      <w:r>
        <w:rPr>
          <w:rFonts w:eastAsia="Calibri" w:cs="Times New Roman"/>
          <w:szCs w:val="24"/>
        </w:rPr>
        <w:t>,</w:t>
      </w:r>
      <w:r w:rsidRPr="00116633">
        <w:rPr>
          <w:rFonts w:eastAsia="Calibri" w:cs="Times New Roman"/>
          <w:szCs w:val="24"/>
        </w:rPr>
        <w:t xml:space="preserve"> данная технология не используется</w:t>
      </w:r>
      <w:r>
        <w:rPr>
          <w:rFonts w:eastAsia="Calibri" w:cs="Times New Roman"/>
          <w:szCs w:val="24"/>
        </w:rPr>
        <w:t>.</w:t>
      </w:r>
      <w:r w:rsidRPr="00116633">
        <w:rPr>
          <w:rFonts w:eastAsia="Calibri" w:cs="Times New Roman"/>
          <w:szCs w:val="24"/>
        </w:rPr>
        <w:t xml:space="preserve"> </w:t>
      </w:r>
      <w:r>
        <w:rPr>
          <w:rFonts w:eastAsia="Calibri" w:cs="Times New Roman"/>
          <w:szCs w:val="24"/>
        </w:rPr>
        <w:t xml:space="preserve"> Связав воедино все эти факторы, </w:t>
      </w:r>
      <w:r w:rsidRPr="00116633">
        <w:rPr>
          <w:rFonts w:eastAsia="Calibri" w:cs="Times New Roman"/>
          <w:szCs w:val="24"/>
        </w:rPr>
        <w:t>учитывая актуальность данной темы</w:t>
      </w:r>
      <w:r>
        <w:rPr>
          <w:rFonts w:eastAsia="Calibri" w:cs="Times New Roman"/>
          <w:szCs w:val="24"/>
        </w:rPr>
        <w:t xml:space="preserve">, нами были поставлены </w:t>
      </w:r>
      <w:r w:rsidRPr="00116633">
        <w:rPr>
          <w:rFonts w:eastAsia="Calibri" w:cs="Times New Roman"/>
          <w:szCs w:val="24"/>
        </w:rPr>
        <w:t>следующ</w:t>
      </w:r>
      <w:r>
        <w:rPr>
          <w:rFonts w:eastAsia="Calibri" w:cs="Times New Roman"/>
          <w:szCs w:val="24"/>
        </w:rPr>
        <w:t>ая</w:t>
      </w:r>
      <w:r w:rsidRPr="00116633">
        <w:rPr>
          <w:rFonts w:eastAsia="Calibri" w:cs="Times New Roman"/>
          <w:szCs w:val="24"/>
        </w:rPr>
        <w:t xml:space="preserve"> цель и задачи.</w:t>
      </w:r>
    </w:p>
    <w:p w:rsidR="00E5611E" w:rsidRDefault="00E5611E" w:rsidP="00E5611E">
      <w:pPr>
        <w:widowControl w:val="0"/>
        <w:outlineLvl w:val="0"/>
        <w:rPr>
          <w:rFonts w:eastAsia="Calibri" w:cs="Times New Roman"/>
          <w:szCs w:val="24"/>
        </w:rPr>
      </w:pPr>
      <w:r w:rsidRPr="00116633">
        <w:rPr>
          <w:rFonts w:eastAsia="Calibri" w:cs="Times New Roman"/>
          <w:b/>
          <w:szCs w:val="24"/>
        </w:rPr>
        <w:t>Цель исследования</w:t>
      </w:r>
      <w:r>
        <w:rPr>
          <w:rFonts w:eastAsia="Calibri" w:cs="Times New Roman"/>
          <w:szCs w:val="24"/>
        </w:rPr>
        <w:t>:</w:t>
      </w:r>
    </w:p>
    <w:p w:rsidR="00E5611E" w:rsidRPr="00116633" w:rsidRDefault="00E5611E" w:rsidP="00E5611E">
      <w:pPr>
        <w:widowControl w:val="0"/>
        <w:rPr>
          <w:rFonts w:eastAsia="Calibri" w:cs="Times New Roman"/>
          <w:szCs w:val="24"/>
        </w:rPr>
      </w:pPr>
      <w:r w:rsidRPr="00116633">
        <w:rPr>
          <w:rFonts w:eastAsia="Calibri" w:cs="Times New Roman"/>
          <w:szCs w:val="24"/>
        </w:rPr>
        <w:t>Оценить неоспоримые достоинства капельного орошения и необходимость</w:t>
      </w:r>
      <w:r>
        <w:rPr>
          <w:rFonts w:eastAsia="Calibri" w:cs="Times New Roman"/>
          <w:szCs w:val="24"/>
        </w:rPr>
        <w:t xml:space="preserve"> </w:t>
      </w:r>
      <w:r w:rsidRPr="00116633">
        <w:rPr>
          <w:rFonts w:eastAsia="Calibri" w:cs="Times New Roman"/>
          <w:szCs w:val="24"/>
        </w:rPr>
        <w:t>примен</w:t>
      </w:r>
      <w:r>
        <w:rPr>
          <w:rFonts w:eastAsia="Calibri" w:cs="Times New Roman"/>
          <w:szCs w:val="24"/>
        </w:rPr>
        <w:t>ения</w:t>
      </w:r>
      <w:r w:rsidRPr="00116633">
        <w:rPr>
          <w:rFonts w:eastAsia="Calibri" w:cs="Times New Roman"/>
          <w:szCs w:val="24"/>
        </w:rPr>
        <w:t xml:space="preserve"> данн</w:t>
      </w:r>
      <w:r>
        <w:rPr>
          <w:rFonts w:eastAsia="Calibri" w:cs="Times New Roman"/>
          <w:szCs w:val="24"/>
        </w:rPr>
        <w:t>ого</w:t>
      </w:r>
      <w:r w:rsidRPr="00116633">
        <w:rPr>
          <w:rFonts w:eastAsia="Calibri" w:cs="Times New Roman"/>
          <w:szCs w:val="24"/>
        </w:rPr>
        <w:t xml:space="preserve"> метод</w:t>
      </w:r>
      <w:r>
        <w:rPr>
          <w:rFonts w:eastAsia="Calibri" w:cs="Times New Roman"/>
          <w:szCs w:val="24"/>
        </w:rPr>
        <w:t>а</w:t>
      </w:r>
      <w:r w:rsidRPr="00116633">
        <w:rPr>
          <w:rFonts w:eastAsia="Calibri" w:cs="Times New Roman"/>
          <w:szCs w:val="24"/>
        </w:rPr>
        <w:t xml:space="preserve"> полива в домашних условиях для получения </w:t>
      </w:r>
      <w:r>
        <w:rPr>
          <w:rFonts w:eastAsia="Calibri" w:cs="Times New Roman"/>
          <w:szCs w:val="24"/>
        </w:rPr>
        <w:t>высокого</w:t>
      </w:r>
      <w:r w:rsidRPr="00116633">
        <w:rPr>
          <w:rFonts w:eastAsia="Calibri" w:cs="Times New Roman"/>
          <w:szCs w:val="24"/>
        </w:rPr>
        <w:t xml:space="preserve"> урожая картофеля</w:t>
      </w:r>
    </w:p>
    <w:p w:rsidR="00E5611E" w:rsidRPr="00116633" w:rsidRDefault="00E5611E" w:rsidP="00E5611E">
      <w:pPr>
        <w:widowControl w:val="0"/>
        <w:outlineLvl w:val="0"/>
        <w:rPr>
          <w:rFonts w:eastAsia="Calibri" w:cs="Times New Roman"/>
          <w:b/>
          <w:szCs w:val="24"/>
        </w:rPr>
      </w:pPr>
      <w:r w:rsidRPr="00116633">
        <w:rPr>
          <w:rFonts w:eastAsia="Calibri" w:cs="Times New Roman"/>
          <w:b/>
          <w:szCs w:val="24"/>
        </w:rPr>
        <w:t>Задачи:</w:t>
      </w:r>
    </w:p>
    <w:p w:rsidR="00E5611E" w:rsidRPr="00116633" w:rsidRDefault="00E5611E" w:rsidP="00E5611E">
      <w:pPr>
        <w:pStyle w:val="aa"/>
        <w:widowControl w:val="0"/>
        <w:numPr>
          <w:ilvl w:val="0"/>
          <w:numId w:val="28"/>
        </w:numPr>
        <w:ind w:left="0" w:firstLine="709"/>
        <w:rPr>
          <w:rFonts w:eastAsia="Calibri" w:cs="Times New Roman"/>
          <w:szCs w:val="24"/>
        </w:rPr>
      </w:pPr>
      <w:r w:rsidRPr="00116633">
        <w:rPr>
          <w:rFonts w:eastAsia="Calibri" w:cs="Times New Roman"/>
          <w:szCs w:val="24"/>
        </w:rPr>
        <w:t>Изучить</w:t>
      </w:r>
      <w:r>
        <w:rPr>
          <w:rFonts w:eastAsia="Calibri" w:cs="Times New Roman"/>
          <w:szCs w:val="24"/>
        </w:rPr>
        <w:t xml:space="preserve"> </w:t>
      </w:r>
      <w:r w:rsidRPr="00116633">
        <w:rPr>
          <w:rFonts w:eastAsia="Calibri" w:cs="Times New Roman"/>
          <w:szCs w:val="24"/>
        </w:rPr>
        <w:t>литературу по теме исследования.</w:t>
      </w:r>
    </w:p>
    <w:p w:rsidR="00E5611E" w:rsidRPr="00116633" w:rsidRDefault="00E5611E" w:rsidP="00E5611E">
      <w:pPr>
        <w:pStyle w:val="aa"/>
        <w:widowControl w:val="0"/>
        <w:numPr>
          <w:ilvl w:val="0"/>
          <w:numId w:val="28"/>
        </w:numPr>
        <w:ind w:left="0" w:firstLine="709"/>
        <w:rPr>
          <w:rFonts w:eastAsia="Times New Roman" w:cs="Times New Roman"/>
          <w:szCs w:val="24"/>
        </w:rPr>
      </w:pPr>
      <w:r w:rsidRPr="00116633">
        <w:rPr>
          <w:rFonts w:eastAsia="Calibri" w:cs="Times New Roman"/>
          <w:szCs w:val="24"/>
        </w:rPr>
        <w:t>Выявить преимущества капельного орошения по сравнению с другими методами полива.</w:t>
      </w:r>
    </w:p>
    <w:p w:rsidR="00E5611E" w:rsidRPr="00116633" w:rsidRDefault="00E5611E" w:rsidP="00E5611E">
      <w:pPr>
        <w:pStyle w:val="aa"/>
        <w:widowControl w:val="0"/>
        <w:numPr>
          <w:ilvl w:val="0"/>
          <w:numId w:val="28"/>
        </w:numPr>
        <w:ind w:left="0" w:firstLine="709"/>
        <w:rPr>
          <w:rFonts w:eastAsia="Calibri" w:cs="Times New Roman"/>
          <w:szCs w:val="24"/>
        </w:rPr>
      </w:pPr>
      <w:r w:rsidRPr="00116633">
        <w:rPr>
          <w:rFonts w:eastAsia="Calibri" w:cs="Times New Roman"/>
          <w:szCs w:val="24"/>
        </w:rPr>
        <w:t>Определить биологическую значимость метода капельного орошения и</w:t>
      </w:r>
      <w:r>
        <w:rPr>
          <w:rFonts w:eastAsia="Calibri" w:cs="Times New Roman"/>
          <w:szCs w:val="24"/>
        </w:rPr>
        <w:t xml:space="preserve"> его</w:t>
      </w:r>
      <w:r w:rsidRPr="00116633">
        <w:rPr>
          <w:rFonts w:eastAsia="Calibri" w:cs="Times New Roman"/>
          <w:szCs w:val="24"/>
        </w:rPr>
        <w:t xml:space="preserve"> влияни</w:t>
      </w:r>
      <w:r>
        <w:rPr>
          <w:rFonts w:eastAsia="Calibri" w:cs="Times New Roman"/>
          <w:szCs w:val="24"/>
        </w:rPr>
        <w:t>я</w:t>
      </w:r>
      <w:r w:rsidRPr="00116633">
        <w:rPr>
          <w:rFonts w:eastAsia="Calibri" w:cs="Times New Roman"/>
          <w:szCs w:val="24"/>
        </w:rPr>
        <w:t xml:space="preserve"> на рост и урожайность картофеля.</w:t>
      </w:r>
    </w:p>
    <w:p w:rsidR="00E5611E" w:rsidRPr="00116633" w:rsidRDefault="00E5611E" w:rsidP="00E5611E">
      <w:pPr>
        <w:pStyle w:val="aa"/>
        <w:widowControl w:val="0"/>
        <w:numPr>
          <w:ilvl w:val="0"/>
          <w:numId w:val="28"/>
        </w:numPr>
        <w:ind w:left="0" w:firstLine="709"/>
        <w:rPr>
          <w:rFonts w:eastAsia="Times New Roman" w:cs="Times New Roman"/>
          <w:szCs w:val="24"/>
        </w:rPr>
      </w:pPr>
      <w:r w:rsidRPr="00116633">
        <w:rPr>
          <w:rFonts w:eastAsia="Calibri" w:cs="Times New Roman"/>
          <w:szCs w:val="24"/>
        </w:rPr>
        <w:t>Рассчитать экономичность затрат труда на полив и расход электричества</w:t>
      </w:r>
      <w:r>
        <w:rPr>
          <w:rFonts w:eastAsia="Calibri" w:cs="Times New Roman"/>
          <w:szCs w:val="24"/>
        </w:rPr>
        <w:t xml:space="preserve"> </w:t>
      </w:r>
      <w:r w:rsidRPr="00A737FE">
        <w:rPr>
          <w:rFonts w:eastAsia="Calibri" w:cs="Times New Roman"/>
          <w:b/>
          <w:szCs w:val="24"/>
        </w:rPr>
        <w:t>(электроэнергии)</w:t>
      </w:r>
      <w:r>
        <w:rPr>
          <w:rFonts w:eastAsia="Calibri" w:cs="Times New Roman"/>
          <w:szCs w:val="24"/>
        </w:rPr>
        <w:t xml:space="preserve"> при использовании</w:t>
      </w:r>
      <w:r w:rsidRPr="00116633">
        <w:rPr>
          <w:rFonts w:eastAsia="Calibri" w:cs="Times New Roman"/>
          <w:szCs w:val="24"/>
        </w:rPr>
        <w:t xml:space="preserve"> данного метода полива в домашних условиях.</w:t>
      </w:r>
    </w:p>
    <w:p w:rsidR="00E5611E" w:rsidRPr="00116633" w:rsidRDefault="00E5611E" w:rsidP="00E5611E">
      <w:pPr>
        <w:widowControl w:val="0"/>
        <w:rPr>
          <w:rFonts w:eastAsia="Calibri" w:cs="Times New Roman"/>
          <w:szCs w:val="24"/>
        </w:rPr>
      </w:pPr>
      <w:r w:rsidRPr="00116633">
        <w:rPr>
          <w:rFonts w:eastAsia="Calibri" w:cs="Times New Roman"/>
          <w:b/>
          <w:szCs w:val="24"/>
        </w:rPr>
        <w:t>Объект исследования</w:t>
      </w:r>
      <w:r w:rsidRPr="00116633">
        <w:rPr>
          <w:rFonts w:eastAsia="Calibri" w:cs="Times New Roman"/>
          <w:szCs w:val="24"/>
        </w:rPr>
        <w:t>: Картофель</w:t>
      </w:r>
      <w:r>
        <w:rPr>
          <w:rFonts w:eastAsia="Calibri" w:cs="Times New Roman"/>
          <w:szCs w:val="24"/>
        </w:rPr>
        <w:t>.</w:t>
      </w:r>
    </w:p>
    <w:p w:rsidR="00E5611E" w:rsidRPr="00116633" w:rsidRDefault="00E5611E" w:rsidP="00E5611E">
      <w:pPr>
        <w:widowControl w:val="0"/>
        <w:rPr>
          <w:rFonts w:eastAsia="Calibri" w:cs="Times New Roman"/>
          <w:szCs w:val="24"/>
        </w:rPr>
      </w:pPr>
      <w:r w:rsidRPr="00116633">
        <w:rPr>
          <w:rFonts w:eastAsia="Calibri" w:cs="Times New Roman"/>
          <w:b/>
          <w:szCs w:val="24"/>
        </w:rPr>
        <w:t>Предмет исследования</w:t>
      </w:r>
      <w:r w:rsidRPr="00116633">
        <w:rPr>
          <w:rFonts w:eastAsia="Calibri" w:cs="Times New Roman"/>
          <w:szCs w:val="24"/>
        </w:rPr>
        <w:t>: Конструкция для полива,</w:t>
      </w:r>
      <w:r>
        <w:rPr>
          <w:rFonts w:eastAsia="Calibri" w:cs="Times New Roman"/>
          <w:szCs w:val="24"/>
        </w:rPr>
        <w:t xml:space="preserve"> выполненная</w:t>
      </w:r>
      <w:r w:rsidRPr="00116633">
        <w:rPr>
          <w:rFonts w:eastAsia="Calibri" w:cs="Times New Roman"/>
          <w:szCs w:val="24"/>
        </w:rPr>
        <w:t xml:space="preserve"> своими руками</w:t>
      </w:r>
      <w:r>
        <w:rPr>
          <w:rFonts w:eastAsia="Calibri" w:cs="Times New Roman"/>
          <w:szCs w:val="24"/>
        </w:rPr>
        <w:t>.</w:t>
      </w:r>
    </w:p>
    <w:p w:rsidR="00E5611E" w:rsidRPr="00116633" w:rsidRDefault="00E5611E" w:rsidP="00E5611E">
      <w:pPr>
        <w:widowControl w:val="0"/>
        <w:rPr>
          <w:rFonts w:eastAsia="Calibri" w:cs="Times New Roman"/>
          <w:szCs w:val="24"/>
        </w:rPr>
      </w:pPr>
      <w:r w:rsidRPr="00116633">
        <w:rPr>
          <w:rFonts w:eastAsia="Calibri" w:cs="Times New Roman"/>
          <w:b/>
          <w:szCs w:val="24"/>
        </w:rPr>
        <w:t>Гипотеза исследования</w:t>
      </w:r>
      <w:r w:rsidRPr="00116633">
        <w:rPr>
          <w:rFonts w:eastAsia="Calibri" w:cs="Times New Roman"/>
          <w:szCs w:val="24"/>
        </w:rPr>
        <w:t>:</w:t>
      </w:r>
      <w:r>
        <w:rPr>
          <w:rFonts w:eastAsia="Calibri" w:cs="Times New Roman"/>
          <w:szCs w:val="24"/>
        </w:rPr>
        <w:t xml:space="preserve"> </w:t>
      </w:r>
      <w:r w:rsidRPr="00116633">
        <w:rPr>
          <w:rFonts w:eastAsia="Calibri" w:cs="Times New Roman"/>
          <w:szCs w:val="24"/>
        </w:rPr>
        <w:t xml:space="preserve">Если мы будем использовать метод капельного орошения в домашних условиях для полива картофеля, то мы сможем получить хороший урожай </w:t>
      </w:r>
      <w:r>
        <w:rPr>
          <w:rFonts w:eastAsia="Calibri" w:cs="Times New Roman"/>
          <w:szCs w:val="24"/>
        </w:rPr>
        <w:t>культуры,</w:t>
      </w:r>
      <w:r w:rsidRPr="00116633">
        <w:rPr>
          <w:rFonts w:eastAsia="Calibri" w:cs="Times New Roman"/>
          <w:szCs w:val="24"/>
        </w:rPr>
        <w:t xml:space="preserve"> так как</w:t>
      </w:r>
      <w:r>
        <w:rPr>
          <w:rFonts w:eastAsia="Calibri" w:cs="Times New Roman"/>
          <w:szCs w:val="24"/>
        </w:rPr>
        <w:t>,</w:t>
      </w:r>
      <w:r w:rsidRPr="00116633">
        <w:rPr>
          <w:rFonts w:eastAsia="Calibri" w:cs="Times New Roman"/>
          <w:szCs w:val="24"/>
        </w:rPr>
        <w:t xml:space="preserve"> данный метод капельного орошения на сегодня является экономически и биологически очень выгодным, что является результатом </w:t>
      </w:r>
      <w:r>
        <w:rPr>
          <w:rFonts w:eastAsia="Calibri" w:cs="Times New Roman"/>
          <w:szCs w:val="24"/>
        </w:rPr>
        <w:t>наш</w:t>
      </w:r>
      <w:r w:rsidRPr="00116633">
        <w:rPr>
          <w:rFonts w:eastAsia="Calibri" w:cs="Times New Roman"/>
          <w:szCs w:val="24"/>
        </w:rPr>
        <w:t>его исследования.</w:t>
      </w:r>
    </w:p>
    <w:p w:rsidR="00E5611E" w:rsidRPr="00116633" w:rsidRDefault="00E5611E" w:rsidP="00E5611E">
      <w:pPr>
        <w:widowControl w:val="0"/>
        <w:outlineLvl w:val="0"/>
        <w:rPr>
          <w:rFonts w:eastAsia="Calibri" w:cs="Times New Roman"/>
          <w:b/>
          <w:szCs w:val="24"/>
        </w:rPr>
      </w:pPr>
      <w:r w:rsidRPr="00116633">
        <w:rPr>
          <w:rFonts w:eastAsia="Calibri" w:cs="Times New Roman"/>
          <w:b/>
          <w:szCs w:val="24"/>
        </w:rPr>
        <w:t>Методы исследования:</w:t>
      </w:r>
    </w:p>
    <w:p w:rsidR="00E5611E" w:rsidRPr="00116633" w:rsidRDefault="00E5611E" w:rsidP="00E5611E">
      <w:pPr>
        <w:pStyle w:val="aa"/>
        <w:widowControl w:val="0"/>
        <w:numPr>
          <w:ilvl w:val="0"/>
          <w:numId w:val="29"/>
        </w:numPr>
        <w:ind w:left="0" w:firstLine="709"/>
        <w:rPr>
          <w:rFonts w:eastAsia="Calibri" w:cs="Times New Roman"/>
          <w:szCs w:val="24"/>
        </w:rPr>
      </w:pPr>
      <w:r w:rsidRPr="00116633">
        <w:rPr>
          <w:rFonts w:eastAsia="Calibri" w:cs="Times New Roman"/>
          <w:szCs w:val="24"/>
        </w:rPr>
        <w:t>Моделирование</w:t>
      </w:r>
    </w:p>
    <w:p w:rsidR="00E5611E" w:rsidRPr="00116633" w:rsidRDefault="00E5611E" w:rsidP="00E5611E">
      <w:pPr>
        <w:pStyle w:val="aa"/>
        <w:widowControl w:val="0"/>
        <w:numPr>
          <w:ilvl w:val="0"/>
          <w:numId w:val="29"/>
        </w:numPr>
        <w:ind w:left="0" w:firstLine="709"/>
        <w:rPr>
          <w:rFonts w:eastAsia="Calibri" w:cs="Times New Roman"/>
          <w:szCs w:val="24"/>
        </w:rPr>
      </w:pPr>
      <w:r w:rsidRPr="00116633">
        <w:rPr>
          <w:rFonts w:eastAsia="Calibri" w:cs="Times New Roman"/>
          <w:szCs w:val="24"/>
        </w:rPr>
        <w:t>Эксперимент</w:t>
      </w:r>
    </w:p>
    <w:p w:rsidR="00E5611E" w:rsidRPr="00116633" w:rsidRDefault="00E5611E" w:rsidP="00E5611E">
      <w:pPr>
        <w:pStyle w:val="aa"/>
        <w:widowControl w:val="0"/>
        <w:numPr>
          <w:ilvl w:val="0"/>
          <w:numId w:val="29"/>
        </w:numPr>
        <w:ind w:left="0" w:firstLine="709"/>
        <w:rPr>
          <w:rFonts w:eastAsia="Calibri" w:cs="Times New Roman"/>
          <w:szCs w:val="24"/>
        </w:rPr>
      </w:pPr>
      <w:r w:rsidRPr="00116633">
        <w:rPr>
          <w:rFonts w:eastAsia="Calibri" w:cs="Times New Roman"/>
          <w:szCs w:val="24"/>
        </w:rPr>
        <w:t>Наблюдение</w:t>
      </w:r>
    </w:p>
    <w:p w:rsidR="00E5611E" w:rsidRPr="00116633" w:rsidRDefault="00E5611E" w:rsidP="00E5611E">
      <w:pPr>
        <w:pStyle w:val="aa"/>
        <w:widowControl w:val="0"/>
        <w:numPr>
          <w:ilvl w:val="0"/>
          <w:numId w:val="29"/>
        </w:numPr>
        <w:ind w:left="0" w:firstLine="709"/>
        <w:rPr>
          <w:rFonts w:eastAsia="Calibri" w:cs="Times New Roman"/>
          <w:szCs w:val="24"/>
        </w:rPr>
      </w:pPr>
      <w:r w:rsidRPr="00116633">
        <w:rPr>
          <w:rFonts w:eastAsia="Calibri" w:cs="Times New Roman"/>
          <w:szCs w:val="24"/>
        </w:rPr>
        <w:t>Измерение</w:t>
      </w:r>
    </w:p>
    <w:p w:rsidR="00E5611E" w:rsidRPr="00116633" w:rsidRDefault="00E5611E" w:rsidP="00E5611E">
      <w:pPr>
        <w:widowControl w:val="0"/>
        <w:outlineLvl w:val="0"/>
        <w:rPr>
          <w:rFonts w:eastAsia="Calibri" w:cs="Times New Roman"/>
          <w:szCs w:val="24"/>
        </w:rPr>
      </w:pPr>
      <w:r w:rsidRPr="00116633">
        <w:rPr>
          <w:rFonts w:eastAsia="Calibri" w:cs="Times New Roman"/>
          <w:b/>
          <w:szCs w:val="24"/>
        </w:rPr>
        <w:t xml:space="preserve">Научная новизна </w:t>
      </w:r>
      <w:r w:rsidRPr="00116633">
        <w:rPr>
          <w:rFonts w:eastAsia="Calibri" w:cs="Times New Roman"/>
          <w:b/>
          <w:spacing w:val="-10"/>
          <w:szCs w:val="24"/>
        </w:rPr>
        <w:t>исследования</w:t>
      </w:r>
      <w:r w:rsidRPr="00116633">
        <w:rPr>
          <w:rFonts w:eastAsia="Calibri" w:cs="Times New Roman"/>
          <w:spacing w:val="-10"/>
          <w:szCs w:val="24"/>
        </w:rPr>
        <w:t>:</w:t>
      </w:r>
    </w:p>
    <w:p w:rsidR="00E5611E" w:rsidRPr="00116633" w:rsidRDefault="00E5611E" w:rsidP="00E5611E">
      <w:pPr>
        <w:widowControl w:val="0"/>
        <w:rPr>
          <w:rFonts w:eastAsia="Calibri" w:cs="Times New Roman"/>
          <w:szCs w:val="24"/>
        </w:rPr>
      </w:pPr>
      <w:r w:rsidRPr="00116633">
        <w:rPr>
          <w:rFonts w:eastAsia="Calibri" w:cs="Times New Roman"/>
          <w:szCs w:val="24"/>
        </w:rPr>
        <w:t>Выявили наилучший метод полива картофеля в домашних условиях.</w:t>
      </w:r>
    </w:p>
    <w:p w:rsidR="00E5611E" w:rsidRPr="00116633" w:rsidRDefault="00E5611E" w:rsidP="00E5611E">
      <w:pPr>
        <w:widowControl w:val="0"/>
        <w:rPr>
          <w:rFonts w:eastAsia="Calibri" w:cs="Times New Roman"/>
          <w:szCs w:val="24"/>
        </w:rPr>
      </w:pPr>
      <w:r w:rsidRPr="00116633">
        <w:rPr>
          <w:rFonts w:eastAsia="Calibri" w:cs="Times New Roman"/>
          <w:szCs w:val="24"/>
        </w:rPr>
        <w:t>Собрали конструкцию для полива картофеля методом капельного орошения. Рассчитали затраты труда на полив и расход электричества при использовании данного метода</w:t>
      </w:r>
    </w:p>
    <w:p w:rsidR="00E5611E" w:rsidRPr="00116633" w:rsidRDefault="00E5611E" w:rsidP="00E5611E">
      <w:pPr>
        <w:widowControl w:val="0"/>
        <w:outlineLvl w:val="0"/>
        <w:rPr>
          <w:rFonts w:eastAsia="Calibri" w:cs="Times New Roman"/>
          <w:b/>
          <w:szCs w:val="24"/>
        </w:rPr>
      </w:pPr>
      <w:r w:rsidRPr="00116633">
        <w:rPr>
          <w:rFonts w:eastAsia="Calibri" w:cs="Times New Roman"/>
          <w:b/>
          <w:szCs w:val="24"/>
        </w:rPr>
        <w:t>Практическая значимость:</w:t>
      </w:r>
    </w:p>
    <w:p w:rsidR="00E5611E" w:rsidRPr="00116633" w:rsidRDefault="00E5611E" w:rsidP="00E5611E">
      <w:pPr>
        <w:widowControl w:val="0"/>
        <w:rPr>
          <w:rFonts w:eastAsia="Calibri" w:cs="Times New Roman"/>
          <w:szCs w:val="24"/>
        </w:rPr>
      </w:pPr>
      <w:r w:rsidRPr="00116633">
        <w:rPr>
          <w:rFonts w:eastAsia="Calibri" w:cs="Times New Roman"/>
          <w:szCs w:val="24"/>
        </w:rPr>
        <w:t xml:space="preserve">Работая над проектом, </w:t>
      </w:r>
      <w:r>
        <w:rPr>
          <w:rFonts w:eastAsia="Calibri" w:cs="Times New Roman"/>
          <w:szCs w:val="24"/>
        </w:rPr>
        <w:t>мы</w:t>
      </w:r>
      <w:r w:rsidRPr="00116633">
        <w:rPr>
          <w:rFonts w:eastAsia="Calibri" w:cs="Times New Roman"/>
          <w:szCs w:val="24"/>
        </w:rPr>
        <w:t xml:space="preserve"> пополнил</w:t>
      </w:r>
      <w:r>
        <w:rPr>
          <w:rFonts w:eastAsia="Calibri" w:cs="Times New Roman"/>
          <w:szCs w:val="24"/>
        </w:rPr>
        <w:t>и</w:t>
      </w:r>
      <w:r w:rsidRPr="00116633">
        <w:rPr>
          <w:rFonts w:eastAsia="Calibri" w:cs="Times New Roman"/>
          <w:szCs w:val="24"/>
        </w:rPr>
        <w:t xml:space="preserve"> знания по данной теме</w:t>
      </w:r>
      <w:r>
        <w:rPr>
          <w:rFonts w:eastAsia="Calibri" w:cs="Times New Roman"/>
          <w:szCs w:val="24"/>
        </w:rPr>
        <w:t>.</w:t>
      </w:r>
      <w:r w:rsidRPr="00116633">
        <w:rPr>
          <w:rFonts w:eastAsia="Calibri" w:cs="Times New Roman"/>
          <w:szCs w:val="24"/>
        </w:rPr>
        <w:t xml:space="preserve"> </w:t>
      </w:r>
      <w:r>
        <w:rPr>
          <w:rFonts w:eastAsia="Calibri" w:cs="Times New Roman"/>
          <w:szCs w:val="24"/>
        </w:rPr>
        <w:t>И</w:t>
      </w:r>
      <w:r w:rsidRPr="00116633">
        <w:rPr>
          <w:rFonts w:eastAsia="Calibri" w:cs="Times New Roman"/>
          <w:szCs w:val="24"/>
        </w:rPr>
        <w:t xml:space="preserve">спользуя методы научного исследования, </w:t>
      </w:r>
      <w:r>
        <w:rPr>
          <w:rFonts w:eastAsia="Calibri" w:cs="Times New Roman"/>
          <w:szCs w:val="24"/>
        </w:rPr>
        <w:t xml:space="preserve">мы </w:t>
      </w:r>
      <w:r w:rsidRPr="00116633">
        <w:rPr>
          <w:rFonts w:eastAsia="Calibri" w:cs="Times New Roman"/>
          <w:szCs w:val="24"/>
        </w:rPr>
        <w:t>смогл</w:t>
      </w:r>
      <w:r>
        <w:rPr>
          <w:rFonts w:eastAsia="Calibri" w:cs="Times New Roman"/>
          <w:szCs w:val="24"/>
        </w:rPr>
        <w:t>и</w:t>
      </w:r>
      <w:r w:rsidRPr="00116633">
        <w:rPr>
          <w:rFonts w:eastAsia="Calibri" w:cs="Times New Roman"/>
          <w:szCs w:val="24"/>
        </w:rPr>
        <w:t xml:space="preserve"> доказать</w:t>
      </w:r>
      <w:r>
        <w:rPr>
          <w:rFonts w:eastAsia="Calibri" w:cs="Times New Roman"/>
          <w:szCs w:val="24"/>
        </w:rPr>
        <w:t xml:space="preserve"> то</w:t>
      </w:r>
      <w:r w:rsidRPr="00116633">
        <w:rPr>
          <w:rFonts w:eastAsia="Calibri" w:cs="Times New Roman"/>
          <w:szCs w:val="24"/>
        </w:rPr>
        <w:t>, что сегодня</w:t>
      </w:r>
      <w:r>
        <w:rPr>
          <w:rFonts w:eastAsia="Calibri" w:cs="Times New Roman"/>
          <w:szCs w:val="24"/>
        </w:rPr>
        <w:t>,</w:t>
      </w:r>
      <w:r w:rsidRPr="00116633">
        <w:rPr>
          <w:rFonts w:eastAsia="Calibri" w:cs="Times New Roman"/>
          <w:szCs w:val="24"/>
        </w:rPr>
        <w:t xml:space="preserve"> метод капельного</w:t>
      </w:r>
      <w:r>
        <w:rPr>
          <w:rFonts w:eastAsia="Calibri" w:cs="Times New Roman"/>
          <w:szCs w:val="24"/>
        </w:rPr>
        <w:t xml:space="preserve"> </w:t>
      </w:r>
      <w:r w:rsidRPr="00116633">
        <w:rPr>
          <w:rFonts w:eastAsia="Calibri" w:cs="Times New Roman"/>
          <w:szCs w:val="24"/>
        </w:rPr>
        <w:t xml:space="preserve">орошения </w:t>
      </w:r>
      <w:r w:rsidRPr="00116633">
        <w:rPr>
          <w:rFonts w:eastAsia="Calibri" w:cs="Times New Roman"/>
          <w:szCs w:val="24"/>
        </w:rPr>
        <w:lastRenderedPageBreak/>
        <w:t xml:space="preserve">применяемый </w:t>
      </w:r>
      <w:r>
        <w:rPr>
          <w:rFonts w:eastAsia="Calibri" w:cs="Times New Roman"/>
          <w:szCs w:val="24"/>
        </w:rPr>
        <w:t>нами</w:t>
      </w:r>
      <w:r w:rsidRPr="00116633">
        <w:rPr>
          <w:rFonts w:eastAsia="Calibri" w:cs="Times New Roman"/>
          <w:szCs w:val="24"/>
        </w:rPr>
        <w:t xml:space="preserve"> в домашних условиях</w:t>
      </w:r>
      <w:r>
        <w:rPr>
          <w:rFonts w:eastAsia="Calibri" w:cs="Times New Roman"/>
          <w:szCs w:val="24"/>
        </w:rPr>
        <w:t>,</w:t>
      </w:r>
      <w:r w:rsidRPr="00116633">
        <w:rPr>
          <w:rFonts w:eastAsia="Calibri" w:cs="Times New Roman"/>
          <w:szCs w:val="24"/>
        </w:rPr>
        <w:t xml:space="preserve"> практически не имеет недостатк</w:t>
      </w:r>
      <w:r>
        <w:rPr>
          <w:rFonts w:eastAsia="Calibri" w:cs="Times New Roman"/>
          <w:szCs w:val="24"/>
        </w:rPr>
        <w:t xml:space="preserve">ов </w:t>
      </w:r>
      <w:r w:rsidRPr="00116633">
        <w:rPr>
          <w:rFonts w:eastAsia="Calibri" w:cs="Times New Roman"/>
          <w:szCs w:val="24"/>
        </w:rPr>
        <w:t xml:space="preserve">и является эффективным </w:t>
      </w:r>
      <w:r>
        <w:rPr>
          <w:rFonts w:eastAsia="Calibri" w:cs="Times New Roman"/>
          <w:szCs w:val="24"/>
        </w:rPr>
        <w:t xml:space="preserve">способом </w:t>
      </w:r>
      <w:r w:rsidRPr="00116633">
        <w:rPr>
          <w:rFonts w:eastAsia="Calibri" w:cs="Times New Roman"/>
          <w:szCs w:val="24"/>
        </w:rPr>
        <w:t>в получении хорошего урожая картофеля.</w:t>
      </w:r>
    </w:p>
    <w:p w:rsidR="00E5611E" w:rsidRDefault="00E5611E" w:rsidP="00E5611E">
      <w:pPr>
        <w:widowControl w:val="0"/>
        <w:spacing w:line="240" w:lineRule="auto"/>
        <w:rPr>
          <w:rFonts w:cs="Times New Roman"/>
          <w:b/>
          <w:szCs w:val="24"/>
        </w:rPr>
      </w:pPr>
    </w:p>
    <w:p w:rsidR="00E5611E" w:rsidRPr="00116633" w:rsidRDefault="00E5611E" w:rsidP="00E5611E">
      <w:pPr>
        <w:widowControl w:val="0"/>
        <w:ind w:firstLine="0"/>
        <w:jc w:val="center"/>
        <w:rPr>
          <w:rFonts w:eastAsia="Calibri" w:cs="Times New Roman"/>
          <w:szCs w:val="24"/>
        </w:rPr>
      </w:pPr>
      <w:r w:rsidRPr="00116633">
        <w:rPr>
          <w:rFonts w:cs="Times New Roman"/>
          <w:b/>
          <w:szCs w:val="24"/>
        </w:rPr>
        <w:t>1.Литературный обзор</w:t>
      </w:r>
    </w:p>
    <w:p w:rsidR="00E5611E" w:rsidRPr="00116633" w:rsidRDefault="00E5611E" w:rsidP="00E5611E">
      <w:pPr>
        <w:rPr>
          <w:rFonts w:cs="Times New Roman"/>
          <w:b/>
          <w:szCs w:val="24"/>
        </w:rPr>
      </w:pPr>
      <w:r w:rsidRPr="00116633">
        <w:rPr>
          <w:rFonts w:cs="Times New Roman"/>
          <w:b/>
          <w:szCs w:val="24"/>
        </w:rPr>
        <w:t>1.1Полив – залог высокого урожая</w:t>
      </w:r>
    </w:p>
    <w:p w:rsidR="00E5611E" w:rsidRPr="00116633" w:rsidRDefault="00E5611E" w:rsidP="00E5611E">
      <w:pPr>
        <w:rPr>
          <w:rFonts w:cs="Times New Roman"/>
          <w:szCs w:val="24"/>
        </w:rPr>
      </w:pPr>
      <w:r w:rsidRPr="00116633">
        <w:rPr>
          <w:rFonts w:cs="Times New Roman"/>
          <w:szCs w:val="24"/>
        </w:rPr>
        <w:t xml:space="preserve">Вода – это самый ценный ресурс, который поддерживает жизнь на Земле, способствует активному росту и развитию всех живых организмов в нашем мире. Сегодня, когда человечество достигает критических точек в использовании природных ресурсов, мы обязаны задуматься о сохранности, сбережении и рациональном использовании этого ресурса. Водоснабжение – это серьезная проблема мирового масштаба. Суммируя мировые потребности и острую необходимость минимализации расходов природных ресурсов, </w:t>
      </w:r>
      <w:r>
        <w:rPr>
          <w:rFonts w:cs="Times New Roman"/>
          <w:szCs w:val="24"/>
        </w:rPr>
        <w:t xml:space="preserve">фирма </w:t>
      </w:r>
      <w:r w:rsidRPr="00116633">
        <w:rPr>
          <w:rFonts w:cs="Times New Roman"/>
          <w:szCs w:val="24"/>
        </w:rPr>
        <w:t>«Джон Дир» - ведущий поставщик сельскохозяйственной техники, начал</w:t>
      </w:r>
      <w:r>
        <w:rPr>
          <w:rFonts w:cs="Times New Roman"/>
          <w:szCs w:val="24"/>
        </w:rPr>
        <w:t>а</w:t>
      </w:r>
      <w:r w:rsidRPr="00116633">
        <w:rPr>
          <w:rFonts w:cs="Times New Roman"/>
          <w:szCs w:val="24"/>
        </w:rPr>
        <w:t xml:space="preserve"> разработку новейшей технологии в области систем орошения с высокой степенью ресурсосбережения, и</w:t>
      </w:r>
      <w:r>
        <w:rPr>
          <w:rFonts w:cs="Times New Roman"/>
          <w:szCs w:val="24"/>
        </w:rPr>
        <w:t xml:space="preserve">, </w:t>
      </w:r>
      <w:r w:rsidRPr="00116633">
        <w:rPr>
          <w:rFonts w:cs="Times New Roman"/>
          <w:szCs w:val="24"/>
        </w:rPr>
        <w:t>в тоже время</w:t>
      </w:r>
      <w:r>
        <w:rPr>
          <w:rFonts w:cs="Times New Roman"/>
          <w:szCs w:val="24"/>
        </w:rPr>
        <w:t>,</w:t>
      </w:r>
      <w:r w:rsidRPr="00116633">
        <w:rPr>
          <w:rFonts w:cs="Times New Roman"/>
          <w:szCs w:val="24"/>
        </w:rPr>
        <w:t xml:space="preserve"> позволяющих увеличить урожайность на</w:t>
      </w:r>
      <w:r>
        <w:rPr>
          <w:rFonts w:cs="Times New Roman"/>
          <w:szCs w:val="24"/>
        </w:rPr>
        <w:t xml:space="preserve"> </w:t>
      </w:r>
      <w:r w:rsidRPr="00116633">
        <w:rPr>
          <w:rFonts w:cs="Times New Roman"/>
          <w:szCs w:val="24"/>
        </w:rPr>
        <w:t>имеющихся сельскохозяйственных</w:t>
      </w:r>
      <w:r>
        <w:rPr>
          <w:rFonts w:cs="Times New Roman"/>
          <w:szCs w:val="24"/>
        </w:rPr>
        <w:t xml:space="preserve"> угодьях </w:t>
      </w:r>
      <w:r w:rsidRPr="00116633">
        <w:rPr>
          <w:rFonts w:cs="Times New Roman"/>
          <w:szCs w:val="24"/>
        </w:rPr>
        <w:t>вдвое, а иногда и втрое. Речь здесь и пойдет об инновационных технологиях капельного орошения</w:t>
      </w:r>
      <w:r>
        <w:rPr>
          <w:rFonts w:cs="Times New Roman"/>
          <w:szCs w:val="24"/>
        </w:rPr>
        <w:t xml:space="preserve">. </w:t>
      </w:r>
      <w:r w:rsidRPr="00116633">
        <w:rPr>
          <w:rFonts w:cs="Times New Roman"/>
          <w:szCs w:val="24"/>
        </w:rPr>
        <w:t xml:space="preserve">Правильный полив увеличивает урожайность </w:t>
      </w:r>
      <w:r>
        <w:rPr>
          <w:rFonts w:cs="Times New Roman"/>
          <w:szCs w:val="24"/>
        </w:rPr>
        <w:t xml:space="preserve"> вдвое. </w:t>
      </w:r>
    </w:p>
    <w:p w:rsidR="00E5611E" w:rsidRPr="00116633" w:rsidRDefault="00E5611E" w:rsidP="00E5611E">
      <w:pPr>
        <w:rPr>
          <w:rFonts w:cs="Times New Roman"/>
          <w:szCs w:val="24"/>
        </w:rPr>
      </w:pPr>
      <w:r w:rsidRPr="00116633">
        <w:rPr>
          <w:rFonts w:cs="Times New Roman"/>
          <w:szCs w:val="24"/>
        </w:rPr>
        <w:t>Правильный полив растений— гарантия отличного урожая. Вода обеспечивает растениям постоянный рост и питает их жизненно необходимой влагой.</w:t>
      </w:r>
      <w:r>
        <w:rPr>
          <w:rFonts w:cs="Times New Roman"/>
          <w:szCs w:val="24"/>
        </w:rPr>
        <w:t xml:space="preserve"> </w:t>
      </w:r>
      <w:r w:rsidRPr="00116633">
        <w:rPr>
          <w:rFonts w:cs="Times New Roman"/>
          <w:szCs w:val="24"/>
        </w:rPr>
        <w:t>В то время как недостаток влаги для наших растений может привести к сокращению плодоносных ростков, а также замедлить развитие уже сформировавши</w:t>
      </w:r>
      <w:r>
        <w:rPr>
          <w:rFonts w:cs="Times New Roman"/>
          <w:szCs w:val="24"/>
        </w:rPr>
        <w:t>х</w:t>
      </w:r>
      <w:r w:rsidRPr="00116633">
        <w:rPr>
          <w:rFonts w:cs="Times New Roman"/>
          <w:szCs w:val="24"/>
        </w:rPr>
        <w:t>ся плодов, ягод, корнеплодов и клубней.  Но</w:t>
      </w:r>
      <w:r>
        <w:rPr>
          <w:rFonts w:cs="Times New Roman"/>
          <w:szCs w:val="24"/>
        </w:rPr>
        <w:t xml:space="preserve"> зачастую,</w:t>
      </w:r>
      <w:r w:rsidRPr="00116633">
        <w:rPr>
          <w:rFonts w:cs="Times New Roman"/>
          <w:szCs w:val="24"/>
        </w:rPr>
        <w:t xml:space="preserve"> при поливе</w:t>
      </w:r>
      <w:r>
        <w:rPr>
          <w:rFonts w:cs="Times New Roman"/>
          <w:szCs w:val="24"/>
        </w:rPr>
        <w:t>,</w:t>
      </w:r>
      <w:r w:rsidRPr="00116633">
        <w:rPr>
          <w:rFonts w:cs="Times New Roman"/>
          <w:szCs w:val="24"/>
        </w:rPr>
        <w:t xml:space="preserve"> много воды расходуется не по назначению</w:t>
      </w:r>
      <w:r>
        <w:rPr>
          <w:rFonts w:cs="Times New Roman"/>
          <w:szCs w:val="24"/>
        </w:rPr>
        <w:t xml:space="preserve">. Нередко, во время полива, </w:t>
      </w:r>
      <w:r w:rsidRPr="00116633">
        <w:rPr>
          <w:rFonts w:cs="Times New Roman"/>
          <w:szCs w:val="24"/>
        </w:rPr>
        <w:t xml:space="preserve"> вода попадает на листья, из-за чего последние выгорают на солнце, что</w:t>
      </w:r>
      <w:r>
        <w:rPr>
          <w:rFonts w:cs="Times New Roman"/>
          <w:szCs w:val="24"/>
        </w:rPr>
        <w:t xml:space="preserve"> снижает урожайность.</w:t>
      </w:r>
      <w:r w:rsidRPr="00116633">
        <w:rPr>
          <w:rFonts w:cs="Times New Roman"/>
          <w:szCs w:val="24"/>
        </w:rPr>
        <w:t xml:space="preserve"> С "Каплей" мы мож</w:t>
      </w:r>
      <w:r>
        <w:rPr>
          <w:rFonts w:cs="Times New Roman"/>
          <w:szCs w:val="24"/>
        </w:rPr>
        <w:t>ем</w:t>
      </w:r>
      <w:r w:rsidRPr="00116633">
        <w:rPr>
          <w:rFonts w:cs="Times New Roman"/>
          <w:szCs w:val="24"/>
        </w:rPr>
        <w:t xml:space="preserve"> </w:t>
      </w:r>
      <w:r>
        <w:rPr>
          <w:rFonts w:cs="Times New Roman"/>
          <w:szCs w:val="24"/>
        </w:rPr>
        <w:t xml:space="preserve"> </w:t>
      </w:r>
      <w:r w:rsidRPr="00116633">
        <w:rPr>
          <w:rFonts w:cs="Times New Roman"/>
          <w:szCs w:val="24"/>
        </w:rPr>
        <w:t>перестать беспокоится об этом. Ведь она доставляет влагу прямо к корню, без лишнего расхода воды</w:t>
      </w:r>
      <w:r w:rsidRPr="00116633">
        <w:rPr>
          <w:rFonts w:cs="Times New Roman"/>
          <w:bCs/>
          <w:szCs w:val="24"/>
        </w:rPr>
        <w:t>[1]</w:t>
      </w:r>
      <w:r w:rsidRPr="00116633">
        <w:rPr>
          <w:rFonts w:cs="Times New Roman"/>
          <w:szCs w:val="24"/>
        </w:rPr>
        <w:t>.</w:t>
      </w:r>
    </w:p>
    <w:p w:rsidR="00E5611E" w:rsidRPr="00116633" w:rsidRDefault="00E5611E" w:rsidP="00E5611E">
      <w:pPr>
        <w:rPr>
          <w:rFonts w:cs="Times New Roman"/>
          <w:szCs w:val="24"/>
        </w:rPr>
      </w:pPr>
      <w:r w:rsidRPr="00116633">
        <w:rPr>
          <w:rFonts w:cs="Times New Roman"/>
          <w:b/>
          <w:bCs/>
          <w:szCs w:val="24"/>
        </w:rPr>
        <w:t>Капельное орошение</w:t>
      </w:r>
      <w:r w:rsidRPr="00116633">
        <w:rPr>
          <w:rFonts w:cs="Times New Roman"/>
          <w:szCs w:val="24"/>
        </w:rPr>
        <w:t xml:space="preserve"> — метод полива, при котором вода подаётся непосредственно в прикорневую зону выращиваемых растений регулируемыми малыми порциями с помощью дозаторов-капельниц. Позволяет </w:t>
      </w:r>
      <w:r>
        <w:rPr>
          <w:rFonts w:cs="Times New Roman"/>
          <w:szCs w:val="24"/>
        </w:rPr>
        <w:t>з</w:t>
      </w:r>
      <w:r w:rsidRPr="00116633">
        <w:rPr>
          <w:rFonts w:cs="Times New Roman"/>
          <w:szCs w:val="24"/>
        </w:rPr>
        <w:t>начительн</w:t>
      </w:r>
      <w:r>
        <w:rPr>
          <w:rFonts w:cs="Times New Roman"/>
          <w:szCs w:val="24"/>
        </w:rPr>
        <w:t>о</w:t>
      </w:r>
      <w:r w:rsidRPr="00116633">
        <w:rPr>
          <w:rFonts w:cs="Times New Roman"/>
          <w:szCs w:val="24"/>
        </w:rPr>
        <w:t xml:space="preserve"> экономи</w:t>
      </w:r>
      <w:r>
        <w:rPr>
          <w:rFonts w:cs="Times New Roman"/>
          <w:szCs w:val="24"/>
        </w:rPr>
        <w:t>ть воду</w:t>
      </w:r>
      <w:r w:rsidRPr="00116633">
        <w:rPr>
          <w:rFonts w:cs="Times New Roman"/>
          <w:szCs w:val="24"/>
        </w:rPr>
        <w:t xml:space="preserve"> и други</w:t>
      </w:r>
      <w:r>
        <w:rPr>
          <w:rFonts w:cs="Times New Roman"/>
          <w:szCs w:val="24"/>
        </w:rPr>
        <w:t>е</w:t>
      </w:r>
      <w:r w:rsidRPr="00116633">
        <w:rPr>
          <w:rFonts w:cs="Times New Roman"/>
          <w:szCs w:val="24"/>
        </w:rPr>
        <w:t xml:space="preserve"> ресурс</w:t>
      </w:r>
      <w:r>
        <w:rPr>
          <w:rFonts w:cs="Times New Roman"/>
          <w:szCs w:val="24"/>
        </w:rPr>
        <w:t>ы</w:t>
      </w:r>
      <w:r w:rsidRPr="00116633">
        <w:rPr>
          <w:rFonts w:cs="Times New Roman"/>
          <w:szCs w:val="24"/>
        </w:rPr>
        <w:t xml:space="preserve"> (удобрени</w:t>
      </w:r>
      <w:r>
        <w:rPr>
          <w:rFonts w:cs="Times New Roman"/>
          <w:szCs w:val="24"/>
        </w:rPr>
        <w:t>я</w:t>
      </w:r>
      <w:r w:rsidRPr="00116633">
        <w:rPr>
          <w:rFonts w:cs="Times New Roman"/>
          <w:szCs w:val="24"/>
        </w:rPr>
        <w:t>,</w:t>
      </w:r>
      <w:r>
        <w:rPr>
          <w:rFonts w:cs="Times New Roman"/>
          <w:szCs w:val="24"/>
        </w:rPr>
        <w:t xml:space="preserve"> трудовые</w:t>
      </w:r>
      <w:r w:rsidRPr="00116633">
        <w:rPr>
          <w:rFonts w:cs="Times New Roman"/>
          <w:szCs w:val="24"/>
        </w:rPr>
        <w:t xml:space="preserve"> затрат</w:t>
      </w:r>
      <w:r>
        <w:rPr>
          <w:rFonts w:cs="Times New Roman"/>
          <w:szCs w:val="24"/>
        </w:rPr>
        <w:t>ы</w:t>
      </w:r>
      <w:r w:rsidRPr="00116633">
        <w:rPr>
          <w:rFonts w:cs="Times New Roman"/>
          <w:szCs w:val="24"/>
        </w:rPr>
        <w:t>, энерги</w:t>
      </w:r>
      <w:r>
        <w:rPr>
          <w:rFonts w:cs="Times New Roman"/>
          <w:szCs w:val="24"/>
        </w:rPr>
        <w:t>я</w:t>
      </w:r>
      <w:r w:rsidRPr="00116633">
        <w:rPr>
          <w:rFonts w:cs="Times New Roman"/>
          <w:szCs w:val="24"/>
        </w:rPr>
        <w:t xml:space="preserve"> и трубопровод</w:t>
      </w:r>
      <w:r>
        <w:rPr>
          <w:rFonts w:cs="Times New Roman"/>
          <w:szCs w:val="24"/>
        </w:rPr>
        <w:t>ы)</w:t>
      </w:r>
      <w:r w:rsidRPr="00116633">
        <w:rPr>
          <w:rFonts w:cs="Times New Roman"/>
          <w:szCs w:val="24"/>
        </w:rPr>
        <w:t>. Капельное орошение даёт</w:t>
      </w:r>
      <w:r>
        <w:rPr>
          <w:rFonts w:cs="Times New Roman"/>
          <w:szCs w:val="24"/>
        </w:rPr>
        <w:t xml:space="preserve"> и </w:t>
      </w:r>
      <w:r w:rsidRPr="00116633">
        <w:rPr>
          <w:rFonts w:cs="Times New Roman"/>
          <w:szCs w:val="24"/>
        </w:rPr>
        <w:t xml:space="preserve"> другие преимущества (более ранний урожай, предотвращение эрозии почвы, уменьшение вероятности распространения болезней и сорняков). Изначально получило распространение в тепличном производстве, но на сегодня уже широко используется и в открытом грунте для выращивания овощей, фруктов и винограда. Наибольший эффект применение капельного орошения даёт в зонах недостаточного увлажнения [</w:t>
      </w:r>
      <w:r w:rsidRPr="00116633">
        <w:rPr>
          <w:rFonts w:cs="Times New Roman"/>
          <w:bCs/>
          <w:szCs w:val="24"/>
        </w:rPr>
        <w:t>2,8с].</w:t>
      </w:r>
    </w:p>
    <w:p w:rsidR="00E5611E" w:rsidRPr="00116633" w:rsidRDefault="00E5611E" w:rsidP="00E5611E">
      <w:pPr>
        <w:outlineLvl w:val="0"/>
        <w:rPr>
          <w:rFonts w:cs="Times New Roman"/>
          <w:b/>
          <w:bCs/>
          <w:szCs w:val="24"/>
        </w:rPr>
      </w:pPr>
      <w:r w:rsidRPr="00116633">
        <w:rPr>
          <w:rFonts w:cs="Times New Roman"/>
          <w:b/>
          <w:bCs/>
          <w:szCs w:val="24"/>
        </w:rPr>
        <w:t>1.2 Поливающая вертушка (разбрызгиватель) – благо или вред для огорода</w:t>
      </w:r>
    </w:p>
    <w:p w:rsidR="00E5611E" w:rsidRPr="00074860" w:rsidRDefault="00E5611E" w:rsidP="00E5611E">
      <w:pPr>
        <w:rPr>
          <w:rFonts w:cs="Times New Roman"/>
          <w:b/>
          <w:bCs/>
          <w:szCs w:val="24"/>
        </w:rPr>
      </w:pPr>
      <w:r w:rsidRPr="00116633">
        <w:rPr>
          <w:rFonts w:cs="Times New Roman"/>
          <w:szCs w:val="24"/>
        </w:rPr>
        <w:t xml:space="preserve">Вертушка — это настоящее несчастье огородов. </w:t>
      </w:r>
      <w:r>
        <w:rPr>
          <w:rFonts w:cs="Times New Roman"/>
          <w:szCs w:val="24"/>
        </w:rPr>
        <w:t>Но вины её в этом нет. Изначально её</w:t>
      </w:r>
      <w:r w:rsidRPr="00116633">
        <w:rPr>
          <w:rFonts w:cs="Times New Roman"/>
          <w:szCs w:val="24"/>
        </w:rPr>
        <w:t xml:space="preserve"> придума</w:t>
      </w:r>
      <w:r>
        <w:rPr>
          <w:rFonts w:cs="Times New Roman"/>
          <w:szCs w:val="24"/>
        </w:rPr>
        <w:t xml:space="preserve">ли </w:t>
      </w:r>
      <w:r w:rsidRPr="00116633">
        <w:rPr>
          <w:rFonts w:cs="Times New Roman"/>
          <w:szCs w:val="24"/>
        </w:rPr>
        <w:t xml:space="preserve"> для</w:t>
      </w:r>
      <w:r>
        <w:rPr>
          <w:rFonts w:cs="Times New Roman"/>
          <w:szCs w:val="24"/>
        </w:rPr>
        <w:t xml:space="preserve"> полива</w:t>
      </w:r>
      <w:r w:rsidRPr="00116633">
        <w:rPr>
          <w:rFonts w:cs="Times New Roman"/>
          <w:szCs w:val="24"/>
        </w:rPr>
        <w:t xml:space="preserve"> газонов и лужаек, а это — совсем другая история.</w:t>
      </w:r>
      <w:r>
        <w:rPr>
          <w:rFonts w:cs="Times New Roman"/>
          <w:szCs w:val="24"/>
        </w:rPr>
        <w:t xml:space="preserve"> </w:t>
      </w:r>
      <w:r w:rsidRPr="00116633">
        <w:rPr>
          <w:rFonts w:cs="Times New Roman"/>
          <w:szCs w:val="24"/>
        </w:rPr>
        <w:t xml:space="preserve">Самый существенный порок, из-за которого вертушку нельзя </w:t>
      </w:r>
      <w:r>
        <w:rPr>
          <w:rFonts w:cs="Times New Roman"/>
          <w:szCs w:val="24"/>
        </w:rPr>
        <w:t>«</w:t>
      </w:r>
      <w:r w:rsidRPr="00116633">
        <w:rPr>
          <w:rFonts w:cs="Times New Roman"/>
          <w:szCs w:val="24"/>
        </w:rPr>
        <w:t>подпускать</w:t>
      </w:r>
      <w:r>
        <w:rPr>
          <w:rFonts w:cs="Times New Roman"/>
          <w:szCs w:val="24"/>
        </w:rPr>
        <w:t>»</w:t>
      </w:r>
      <w:r w:rsidRPr="00116633">
        <w:rPr>
          <w:rFonts w:cs="Times New Roman"/>
          <w:szCs w:val="24"/>
        </w:rPr>
        <w:t xml:space="preserve"> к порогу, это то, что капли воды, падая с высоты на землю, превращают в тлен ее комочки. Структура почвы существенно нарушается, и на ней появляется корка, способствующая испарению влаги. Встает вопрос: «Ставя вертушку, огородник хотел иссушить землю?» Так она и самостоятельно бы неплохо подсохла на солнышке.</w:t>
      </w:r>
      <w:r>
        <w:rPr>
          <w:rFonts w:cs="Times New Roman"/>
          <w:szCs w:val="24"/>
        </w:rPr>
        <w:t xml:space="preserve"> </w:t>
      </w:r>
      <w:r w:rsidRPr="00116633">
        <w:rPr>
          <w:rFonts w:cs="Times New Roman"/>
          <w:i/>
          <w:szCs w:val="24"/>
        </w:rPr>
        <w:t>Второй</w:t>
      </w:r>
      <w:r w:rsidRPr="00116633">
        <w:rPr>
          <w:rFonts w:cs="Times New Roman"/>
          <w:szCs w:val="24"/>
        </w:rPr>
        <w:t>, н</w:t>
      </w:r>
      <w:r>
        <w:rPr>
          <w:rFonts w:cs="Times New Roman"/>
          <w:szCs w:val="24"/>
        </w:rPr>
        <w:t xml:space="preserve">емного меньший, порок. При  </w:t>
      </w:r>
      <w:r w:rsidRPr="00116633">
        <w:rPr>
          <w:rFonts w:cs="Times New Roman"/>
          <w:szCs w:val="24"/>
        </w:rPr>
        <w:t xml:space="preserve"> разрушени</w:t>
      </w:r>
      <w:r>
        <w:rPr>
          <w:rFonts w:cs="Times New Roman"/>
          <w:szCs w:val="24"/>
        </w:rPr>
        <w:t>и</w:t>
      </w:r>
      <w:r w:rsidRPr="00116633">
        <w:rPr>
          <w:rFonts w:cs="Times New Roman"/>
          <w:szCs w:val="24"/>
        </w:rPr>
        <w:t xml:space="preserve"> структуры земли на ее поверхности быстро появляется непроницаемый грязевый щит, и вода растекается с называемого поливаемым пятачка. Возможно, что кому-то она </w:t>
      </w:r>
      <w:r w:rsidRPr="00116633">
        <w:rPr>
          <w:rFonts w:cs="Times New Roman"/>
          <w:szCs w:val="24"/>
        </w:rPr>
        <w:lastRenderedPageBreak/>
        <w:t>окажется совсем кстати, однако вряд ли для этого надо было стрелять в белый свет как в копеечку.</w:t>
      </w:r>
      <w:r>
        <w:rPr>
          <w:rFonts w:cs="Times New Roman"/>
          <w:szCs w:val="24"/>
        </w:rPr>
        <w:t xml:space="preserve"> </w:t>
      </w:r>
      <w:r w:rsidRPr="00116633">
        <w:rPr>
          <w:rFonts w:cs="Times New Roman"/>
          <w:i/>
          <w:szCs w:val="24"/>
        </w:rPr>
        <w:t>Третий</w:t>
      </w:r>
      <w:r w:rsidRPr="00116633">
        <w:rPr>
          <w:rFonts w:cs="Times New Roman"/>
          <w:szCs w:val="24"/>
        </w:rPr>
        <w:t xml:space="preserve"> дефект — провал в «воспитании» растений. Поливаемые поверху</w:t>
      </w:r>
      <w:r>
        <w:rPr>
          <w:rFonts w:cs="Times New Roman"/>
          <w:szCs w:val="24"/>
        </w:rPr>
        <w:t>,</w:t>
      </w:r>
      <w:r w:rsidRPr="00116633">
        <w:rPr>
          <w:rFonts w:cs="Times New Roman"/>
          <w:szCs w:val="24"/>
        </w:rPr>
        <w:t xml:space="preserve"> культурные растения протягивают свои корешки вверх, в тонкий промоченный слой земли, и вырастают</w:t>
      </w:r>
      <w:r>
        <w:rPr>
          <w:rFonts w:cs="Times New Roman"/>
          <w:szCs w:val="24"/>
        </w:rPr>
        <w:t xml:space="preserve">, так и </w:t>
      </w:r>
      <w:r w:rsidRPr="00116633">
        <w:rPr>
          <w:rFonts w:cs="Times New Roman"/>
          <w:szCs w:val="24"/>
        </w:rPr>
        <w:t xml:space="preserve"> не научивши</w:t>
      </w:r>
      <w:r>
        <w:rPr>
          <w:rFonts w:cs="Times New Roman"/>
          <w:szCs w:val="24"/>
        </w:rPr>
        <w:t>сь</w:t>
      </w:r>
      <w:r w:rsidRPr="00116633">
        <w:rPr>
          <w:rFonts w:cs="Times New Roman"/>
          <w:szCs w:val="24"/>
        </w:rPr>
        <w:t xml:space="preserve"> добывать себе влагу из глубины</w:t>
      </w:r>
      <w:r>
        <w:rPr>
          <w:rFonts w:cs="Times New Roman"/>
          <w:szCs w:val="24"/>
        </w:rPr>
        <w:t xml:space="preserve">, и </w:t>
      </w:r>
      <w:r w:rsidRPr="00116633">
        <w:rPr>
          <w:rFonts w:cs="Times New Roman"/>
          <w:szCs w:val="24"/>
        </w:rPr>
        <w:t xml:space="preserve">не способными противостоять </w:t>
      </w:r>
      <w:r>
        <w:rPr>
          <w:rFonts w:cs="Times New Roman"/>
          <w:szCs w:val="24"/>
        </w:rPr>
        <w:t xml:space="preserve">даже малой </w:t>
      </w:r>
      <w:r w:rsidRPr="00116633">
        <w:rPr>
          <w:rFonts w:cs="Times New Roman"/>
          <w:szCs w:val="24"/>
        </w:rPr>
        <w:t>засухе.</w:t>
      </w:r>
      <w:r>
        <w:rPr>
          <w:rFonts w:cs="Times New Roman"/>
          <w:szCs w:val="24"/>
        </w:rPr>
        <w:t xml:space="preserve"> </w:t>
      </w:r>
      <w:r w:rsidRPr="00116633">
        <w:rPr>
          <w:rFonts w:cs="Times New Roman"/>
          <w:i/>
          <w:szCs w:val="24"/>
        </w:rPr>
        <w:t>Четвертый</w:t>
      </w:r>
      <w:r w:rsidRPr="00116633">
        <w:rPr>
          <w:rFonts w:cs="Times New Roman"/>
          <w:szCs w:val="24"/>
        </w:rPr>
        <w:t xml:space="preserve"> момент. В хороший летний день на почву попадает далеко не вся вода, вылетевшая из форсунки. За время, пока она, распыленная, летит около 2-4 метр</w:t>
      </w:r>
      <w:r>
        <w:rPr>
          <w:rFonts w:cs="Times New Roman"/>
          <w:szCs w:val="24"/>
        </w:rPr>
        <w:t>ов</w:t>
      </w:r>
      <w:r w:rsidRPr="00116633">
        <w:rPr>
          <w:rFonts w:cs="Times New Roman"/>
          <w:szCs w:val="24"/>
        </w:rPr>
        <w:t xml:space="preserve"> по воздуху, от нее может остаться меньше половины!</w:t>
      </w:r>
      <w:r>
        <w:rPr>
          <w:rFonts w:cs="Times New Roman"/>
          <w:szCs w:val="24"/>
        </w:rPr>
        <w:t xml:space="preserve"> З</w:t>
      </w:r>
      <w:r w:rsidRPr="00116633">
        <w:rPr>
          <w:rFonts w:cs="Times New Roman"/>
          <w:szCs w:val="24"/>
        </w:rPr>
        <w:t>ачем пускать по ветру воду, электроэнергию, просто деньги и время-деньги? Ведь это прямой урон себе, огороду и окружающей среде</w:t>
      </w:r>
      <w:r w:rsidRPr="00116633">
        <w:rPr>
          <w:rFonts w:ascii="Arial" w:hAnsi="Arial" w:cs="Arial"/>
          <w:b/>
          <w:bCs/>
          <w:color w:val="222222"/>
          <w:szCs w:val="24"/>
          <w:shd w:val="clear" w:color="auto" w:fill="FFFFFF"/>
        </w:rPr>
        <w:t>.</w:t>
      </w:r>
      <w:r w:rsidRPr="00116633">
        <w:rPr>
          <w:rFonts w:cs="Times New Roman"/>
          <w:szCs w:val="24"/>
        </w:rPr>
        <w:t xml:space="preserve"> Защитники вертушки приводят в ее пользу неотразимые доводы: «У меня всего лишь пара часов времени. А нужно полить перцы, обрезать усы на клубнике, прополоть свеклу и ещё много чего успеть. И пока вертушка </w:t>
      </w:r>
      <w:r>
        <w:rPr>
          <w:rFonts w:cs="Times New Roman"/>
          <w:szCs w:val="24"/>
        </w:rPr>
        <w:t>поливает перцы, руки не заняты,</w:t>
      </w:r>
      <w:r w:rsidRPr="00116633">
        <w:rPr>
          <w:rFonts w:cs="Times New Roman"/>
          <w:szCs w:val="24"/>
        </w:rPr>
        <w:t xml:space="preserve"> можно успеть</w:t>
      </w:r>
      <w:r>
        <w:rPr>
          <w:rFonts w:cs="Times New Roman"/>
          <w:szCs w:val="24"/>
        </w:rPr>
        <w:t xml:space="preserve"> </w:t>
      </w:r>
      <w:r w:rsidRPr="00116633">
        <w:rPr>
          <w:rFonts w:cs="Times New Roman"/>
          <w:szCs w:val="24"/>
        </w:rPr>
        <w:t xml:space="preserve">выполнить прочую срочную работу». И все на самом деле так. И обрезать усы нужно, и прополоть свеклу </w:t>
      </w:r>
      <w:r>
        <w:rPr>
          <w:rFonts w:cs="Times New Roman"/>
          <w:szCs w:val="24"/>
        </w:rPr>
        <w:t>необходимо.</w:t>
      </w:r>
      <w:r w:rsidRPr="00116633">
        <w:rPr>
          <w:rFonts w:cs="Times New Roman"/>
          <w:szCs w:val="24"/>
        </w:rPr>
        <w:t xml:space="preserve"> однако, прежде всего — вспомнить заповедь врача «Не навреди!»</w:t>
      </w:r>
      <w:r>
        <w:rPr>
          <w:rFonts w:cs="Times New Roman"/>
          <w:szCs w:val="24"/>
        </w:rPr>
        <w:t xml:space="preserve">. </w:t>
      </w:r>
      <w:r w:rsidRPr="00116633">
        <w:rPr>
          <w:rFonts w:cs="Times New Roman"/>
          <w:szCs w:val="24"/>
        </w:rPr>
        <w:t>Кстати, против полива «по листьям» проголосовало бы большинство растений, если бы их допустили к урнам. Стопроцентная влажность в листве, благоприятная для грибковых бактерий, весьма губительна</w:t>
      </w:r>
      <w:r>
        <w:rPr>
          <w:rFonts w:cs="Times New Roman"/>
          <w:szCs w:val="24"/>
        </w:rPr>
        <w:t xml:space="preserve"> </w:t>
      </w:r>
      <w:r w:rsidRPr="00116633">
        <w:rPr>
          <w:rFonts w:cs="Times New Roman"/>
          <w:szCs w:val="24"/>
        </w:rPr>
        <w:t>для</w:t>
      </w:r>
      <w:r>
        <w:rPr>
          <w:rFonts w:cs="Times New Roman"/>
          <w:szCs w:val="24"/>
        </w:rPr>
        <w:t xml:space="preserve"> </w:t>
      </w:r>
      <w:r w:rsidRPr="00116633">
        <w:rPr>
          <w:rFonts w:cs="Times New Roman"/>
          <w:szCs w:val="24"/>
        </w:rPr>
        <w:t>растений.</w:t>
      </w:r>
      <w:r>
        <w:rPr>
          <w:rFonts w:cs="Times New Roman"/>
          <w:szCs w:val="24"/>
        </w:rPr>
        <w:t xml:space="preserve"> </w:t>
      </w:r>
      <w:r w:rsidRPr="00116633">
        <w:rPr>
          <w:rFonts w:cs="Times New Roman"/>
          <w:szCs w:val="24"/>
        </w:rPr>
        <w:t>А</w:t>
      </w:r>
      <w:r>
        <w:rPr>
          <w:rFonts w:cs="Times New Roman"/>
          <w:szCs w:val="24"/>
        </w:rPr>
        <w:t>,</w:t>
      </w:r>
      <w:r w:rsidRPr="00116633">
        <w:rPr>
          <w:rFonts w:cs="Times New Roman"/>
          <w:szCs w:val="24"/>
        </w:rPr>
        <w:t xml:space="preserve"> потому</w:t>
      </w:r>
      <w:r>
        <w:rPr>
          <w:rFonts w:cs="Times New Roman"/>
          <w:szCs w:val="24"/>
        </w:rPr>
        <w:t>,</w:t>
      </w:r>
      <w:r w:rsidRPr="00116633">
        <w:rPr>
          <w:rFonts w:cs="Times New Roman"/>
          <w:szCs w:val="24"/>
        </w:rPr>
        <w:t xml:space="preserve"> мы продолжаем утверждать: полив огорода с помощью вертушки разрушает структуру земли, содействует испарению влаги, мешает насыщению влагой глубоких слоев земли, поднимает к поверхности почвы корни растений, разбазаривает воду, благоприятствует распространению грибковых заболеваний.</w:t>
      </w:r>
      <w:r>
        <w:rPr>
          <w:rFonts w:cs="Times New Roman"/>
          <w:szCs w:val="24"/>
        </w:rPr>
        <w:t xml:space="preserve"> Некоторые хозяйственники, о</w:t>
      </w:r>
      <w:r w:rsidRPr="00116633">
        <w:rPr>
          <w:rFonts w:cs="Times New Roman"/>
          <w:szCs w:val="24"/>
        </w:rPr>
        <w:t xml:space="preserve">правдывая вертушку, часто ссылаются на аналогию полива с ее помощью и дождя. Однако, кто сказал, что дождь — это </w:t>
      </w:r>
      <w:r>
        <w:rPr>
          <w:rFonts w:cs="Times New Roman"/>
          <w:szCs w:val="24"/>
        </w:rPr>
        <w:t>стопроцентное</w:t>
      </w:r>
      <w:r w:rsidRPr="00116633">
        <w:rPr>
          <w:rFonts w:cs="Times New Roman"/>
          <w:szCs w:val="24"/>
        </w:rPr>
        <w:t xml:space="preserve"> благо? Откуда вдруг </w:t>
      </w:r>
      <w:r>
        <w:rPr>
          <w:rFonts w:cs="Times New Roman"/>
          <w:szCs w:val="24"/>
        </w:rPr>
        <w:t>появляется</w:t>
      </w:r>
      <w:r w:rsidRPr="00116633">
        <w:rPr>
          <w:rFonts w:cs="Times New Roman"/>
          <w:szCs w:val="24"/>
        </w:rPr>
        <w:t xml:space="preserve"> мучнистая роса на огурцах? А с чьей помощью целые регионы накрывает эпифития</w:t>
      </w:r>
      <w:r>
        <w:rPr>
          <w:rFonts w:cs="Times New Roman"/>
          <w:szCs w:val="24"/>
        </w:rPr>
        <w:t xml:space="preserve"> </w:t>
      </w:r>
      <w:r w:rsidRPr="00116633">
        <w:rPr>
          <w:rFonts w:cs="Times New Roman"/>
          <w:szCs w:val="24"/>
        </w:rPr>
        <w:t>фитофтороза?</w:t>
      </w:r>
      <w:r>
        <w:rPr>
          <w:rFonts w:cs="Times New Roman"/>
          <w:szCs w:val="24"/>
        </w:rPr>
        <w:t xml:space="preserve"> </w:t>
      </w:r>
      <w:r w:rsidRPr="00116633">
        <w:rPr>
          <w:rFonts w:cs="Times New Roman"/>
          <w:szCs w:val="24"/>
        </w:rPr>
        <w:t>Поэтому в следующий раз хорошенько подумайте, а стоит ли возлагать большие надежды в поливе огорода на вертушку</w:t>
      </w:r>
      <w:r w:rsidRPr="00116633">
        <w:rPr>
          <w:rFonts w:cs="Times New Roman"/>
          <w:bCs/>
          <w:szCs w:val="24"/>
        </w:rPr>
        <w:t>[3](Приложение 1).</w:t>
      </w:r>
      <w:r w:rsidRPr="00074860">
        <w:rPr>
          <w:rFonts w:cs="Times New Roman"/>
          <w:b/>
          <w:noProof/>
          <w:sz w:val="28"/>
          <w:szCs w:val="28"/>
          <w:lang w:eastAsia="ru-RU"/>
        </w:rPr>
        <w:t xml:space="preserve"> </w:t>
      </w:r>
    </w:p>
    <w:p w:rsidR="00E5611E" w:rsidRPr="00074860" w:rsidRDefault="00E5611E" w:rsidP="00E5611E">
      <w:pPr>
        <w:spacing w:line="240" w:lineRule="auto"/>
        <w:rPr>
          <w:rFonts w:cs="Times New Roman"/>
          <w:bCs/>
          <w:szCs w:val="24"/>
        </w:rPr>
      </w:pPr>
    </w:p>
    <w:p w:rsidR="00E5611E" w:rsidRPr="00074860" w:rsidRDefault="00EE20A3" w:rsidP="00E5611E">
      <w:pPr>
        <w:spacing w:line="240" w:lineRule="auto"/>
        <w:rPr>
          <w:rFonts w:cs="Times New Roman"/>
          <w:b/>
          <w:bCs/>
          <w:szCs w:val="24"/>
        </w:rPr>
      </w:pPr>
      <w:r>
        <w:rPr>
          <w:rFonts w:cs="Times New Roman"/>
          <w:b/>
          <w:bCs/>
          <w:noProof/>
          <w:szCs w:val="24"/>
          <w:lang w:eastAsia="ru-RU"/>
        </w:rPr>
        <w:drawing>
          <wp:anchor distT="0" distB="0" distL="114300" distR="114300" simplePos="0" relativeHeight="251659264" behindDoc="0" locked="0" layoutInCell="1" allowOverlap="1">
            <wp:simplePos x="0" y="0"/>
            <wp:positionH relativeFrom="column">
              <wp:posOffset>851535</wp:posOffset>
            </wp:positionH>
            <wp:positionV relativeFrom="paragraph">
              <wp:posOffset>43815</wp:posOffset>
            </wp:positionV>
            <wp:extent cx="4400550" cy="3219450"/>
            <wp:effectExtent l="19050" t="0" r="0" b="0"/>
            <wp:wrapSquare wrapText="bothSides"/>
            <wp:docPr id="9" name="Рисунок 4" descr="C:\Users\User\Desktop\мой проект\фото для проекта 2\IMG_5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мой проект\фото для проекта 2\IMG_50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00550" cy="3219450"/>
                    </a:xfrm>
                    <a:prstGeom prst="rect">
                      <a:avLst/>
                    </a:prstGeom>
                    <a:noFill/>
                    <a:ln>
                      <a:noFill/>
                    </a:ln>
                  </pic:spPr>
                </pic:pic>
              </a:graphicData>
            </a:graphic>
          </wp:anchor>
        </w:drawing>
      </w:r>
    </w:p>
    <w:p w:rsidR="00E5611E" w:rsidRPr="00074860" w:rsidRDefault="00E5611E" w:rsidP="00E5611E">
      <w:pPr>
        <w:spacing w:line="240" w:lineRule="auto"/>
        <w:rPr>
          <w:rFonts w:cs="Times New Roman"/>
          <w:bCs/>
          <w:szCs w:val="24"/>
        </w:rPr>
      </w:pPr>
    </w:p>
    <w:p w:rsidR="00E5611E" w:rsidRPr="00074860" w:rsidRDefault="00E5611E" w:rsidP="00E5611E">
      <w:pPr>
        <w:spacing w:line="240" w:lineRule="auto"/>
        <w:rPr>
          <w:rFonts w:cs="Times New Roman"/>
          <w:bCs/>
          <w:szCs w:val="24"/>
        </w:rPr>
      </w:pPr>
    </w:p>
    <w:p w:rsidR="00E5611E" w:rsidRPr="00074860" w:rsidRDefault="00E5611E" w:rsidP="00E5611E">
      <w:pPr>
        <w:spacing w:line="240" w:lineRule="auto"/>
        <w:rPr>
          <w:rFonts w:cs="Times New Roman"/>
          <w:bCs/>
          <w:szCs w:val="24"/>
        </w:rPr>
      </w:pPr>
    </w:p>
    <w:p w:rsidR="00E5611E" w:rsidRPr="00074860" w:rsidRDefault="00E5611E" w:rsidP="00E5611E">
      <w:pPr>
        <w:spacing w:line="240" w:lineRule="auto"/>
        <w:rPr>
          <w:rFonts w:cs="Times New Roman"/>
          <w:bCs/>
          <w:szCs w:val="24"/>
        </w:rPr>
      </w:pPr>
    </w:p>
    <w:p w:rsidR="00E5611E" w:rsidRPr="00074860" w:rsidRDefault="00E5611E" w:rsidP="00E5611E">
      <w:pPr>
        <w:spacing w:line="240" w:lineRule="auto"/>
        <w:rPr>
          <w:rFonts w:cs="Times New Roman"/>
          <w:bCs/>
          <w:szCs w:val="24"/>
        </w:rPr>
      </w:pPr>
    </w:p>
    <w:p w:rsidR="00E5611E" w:rsidRPr="00074860" w:rsidRDefault="00E5611E" w:rsidP="00E5611E">
      <w:pPr>
        <w:spacing w:line="240" w:lineRule="auto"/>
        <w:rPr>
          <w:rFonts w:cs="Times New Roman"/>
          <w:bCs/>
          <w:szCs w:val="24"/>
        </w:rPr>
      </w:pPr>
    </w:p>
    <w:p w:rsidR="00E5611E" w:rsidRPr="00074860" w:rsidRDefault="00E5611E" w:rsidP="00E5611E">
      <w:pPr>
        <w:spacing w:line="240" w:lineRule="auto"/>
        <w:rPr>
          <w:rFonts w:cs="Times New Roman"/>
          <w:b/>
          <w:bCs/>
          <w:szCs w:val="24"/>
        </w:rPr>
      </w:pPr>
    </w:p>
    <w:p w:rsidR="00E5611E" w:rsidRPr="00074860" w:rsidRDefault="00E5611E" w:rsidP="00E5611E">
      <w:pPr>
        <w:spacing w:line="240" w:lineRule="auto"/>
        <w:rPr>
          <w:rFonts w:cs="Times New Roman"/>
          <w:b/>
          <w:bCs/>
          <w:szCs w:val="24"/>
        </w:rPr>
      </w:pPr>
    </w:p>
    <w:p w:rsidR="00E5611E" w:rsidRDefault="00E5611E" w:rsidP="00E5611E">
      <w:pPr>
        <w:spacing w:line="240" w:lineRule="auto"/>
        <w:rPr>
          <w:rFonts w:cs="Times New Roman"/>
          <w:bCs/>
          <w:szCs w:val="24"/>
        </w:rPr>
      </w:pPr>
    </w:p>
    <w:p w:rsidR="00E5611E" w:rsidRDefault="00E5611E" w:rsidP="00E5611E">
      <w:pPr>
        <w:spacing w:line="240" w:lineRule="auto"/>
        <w:rPr>
          <w:rFonts w:cs="Times New Roman"/>
          <w:bCs/>
          <w:szCs w:val="24"/>
        </w:rPr>
      </w:pPr>
    </w:p>
    <w:p w:rsidR="00E5611E" w:rsidRDefault="00E5611E" w:rsidP="00E5611E">
      <w:pPr>
        <w:spacing w:line="240" w:lineRule="auto"/>
        <w:rPr>
          <w:rFonts w:cs="Times New Roman"/>
          <w:bCs/>
          <w:szCs w:val="24"/>
        </w:rPr>
      </w:pPr>
    </w:p>
    <w:p w:rsidR="00E5611E" w:rsidRDefault="00E5611E" w:rsidP="00E5611E">
      <w:pPr>
        <w:spacing w:line="240" w:lineRule="auto"/>
        <w:rPr>
          <w:rFonts w:cs="Times New Roman"/>
          <w:bCs/>
          <w:szCs w:val="24"/>
        </w:rPr>
      </w:pPr>
    </w:p>
    <w:p w:rsidR="00E5611E" w:rsidRDefault="00E5611E" w:rsidP="00E5611E">
      <w:pPr>
        <w:spacing w:line="240" w:lineRule="auto"/>
        <w:rPr>
          <w:rFonts w:cs="Times New Roman"/>
          <w:bCs/>
          <w:szCs w:val="24"/>
        </w:rPr>
      </w:pPr>
    </w:p>
    <w:p w:rsidR="00E5611E" w:rsidRDefault="00E5611E" w:rsidP="00E5611E">
      <w:pPr>
        <w:spacing w:line="240" w:lineRule="auto"/>
        <w:rPr>
          <w:rFonts w:cs="Times New Roman"/>
          <w:bCs/>
          <w:szCs w:val="24"/>
        </w:rPr>
      </w:pPr>
    </w:p>
    <w:p w:rsidR="00E5611E" w:rsidRDefault="00E5611E" w:rsidP="00E5611E">
      <w:pPr>
        <w:spacing w:line="240" w:lineRule="auto"/>
        <w:rPr>
          <w:rFonts w:cs="Times New Roman"/>
          <w:bCs/>
          <w:szCs w:val="24"/>
        </w:rPr>
      </w:pPr>
    </w:p>
    <w:p w:rsidR="00E5611E" w:rsidRDefault="00E5611E" w:rsidP="00E5611E">
      <w:pPr>
        <w:spacing w:line="240" w:lineRule="auto"/>
        <w:rPr>
          <w:rFonts w:cs="Times New Roman"/>
          <w:bCs/>
          <w:szCs w:val="24"/>
        </w:rPr>
      </w:pPr>
    </w:p>
    <w:p w:rsidR="00E5611E" w:rsidRDefault="00E5611E" w:rsidP="00E5611E">
      <w:pPr>
        <w:spacing w:line="240" w:lineRule="auto"/>
        <w:rPr>
          <w:rFonts w:cs="Times New Roman"/>
          <w:bCs/>
          <w:szCs w:val="24"/>
        </w:rPr>
      </w:pPr>
    </w:p>
    <w:p w:rsidR="00E5611E" w:rsidRDefault="00E5611E" w:rsidP="00E5611E">
      <w:pPr>
        <w:spacing w:line="240" w:lineRule="auto"/>
        <w:rPr>
          <w:rFonts w:cs="Times New Roman"/>
          <w:bCs/>
          <w:szCs w:val="24"/>
        </w:rPr>
      </w:pPr>
    </w:p>
    <w:p w:rsidR="00E5611E" w:rsidRDefault="00E5611E" w:rsidP="00E5611E">
      <w:pPr>
        <w:spacing w:line="240" w:lineRule="auto"/>
        <w:rPr>
          <w:rFonts w:cs="Times New Roman"/>
          <w:bCs/>
          <w:szCs w:val="24"/>
        </w:rPr>
      </w:pPr>
    </w:p>
    <w:p w:rsidR="00E5611E" w:rsidRPr="00074860" w:rsidRDefault="00E5611E" w:rsidP="00E5611E">
      <w:pPr>
        <w:spacing w:line="240" w:lineRule="auto"/>
        <w:rPr>
          <w:rFonts w:cs="Times New Roman"/>
          <w:bCs/>
          <w:szCs w:val="24"/>
        </w:rPr>
      </w:pPr>
      <w:r w:rsidRPr="00074860">
        <w:rPr>
          <w:rFonts w:cs="Times New Roman"/>
          <w:bCs/>
          <w:szCs w:val="24"/>
        </w:rPr>
        <w:t xml:space="preserve">   </w:t>
      </w:r>
      <w:r w:rsidRPr="00074860">
        <w:rPr>
          <w:rFonts w:cs="Times New Roman"/>
          <w:b/>
          <w:bCs/>
          <w:szCs w:val="24"/>
        </w:rPr>
        <w:t>Рисунок 1</w:t>
      </w:r>
      <w:r w:rsidRPr="00074860">
        <w:rPr>
          <w:rFonts w:cs="Times New Roman"/>
          <w:bCs/>
          <w:szCs w:val="24"/>
        </w:rPr>
        <w:t xml:space="preserve"> Поливающая вертушка (разбрызгиватель)_</w:t>
      </w:r>
    </w:p>
    <w:p w:rsidR="00E5611E" w:rsidRDefault="00E5611E" w:rsidP="00E5611E">
      <w:pPr>
        <w:spacing w:line="240" w:lineRule="auto"/>
        <w:rPr>
          <w:rFonts w:cs="Times New Roman"/>
          <w:szCs w:val="24"/>
        </w:rPr>
      </w:pPr>
    </w:p>
    <w:p w:rsidR="00E5611E" w:rsidRPr="00116633" w:rsidRDefault="00E5611E" w:rsidP="00E5611E">
      <w:pPr>
        <w:spacing w:line="240" w:lineRule="auto"/>
        <w:rPr>
          <w:rFonts w:cs="Times New Roman"/>
          <w:szCs w:val="24"/>
        </w:rPr>
      </w:pPr>
    </w:p>
    <w:p w:rsidR="00E5611E" w:rsidRPr="00116633" w:rsidRDefault="00E5611E" w:rsidP="00E5611E">
      <w:pPr>
        <w:outlineLvl w:val="0"/>
        <w:rPr>
          <w:rFonts w:cs="Times New Roman"/>
          <w:b/>
          <w:szCs w:val="24"/>
        </w:rPr>
      </w:pPr>
      <w:r w:rsidRPr="00116633">
        <w:rPr>
          <w:rFonts w:cs="Times New Roman"/>
          <w:b/>
          <w:szCs w:val="24"/>
        </w:rPr>
        <w:t>1.3 История капельного орошения</w:t>
      </w:r>
    </w:p>
    <w:p w:rsidR="00E5611E" w:rsidRPr="00116633" w:rsidRDefault="00E5611E" w:rsidP="00E5611E">
      <w:pPr>
        <w:rPr>
          <w:rFonts w:cs="Times New Roman"/>
          <w:b/>
          <w:bCs/>
          <w:szCs w:val="24"/>
        </w:rPr>
      </w:pPr>
      <w:r w:rsidRPr="00116633">
        <w:rPr>
          <w:rFonts w:cs="Times New Roman"/>
          <w:szCs w:val="24"/>
        </w:rPr>
        <w:t>Эффективность такого способа полива была обнаружена совершенно случайно — в 1955 году израильский гидротехник Симха</w:t>
      </w:r>
      <w:r>
        <w:rPr>
          <w:rFonts w:cs="Times New Roman"/>
          <w:szCs w:val="24"/>
        </w:rPr>
        <w:t xml:space="preserve"> </w:t>
      </w:r>
      <w:r w:rsidRPr="00116633">
        <w:rPr>
          <w:rFonts w:cs="Times New Roman"/>
          <w:szCs w:val="24"/>
        </w:rPr>
        <w:t>Бласс прогуливался мимо зеленой изгороди и заметил, что один куст более развит и высок, чем все прочие. Видимых причин этому не было — ежедневный полив осуществлялся системой дождевания, проложенной вдоль зеленых насаждений, между поливами грунт выглядел одинаково сухим.</w:t>
      </w:r>
      <w:r>
        <w:rPr>
          <w:rFonts w:cs="Times New Roman"/>
          <w:szCs w:val="24"/>
        </w:rPr>
        <w:t xml:space="preserve"> </w:t>
      </w:r>
      <w:r w:rsidRPr="00116633">
        <w:rPr>
          <w:rFonts w:cs="Times New Roman"/>
          <w:szCs w:val="24"/>
        </w:rPr>
        <w:t>Гидротехник решил проверить состояние грунта около ствола куста и, копнув на длину лопаты, выяснил причину — капли воды из протекающего соединения трубы увлажняли верхний слой грунта лишь слегка, но в глубине грунт был увлажнен куда больше и область увлажненного грунта достигала корневой системы только этого куста. Именно Симха</w:t>
      </w:r>
      <w:r>
        <w:rPr>
          <w:rFonts w:cs="Times New Roman"/>
          <w:szCs w:val="24"/>
        </w:rPr>
        <w:t xml:space="preserve"> </w:t>
      </w:r>
      <w:r w:rsidRPr="00116633">
        <w:rPr>
          <w:rFonts w:cs="Times New Roman"/>
          <w:szCs w:val="24"/>
        </w:rPr>
        <w:t>Бласс</w:t>
      </w:r>
      <w:r>
        <w:rPr>
          <w:rFonts w:cs="Times New Roman"/>
          <w:szCs w:val="24"/>
        </w:rPr>
        <w:t xml:space="preserve"> в</w:t>
      </w:r>
      <w:r w:rsidRPr="00116633">
        <w:rPr>
          <w:rFonts w:cs="Times New Roman"/>
          <w:szCs w:val="24"/>
        </w:rPr>
        <w:t xml:space="preserve"> ходе дальнейших экспериментов создал первую систему капельного</w:t>
      </w:r>
      <w:r>
        <w:rPr>
          <w:rFonts w:cs="Times New Roman"/>
          <w:szCs w:val="24"/>
        </w:rPr>
        <w:t xml:space="preserve"> </w:t>
      </w:r>
      <w:r w:rsidRPr="00116633">
        <w:rPr>
          <w:rFonts w:cs="Times New Roman"/>
          <w:szCs w:val="24"/>
        </w:rPr>
        <w:t>орошения</w:t>
      </w:r>
      <w:r>
        <w:rPr>
          <w:rFonts w:cs="Times New Roman"/>
          <w:szCs w:val="24"/>
        </w:rPr>
        <w:t xml:space="preserve"> </w:t>
      </w:r>
      <w:r w:rsidRPr="00116633">
        <w:rPr>
          <w:rFonts w:cs="Times New Roman"/>
          <w:bCs/>
          <w:szCs w:val="24"/>
        </w:rPr>
        <w:t xml:space="preserve">[4,15с]. </w:t>
      </w:r>
      <w:r>
        <w:rPr>
          <w:rFonts w:cs="Times New Roman"/>
          <w:bCs/>
          <w:szCs w:val="24"/>
        </w:rPr>
        <w:t xml:space="preserve">В промышленных масштабах эти системы </w:t>
      </w:r>
      <w:r w:rsidRPr="00116633">
        <w:rPr>
          <w:rFonts w:cs="Times New Roman"/>
          <w:szCs w:val="24"/>
        </w:rPr>
        <w:t xml:space="preserve">стали </w:t>
      </w:r>
      <w:r>
        <w:rPr>
          <w:rFonts w:cs="Times New Roman"/>
          <w:szCs w:val="24"/>
        </w:rPr>
        <w:t xml:space="preserve">применяться </w:t>
      </w:r>
      <w:r w:rsidRPr="00116633">
        <w:rPr>
          <w:rFonts w:cs="Times New Roman"/>
          <w:szCs w:val="24"/>
        </w:rPr>
        <w:t>значительно позже, и толчком для этого послужило изобретение полиэтилена низкого и высокого давления (1935 и 1948 год соответственно), на основе которого и началось производство пластмасс</w:t>
      </w:r>
      <w:r>
        <w:rPr>
          <w:rFonts w:cs="Times New Roman"/>
          <w:szCs w:val="24"/>
        </w:rPr>
        <w:t>ы</w:t>
      </w:r>
      <w:r w:rsidRPr="00116633">
        <w:rPr>
          <w:rFonts w:cs="Times New Roman"/>
          <w:szCs w:val="24"/>
        </w:rPr>
        <w:t>.</w:t>
      </w:r>
      <w:r>
        <w:rPr>
          <w:rFonts w:cs="Times New Roman"/>
          <w:szCs w:val="24"/>
        </w:rPr>
        <w:t xml:space="preserve"> </w:t>
      </w:r>
      <w:r w:rsidRPr="00116633">
        <w:rPr>
          <w:rFonts w:cs="Times New Roman"/>
          <w:szCs w:val="24"/>
        </w:rPr>
        <w:t>В 1963 году в Израиле был выдан первый патент на изобретение системы капельного орошения современного образца, в 1964 году аналогичная система полива появилась в США. С тех пор отмечается планомерный рост сельскохозяйственных земель, орошаемых этим способом.</w:t>
      </w:r>
      <w:r>
        <w:rPr>
          <w:rFonts w:cs="Times New Roman"/>
          <w:szCs w:val="24"/>
        </w:rPr>
        <w:t xml:space="preserve"> </w:t>
      </w:r>
      <w:r w:rsidRPr="00116633">
        <w:rPr>
          <w:rFonts w:cs="Times New Roman"/>
          <w:szCs w:val="24"/>
        </w:rPr>
        <w:t>Сегодня использование систем локального полива широко распространено в Израиле и АОЭ, в США и Австралии, а также в Германии, Испании, Франции, Австрии, Египте и других странах. Популярность капельного орошения растёт из года в год, и</w:t>
      </w:r>
      <w:r>
        <w:rPr>
          <w:rFonts w:cs="Times New Roman"/>
          <w:szCs w:val="24"/>
        </w:rPr>
        <w:t>,</w:t>
      </w:r>
      <w:r w:rsidRPr="00116633">
        <w:rPr>
          <w:rFonts w:cs="Times New Roman"/>
          <w:szCs w:val="24"/>
        </w:rPr>
        <w:t> на сегодняшний день</w:t>
      </w:r>
      <w:r>
        <w:rPr>
          <w:rFonts w:cs="Times New Roman"/>
          <w:szCs w:val="24"/>
        </w:rPr>
        <w:t>,</w:t>
      </w:r>
      <w:r w:rsidRPr="00116633">
        <w:rPr>
          <w:rFonts w:cs="Times New Roman"/>
          <w:szCs w:val="24"/>
        </w:rPr>
        <w:t xml:space="preserve"> по всему миру насчитывается около 3 млн гектар сельскохозяйственных угодий, на которых для увлажнения земли используются различные по характеристикам и показателям системы капельного полива</w:t>
      </w:r>
      <w:r w:rsidRPr="00116633">
        <w:rPr>
          <w:rFonts w:cs="Times New Roman"/>
          <w:bCs/>
          <w:szCs w:val="24"/>
        </w:rPr>
        <w:t>[5].</w:t>
      </w:r>
    </w:p>
    <w:p w:rsidR="00E5611E" w:rsidRPr="00116633" w:rsidRDefault="00E5611E" w:rsidP="00E5611E">
      <w:pPr>
        <w:rPr>
          <w:rFonts w:cs="Times New Roman"/>
          <w:b/>
          <w:szCs w:val="24"/>
        </w:rPr>
      </w:pPr>
      <w:r w:rsidRPr="00116633">
        <w:rPr>
          <w:rFonts w:cs="Times New Roman"/>
          <w:b/>
          <w:szCs w:val="24"/>
        </w:rPr>
        <w:t>1.4 Преимущество капельного орошения</w:t>
      </w:r>
    </w:p>
    <w:p w:rsidR="00E5611E" w:rsidRPr="00116633" w:rsidRDefault="00E5611E" w:rsidP="00E5611E">
      <w:pPr>
        <w:pStyle w:val="ac"/>
        <w:spacing w:line="276" w:lineRule="auto"/>
        <w:rPr>
          <w:rFonts w:ascii="Times New Roman" w:hAnsi="Times New Roman" w:cs="Times New Roman"/>
          <w:sz w:val="24"/>
          <w:szCs w:val="24"/>
        </w:rPr>
      </w:pPr>
      <w:r w:rsidRPr="00116633">
        <w:rPr>
          <w:rFonts w:ascii="Times New Roman" w:hAnsi="Times New Roman" w:cs="Times New Roman"/>
          <w:sz w:val="24"/>
          <w:szCs w:val="24"/>
        </w:rPr>
        <w:t>Преимуществ у капельного полива очень много, они очевидны и подтверждены многолетней практикой садоводов большинства стран мира, это:</w:t>
      </w:r>
    </w:p>
    <w:p w:rsidR="00E5611E" w:rsidRPr="00116633" w:rsidRDefault="00E5611E" w:rsidP="00E5611E">
      <w:pPr>
        <w:pStyle w:val="ac"/>
        <w:numPr>
          <w:ilvl w:val="0"/>
          <w:numId w:val="22"/>
        </w:numPr>
        <w:spacing w:line="276" w:lineRule="auto"/>
        <w:ind w:left="0" w:firstLine="709"/>
        <w:jc w:val="both"/>
        <w:rPr>
          <w:rFonts w:ascii="Times New Roman" w:hAnsi="Times New Roman" w:cs="Times New Roman"/>
          <w:sz w:val="24"/>
          <w:szCs w:val="24"/>
        </w:rPr>
      </w:pPr>
      <w:r w:rsidRPr="00116633">
        <w:rPr>
          <w:rFonts w:ascii="Times New Roman" w:hAnsi="Times New Roman" w:cs="Times New Roman"/>
          <w:sz w:val="24"/>
          <w:szCs w:val="24"/>
        </w:rPr>
        <w:t>более  обильный урожай;</w:t>
      </w:r>
    </w:p>
    <w:p w:rsidR="00E5611E" w:rsidRPr="00116633" w:rsidRDefault="00E5611E" w:rsidP="00E5611E">
      <w:pPr>
        <w:pStyle w:val="ac"/>
        <w:numPr>
          <w:ilvl w:val="0"/>
          <w:numId w:val="23"/>
        </w:numPr>
        <w:spacing w:line="276" w:lineRule="auto"/>
        <w:ind w:left="0" w:firstLine="709"/>
        <w:jc w:val="both"/>
        <w:rPr>
          <w:rFonts w:ascii="Times New Roman" w:hAnsi="Times New Roman" w:cs="Times New Roman"/>
          <w:sz w:val="24"/>
          <w:szCs w:val="24"/>
        </w:rPr>
      </w:pPr>
      <w:r w:rsidRPr="00116633">
        <w:rPr>
          <w:rFonts w:ascii="Times New Roman" w:hAnsi="Times New Roman" w:cs="Times New Roman"/>
          <w:sz w:val="24"/>
          <w:szCs w:val="24"/>
        </w:rPr>
        <w:t>предотвращение появления сорняков;</w:t>
      </w:r>
    </w:p>
    <w:p w:rsidR="00E5611E" w:rsidRPr="00116633" w:rsidRDefault="00E5611E" w:rsidP="00E5611E">
      <w:pPr>
        <w:pStyle w:val="ac"/>
        <w:numPr>
          <w:ilvl w:val="0"/>
          <w:numId w:val="23"/>
        </w:numPr>
        <w:spacing w:line="276" w:lineRule="auto"/>
        <w:ind w:left="0" w:firstLine="709"/>
        <w:jc w:val="both"/>
        <w:rPr>
          <w:rFonts w:ascii="Times New Roman" w:hAnsi="Times New Roman" w:cs="Times New Roman"/>
          <w:sz w:val="24"/>
          <w:szCs w:val="24"/>
        </w:rPr>
      </w:pPr>
      <w:r w:rsidRPr="00116633">
        <w:rPr>
          <w:rFonts w:ascii="Times New Roman" w:hAnsi="Times New Roman" w:cs="Times New Roman"/>
          <w:sz w:val="24"/>
          <w:szCs w:val="24"/>
        </w:rPr>
        <w:t>предупреждение почвенной эрозии;</w:t>
      </w:r>
    </w:p>
    <w:p w:rsidR="00E5611E" w:rsidRPr="00116633" w:rsidRDefault="00E5611E" w:rsidP="00E5611E">
      <w:pPr>
        <w:pStyle w:val="ac"/>
        <w:numPr>
          <w:ilvl w:val="0"/>
          <w:numId w:val="23"/>
        </w:numPr>
        <w:spacing w:line="276" w:lineRule="auto"/>
        <w:ind w:left="0" w:firstLine="709"/>
        <w:jc w:val="both"/>
        <w:rPr>
          <w:rFonts w:ascii="Times New Roman" w:hAnsi="Times New Roman" w:cs="Times New Roman"/>
          <w:sz w:val="24"/>
          <w:szCs w:val="24"/>
        </w:rPr>
      </w:pPr>
      <w:r w:rsidRPr="00116633">
        <w:rPr>
          <w:rFonts w:ascii="Times New Roman" w:hAnsi="Times New Roman" w:cs="Times New Roman"/>
          <w:sz w:val="24"/>
          <w:szCs w:val="24"/>
        </w:rPr>
        <w:t>предотвращение распространения болезней;</w:t>
      </w:r>
    </w:p>
    <w:p w:rsidR="00E5611E" w:rsidRPr="00116633" w:rsidRDefault="00E5611E" w:rsidP="00E5611E">
      <w:pPr>
        <w:pStyle w:val="ac"/>
        <w:numPr>
          <w:ilvl w:val="0"/>
          <w:numId w:val="23"/>
        </w:numPr>
        <w:spacing w:line="276" w:lineRule="auto"/>
        <w:ind w:left="0" w:firstLine="709"/>
        <w:jc w:val="both"/>
        <w:rPr>
          <w:rFonts w:ascii="Times New Roman" w:hAnsi="Times New Roman" w:cs="Times New Roman"/>
          <w:sz w:val="24"/>
          <w:szCs w:val="24"/>
        </w:rPr>
      </w:pPr>
      <w:r w:rsidRPr="00116633">
        <w:rPr>
          <w:rFonts w:ascii="Times New Roman" w:hAnsi="Times New Roman" w:cs="Times New Roman"/>
          <w:sz w:val="24"/>
          <w:szCs w:val="24"/>
        </w:rPr>
        <w:t>экономия поливной воды (приблизительно наполовину) благодаря тому, что исключаются её испарение и инфильтрация;</w:t>
      </w:r>
    </w:p>
    <w:p w:rsidR="00E5611E" w:rsidRPr="00116633" w:rsidRDefault="00E5611E" w:rsidP="00E5611E">
      <w:pPr>
        <w:pStyle w:val="ac"/>
        <w:numPr>
          <w:ilvl w:val="0"/>
          <w:numId w:val="23"/>
        </w:numPr>
        <w:spacing w:line="276" w:lineRule="auto"/>
        <w:ind w:left="0" w:firstLine="709"/>
        <w:jc w:val="both"/>
        <w:rPr>
          <w:rFonts w:ascii="Times New Roman" w:hAnsi="Times New Roman" w:cs="Times New Roman"/>
          <w:sz w:val="24"/>
          <w:szCs w:val="24"/>
        </w:rPr>
      </w:pPr>
      <w:r w:rsidRPr="00116633">
        <w:rPr>
          <w:rFonts w:ascii="Times New Roman" w:hAnsi="Times New Roman" w:cs="Times New Roman"/>
          <w:sz w:val="24"/>
          <w:szCs w:val="24"/>
        </w:rPr>
        <w:t>сокращение использования удобрений;</w:t>
      </w:r>
    </w:p>
    <w:p w:rsidR="00E5611E" w:rsidRPr="00116633" w:rsidRDefault="00E5611E" w:rsidP="00E5611E">
      <w:pPr>
        <w:pStyle w:val="ac"/>
        <w:numPr>
          <w:ilvl w:val="0"/>
          <w:numId w:val="23"/>
        </w:numPr>
        <w:spacing w:line="276" w:lineRule="auto"/>
        <w:ind w:left="0" w:firstLine="709"/>
        <w:jc w:val="both"/>
        <w:rPr>
          <w:rFonts w:ascii="Times New Roman" w:hAnsi="Times New Roman" w:cs="Times New Roman"/>
          <w:sz w:val="24"/>
          <w:szCs w:val="24"/>
        </w:rPr>
      </w:pPr>
      <w:r w:rsidRPr="00116633">
        <w:rPr>
          <w:rFonts w:ascii="Times New Roman" w:hAnsi="Times New Roman" w:cs="Times New Roman"/>
          <w:sz w:val="24"/>
          <w:szCs w:val="24"/>
        </w:rPr>
        <w:t>невозможность попадания поливной воды на растения, что полностью исключает солнечные ожоги;</w:t>
      </w:r>
    </w:p>
    <w:p w:rsidR="00E5611E" w:rsidRPr="00116633" w:rsidRDefault="00E5611E" w:rsidP="00E5611E">
      <w:pPr>
        <w:pStyle w:val="ac"/>
        <w:numPr>
          <w:ilvl w:val="0"/>
          <w:numId w:val="23"/>
        </w:numPr>
        <w:spacing w:line="276" w:lineRule="auto"/>
        <w:ind w:left="0" w:firstLine="709"/>
        <w:jc w:val="both"/>
        <w:rPr>
          <w:rFonts w:ascii="Times New Roman" w:hAnsi="Times New Roman" w:cs="Times New Roman"/>
          <w:sz w:val="24"/>
          <w:szCs w:val="24"/>
        </w:rPr>
      </w:pPr>
      <w:r w:rsidRPr="00116633">
        <w:rPr>
          <w:rFonts w:ascii="Times New Roman" w:hAnsi="Times New Roman" w:cs="Times New Roman"/>
          <w:sz w:val="24"/>
          <w:szCs w:val="24"/>
        </w:rPr>
        <w:t>предотвращение образования корки на поверхности почвы, что даёт лучшую вентиляцию корням;</w:t>
      </w:r>
    </w:p>
    <w:p w:rsidR="00E5611E" w:rsidRPr="00116633" w:rsidRDefault="00E5611E" w:rsidP="00E5611E">
      <w:pPr>
        <w:pStyle w:val="ac"/>
        <w:numPr>
          <w:ilvl w:val="0"/>
          <w:numId w:val="23"/>
        </w:numPr>
        <w:spacing w:line="276" w:lineRule="auto"/>
        <w:ind w:left="0" w:firstLine="709"/>
        <w:jc w:val="both"/>
        <w:rPr>
          <w:rFonts w:ascii="Times New Roman" w:hAnsi="Times New Roman" w:cs="Times New Roman"/>
          <w:sz w:val="24"/>
          <w:szCs w:val="24"/>
        </w:rPr>
      </w:pPr>
      <w:r w:rsidRPr="00116633">
        <w:rPr>
          <w:rFonts w:ascii="Times New Roman" w:hAnsi="Times New Roman" w:cs="Times New Roman"/>
          <w:sz w:val="24"/>
          <w:szCs w:val="24"/>
        </w:rPr>
        <w:t>возможность непрерывного и равномерного полива без вашего присутствия и участия, все 24 часа в сутки, при любом ветре;</w:t>
      </w:r>
    </w:p>
    <w:p w:rsidR="00E5611E" w:rsidRPr="00116633" w:rsidRDefault="00E5611E" w:rsidP="00E5611E">
      <w:pPr>
        <w:pStyle w:val="ac"/>
        <w:numPr>
          <w:ilvl w:val="0"/>
          <w:numId w:val="23"/>
        </w:numPr>
        <w:spacing w:line="276" w:lineRule="auto"/>
        <w:ind w:left="0" w:firstLine="709"/>
        <w:jc w:val="both"/>
        <w:rPr>
          <w:rFonts w:ascii="Times New Roman" w:hAnsi="Times New Roman" w:cs="Times New Roman"/>
          <w:sz w:val="24"/>
          <w:szCs w:val="24"/>
        </w:rPr>
      </w:pPr>
      <w:r w:rsidRPr="00116633">
        <w:rPr>
          <w:rFonts w:ascii="Times New Roman" w:hAnsi="Times New Roman" w:cs="Times New Roman"/>
          <w:sz w:val="24"/>
          <w:szCs w:val="24"/>
        </w:rPr>
        <w:lastRenderedPageBreak/>
        <w:t>действия по обработке растений и уборке урожая можно осуществлять в любое удобное время, не ориентируясь на полив;</w:t>
      </w:r>
    </w:p>
    <w:p w:rsidR="00E5611E" w:rsidRPr="00116633" w:rsidRDefault="00E5611E" w:rsidP="00E5611E">
      <w:pPr>
        <w:pStyle w:val="ac"/>
        <w:numPr>
          <w:ilvl w:val="0"/>
          <w:numId w:val="23"/>
        </w:numPr>
        <w:spacing w:line="276" w:lineRule="auto"/>
        <w:ind w:left="0" w:firstLine="709"/>
        <w:jc w:val="both"/>
        <w:rPr>
          <w:rFonts w:ascii="Times New Roman" w:hAnsi="Times New Roman" w:cs="Times New Roman"/>
          <w:sz w:val="24"/>
          <w:szCs w:val="24"/>
        </w:rPr>
      </w:pPr>
      <w:r w:rsidRPr="00116633">
        <w:rPr>
          <w:rFonts w:ascii="Times New Roman" w:hAnsi="Times New Roman" w:cs="Times New Roman"/>
          <w:sz w:val="24"/>
          <w:szCs w:val="24"/>
        </w:rPr>
        <w:t>простота и доступность монтажа и ухода;</w:t>
      </w:r>
    </w:p>
    <w:p w:rsidR="00E5611E" w:rsidRPr="00116633" w:rsidRDefault="00E5611E" w:rsidP="00E5611E">
      <w:pPr>
        <w:pStyle w:val="ac"/>
        <w:numPr>
          <w:ilvl w:val="0"/>
          <w:numId w:val="23"/>
        </w:numPr>
        <w:spacing w:line="276" w:lineRule="auto"/>
        <w:ind w:left="0" w:firstLine="709"/>
        <w:jc w:val="both"/>
        <w:rPr>
          <w:rFonts w:ascii="Times New Roman" w:hAnsi="Times New Roman" w:cs="Times New Roman"/>
          <w:sz w:val="24"/>
          <w:szCs w:val="24"/>
        </w:rPr>
      </w:pPr>
      <w:r w:rsidRPr="00116633">
        <w:rPr>
          <w:rFonts w:ascii="Times New Roman" w:hAnsi="Times New Roman" w:cs="Times New Roman"/>
          <w:sz w:val="24"/>
          <w:szCs w:val="24"/>
        </w:rPr>
        <w:t>нет необходимости перекладывать шланг, рискуя покалечить или сломать растения, разводя по дорожкам грязь (один раз уложил и забыл);</w:t>
      </w:r>
    </w:p>
    <w:p w:rsidR="00E5611E" w:rsidRPr="00116633" w:rsidRDefault="00E5611E" w:rsidP="00E5611E">
      <w:pPr>
        <w:pStyle w:val="ac"/>
        <w:numPr>
          <w:ilvl w:val="0"/>
          <w:numId w:val="23"/>
        </w:numPr>
        <w:spacing w:line="276" w:lineRule="auto"/>
        <w:ind w:left="0" w:firstLine="709"/>
        <w:jc w:val="both"/>
        <w:rPr>
          <w:rFonts w:ascii="Times New Roman" w:hAnsi="Times New Roman" w:cs="Times New Roman"/>
          <w:sz w:val="24"/>
          <w:szCs w:val="24"/>
        </w:rPr>
      </w:pPr>
      <w:r w:rsidRPr="00116633">
        <w:rPr>
          <w:rFonts w:ascii="Times New Roman" w:hAnsi="Times New Roman" w:cs="Times New Roman"/>
          <w:sz w:val="24"/>
          <w:szCs w:val="24"/>
        </w:rPr>
        <w:t>эффективное</w:t>
      </w:r>
      <w:r>
        <w:rPr>
          <w:rFonts w:ascii="Times New Roman" w:hAnsi="Times New Roman" w:cs="Times New Roman"/>
          <w:sz w:val="24"/>
          <w:szCs w:val="24"/>
        </w:rPr>
        <w:t xml:space="preserve"> </w:t>
      </w:r>
      <w:r w:rsidRPr="00116633">
        <w:rPr>
          <w:rFonts w:ascii="Times New Roman" w:hAnsi="Times New Roman" w:cs="Times New Roman"/>
          <w:sz w:val="24"/>
          <w:szCs w:val="24"/>
        </w:rPr>
        <w:t>использование трудозатрат;</w:t>
      </w:r>
    </w:p>
    <w:p w:rsidR="00E5611E" w:rsidRPr="00116633" w:rsidRDefault="00E5611E" w:rsidP="00E5611E">
      <w:pPr>
        <w:pStyle w:val="ac"/>
        <w:numPr>
          <w:ilvl w:val="0"/>
          <w:numId w:val="23"/>
        </w:numPr>
        <w:spacing w:line="276" w:lineRule="auto"/>
        <w:ind w:left="0" w:firstLine="709"/>
        <w:jc w:val="both"/>
        <w:rPr>
          <w:rFonts w:ascii="Times New Roman" w:hAnsi="Times New Roman" w:cs="Times New Roman"/>
          <w:sz w:val="24"/>
          <w:szCs w:val="24"/>
        </w:rPr>
      </w:pPr>
      <w:r w:rsidRPr="00116633">
        <w:rPr>
          <w:rFonts w:ascii="Times New Roman" w:hAnsi="Times New Roman" w:cs="Times New Roman"/>
          <w:sz w:val="24"/>
          <w:szCs w:val="24"/>
        </w:rPr>
        <w:t>значительное увеличение интервалов между рыхлением и прополкой;</w:t>
      </w:r>
    </w:p>
    <w:p w:rsidR="00E5611E" w:rsidRPr="00116633" w:rsidRDefault="00E5611E" w:rsidP="00E5611E">
      <w:pPr>
        <w:pStyle w:val="ac"/>
        <w:numPr>
          <w:ilvl w:val="0"/>
          <w:numId w:val="23"/>
        </w:numPr>
        <w:spacing w:line="276" w:lineRule="auto"/>
        <w:ind w:left="0" w:firstLine="709"/>
        <w:jc w:val="both"/>
        <w:rPr>
          <w:rFonts w:ascii="Times New Roman" w:hAnsi="Times New Roman" w:cs="Times New Roman"/>
          <w:sz w:val="24"/>
          <w:szCs w:val="24"/>
        </w:rPr>
      </w:pPr>
      <w:r w:rsidRPr="00116633">
        <w:rPr>
          <w:rFonts w:ascii="Times New Roman" w:hAnsi="Times New Roman" w:cs="Times New Roman"/>
          <w:sz w:val="24"/>
          <w:szCs w:val="24"/>
        </w:rPr>
        <w:t>увеличивается срок хранения выращ</w:t>
      </w:r>
      <w:r>
        <w:rPr>
          <w:rFonts w:ascii="Times New Roman" w:hAnsi="Times New Roman" w:cs="Times New Roman"/>
          <w:sz w:val="24"/>
          <w:szCs w:val="24"/>
        </w:rPr>
        <w:t>енных</w:t>
      </w:r>
      <w:r w:rsidRPr="00116633">
        <w:rPr>
          <w:rFonts w:ascii="Times New Roman" w:hAnsi="Times New Roman" w:cs="Times New Roman"/>
          <w:sz w:val="24"/>
          <w:szCs w:val="24"/>
        </w:rPr>
        <w:t xml:space="preserve"> растений;</w:t>
      </w:r>
    </w:p>
    <w:p w:rsidR="00E5611E" w:rsidRPr="00116633" w:rsidRDefault="00E5611E" w:rsidP="00E5611E">
      <w:pPr>
        <w:pStyle w:val="ac"/>
        <w:numPr>
          <w:ilvl w:val="0"/>
          <w:numId w:val="23"/>
        </w:numPr>
        <w:spacing w:line="276" w:lineRule="auto"/>
        <w:ind w:left="0" w:firstLine="709"/>
        <w:jc w:val="both"/>
        <w:rPr>
          <w:rFonts w:ascii="Times New Roman" w:hAnsi="Times New Roman" w:cs="Times New Roman"/>
          <w:sz w:val="24"/>
          <w:szCs w:val="24"/>
        </w:rPr>
      </w:pPr>
      <w:r w:rsidRPr="00116633">
        <w:rPr>
          <w:rFonts w:ascii="Times New Roman" w:hAnsi="Times New Roman" w:cs="Times New Roman"/>
          <w:sz w:val="24"/>
          <w:szCs w:val="24"/>
        </w:rPr>
        <w:t>сокращение износа трубопроводов;</w:t>
      </w:r>
    </w:p>
    <w:p w:rsidR="00E5611E" w:rsidRPr="00116633" w:rsidRDefault="00E5611E" w:rsidP="00E5611E">
      <w:pPr>
        <w:pStyle w:val="ac"/>
        <w:numPr>
          <w:ilvl w:val="0"/>
          <w:numId w:val="23"/>
        </w:numPr>
        <w:spacing w:line="276" w:lineRule="auto"/>
        <w:ind w:left="0" w:firstLine="709"/>
        <w:jc w:val="both"/>
        <w:rPr>
          <w:rFonts w:ascii="Times New Roman" w:hAnsi="Times New Roman" w:cs="Times New Roman"/>
          <w:sz w:val="24"/>
          <w:szCs w:val="24"/>
        </w:rPr>
      </w:pPr>
      <w:r w:rsidRPr="00116633">
        <w:rPr>
          <w:rFonts w:ascii="Times New Roman" w:hAnsi="Times New Roman" w:cs="Times New Roman"/>
          <w:sz w:val="24"/>
          <w:szCs w:val="24"/>
        </w:rPr>
        <w:t>значительная экономия денежных средств</w:t>
      </w:r>
      <w:r w:rsidRPr="00116633">
        <w:rPr>
          <w:rFonts w:ascii="Times New Roman" w:hAnsi="Times New Roman" w:cs="Times New Roman"/>
          <w:bCs/>
          <w:sz w:val="24"/>
          <w:szCs w:val="24"/>
        </w:rPr>
        <w:t>[6,42с].</w:t>
      </w:r>
      <w:r w:rsidRPr="00116633">
        <w:rPr>
          <w:rFonts w:ascii="Times New Roman" w:hAnsi="Times New Roman" w:cs="Times New Roman"/>
          <w:sz w:val="24"/>
          <w:szCs w:val="24"/>
        </w:rPr>
        <w:t> </w:t>
      </w:r>
    </w:p>
    <w:p w:rsidR="00E5611E" w:rsidRPr="00116633" w:rsidRDefault="00E5611E" w:rsidP="00E5611E">
      <w:pPr>
        <w:outlineLvl w:val="0"/>
        <w:rPr>
          <w:rFonts w:cs="Times New Roman"/>
          <w:szCs w:val="24"/>
        </w:rPr>
      </w:pPr>
      <w:r w:rsidRPr="00116633">
        <w:rPr>
          <w:rFonts w:cs="Times New Roman"/>
          <w:b/>
          <w:szCs w:val="24"/>
        </w:rPr>
        <w:t>1.5 Недостатки капельного орошения</w:t>
      </w:r>
    </w:p>
    <w:p w:rsidR="00E5611E" w:rsidRPr="00116633" w:rsidRDefault="00E5611E" w:rsidP="00E5611E">
      <w:pPr>
        <w:rPr>
          <w:rFonts w:cs="Times New Roman"/>
          <w:szCs w:val="24"/>
        </w:rPr>
      </w:pPr>
      <w:r w:rsidRPr="00116633">
        <w:rPr>
          <w:rFonts w:cs="Times New Roman"/>
          <w:szCs w:val="24"/>
        </w:rPr>
        <w:t>В связи с ограниченным объемом увлажнения почвы, узкими проходами воды в излучателях и большим количеством необходимого для этого способа полива оборудования, капельное орошение имеет некоторые недостатки, а именно:</w:t>
      </w:r>
    </w:p>
    <w:p w:rsidR="00E5611E" w:rsidRDefault="00E5611E" w:rsidP="00E5611E">
      <w:pPr>
        <w:pStyle w:val="aa"/>
        <w:numPr>
          <w:ilvl w:val="0"/>
          <w:numId w:val="24"/>
        </w:numPr>
        <w:ind w:left="0" w:firstLine="709"/>
        <w:rPr>
          <w:rFonts w:cs="Times New Roman"/>
          <w:szCs w:val="24"/>
        </w:rPr>
      </w:pPr>
      <w:r w:rsidRPr="00005695">
        <w:rPr>
          <w:rFonts w:cs="Times New Roman"/>
          <w:szCs w:val="24"/>
        </w:rPr>
        <w:t>узкие проходы в капельницах подвержены засорению твердыми частицами органических и химических веществ. Также засорение может происходить путем всасывания из почвы частиц и корней в саму капельницу</w:t>
      </w:r>
      <w:r>
        <w:rPr>
          <w:rFonts w:cs="Times New Roman"/>
          <w:szCs w:val="24"/>
        </w:rPr>
        <w:t>;</w:t>
      </w:r>
      <w:r w:rsidRPr="00005695">
        <w:rPr>
          <w:rFonts w:cs="Times New Roman"/>
          <w:szCs w:val="24"/>
        </w:rPr>
        <w:t xml:space="preserve"> </w:t>
      </w:r>
    </w:p>
    <w:p w:rsidR="00E5611E" w:rsidRPr="00005695" w:rsidRDefault="00E5611E" w:rsidP="00E5611E">
      <w:pPr>
        <w:pStyle w:val="aa"/>
        <w:numPr>
          <w:ilvl w:val="0"/>
          <w:numId w:val="24"/>
        </w:numPr>
        <w:ind w:left="0" w:firstLine="709"/>
        <w:rPr>
          <w:rFonts w:cs="Times New Roman"/>
          <w:szCs w:val="24"/>
        </w:rPr>
      </w:pPr>
      <w:r w:rsidRPr="00005695">
        <w:rPr>
          <w:rFonts w:cs="Times New Roman"/>
          <w:szCs w:val="24"/>
        </w:rPr>
        <w:t>в связи с большим количеством отводов и излучателей система капельного полива не является мобильной и имеет большую стоимость по сравнению с механическим способом орошения. Уязвимость лент</w:t>
      </w:r>
      <w:r>
        <w:rPr>
          <w:rFonts w:cs="Times New Roman"/>
          <w:szCs w:val="24"/>
        </w:rPr>
        <w:t>;</w:t>
      </w:r>
    </w:p>
    <w:p w:rsidR="00E5611E" w:rsidRPr="00116633" w:rsidRDefault="00E5611E" w:rsidP="00E5611E">
      <w:pPr>
        <w:pStyle w:val="aa"/>
        <w:numPr>
          <w:ilvl w:val="0"/>
          <w:numId w:val="24"/>
        </w:numPr>
        <w:ind w:left="0" w:firstLine="709"/>
        <w:rPr>
          <w:rFonts w:cs="Times New Roman"/>
          <w:bCs/>
          <w:szCs w:val="24"/>
        </w:rPr>
      </w:pPr>
      <w:r w:rsidRPr="00116633">
        <w:rPr>
          <w:rFonts w:cs="Times New Roman"/>
          <w:szCs w:val="24"/>
        </w:rPr>
        <w:t>тонкостенные ленты и крошечные капельницы могут быть повреждены грызунами, крысами, кротами и дикими свиньями. Подземные каналы также могут быть повреждены грызунами</w:t>
      </w:r>
      <w:r>
        <w:rPr>
          <w:rFonts w:cs="Times New Roman"/>
          <w:bCs/>
          <w:szCs w:val="24"/>
        </w:rPr>
        <w:t xml:space="preserve"> [7,12 с];</w:t>
      </w:r>
    </w:p>
    <w:p w:rsidR="00E5611E" w:rsidRPr="00116633" w:rsidRDefault="00E5611E" w:rsidP="00E5611E">
      <w:pPr>
        <w:pStyle w:val="aa"/>
        <w:numPr>
          <w:ilvl w:val="0"/>
          <w:numId w:val="24"/>
        </w:numPr>
        <w:tabs>
          <w:tab w:val="left" w:pos="1418"/>
        </w:tabs>
        <w:ind w:left="0" w:firstLine="709"/>
        <w:rPr>
          <w:rFonts w:cs="Times New Roman"/>
          <w:szCs w:val="24"/>
        </w:rPr>
      </w:pPr>
      <w:r w:rsidRPr="00116633">
        <w:rPr>
          <w:rFonts w:cs="Times New Roman"/>
          <w:szCs w:val="24"/>
        </w:rPr>
        <w:t>незначительное влияние на микроклимат (для промышленных посадок). </w:t>
      </w:r>
    </w:p>
    <w:p w:rsidR="00E5611E" w:rsidRPr="00116633" w:rsidRDefault="00E5611E" w:rsidP="00E5611E">
      <w:pPr>
        <w:rPr>
          <w:rFonts w:cs="Times New Roman"/>
          <w:szCs w:val="24"/>
        </w:rPr>
      </w:pPr>
      <w:r w:rsidRPr="00116633">
        <w:rPr>
          <w:rFonts w:cs="Times New Roman"/>
          <w:szCs w:val="24"/>
        </w:rPr>
        <w:t>Орошение иногда используется для улучшения местных климатических условий - снижени</w:t>
      </w:r>
      <w:r>
        <w:rPr>
          <w:rFonts w:cs="Times New Roman"/>
          <w:szCs w:val="24"/>
        </w:rPr>
        <w:t>я</w:t>
      </w:r>
      <w:r w:rsidRPr="00116633">
        <w:rPr>
          <w:rFonts w:cs="Times New Roman"/>
          <w:szCs w:val="24"/>
        </w:rPr>
        <w:t xml:space="preserve"> температуры при ее высоких значениях или увеличения при заморозках. Сплинкеры и опрыскиватели создают мелкие капли и туман, которые испаряясь, охлаждают растения, а конденсируясь, выделяют тепло. С капельным поливом такого не происходит, поэтому применять этот вид орошения для предохранения культур от заморозков нельзя.</w:t>
      </w:r>
    </w:p>
    <w:p w:rsidR="00E5611E" w:rsidRPr="00116633" w:rsidRDefault="00E5611E" w:rsidP="00E5611E">
      <w:pPr>
        <w:rPr>
          <w:rFonts w:cs="Times New Roman"/>
          <w:szCs w:val="24"/>
        </w:rPr>
      </w:pPr>
      <w:r w:rsidRPr="00116633">
        <w:rPr>
          <w:rFonts w:cs="Times New Roman"/>
          <w:szCs w:val="24"/>
        </w:rPr>
        <w:t>Частое применение воды в почве ограниченного объема может привести к развитию небольшой, но очень плотной корневой системы. Как следствие, урожай зависит от частого применения воды и у растений повышается чувствительность к водному стрессу во</w:t>
      </w:r>
      <w:r>
        <w:rPr>
          <w:rFonts w:cs="Times New Roman"/>
          <w:szCs w:val="24"/>
        </w:rPr>
        <w:t xml:space="preserve"> </w:t>
      </w:r>
      <w:r w:rsidRPr="00116633">
        <w:rPr>
          <w:rFonts w:cs="Times New Roman"/>
          <w:szCs w:val="24"/>
        </w:rPr>
        <w:t>время очень жаркой погоды. Для больших деревьев с мелкой корневой системой становится опасен сильный ветер</w:t>
      </w:r>
      <w:r w:rsidRPr="00116633">
        <w:rPr>
          <w:rFonts w:cs="Times New Roman"/>
          <w:bCs/>
          <w:szCs w:val="24"/>
        </w:rPr>
        <w:t xml:space="preserve"> [7,12с].</w:t>
      </w:r>
    </w:p>
    <w:p w:rsidR="00E5611E" w:rsidRPr="00116633" w:rsidRDefault="00E5611E" w:rsidP="00E5611E">
      <w:pPr>
        <w:outlineLvl w:val="0"/>
        <w:rPr>
          <w:rFonts w:cs="Times New Roman"/>
          <w:b/>
          <w:szCs w:val="24"/>
        </w:rPr>
      </w:pPr>
      <w:r w:rsidRPr="00116633">
        <w:rPr>
          <w:rFonts w:cs="Times New Roman"/>
          <w:b/>
          <w:szCs w:val="24"/>
        </w:rPr>
        <w:t>2 Практическая часть исследования</w:t>
      </w:r>
    </w:p>
    <w:p w:rsidR="00E5611E" w:rsidRPr="00116633" w:rsidRDefault="00E5611E" w:rsidP="00E5611E">
      <w:pPr>
        <w:rPr>
          <w:rFonts w:cs="Times New Roman"/>
          <w:b/>
          <w:szCs w:val="24"/>
        </w:rPr>
      </w:pPr>
      <w:r w:rsidRPr="00116633">
        <w:rPr>
          <w:rFonts w:cs="Times New Roman"/>
          <w:b/>
          <w:szCs w:val="24"/>
        </w:rPr>
        <w:t>2.1 Подбор материала для изготовления конструкции</w:t>
      </w:r>
      <w:r>
        <w:rPr>
          <w:rFonts w:cs="Times New Roman"/>
          <w:b/>
          <w:szCs w:val="24"/>
        </w:rPr>
        <w:t>,</w:t>
      </w:r>
      <w:r w:rsidRPr="00116633">
        <w:rPr>
          <w:rFonts w:cs="Times New Roman"/>
          <w:b/>
          <w:szCs w:val="24"/>
        </w:rPr>
        <w:t xml:space="preserve"> применяемой для данного метода</w:t>
      </w:r>
    </w:p>
    <w:p w:rsidR="00E5611E" w:rsidRPr="00116633" w:rsidRDefault="00E5611E" w:rsidP="00E5611E">
      <w:pPr>
        <w:rPr>
          <w:rFonts w:cs="Times New Roman"/>
          <w:szCs w:val="24"/>
        </w:rPr>
      </w:pPr>
      <w:r w:rsidRPr="00116633">
        <w:rPr>
          <w:rFonts w:cs="Times New Roman"/>
          <w:bCs/>
          <w:szCs w:val="24"/>
        </w:rPr>
        <w:t>Капельные линии</w:t>
      </w:r>
      <w:r w:rsidRPr="00116633">
        <w:rPr>
          <w:rFonts w:cs="Times New Roman"/>
          <w:szCs w:val="24"/>
        </w:rPr>
        <w:t> - это либо трубки, либо ленты. Капельные линии раскладываются вдоль рядов высаженных растений. Они изготавливаются как для долговременного употребления (5-6 лет), так и односезонные (так называемые одноразовые)</w:t>
      </w:r>
      <w:r w:rsidRPr="00116633">
        <w:rPr>
          <w:rFonts w:cs="Times New Roman"/>
          <w:bCs/>
          <w:szCs w:val="24"/>
        </w:rPr>
        <w:t xml:space="preserve"> [8,88с].</w:t>
      </w:r>
      <w:r w:rsidRPr="00116633">
        <w:rPr>
          <w:rFonts w:cs="Times New Roman"/>
          <w:szCs w:val="24"/>
        </w:rPr>
        <w:t> </w:t>
      </w:r>
    </w:p>
    <w:p w:rsidR="00E5611E" w:rsidRPr="00116633" w:rsidRDefault="00E5611E" w:rsidP="00E5611E">
      <w:pPr>
        <w:rPr>
          <w:rFonts w:cs="Times New Roman"/>
          <w:szCs w:val="24"/>
        </w:rPr>
      </w:pPr>
      <w:r w:rsidRPr="00116633">
        <w:rPr>
          <w:rFonts w:cs="Times New Roman"/>
          <w:bCs/>
          <w:szCs w:val="24"/>
        </w:rPr>
        <w:t>Капельные трубки</w:t>
      </w:r>
      <w:r w:rsidRPr="00116633">
        <w:rPr>
          <w:rFonts w:cs="Times New Roman"/>
          <w:szCs w:val="24"/>
        </w:rPr>
        <w:t xml:space="preserve">, обычно цельнотянутые, изготавливают из полиэтилена, в них на определенном расстоянии как снаружи, так и внутри (в зависимости от исполнения) </w:t>
      </w:r>
      <w:r w:rsidRPr="00116633">
        <w:rPr>
          <w:rFonts w:cs="Times New Roman"/>
          <w:szCs w:val="24"/>
        </w:rPr>
        <w:lastRenderedPageBreak/>
        <w:t>установлены капельницы для полива, которые имеют каналы малого сечения зигзагообразной формы для того, чтобы сдерживать напор поливной воды.</w:t>
      </w:r>
    </w:p>
    <w:p w:rsidR="00E5611E" w:rsidRDefault="00E5611E" w:rsidP="00E5611E">
      <w:pPr>
        <w:rPr>
          <w:rFonts w:cs="Times New Roman"/>
          <w:szCs w:val="24"/>
        </w:rPr>
      </w:pPr>
      <w:r w:rsidRPr="00116633">
        <w:rPr>
          <w:rFonts w:cs="Times New Roman"/>
          <w:bCs/>
          <w:szCs w:val="24"/>
        </w:rPr>
        <w:t>Капельные ленты,</w:t>
      </w:r>
      <w:r w:rsidRPr="00116633">
        <w:rPr>
          <w:rFonts w:cs="Times New Roman"/>
          <w:szCs w:val="24"/>
        </w:rPr>
        <w:t> изготавливают из полосок полиэтилена, завёрнутых в трубку и сваренных методом термической сварки. При этом внутри шва специально оставляют небольшие фильтрующие отверстия, из которых вода для полива попадает на грядки. Капельную ленту укладывают прямо поверх поливных грядок капельницами вверх, прямо, исключая повороты и изгибы, по посаженным рядам, поблизости от корней. В конце капельной ленты есть заглушка. Это наиболее приемлемый и дешёвый вариант (чем трубки) для больших поливных площадей</w:t>
      </w:r>
      <w:r>
        <w:rPr>
          <w:rFonts w:cs="Times New Roman"/>
          <w:szCs w:val="24"/>
        </w:rPr>
        <w:t xml:space="preserve"> </w:t>
      </w:r>
      <w:r w:rsidRPr="00116633">
        <w:rPr>
          <w:rFonts w:cs="Times New Roman"/>
          <w:bCs/>
          <w:szCs w:val="24"/>
        </w:rPr>
        <w:t>[8,88с]</w:t>
      </w:r>
      <w:r w:rsidRPr="00116633">
        <w:rPr>
          <w:rFonts w:cs="Times New Roman"/>
          <w:szCs w:val="24"/>
        </w:rPr>
        <w:t>.</w:t>
      </w:r>
    </w:p>
    <w:p w:rsidR="00E5611E" w:rsidRPr="00074860" w:rsidRDefault="00E5611E" w:rsidP="00EE20A3">
      <w:pPr>
        <w:spacing w:line="240" w:lineRule="auto"/>
        <w:jc w:val="center"/>
        <w:rPr>
          <w:rFonts w:cs="Times New Roman"/>
          <w:b/>
          <w:szCs w:val="24"/>
        </w:rPr>
      </w:pPr>
      <w:r w:rsidRPr="00116633">
        <w:rPr>
          <w:rFonts w:cs="Times New Roman"/>
          <w:szCs w:val="24"/>
        </w:rPr>
        <w:t>(Приложение№2)</w:t>
      </w:r>
      <w:r w:rsidRPr="00074860">
        <w:rPr>
          <w:rFonts w:cs="Times New Roman"/>
          <w:b/>
          <w:szCs w:val="24"/>
        </w:rPr>
        <w:t xml:space="preserve">  </w:t>
      </w:r>
      <w:r w:rsidRPr="00074860">
        <w:rPr>
          <w:rFonts w:cs="Times New Roman"/>
          <w:b/>
          <w:szCs w:val="24"/>
        </w:rPr>
        <w:br/>
      </w:r>
      <w:r w:rsidRPr="00074860">
        <w:rPr>
          <w:rFonts w:cs="Times New Roman"/>
          <w:b/>
          <w:noProof/>
          <w:szCs w:val="24"/>
          <w:lang w:eastAsia="ru-RU"/>
        </w:rPr>
        <w:drawing>
          <wp:inline distT="0" distB="0" distL="0" distR="0">
            <wp:extent cx="2019300" cy="2377630"/>
            <wp:effectExtent l="0" t="0" r="0" b="0"/>
            <wp:docPr id="10" name="Рисунок 2" descr="C:\Users\User\Desktop\4Gk7eqwlQ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Gk7eqwlQH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6835" cy="2386502"/>
                    </a:xfrm>
                    <a:prstGeom prst="rect">
                      <a:avLst/>
                    </a:prstGeom>
                    <a:noFill/>
                    <a:ln>
                      <a:noFill/>
                    </a:ln>
                  </pic:spPr>
                </pic:pic>
              </a:graphicData>
            </a:graphic>
          </wp:inline>
        </w:drawing>
      </w:r>
    </w:p>
    <w:p w:rsidR="00E5611E" w:rsidRPr="00074860" w:rsidRDefault="00E5611E" w:rsidP="00E5611E">
      <w:pPr>
        <w:spacing w:line="240" w:lineRule="auto"/>
        <w:rPr>
          <w:rFonts w:cs="Times New Roman"/>
          <w:szCs w:val="24"/>
        </w:rPr>
      </w:pPr>
      <w:r w:rsidRPr="00074860">
        <w:rPr>
          <w:rFonts w:cs="Times New Roman"/>
          <w:b/>
          <w:szCs w:val="24"/>
        </w:rPr>
        <w:t xml:space="preserve">  </w:t>
      </w:r>
      <w:r w:rsidR="00A24B76">
        <w:rPr>
          <w:rFonts w:cs="Times New Roman"/>
          <w:b/>
          <w:szCs w:val="24"/>
        </w:rPr>
        <w:t xml:space="preserve">                                    </w:t>
      </w:r>
      <w:r w:rsidRPr="00074860">
        <w:rPr>
          <w:rFonts w:cs="Times New Roman"/>
          <w:b/>
          <w:szCs w:val="24"/>
        </w:rPr>
        <w:t xml:space="preserve">  Рисунок 2</w:t>
      </w:r>
      <w:r w:rsidRPr="00074860">
        <w:rPr>
          <w:rFonts w:cs="Times New Roman"/>
          <w:szCs w:val="24"/>
        </w:rPr>
        <w:t>. Капельные ленты</w:t>
      </w:r>
    </w:p>
    <w:p w:rsidR="00E5611E" w:rsidRPr="00116633" w:rsidRDefault="00E5611E" w:rsidP="00E5611E">
      <w:pPr>
        <w:spacing w:line="240" w:lineRule="auto"/>
        <w:rPr>
          <w:rFonts w:cs="Times New Roman"/>
          <w:szCs w:val="24"/>
        </w:rPr>
      </w:pPr>
    </w:p>
    <w:p w:rsidR="00B948CC" w:rsidRDefault="00E5611E" w:rsidP="00EE20A3">
      <w:pPr>
        <w:jc w:val="center"/>
        <w:rPr>
          <w:rFonts w:cs="Times New Roman"/>
          <w:szCs w:val="24"/>
        </w:rPr>
      </w:pPr>
      <w:r w:rsidRPr="00116633">
        <w:rPr>
          <w:rFonts w:cs="Times New Roman"/>
          <w:bCs/>
          <w:szCs w:val="24"/>
        </w:rPr>
        <w:t>Магистральный трубопровод</w:t>
      </w:r>
      <w:r w:rsidRPr="00116633">
        <w:rPr>
          <w:rFonts w:cs="Times New Roman"/>
          <w:szCs w:val="24"/>
        </w:rPr>
        <w:t> – это главный шланг, подсоед</w:t>
      </w:r>
      <w:r>
        <w:rPr>
          <w:rFonts w:cs="Times New Roman"/>
          <w:szCs w:val="24"/>
        </w:rPr>
        <w:t>е</w:t>
      </w:r>
      <w:r w:rsidRPr="00116633">
        <w:rPr>
          <w:rFonts w:cs="Times New Roman"/>
          <w:szCs w:val="24"/>
        </w:rPr>
        <w:t xml:space="preserve">нённый либо прямо к водопроводу, либо к поливной ёмкости сразу после крана, которую устанавливают на возвышении приблизительно около метра, его прокладывают вдоль поливных грядок, а к </w:t>
      </w:r>
      <w:r w:rsidR="00B948CC" w:rsidRPr="00116633">
        <w:rPr>
          <w:rFonts w:cs="Times New Roman"/>
          <w:szCs w:val="24"/>
        </w:rPr>
        <w:t xml:space="preserve">нему прикрепляют разводящий трубопровод. При установке шланг крепят к земле </w:t>
      </w:r>
      <w:r w:rsidR="00B948CC">
        <w:rPr>
          <w:rFonts w:cs="Times New Roman"/>
          <w:szCs w:val="24"/>
        </w:rPr>
        <w:t>в</w:t>
      </w:r>
      <w:r w:rsidR="00B948CC" w:rsidRPr="00116633">
        <w:rPr>
          <w:rFonts w:cs="Times New Roman"/>
          <w:szCs w:val="24"/>
        </w:rPr>
        <w:t>избежание сдвигов обычными проволочными скобами. (Приложение №3</w:t>
      </w:r>
      <w:r w:rsidR="00B948CC">
        <w:rPr>
          <w:rFonts w:cs="Times New Roman"/>
          <w:szCs w:val="24"/>
        </w:rPr>
        <w:t>)</w:t>
      </w:r>
    </w:p>
    <w:p w:rsidR="00B948CC" w:rsidRDefault="00B948CC" w:rsidP="00EE20A3">
      <w:pPr>
        <w:jc w:val="center"/>
        <w:rPr>
          <w:rFonts w:cs="Times New Roman"/>
          <w:szCs w:val="24"/>
        </w:rPr>
      </w:pPr>
    </w:p>
    <w:p w:rsidR="00B948CC" w:rsidRDefault="00B948CC" w:rsidP="00EE20A3">
      <w:pPr>
        <w:jc w:val="center"/>
        <w:rPr>
          <w:rFonts w:cs="Times New Roman"/>
          <w:szCs w:val="24"/>
        </w:rPr>
      </w:pPr>
      <w:r w:rsidRPr="00074860">
        <w:rPr>
          <w:rFonts w:cs="Times New Roman"/>
          <w:noProof/>
          <w:szCs w:val="24"/>
          <w:lang w:eastAsia="ru-RU"/>
        </w:rPr>
        <w:drawing>
          <wp:inline distT="0" distB="0" distL="0" distR="0">
            <wp:extent cx="3981450" cy="2724150"/>
            <wp:effectExtent l="19050" t="0" r="0" b="0"/>
            <wp:docPr id="18" name="Рисунок 3" descr="C:\Users\User\Desktop\мой проект\фото для проекта 2\IMG_5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ой проект\фото для проекта 2\IMG_50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84604" cy="2726308"/>
                    </a:xfrm>
                    <a:prstGeom prst="rect">
                      <a:avLst/>
                    </a:prstGeom>
                    <a:noFill/>
                    <a:ln>
                      <a:noFill/>
                    </a:ln>
                  </pic:spPr>
                </pic:pic>
              </a:graphicData>
            </a:graphic>
          </wp:inline>
        </w:drawing>
      </w:r>
    </w:p>
    <w:p w:rsidR="00E5611E" w:rsidRPr="00074860" w:rsidRDefault="00E5611E" w:rsidP="00B948CC">
      <w:pPr>
        <w:spacing w:line="240" w:lineRule="auto"/>
        <w:ind w:firstLine="0"/>
        <w:jc w:val="center"/>
        <w:outlineLvl w:val="0"/>
        <w:rPr>
          <w:rFonts w:cs="Times New Roman"/>
          <w:szCs w:val="24"/>
        </w:rPr>
      </w:pPr>
      <w:r w:rsidRPr="00074860">
        <w:rPr>
          <w:rFonts w:cs="Times New Roman"/>
          <w:b/>
          <w:szCs w:val="24"/>
        </w:rPr>
        <w:lastRenderedPageBreak/>
        <w:t>Рисунок 3.</w:t>
      </w:r>
      <w:r w:rsidRPr="00074860">
        <w:rPr>
          <w:rFonts w:cs="Times New Roman"/>
          <w:szCs w:val="24"/>
        </w:rPr>
        <w:t xml:space="preserve"> М</w:t>
      </w:r>
      <w:r>
        <w:rPr>
          <w:rFonts w:cs="Times New Roman"/>
          <w:szCs w:val="24"/>
        </w:rPr>
        <w:t>а</w:t>
      </w:r>
      <w:r w:rsidRPr="00074860">
        <w:rPr>
          <w:rFonts w:cs="Times New Roman"/>
          <w:szCs w:val="24"/>
        </w:rPr>
        <w:t>гистраль трубопровода</w:t>
      </w:r>
    </w:p>
    <w:p w:rsidR="00E5611E" w:rsidRPr="00116633" w:rsidRDefault="00E5611E" w:rsidP="00E5611E">
      <w:pPr>
        <w:rPr>
          <w:rFonts w:cs="Times New Roman"/>
          <w:szCs w:val="24"/>
        </w:rPr>
      </w:pPr>
    </w:p>
    <w:p w:rsidR="00E5611E" w:rsidRPr="00116633" w:rsidRDefault="00E5611E" w:rsidP="00E5611E">
      <w:pPr>
        <w:rPr>
          <w:rFonts w:cs="Times New Roman"/>
          <w:szCs w:val="24"/>
        </w:rPr>
      </w:pPr>
      <w:r w:rsidRPr="00116633">
        <w:rPr>
          <w:rFonts w:cs="Times New Roman"/>
          <w:bCs/>
          <w:szCs w:val="24"/>
        </w:rPr>
        <w:t>Разводящий трубопровод</w:t>
      </w:r>
      <w:r w:rsidRPr="00116633">
        <w:rPr>
          <w:rFonts w:cs="Times New Roman"/>
          <w:szCs w:val="24"/>
        </w:rPr>
        <w:t>– это труба, к ней подключаются капельные трубки или ленты. С ёмкостью с поливной водой его соединяет магистральный трубопровод.</w:t>
      </w:r>
    </w:p>
    <w:p w:rsidR="00E5611E" w:rsidRPr="00116633" w:rsidRDefault="00E5611E" w:rsidP="00E5611E">
      <w:pPr>
        <w:rPr>
          <w:rFonts w:cs="Times New Roman"/>
          <w:szCs w:val="24"/>
        </w:rPr>
      </w:pPr>
      <w:r w:rsidRPr="00116633">
        <w:rPr>
          <w:rFonts w:cs="Times New Roman"/>
          <w:bCs/>
          <w:szCs w:val="24"/>
        </w:rPr>
        <w:t>Узел фильтрации поливной воды</w:t>
      </w:r>
      <w:r w:rsidRPr="00116633">
        <w:rPr>
          <w:rFonts w:cs="Times New Roman"/>
          <w:szCs w:val="24"/>
        </w:rPr>
        <w:t> - к ёмкости с поливной водой подсоединяют фильтры, очищающие поливную воду от различных ненужных примесей (от мелкого мусора, песка, ржавчины и водорослей). Лучше всего использовать фильтр тонкой очистки.</w:t>
      </w:r>
    </w:p>
    <w:p w:rsidR="00E5611E" w:rsidRPr="00116633" w:rsidRDefault="00E5611E" w:rsidP="00E5611E">
      <w:pPr>
        <w:rPr>
          <w:rFonts w:cs="Times New Roman"/>
          <w:szCs w:val="24"/>
        </w:rPr>
      </w:pPr>
      <w:r w:rsidRPr="00116633">
        <w:rPr>
          <w:rFonts w:cs="Times New Roman"/>
          <w:bCs/>
          <w:szCs w:val="24"/>
        </w:rPr>
        <w:t>Узел забора воды для полива</w:t>
      </w:r>
      <w:r w:rsidRPr="00116633">
        <w:rPr>
          <w:rFonts w:cs="Times New Roman"/>
          <w:szCs w:val="24"/>
        </w:rPr>
        <w:t> - кран, монтируемый либо до, либо после фильтра, который позволяет точно регулировать как продолжительность времени полива, так и количество расходуемой поливной воды.  </w:t>
      </w:r>
    </w:p>
    <w:p w:rsidR="00E5611E" w:rsidRPr="00116633" w:rsidRDefault="00E5611E" w:rsidP="00E5611E">
      <w:pPr>
        <w:rPr>
          <w:rFonts w:cs="Times New Roman"/>
          <w:szCs w:val="24"/>
        </w:rPr>
      </w:pPr>
      <w:r w:rsidRPr="00116633">
        <w:rPr>
          <w:rFonts w:cs="Times New Roman"/>
          <w:bCs/>
          <w:szCs w:val="24"/>
        </w:rPr>
        <w:t>Узел фертиками</w:t>
      </w:r>
      <w:r w:rsidRPr="00116633">
        <w:rPr>
          <w:rFonts w:cs="Times New Roman"/>
          <w:szCs w:val="24"/>
        </w:rPr>
        <w:t> (для использования как удобрений, так и протравливателей) – это прибор, который подключают к магистральному шлангу. При помощи него равномерно впрыскивается специальный концентрат удобрений в поливную воду, что обеспечивает полноценное усвоение растениями водорастворимых подкормок и микроэлементов, которые поступают дозировано и точно к растениям</w:t>
      </w:r>
      <w:r w:rsidRPr="00116633">
        <w:rPr>
          <w:rFonts w:cs="Times New Roman"/>
          <w:bCs/>
          <w:szCs w:val="24"/>
        </w:rPr>
        <w:t>[9,15с].</w:t>
      </w:r>
    </w:p>
    <w:p w:rsidR="00E5611E" w:rsidRPr="00116633" w:rsidRDefault="00E5611E" w:rsidP="00E5611E">
      <w:pPr>
        <w:outlineLvl w:val="0"/>
        <w:rPr>
          <w:rFonts w:cs="Times New Roman"/>
          <w:b/>
          <w:szCs w:val="24"/>
        </w:rPr>
      </w:pPr>
      <w:r w:rsidRPr="00116633">
        <w:rPr>
          <w:rFonts w:cs="Times New Roman"/>
          <w:b/>
          <w:szCs w:val="24"/>
        </w:rPr>
        <w:t>2.2 Строение и основные характеристики систем капельного полива</w:t>
      </w:r>
    </w:p>
    <w:p w:rsidR="00E5611E" w:rsidRPr="00116633" w:rsidRDefault="00E5611E" w:rsidP="00E5611E">
      <w:pPr>
        <w:rPr>
          <w:rFonts w:cs="Times New Roman"/>
          <w:szCs w:val="24"/>
        </w:rPr>
      </w:pPr>
      <w:r w:rsidRPr="00116633">
        <w:rPr>
          <w:rFonts w:cs="Times New Roman"/>
          <w:szCs w:val="24"/>
        </w:rPr>
        <w:t xml:space="preserve">После изобретения использование систем капельного орошения получило широкое распространение сначала в тепличном хозяйстве, а затем </w:t>
      </w:r>
      <w:r>
        <w:rPr>
          <w:rFonts w:cs="Times New Roman"/>
          <w:szCs w:val="24"/>
        </w:rPr>
        <w:t>-</w:t>
      </w:r>
      <w:r w:rsidRPr="00116633">
        <w:rPr>
          <w:rFonts w:cs="Times New Roman"/>
          <w:szCs w:val="24"/>
        </w:rPr>
        <w:t xml:space="preserve"> и в открытом грунте для выращивания овощей и фруктов.</w:t>
      </w:r>
      <w:r>
        <w:rPr>
          <w:rFonts w:cs="Times New Roman"/>
          <w:szCs w:val="24"/>
        </w:rPr>
        <w:t xml:space="preserve"> </w:t>
      </w:r>
      <w:r w:rsidRPr="00116633">
        <w:rPr>
          <w:rFonts w:cs="Times New Roman"/>
          <w:szCs w:val="24"/>
        </w:rPr>
        <w:t>На сегодняшний день локальное увлажнение земли широко применяется также для полива виноградников. Современные системы капельного орошения представляют собой гибкие шланги с вмонтированными капельницами, которые выравнивают подачу воды по всей длине. Такие шланги укладываются по поверхности почвы, или заглубляются в неё по всей необходимой площади полива. На сегодняшний день на рынке товаров для сада-огорода представлен широкий выбор систем капельного полива от различных производителей, однако принципиальной разницы в конструкции нет. Система капельного орошения состоит из таких обязательных элементов:</w:t>
      </w:r>
    </w:p>
    <w:p w:rsidR="00E5611E" w:rsidRPr="00116633" w:rsidRDefault="00E5611E" w:rsidP="00E5611E">
      <w:pPr>
        <w:numPr>
          <w:ilvl w:val="0"/>
          <w:numId w:val="16"/>
        </w:numPr>
        <w:ind w:left="0" w:firstLine="709"/>
        <w:rPr>
          <w:rFonts w:cs="Times New Roman"/>
          <w:szCs w:val="24"/>
        </w:rPr>
      </w:pPr>
      <w:r w:rsidRPr="00116633">
        <w:rPr>
          <w:rFonts w:cs="Times New Roman"/>
          <w:szCs w:val="24"/>
        </w:rPr>
        <w:t>Узел забора воды. Это могут быть различные ёмкости, приподнятые на высоту 1–2 метра. Вода из них подаётся либо самотёком, либо с использованием подходящих насосов. Источником воды может быть река, пруд, озеро, скважина, колодец, а также водопровод. Тут всё упирается в ваши желания и возможности.</w:t>
      </w:r>
    </w:p>
    <w:p w:rsidR="00E5611E" w:rsidRPr="00116633" w:rsidRDefault="00E5611E" w:rsidP="00E5611E">
      <w:pPr>
        <w:numPr>
          <w:ilvl w:val="0"/>
          <w:numId w:val="16"/>
        </w:numPr>
        <w:ind w:left="0" w:firstLine="709"/>
        <w:rPr>
          <w:rFonts w:cs="Times New Roman"/>
          <w:szCs w:val="24"/>
        </w:rPr>
      </w:pPr>
      <w:r w:rsidRPr="00116633">
        <w:rPr>
          <w:rFonts w:cs="Times New Roman"/>
          <w:szCs w:val="24"/>
        </w:rPr>
        <w:t>Узел фильтрации — это крайне необходимый элемент системы, от которого напрямую зависит её работоспособность и долговечность. Фильтры очищают воду и защищают капельницы от засорения.</w:t>
      </w:r>
    </w:p>
    <w:p w:rsidR="00E5611E" w:rsidRPr="00116633" w:rsidRDefault="00E5611E" w:rsidP="00E5611E">
      <w:pPr>
        <w:numPr>
          <w:ilvl w:val="0"/>
          <w:numId w:val="16"/>
        </w:numPr>
        <w:ind w:left="0" w:firstLine="709"/>
        <w:rPr>
          <w:rFonts w:cs="Times New Roman"/>
          <w:szCs w:val="24"/>
        </w:rPr>
      </w:pPr>
      <w:r w:rsidRPr="00116633">
        <w:rPr>
          <w:rFonts w:cs="Times New Roman"/>
          <w:szCs w:val="24"/>
        </w:rPr>
        <w:t>Магистральный трубопровод представляет собой полиэтиленовые или ПВХ трубы, диаметром не менее 32 мм, на которые монтируются фитинги для капельной ленты. В самом простом варианте в качестве магистрального трубопровода можно использовать обычный садовый шланг для полива. Единственным условием является его обязательная светонепроницаемость, дабы не допустить разрастания водорослей внутри системы.</w:t>
      </w:r>
    </w:p>
    <w:p w:rsidR="00E5611E" w:rsidRPr="00116633" w:rsidRDefault="00E5611E" w:rsidP="00E5611E">
      <w:pPr>
        <w:numPr>
          <w:ilvl w:val="0"/>
          <w:numId w:val="16"/>
        </w:numPr>
        <w:ind w:left="0" w:firstLine="709"/>
        <w:rPr>
          <w:rFonts w:cs="Times New Roman"/>
          <w:szCs w:val="24"/>
        </w:rPr>
      </w:pPr>
      <w:r w:rsidRPr="00116633">
        <w:rPr>
          <w:rFonts w:cs="Times New Roman"/>
          <w:szCs w:val="24"/>
        </w:rPr>
        <w:t>Разводящий трубопровод представляет собой линии-трубки с вмонтированными в них в процессе производства капельницами. Капельницы бывают различной формы (плоские или цилиндрические) и располагаются на определённом расстоянии друг от друга, которое варьируется от 10 до 100 см</w:t>
      </w:r>
      <w:r>
        <w:rPr>
          <w:rFonts w:cs="Times New Roman"/>
          <w:szCs w:val="24"/>
        </w:rPr>
        <w:t xml:space="preserve"> </w:t>
      </w:r>
      <w:r w:rsidRPr="00116633">
        <w:rPr>
          <w:rFonts w:cs="Times New Roman"/>
          <w:bCs/>
          <w:szCs w:val="24"/>
        </w:rPr>
        <w:t>[10,51с].</w:t>
      </w:r>
      <w:r w:rsidRPr="00116633">
        <w:rPr>
          <w:rFonts w:cs="Times New Roman"/>
          <w:szCs w:val="24"/>
        </w:rPr>
        <w:t> </w:t>
      </w:r>
    </w:p>
    <w:p w:rsidR="00E5611E" w:rsidRPr="00116633" w:rsidRDefault="00E5611E" w:rsidP="00E5611E">
      <w:pPr>
        <w:pStyle w:val="aa"/>
        <w:numPr>
          <w:ilvl w:val="0"/>
          <w:numId w:val="16"/>
        </w:numPr>
        <w:ind w:left="0" w:firstLine="709"/>
        <w:rPr>
          <w:rFonts w:cs="Times New Roman"/>
          <w:szCs w:val="24"/>
        </w:rPr>
      </w:pPr>
      <w:r w:rsidRPr="00116633">
        <w:rPr>
          <w:rFonts w:cs="Times New Roman"/>
          <w:szCs w:val="24"/>
        </w:rPr>
        <w:lastRenderedPageBreak/>
        <w:t>Соединительная фурнитура и фитинги нужны для соединения всех вышеописанных элементов в общую систему. Здесь могут использоваться как резьбовые соединения, так и адаптеры. Для присоединения системы к источнику воды и при монтаже системы на грядках используются различные тройники, углы, переходы, муфты, заглушки и фитинги. Фитинги могут быть с краниками и без них. Краники используются для полива культур, которые требуют разного количества влаги. При сборке капельного орошения нельзя использовать фурнитуру, изготовленную из чёрных металлов, так как она склонна к образованию ржавчины, засоряющей систему</w:t>
      </w:r>
      <w:r w:rsidRPr="00116633">
        <w:rPr>
          <w:rFonts w:cs="Times New Roman"/>
          <w:bCs/>
          <w:szCs w:val="24"/>
        </w:rPr>
        <w:t xml:space="preserve"> [11,18с].</w:t>
      </w:r>
    </w:p>
    <w:p w:rsidR="00E5611E" w:rsidRPr="00116633" w:rsidRDefault="00E5611E" w:rsidP="00E5611E">
      <w:pPr>
        <w:outlineLvl w:val="0"/>
        <w:rPr>
          <w:rFonts w:cs="Times New Roman"/>
          <w:b/>
          <w:szCs w:val="24"/>
        </w:rPr>
      </w:pPr>
      <w:r w:rsidRPr="00116633">
        <w:rPr>
          <w:rFonts w:cs="Times New Roman"/>
          <w:b/>
          <w:szCs w:val="24"/>
        </w:rPr>
        <w:t>2.3 Проектирование данной системы.</w:t>
      </w:r>
    </w:p>
    <w:p w:rsidR="00E5611E" w:rsidRPr="00074860" w:rsidRDefault="00E5611E" w:rsidP="00EE20A3">
      <w:pPr>
        <w:jc w:val="center"/>
        <w:rPr>
          <w:rFonts w:cs="Times New Roman"/>
          <w:b/>
          <w:szCs w:val="24"/>
        </w:rPr>
      </w:pPr>
      <w:r w:rsidRPr="00116633">
        <w:rPr>
          <w:rFonts w:cs="Times New Roman"/>
          <w:szCs w:val="24"/>
        </w:rPr>
        <w:t>Прежде</w:t>
      </w:r>
      <w:r>
        <w:rPr>
          <w:rFonts w:cs="Times New Roman"/>
          <w:szCs w:val="24"/>
        </w:rPr>
        <w:t>,</w:t>
      </w:r>
      <w:r w:rsidRPr="00116633">
        <w:rPr>
          <w:rFonts w:cs="Times New Roman"/>
          <w:szCs w:val="24"/>
        </w:rPr>
        <w:t xml:space="preserve"> чем взяться за установку капельного орошения</w:t>
      </w:r>
      <w:r>
        <w:rPr>
          <w:rFonts w:cs="Times New Roman"/>
          <w:szCs w:val="24"/>
        </w:rPr>
        <w:t>, необходимо</w:t>
      </w:r>
      <w:r w:rsidRPr="00116633">
        <w:rPr>
          <w:rFonts w:cs="Times New Roman"/>
          <w:szCs w:val="24"/>
        </w:rPr>
        <w:t xml:space="preserve"> состав</w:t>
      </w:r>
      <w:r>
        <w:rPr>
          <w:rFonts w:cs="Times New Roman"/>
          <w:szCs w:val="24"/>
        </w:rPr>
        <w:t>ить</w:t>
      </w:r>
      <w:r w:rsidRPr="00116633">
        <w:rPr>
          <w:rFonts w:cs="Times New Roman"/>
          <w:szCs w:val="24"/>
        </w:rPr>
        <w:t xml:space="preserve"> проектн</w:t>
      </w:r>
      <w:r>
        <w:rPr>
          <w:rFonts w:cs="Times New Roman"/>
          <w:szCs w:val="24"/>
        </w:rPr>
        <w:t>ый</w:t>
      </w:r>
      <w:r w:rsidRPr="00116633">
        <w:rPr>
          <w:rFonts w:cs="Times New Roman"/>
          <w:szCs w:val="24"/>
        </w:rPr>
        <w:t xml:space="preserve"> план на бумаге. Обязательно составляется точная схема осуществления полива. С мельчайшей точностью вырисовываются все грядки и чертятся расположенные на них растения, при этом обязательно нужно указывать точные размеры. Затем поэтапно отображается вся схема орошения. Начало схемы должно быть с отправной точки, которой естественно служит местоположение источника с водой. При использовании любой емкости, в которой находится вода,</w:t>
      </w:r>
      <w:r w:rsidRPr="00AE77A0">
        <w:rPr>
          <w:rFonts w:cs="Times New Roman"/>
          <w:szCs w:val="24"/>
        </w:rPr>
        <w:t xml:space="preserve"> </w:t>
      </w:r>
      <w:r>
        <w:rPr>
          <w:rFonts w:cs="Times New Roman"/>
          <w:szCs w:val="24"/>
        </w:rPr>
        <w:t xml:space="preserve">для </w:t>
      </w:r>
      <w:r w:rsidRPr="00116633">
        <w:rPr>
          <w:rFonts w:cs="Times New Roman"/>
          <w:szCs w:val="24"/>
        </w:rPr>
        <w:t>давления воды в самой системе</w:t>
      </w:r>
      <w:r>
        <w:rPr>
          <w:rFonts w:cs="Times New Roman"/>
          <w:szCs w:val="24"/>
        </w:rPr>
        <w:t>,</w:t>
      </w:r>
      <w:r w:rsidRPr="00116633">
        <w:rPr>
          <w:rFonts w:cs="Times New Roman"/>
          <w:szCs w:val="24"/>
        </w:rPr>
        <w:t xml:space="preserve"> ее необходимо приподнять над землей приблизительно на два метра. </w:t>
      </w:r>
      <w:r>
        <w:rPr>
          <w:rFonts w:cs="Times New Roman"/>
          <w:szCs w:val="24"/>
        </w:rPr>
        <w:t xml:space="preserve">Независимо от </w:t>
      </w:r>
      <w:r w:rsidRPr="00116633">
        <w:rPr>
          <w:rFonts w:cs="Times New Roman"/>
          <w:szCs w:val="24"/>
        </w:rPr>
        <w:t>качеств</w:t>
      </w:r>
      <w:r>
        <w:rPr>
          <w:rFonts w:cs="Times New Roman"/>
          <w:szCs w:val="24"/>
        </w:rPr>
        <w:t>а</w:t>
      </w:r>
      <w:r w:rsidRPr="00116633">
        <w:rPr>
          <w:rFonts w:cs="Times New Roman"/>
          <w:szCs w:val="24"/>
        </w:rPr>
        <w:t xml:space="preserve"> воды </w:t>
      </w:r>
      <w:r>
        <w:rPr>
          <w:rFonts w:cs="Times New Roman"/>
          <w:szCs w:val="24"/>
        </w:rPr>
        <w:t xml:space="preserve">в </w:t>
      </w:r>
      <w:r w:rsidRPr="00116633">
        <w:rPr>
          <w:rFonts w:cs="Times New Roman"/>
          <w:szCs w:val="24"/>
        </w:rPr>
        <w:t xml:space="preserve">систему </w:t>
      </w:r>
      <w:r>
        <w:rPr>
          <w:rFonts w:cs="Times New Roman"/>
          <w:szCs w:val="24"/>
        </w:rPr>
        <w:t xml:space="preserve">устанавливается </w:t>
      </w:r>
      <w:r w:rsidRPr="00116633">
        <w:rPr>
          <w:rFonts w:cs="Times New Roman"/>
          <w:szCs w:val="24"/>
        </w:rPr>
        <w:t xml:space="preserve">водяной фильтр. Обязательно нужно подсчитать, сколько воды </w:t>
      </w:r>
      <w:r>
        <w:rPr>
          <w:rFonts w:cs="Times New Roman"/>
          <w:szCs w:val="24"/>
        </w:rPr>
        <w:t>будет израсходовано за один час, т.к. разная</w:t>
      </w:r>
      <w:r w:rsidRPr="00116633">
        <w:rPr>
          <w:rFonts w:cs="Times New Roman"/>
          <w:szCs w:val="24"/>
        </w:rPr>
        <w:t xml:space="preserve"> модель капельницы может выдавать за час разный объем воды. Так средний объем равен шести литрам. Для того</w:t>
      </w:r>
      <w:r>
        <w:rPr>
          <w:rFonts w:cs="Times New Roman"/>
          <w:szCs w:val="24"/>
        </w:rPr>
        <w:t>,</w:t>
      </w:r>
      <w:r w:rsidRPr="00116633">
        <w:rPr>
          <w:rFonts w:cs="Times New Roman"/>
          <w:szCs w:val="24"/>
        </w:rPr>
        <w:t xml:space="preserve"> чтобы установить объем</w:t>
      </w:r>
      <w:r>
        <w:rPr>
          <w:rFonts w:cs="Times New Roman"/>
          <w:szCs w:val="24"/>
        </w:rPr>
        <w:t>,</w:t>
      </w:r>
      <w:r w:rsidRPr="00116633">
        <w:rPr>
          <w:rFonts w:cs="Times New Roman"/>
          <w:szCs w:val="24"/>
        </w:rPr>
        <w:t xml:space="preserve"> рассчитывают шаг капельницы и общее число капельниц</w:t>
      </w:r>
      <w:r>
        <w:rPr>
          <w:rFonts w:cs="Times New Roman"/>
          <w:szCs w:val="24"/>
        </w:rPr>
        <w:t>.</w:t>
      </w:r>
      <w:r w:rsidRPr="00116633">
        <w:rPr>
          <w:rFonts w:cs="Times New Roman"/>
          <w:szCs w:val="24"/>
        </w:rPr>
        <w:t xml:space="preserve"> К примеру, возьмем капельную ленту по длине равную сто метрам, шаг капельниц равен 300 мм, получаем 334 капельницы. Условно каждая капельница за час выдает по пять литров воды, следовательно, за один час из всех капельниц в</w:t>
      </w:r>
      <w:r>
        <w:rPr>
          <w:rFonts w:cs="Times New Roman"/>
          <w:szCs w:val="24"/>
        </w:rPr>
        <w:t>месте выйдет 1670 литров. Вывод</w:t>
      </w:r>
      <w:r w:rsidRPr="00116633">
        <w:rPr>
          <w:rFonts w:cs="Times New Roman"/>
          <w:szCs w:val="24"/>
        </w:rPr>
        <w:t>: использование двухсотлитровой емкости невозможно, так как этого</w:t>
      </w:r>
      <w:r>
        <w:rPr>
          <w:rFonts w:cs="Times New Roman"/>
          <w:szCs w:val="24"/>
        </w:rPr>
        <w:t xml:space="preserve"> объёма </w:t>
      </w:r>
      <w:r w:rsidRPr="00116633">
        <w:rPr>
          <w:rFonts w:cs="Times New Roman"/>
          <w:szCs w:val="24"/>
        </w:rPr>
        <w:t xml:space="preserve"> будет слишком мало. Выйти из данной ситуации можно двумя способами. Первое это подыскать любой естественный и постоянный источник с водой или же поделить всю систему на несколько зон полива</w:t>
      </w:r>
      <w:r w:rsidRPr="00116633">
        <w:rPr>
          <w:rFonts w:cs="Times New Roman"/>
          <w:bCs/>
          <w:szCs w:val="24"/>
        </w:rPr>
        <w:t>[12,6с]</w:t>
      </w:r>
      <w:r w:rsidRPr="00116633">
        <w:rPr>
          <w:rFonts w:cs="Times New Roman"/>
          <w:szCs w:val="24"/>
        </w:rPr>
        <w:t> (Приложение № 4)</w:t>
      </w:r>
      <w:r w:rsidRPr="00074860">
        <w:rPr>
          <w:noProof/>
          <w:lang w:eastAsia="ru-RU"/>
        </w:rPr>
        <w:t xml:space="preserve"> </w:t>
      </w:r>
      <w:r w:rsidRPr="00074860">
        <w:rPr>
          <w:rFonts w:cs="Times New Roman"/>
          <w:noProof/>
          <w:szCs w:val="24"/>
          <w:lang w:eastAsia="ru-RU"/>
        </w:rPr>
        <w:drawing>
          <wp:inline distT="0" distB="0" distL="0" distR="0">
            <wp:extent cx="4026715" cy="3018742"/>
            <wp:effectExtent l="0" t="0" r="0" b="0"/>
            <wp:docPr id="12" name="Рисунок 5" descr="C:\Users\User\Desktop\мой проект\фото для проекта 2\IMG_4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ой проект\фото для проекта 2\IMG_499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2811" cy="3023312"/>
                    </a:xfrm>
                    <a:prstGeom prst="rect">
                      <a:avLst/>
                    </a:prstGeom>
                    <a:noFill/>
                    <a:ln>
                      <a:noFill/>
                    </a:ln>
                  </pic:spPr>
                </pic:pic>
              </a:graphicData>
            </a:graphic>
          </wp:inline>
        </w:drawing>
      </w:r>
    </w:p>
    <w:p w:rsidR="00E5611E" w:rsidRPr="00074860" w:rsidRDefault="00E5611E" w:rsidP="00E5611E">
      <w:pPr>
        <w:spacing w:line="240" w:lineRule="auto"/>
        <w:rPr>
          <w:rFonts w:cs="Times New Roman"/>
          <w:szCs w:val="24"/>
        </w:rPr>
      </w:pPr>
      <w:r w:rsidRPr="00074860">
        <w:rPr>
          <w:rFonts w:cs="Times New Roman"/>
          <w:szCs w:val="24"/>
        </w:rPr>
        <w:t xml:space="preserve">          </w:t>
      </w:r>
      <w:r w:rsidRPr="00074860">
        <w:rPr>
          <w:rFonts w:cs="Times New Roman"/>
          <w:b/>
          <w:szCs w:val="24"/>
        </w:rPr>
        <w:t>Рисунок 4</w:t>
      </w:r>
      <w:r w:rsidRPr="00074860">
        <w:rPr>
          <w:rFonts w:cs="Times New Roman"/>
          <w:szCs w:val="24"/>
        </w:rPr>
        <w:t>. Емкость для полива (бочка)</w:t>
      </w:r>
    </w:p>
    <w:p w:rsidR="00E5611E" w:rsidRPr="00116633" w:rsidRDefault="00E5611E" w:rsidP="00E5611E">
      <w:pPr>
        <w:spacing w:line="240" w:lineRule="auto"/>
        <w:rPr>
          <w:rFonts w:cs="Times New Roman"/>
          <w:szCs w:val="24"/>
        </w:rPr>
      </w:pPr>
    </w:p>
    <w:p w:rsidR="00E5611E" w:rsidRPr="00116633" w:rsidRDefault="00E5611E" w:rsidP="00E5611E">
      <w:pPr>
        <w:rPr>
          <w:rFonts w:cs="Times New Roman"/>
          <w:szCs w:val="24"/>
        </w:rPr>
      </w:pPr>
      <w:r w:rsidRPr="00116633">
        <w:rPr>
          <w:rFonts w:cs="Times New Roman"/>
          <w:szCs w:val="24"/>
        </w:rPr>
        <w:t>Шланги с капельными лентами или же капельницами соединяются с магистральными трубами через кран. Если необходимо расширение системы, то в шланг врезается тройник или соединитель. Очень важно, чтобы все элементы в системе были произведены из пластика. Концы капельных лент и конец от магистрального шланга необходимо заглушить. Для этого используют</w:t>
      </w:r>
      <w:r>
        <w:rPr>
          <w:rFonts w:cs="Times New Roman"/>
          <w:szCs w:val="24"/>
        </w:rPr>
        <w:t>ся</w:t>
      </w:r>
      <w:r w:rsidRPr="00116633">
        <w:rPr>
          <w:rFonts w:cs="Times New Roman"/>
          <w:szCs w:val="24"/>
        </w:rPr>
        <w:t xml:space="preserve"> спе</w:t>
      </w:r>
      <w:r>
        <w:rPr>
          <w:rFonts w:cs="Times New Roman"/>
          <w:szCs w:val="24"/>
        </w:rPr>
        <w:t>циальные заглушки, либо применяе</w:t>
      </w:r>
      <w:r w:rsidRPr="00116633">
        <w:rPr>
          <w:rFonts w:cs="Times New Roman"/>
          <w:szCs w:val="24"/>
        </w:rPr>
        <w:t>т</w:t>
      </w:r>
      <w:r>
        <w:rPr>
          <w:rFonts w:cs="Times New Roman"/>
          <w:szCs w:val="24"/>
        </w:rPr>
        <w:t>ся</w:t>
      </w:r>
      <w:r w:rsidRPr="00116633">
        <w:rPr>
          <w:rFonts w:cs="Times New Roman"/>
          <w:szCs w:val="24"/>
        </w:rPr>
        <w:t xml:space="preserve"> резиновый жгут. В том случае</w:t>
      </w:r>
      <w:r>
        <w:rPr>
          <w:rFonts w:cs="Times New Roman"/>
          <w:szCs w:val="24"/>
        </w:rPr>
        <w:t>,</w:t>
      </w:r>
      <w:r w:rsidRPr="00116633">
        <w:rPr>
          <w:rFonts w:cs="Times New Roman"/>
          <w:szCs w:val="24"/>
        </w:rPr>
        <w:t xml:space="preserve"> если рельеф имеет какие-либо наклоны, то устанавливаются капельные ленты и шланги, а под ровную горизонтальную поверхность укладываются магистральные шланги. Капельную ленту и шланг необходимо заглубить до ста пятидесяти миллиметров. Точно так же их можно уложить на грунт или подвесить на специальных опорах. При заглублении, стенки капельниц должны быть толстыми, ведь они будут проходить наравне с корнями растения. В том случае</w:t>
      </w:r>
      <w:r>
        <w:rPr>
          <w:rFonts w:cs="Times New Roman"/>
          <w:szCs w:val="24"/>
        </w:rPr>
        <w:t>,</w:t>
      </w:r>
      <w:r w:rsidRPr="00116633">
        <w:rPr>
          <w:rFonts w:cs="Times New Roman"/>
          <w:szCs w:val="24"/>
        </w:rPr>
        <w:t xml:space="preserve"> если шланг и капельница устанавливается над землей, то их стенки должны быть насыщенного цвета</w:t>
      </w:r>
      <w:r>
        <w:rPr>
          <w:rFonts w:cs="Times New Roman"/>
          <w:szCs w:val="24"/>
        </w:rPr>
        <w:t xml:space="preserve">, чтобы  избежать </w:t>
      </w:r>
      <w:r w:rsidRPr="00116633">
        <w:rPr>
          <w:rFonts w:cs="Times New Roman"/>
          <w:szCs w:val="24"/>
        </w:rPr>
        <w:t xml:space="preserve"> цветения воды</w:t>
      </w:r>
      <w:r w:rsidRPr="00116633">
        <w:rPr>
          <w:rFonts w:cs="Times New Roman"/>
          <w:bCs/>
          <w:szCs w:val="24"/>
        </w:rPr>
        <w:t>[13,4с].</w:t>
      </w:r>
      <w:r w:rsidRPr="00116633">
        <w:rPr>
          <w:rFonts w:cs="Times New Roman"/>
          <w:szCs w:val="24"/>
        </w:rPr>
        <w:t> </w:t>
      </w:r>
    </w:p>
    <w:p w:rsidR="00E5611E" w:rsidRPr="00116633" w:rsidRDefault="00E5611E" w:rsidP="00E5611E">
      <w:pPr>
        <w:rPr>
          <w:rFonts w:cs="Times New Roman"/>
          <w:szCs w:val="24"/>
        </w:rPr>
      </w:pPr>
      <w:r w:rsidRPr="00116633">
        <w:rPr>
          <w:rFonts w:cs="Times New Roman"/>
          <w:szCs w:val="24"/>
        </w:rPr>
        <w:t>Выбираем необходимые элементы для системы капельного орошения.</w:t>
      </w:r>
      <w:r>
        <w:rPr>
          <w:rFonts w:cs="Times New Roman"/>
          <w:szCs w:val="24"/>
        </w:rPr>
        <w:t xml:space="preserve"> </w:t>
      </w:r>
      <w:r w:rsidRPr="00116633">
        <w:rPr>
          <w:rFonts w:cs="Times New Roman"/>
          <w:szCs w:val="24"/>
        </w:rPr>
        <w:t>Основными элементами при капельном поливе</w:t>
      </w:r>
      <w:r>
        <w:rPr>
          <w:rFonts w:cs="Times New Roman"/>
          <w:szCs w:val="24"/>
        </w:rPr>
        <w:t xml:space="preserve"> являются</w:t>
      </w:r>
      <w:r w:rsidRPr="00116633">
        <w:rPr>
          <w:rFonts w:cs="Times New Roman"/>
          <w:szCs w:val="24"/>
        </w:rPr>
        <w:t xml:space="preserve"> капельные трубки, капельницы, дозаторы. Все это подбирается в соответствии с растительной культурой, для которой делается полив. Своеобразный дозатор «паук» подходит для всех многолетних трав и растений, растущих в теплице. Для выращивания овощей на открытом грунте использование таких дозаторов невозможно, так как шаг от одного дозатора к другому составляет не менее полуметра, и снабдить грядки водой в полноценном размере в данном случае не удастся.</w:t>
      </w:r>
      <w:r w:rsidRPr="00560C05">
        <w:rPr>
          <w:rFonts w:cs="Times New Roman"/>
          <w:szCs w:val="24"/>
        </w:rPr>
        <w:t xml:space="preserve"> </w:t>
      </w:r>
      <w:r>
        <w:rPr>
          <w:rFonts w:cs="Times New Roman"/>
          <w:szCs w:val="24"/>
        </w:rPr>
        <w:t>Д</w:t>
      </w:r>
      <w:r w:rsidRPr="00116633">
        <w:rPr>
          <w:rFonts w:cs="Times New Roman"/>
          <w:szCs w:val="24"/>
        </w:rPr>
        <w:t xml:space="preserve">ля таких дозаторов используются только подвесные </w:t>
      </w:r>
      <w:r>
        <w:rPr>
          <w:rFonts w:cs="Times New Roman"/>
          <w:szCs w:val="24"/>
        </w:rPr>
        <w:t>м</w:t>
      </w:r>
      <w:r w:rsidRPr="00116633">
        <w:rPr>
          <w:rFonts w:cs="Times New Roman"/>
          <w:szCs w:val="24"/>
        </w:rPr>
        <w:t>агистральные шланги</w:t>
      </w:r>
      <w:r>
        <w:rPr>
          <w:rFonts w:cs="Times New Roman"/>
          <w:szCs w:val="24"/>
        </w:rPr>
        <w:t>.</w:t>
      </w:r>
      <w:r w:rsidRPr="00116633">
        <w:rPr>
          <w:rFonts w:cs="Times New Roman"/>
          <w:szCs w:val="24"/>
        </w:rPr>
        <w:t xml:space="preserve"> Сам же дозатор</w:t>
      </w:r>
      <w:r>
        <w:rPr>
          <w:rFonts w:cs="Times New Roman"/>
          <w:szCs w:val="24"/>
        </w:rPr>
        <w:t>, в отличии</w:t>
      </w:r>
      <w:r w:rsidRPr="00116633">
        <w:rPr>
          <w:rFonts w:cs="Times New Roman"/>
          <w:szCs w:val="24"/>
        </w:rPr>
        <w:t xml:space="preserve"> от остальных его видов</w:t>
      </w:r>
      <w:r>
        <w:rPr>
          <w:rFonts w:cs="Times New Roman"/>
          <w:szCs w:val="24"/>
        </w:rPr>
        <w:t>,</w:t>
      </w:r>
      <w:r w:rsidRPr="00116633">
        <w:rPr>
          <w:rFonts w:cs="Times New Roman"/>
          <w:szCs w:val="24"/>
        </w:rPr>
        <w:t xml:space="preserve"> стоит в несколько раз дороже</w:t>
      </w:r>
      <w:r>
        <w:rPr>
          <w:rFonts w:cs="Times New Roman"/>
          <w:szCs w:val="24"/>
        </w:rPr>
        <w:t xml:space="preserve"> </w:t>
      </w:r>
      <w:r w:rsidRPr="00116633">
        <w:rPr>
          <w:rFonts w:cs="Times New Roman"/>
          <w:bCs/>
          <w:szCs w:val="24"/>
        </w:rPr>
        <w:t>[14,58с].</w:t>
      </w:r>
      <w:r w:rsidRPr="00116633">
        <w:rPr>
          <w:rFonts w:cs="Times New Roman"/>
          <w:szCs w:val="24"/>
        </w:rPr>
        <w:t> </w:t>
      </w:r>
    </w:p>
    <w:p w:rsidR="00E5611E" w:rsidRDefault="00E5611E" w:rsidP="00EE20A3">
      <w:pPr>
        <w:pStyle w:val="ac"/>
        <w:spacing w:line="276" w:lineRule="auto"/>
        <w:jc w:val="center"/>
      </w:pPr>
      <w:r w:rsidRPr="00116633">
        <w:rPr>
          <w:rFonts w:ascii="Times New Roman" w:hAnsi="Times New Roman" w:cs="Times New Roman"/>
          <w:sz w:val="24"/>
          <w:szCs w:val="24"/>
        </w:rPr>
        <w:t>В овощеводстве хорошее применение нашли капельные линии. Причем для каждой овощной культуры настраивается свой определенный шаг от капельницы к капельнице. Таким образом, шаг для овощных культур небольшого корнеплода равен двести миллиметров, основные овощные культуры – триста миллиметров, а для бахчевых культур – 1000 миллиметров. Если капельную линию заглублять под землю, то линия выбирается с максимальной толщиной ее стенок</w:t>
      </w:r>
      <w:r>
        <w:rPr>
          <w:rFonts w:ascii="Times New Roman" w:hAnsi="Times New Roman" w:cs="Times New Roman"/>
          <w:sz w:val="24"/>
          <w:szCs w:val="24"/>
        </w:rPr>
        <w:t xml:space="preserve"> </w:t>
      </w:r>
      <w:r w:rsidRPr="00116633">
        <w:rPr>
          <w:rFonts w:ascii="Times New Roman" w:hAnsi="Times New Roman" w:cs="Times New Roman"/>
          <w:sz w:val="24"/>
          <w:szCs w:val="24"/>
        </w:rPr>
        <w:t>(Приложение № 5)</w:t>
      </w:r>
      <w:r>
        <w:rPr>
          <w:rFonts w:ascii="Times New Roman" w:hAnsi="Times New Roman" w:cs="Times New Roman"/>
          <w:sz w:val="24"/>
          <w:szCs w:val="24"/>
        </w:rPr>
        <w:t>.</w:t>
      </w:r>
      <w:r w:rsidRPr="00074860">
        <w:rPr>
          <w:noProof/>
          <w:lang w:eastAsia="ru-RU"/>
        </w:rPr>
        <w:t xml:space="preserve"> </w:t>
      </w:r>
      <w:r>
        <w:rPr>
          <w:noProof/>
          <w:lang w:eastAsia="ru-RU"/>
        </w:rPr>
        <w:drawing>
          <wp:inline distT="0" distB="0" distL="0" distR="0">
            <wp:extent cx="3781425" cy="2834855"/>
            <wp:effectExtent l="0" t="0" r="0" b="3810"/>
            <wp:docPr id="13" name="Рисунок 6" descr="C:\Users\User\Desktop\мой проект\фото для проекта 2\IMG_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мой проект\фото для проекта 2\IMG_50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87036" cy="2839061"/>
                    </a:xfrm>
                    <a:prstGeom prst="rect">
                      <a:avLst/>
                    </a:prstGeom>
                    <a:noFill/>
                    <a:ln>
                      <a:noFill/>
                    </a:ln>
                  </pic:spPr>
                </pic:pic>
              </a:graphicData>
            </a:graphic>
          </wp:inline>
        </w:drawing>
      </w:r>
    </w:p>
    <w:p w:rsidR="00E5611E" w:rsidRPr="009A2DC3" w:rsidRDefault="00E5611E" w:rsidP="00E5611E">
      <w:pPr>
        <w:rPr>
          <w:rFonts w:cs="Times New Roman"/>
          <w:noProof/>
          <w:sz w:val="28"/>
          <w:szCs w:val="28"/>
          <w:lang w:eastAsia="ru-RU"/>
        </w:rPr>
      </w:pPr>
      <w:r>
        <w:rPr>
          <w:rFonts w:cs="Times New Roman"/>
          <w:noProof/>
          <w:sz w:val="28"/>
          <w:szCs w:val="28"/>
          <w:lang w:eastAsia="ru-RU"/>
        </w:rPr>
        <w:t xml:space="preserve">  </w:t>
      </w:r>
      <w:r w:rsidRPr="009A2DC3">
        <w:rPr>
          <w:rFonts w:cs="Times New Roman"/>
          <w:b/>
          <w:noProof/>
          <w:szCs w:val="24"/>
          <w:lang w:eastAsia="ru-RU"/>
        </w:rPr>
        <w:t>Рисунок 5.</w:t>
      </w:r>
      <w:r w:rsidRPr="009A2DC3">
        <w:rPr>
          <w:rFonts w:cs="Times New Roman"/>
          <w:noProof/>
          <w:szCs w:val="24"/>
          <w:lang w:eastAsia="ru-RU"/>
        </w:rPr>
        <w:t xml:space="preserve"> Выбор Капельницы для полива </w:t>
      </w:r>
    </w:p>
    <w:p w:rsidR="00E5611E" w:rsidRPr="00116633" w:rsidRDefault="00E5611E" w:rsidP="00E5611E">
      <w:pPr>
        <w:spacing w:line="240" w:lineRule="auto"/>
        <w:rPr>
          <w:rFonts w:cs="Times New Roman"/>
          <w:szCs w:val="24"/>
        </w:rPr>
      </w:pPr>
    </w:p>
    <w:p w:rsidR="00E5611E" w:rsidRPr="00116633" w:rsidRDefault="00E5611E" w:rsidP="00E5611E">
      <w:pPr>
        <w:rPr>
          <w:rFonts w:cs="Times New Roman"/>
          <w:szCs w:val="24"/>
        </w:rPr>
      </w:pPr>
      <w:r w:rsidRPr="00116633">
        <w:rPr>
          <w:rFonts w:cs="Times New Roman"/>
          <w:szCs w:val="24"/>
        </w:rPr>
        <w:t>При поливе овощей выбор типа капельницы напрямую зависит от потребности полива и скорости просачивания воды</w:t>
      </w:r>
      <w:r>
        <w:rPr>
          <w:rFonts w:cs="Times New Roman"/>
          <w:szCs w:val="24"/>
        </w:rPr>
        <w:t xml:space="preserve"> </w:t>
      </w:r>
      <w:r w:rsidRPr="00116633">
        <w:rPr>
          <w:rFonts w:cs="Times New Roman"/>
          <w:bCs/>
          <w:szCs w:val="24"/>
        </w:rPr>
        <w:t>[15,15с].</w:t>
      </w:r>
    </w:p>
    <w:p w:rsidR="00E5611E" w:rsidRPr="00116633" w:rsidRDefault="00E5611E" w:rsidP="00E5611E">
      <w:pPr>
        <w:outlineLvl w:val="0"/>
        <w:rPr>
          <w:rFonts w:cs="Times New Roman"/>
          <w:b/>
          <w:szCs w:val="24"/>
        </w:rPr>
      </w:pPr>
      <w:r w:rsidRPr="00116633">
        <w:rPr>
          <w:rFonts w:cs="Times New Roman"/>
          <w:b/>
          <w:szCs w:val="24"/>
        </w:rPr>
        <w:t>2.4 Монтаж капельной линии</w:t>
      </w:r>
    </w:p>
    <w:p w:rsidR="00E5611E" w:rsidRPr="00116633" w:rsidRDefault="00E5611E" w:rsidP="00E5611E">
      <w:pPr>
        <w:rPr>
          <w:rFonts w:cs="Times New Roman"/>
          <w:szCs w:val="24"/>
        </w:rPr>
      </w:pPr>
      <w:r w:rsidRPr="00116633">
        <w:rPr>
          <w:rFonts w:cs="Times New Roman"/>
          <w:szCs w:val="24"/>
        </w:rPr>
        <w:t>Лучше всего приступать к монтажным работам по уже сформированным ранее грядкам, но до высадки овощей. Прежде</w:t>
      </w:r>
      <w:r>
        <w:rPr>
          <w:rFonts w:cs="Times New Roman"/>
          <w:szCs w:val="24"/>
        </w:rPr>
        <w:t>,</w:t>
      </w:r>
      <w:r w:rsidRPr="00116633">
        <w:rPr>
          <w:rFonts w:cs="Times New Roman"/>
          <w:szCs w:val="24"/>
        </w:rPr>
        <w:t xml:space="preserve"> чем приступить</w:t>
      </w:r>
      <w:r>
        <w:rPr>
          <w:rFonts w:cs="Times New Roman"/>
          <w:szCs w:val="24"/>
        </w:rPr>
        <w:t xml:space="preserve"> к монтажу,</w:t>
      </w:r>
      <w:r w:rsidRPr="00116633">
        <w:rPr>
          <w:rFonts w:cs="Times New Roman"/>
          <w:szCs w:val="24"/>
        </w:rPr>
        <w:t xml:space="preserve"> проверяется заранее составленный план и</w:t>
      </w:r>
      <w:r>
        <w:rPr>
          <w:rFonts w:cs="Times New Roman"/>
          <w:szCs w:val="24"/>
        </w:rPr>
        <w:t>,</w:t>
      </w:r>
      <w:r w:rsidRPr="00116633">
        <w:rPr>
          <w:rFonts w:cs="Times New Roman"/>
          <w:szCs w:val="24"/>
        </w:rPr>
        <w:t xml:space="preserve"> в случае схожести</w:t>
      </w:r>
      <w:r>
        <w:rPr>
          <w:rFonts w:cs="Times New Roman"/>
          <w:szCs w:val="24"/>
        </w:rPr>
        <w:t>,</w:t>
      </w:r>
      <w:r w:rsidRPr="00116633">
        <w:rPr>
          <w:rFonts w:cs="Times New Roman"/>
          <w:szCs w:val="24"/>
        </w:rPr>
        <w:t xml:space="preserve"> приступают к работам.</w:t>
      </w:r>
    </w:p>
    <w:p w:rsidR="00E5611E" w:rsidRPr="00116633" w:rsidRDefault="00E5611E" w:rsidP="00E5611E">
      <w:pPr>
        <w:pStyle w:val="aa"/>
        <w:numPr>
          <w:ilvl w:val="0"/>
          <w:numId w:val="18"/>
        </w:numPr>
        <w:ind w:left="0" w:firstLine="709"/>
        <w:rPr>
          <w:rFonts w:cs="Times New Roman"/>
          <w:szCs w:val="24"/>
        </w:rPr>
      </w:pPr>
      <w:r w:rsidRPr="00116633">
        <w:rPr>
          <w:rFonts w:cs="Times New Roman"/>
          <w:szCs w:val="24"/>
        </w:rPr>
        <w:t>Укладывается магистральная труба. Она должна быть изготовлена из ПВХ. Кроить трубу нужно точно в согласии с планом. Резка трубы производится специальными ножницами строго поперек. После резки трубу оставляют на солнце в течение нескольких часов.</w:t>
      </w:r>
    </w:p>
    <w:p w:rsidR="00E5611E" w:rsidRPr="00116633" w:rsidRDefault="00E5611E" w:rsidP="00E5611E">
      <w:pPr>
        <w:pStyle w:val="aa"/>
        <w:numPr>
          <w:ilvl w:val="0"/>
          <w:numId w:val="18"/>
        </w:numPr>
        <w:ind w:left="0" w:firstLine="709"/>
        <w:rPr>
          <w:rFonts w:cs="Times New Roman"/>
          <w:szCs w:val="24"/>
        </w:rPr>
      </w:pPr>
      <w:r w:rsidRPr="00116633">
        <w:rPr>
          <w:rFonts w:cs="Times New Roman"/>
          <w:szCs w:val="24"/>
        </w:rPr>
        <w:t xml:space="preserve">Маркером отмечаются все отверстия, которые в дальнейшем необходимо </w:t>
      </w:r>
      <w:r>
        <w:rPr>
          <w:rFonts w:cs="Times New Roman"/>
          <w:szCs w:val="24"/>
        </w:rPr>
        <w:t xml:space="preserve">будет </w:t>
      </w:r>
      <w:r w:rsidRPr="00116633">
        <w:rPr>
          <w:rFonts w:cs="Times New Roman"/>
          <w:szCs w:val="24"/>
        </w:rPr>
        <w:t xml:space="preserve"> просверлить. Делать это нужно как можно аккуратней, </w:t>
      </w:r>
      <w:r>
        <w:rPr>
          <w:rFonts w:cs="Times New Roman"/>
          <w:szCs w:val="24"/>
        </w:rPr>
        <w:t xml:space="preserve">чтобы не </w:t>
      </w:r>
      <w:r w:rsidRPr="00116633">
        <w:rPr>
          <w:rFonts w:cs="Times New Roman"/>
          <w:szCs w:val="24"/>
        </w:rPr>
        <w:t>просверлить всю трубу насквозь.</w:t>
      </w:r>
    </w:p>
    <w:p w:rsidR="00E5611E" w:rsidRPr="00116633" w:rsidRDefault="00E5611E" w:rsidP="00E5611E">
      <w:pPr>
        <w:pStyle w:val="aa"/>
        <w:numPr>
          <w:ilvl w:val="0"/>
          <w:numId w:val="18"/>
        </w:numPr>
        <w:ind w:left="0" w:firstLine="709"/>
        <w:rPr>
          <w:rFonts w:cs="Times New Roman"/>
          <w:szCs w:val="24"/>
        </w:rPr>
      </w:pPr>
      <w:r w:rsidRPr="00116633">
        <w:rPr>
          <w:rFonts w:cs="Times New Roman"/>
          <w:szCs w:val="24"/>
        </w:rPr>
        <w:t>Труба собирается и соединяется с источником воды. Важно не забыть использовать фильтр. Отверстия на концах оставляются открытыми.</w:t>
      </w:r>
    </w:p>
    <w:p w:rsidR="00E5611E" w:rsidRPr="00116633" w:rsidRDefault="00E5611E" w:rsidP="00E5611E">
      <w:pPr>
        <w:pStyle w:val="aa"/>
        <w:numPr>
          <w:ilvl w:val="0"/>
          <w:numId w:val="18"/>
        </w:numPr>
        <w:ind w:left="0" w:firstLine="709"/>
        <w:rPr>
          <w:rFonts w:cs="Times New Roman"/>
          <w:szCs w:val="24"/>
        </w:rPr>
      </w:pPr>
      <w:r>
        <w:rPr>
          <w:rFonts w:cs="Times New Roman"/>
          <w:szCs w:val="24"/>
        </w:rPr>
        <w:t>В перечень монтажных работ входит о</w:t>
      </w:r>
      <w:r w:rsidRPr="00116633">
        <w:rPr>
          <w:rFonts w:cs="Times New Roman"/>
          <w:szCs w:val="24"/>
        </w:rPr>
        <w:t xml:space="preserve">бязательная промывка всей магистральной трубы. Для </w:t>
      </w:r>
      <w:r>
        <w:rPr>
          <w:rFonts w:cs="Times New Roman"/>
          <w:szCs w:val="24"/>
        </w:rPr>
        <w:t>чего</w:t>
      </w:r>
      <w:r w:rsidRPr="00116633">
        <w:rPr>
          <w:rFonts w:cs="Times New Roman"/>
          <w:szCs w:val="24"/>
        </w:rPr>
        <w:t xml:space="preserve"> подают воду под давлением, она смывает застрявшую в трубе стружку от сверления и прочий мусор. После этого концы отверстий заглушаются. Для заглушки хорошо подойдут деревянные пробки.</w:t>
      </w:r>
    </w:p>
    <w:p w:rsidR="00E5611E" w:rsidRPr="00116633" w:rsidRDefault="00E5611E" w:rsidP="00E5611E">
      <w:pPr>
        <w:pStyle w:val="aa"/>
        <w:numPr>
          <w:ilvl w:val="0"/>
          <w:numId w:val="18"/>
        </w:numPr>
        <w:ind w:left="0" w:firstLine="709"/>
        <w:rPr>
          <w:rFonts w:cs="Times New Roman"/>
          <w:szCs w:val="24"/>
        </w:rPr>
      </w:pPr>
      <w:r w:rsidRPr="00116633">
        <w:rPr>
          <w:rFonts w:cs="Times New Roman"/>
          <w:szCs w:val="24"/>
        </w:rPr>
        <w:t>Осуществляется монтаж фитингов</w:t>
      </w:r>
      <w:r>
        <w:rPr>
          <w:rFonts w:cs="Times New Roman"/>
          <w:szCs w:val="24"/>
        </w:rPr>
        <w:t>, п</w:t>
      </w:r>
      <w:r w:rsidRPr="00116633">
        <w:rPr>
          <w:rFonts w:cs="Times New Roman"/>
          <w:szCs w:val="24"/>
        </w:rPr>
        <w:t>редназначенных для капельных лент. В прорезанные отверстия вставляется уплотнитель, после чего туда вводятся фитинги.</w:t>
      </w:r>
    </w:p>
    <w:p w:rsidR="00E5611E" w:rsidRPr="00116633" w:rsidRDefault="00E5611E" w:rsidP="00E5611E">
      <w:pPr>
        <w:pStyle w:val="aa"/>
        <w:numPr>
          <w:ilvl w:val="0"/>
          <w:numId w:val="18"/>
        </w:numPr>
        <w:ind w:left="0" w:firstLine="709"/>
        <w:rPr>
          <w:rFonts w:cs="Times New Roman"/>
          <w:szCs w:val="24"/>
        </w:rPr>
      </w:pPr>
      <w:r w:rsidRPr="00116633">
        <w:rPr>
          <w:rFonts w:cs="Times New Roman"/>
          <w:szCs w:val="24"/>
        </w:rPr>
        <w:t>Монтаж самой капельной ленты. Ленты запрещается растягивать, тянуть или волочить по</w:t>
      </w:r>
      <w:r>
        <w:rPr>
          <w:rFonts w:cs="Times New Roman"/>
          <w:szCs w:val="24"/>
        </w:rPr>
        <w:t xml:space="preserve"> земле. Они</w:t>
      </w:r>
      <w:r w:rsidRPr="00116633">
        <w:rPr>
          <w:rFonts w:cs="Times New Roman"/>
          <w:szCs w:val="24"/>
        </w:rPr>
        <w:t xml:space="preserve"> соединяются с фитингами, противоположные концы заглушаются.</w:t>
      </w:r>
    </w:p>
    <w:p w:rsidR="00E5611E" w:rsidRPr="00116633" w:rsidRDefault="00E5611E" w:rsidP="00E5611E">
      <w:pPr>
        <w:pStyle w:val="aa"/>
        <w:numPr>
          <w:ilvl w:val="0"/>
          <w:numId w:val="18"/>
        </w:numPr>
        <w:ind w:left="0" w:firstLine="709"/>
        <w:rPr>
          <w:rFonts w:cs="Times New Roman"/>
          <w:szCs w:val="24"/>
        </w:rPr>
      </w:pPr>
      <w:r w:rsidRPr="00116633">
        <w:rPr>
          <w:rFonts w:cs="Times New Roman"/>
          <w:szCs w:val="24"/>
        </w:rPr>
        <w:t>Система запускается пробно. Вода пускается по магистральным трубам</w:t>
      </w:r>
      <w:r>
        <w:rPr>
          <w:rFonts w:cs="Times New Roman"/>
          <w:szCs w:val="24"/>
        </w:rPr>
        <w:t>,</w:t>
      </w:r>
      <w:r w:rsidRPr="00116633">
        <w:rPr>
          <w:rFonts w:cs="Times New Roman"/>
          <w:szCs w:val="24"/>
        </w:rPr>
        <w:t xml:space="preserve"> поочередно переключаясь. Проверяется глубина увлажненной почвы, а также ее равномерность. Устанавливается периодичность поливания</w:t>
      </w:r>
      <w:r w:rsidRPr="00116633">
        <w:rPr>
          <w:rFonts w:cs="Times New Roman"/>
          <w:bCs/>
          <w:szCs w:val="24"/>
        </w:rPr>
        <w:t>[16,58с</w:t>
      </w:r>
      <w:r w:rsidRPr="00116633">
        <w:rPr>
          <w:rFonts w:cs="Times New Roman"/>
          <w:b/>
          <w:bCs/>
          <w:szCs w:val="24"/>
        </w:rPr>
        <w:t>].</w:t>
      </w:r>
      <w:r w:rsidRPr="00116633">
        <w:rPr>
          <w:rFonts w:cs="Times New Roman"/>
          <w:szCs w:val="24"/>
        </w:rPr>
        <w:t> </w:t>
      </w:r>
    </w:p>
    <w:p w:rsidR="00E5611E" w:rsidRPr="00560C05" w:rsidRDefault="00E5611E" w:rsidP="00E5611E">
      <w:pPr>
        <w:outlineLvl w:val="0"/>
        <w:rPr>
          <w:rFonts w:cs="Times New Roman"/>
          <w:b/>
          <w:szCs w:val="24"/>
        </w:rPr>
      </w:pPr>
      <w:r w:rsidRPr="00560C05">
        <w:rPr>
          <w:rFonts w:cs="Times New Roman"/>
          <w:b/>
          <w:szCs w:val="24"/>
        </w:rPr>
        <w:t>Система капельного орошения, сделанная своими руками.</w:t>
      </w:r>
    </w:p>
    <w:p w:rsidR="00E5611E" w:rsidRPr="00116633" w:rsidRDefault="00E5611E" w:rsidP="00E5611E">
      <w:pPr>
        <w:rPr>
          <w:rFonts w:cs="Times New Roman"/>
          <w:szCs w:val="24"/>
        </w:rPr>
      </w:pPr>
      <w:r w:rsidRPr="00116633">
        <w:rPr>
          <w:rFonts w:cs="Times New Roman"/>
          <w:szCs w:val="24"/>
        </w:rPr>
        <w:t xml:space="preserve">Для </w:t>
      </w:r>
      <w:r>
        <w:rPr>
          <w:rFonts w:cs="Times New Roman"/>
          <w:szCs w:val="24"/>
        </w:rPr>
        <w:t xml:space="preserve">того, чтобы выполнить собственноручно систему капельного орошения, в первую очередь, необходимо приобрести </w:t>
      </w:r>
      <w:r w:rsidRPr="00116633">
        <w:rPr>
          <w:rFonts w:cs="Times New Roman"/>
          <w:szCs w:val="24"/>
        </w:rPr>
        <w:t>ем</w:t>
      </w:r>
      <w:r>
        <w:rPr>
          <w:rFonts w:cs="Times New Roman"/>
          <w:szCs w:val="24"/>
        </w:rPr>
        <w:t xml:space="preserve">кость под воду литров на двести, и </w:t>
      </w:r>
      <w:r w:rsidRPr="00116633">
        <w:rPr>
          <w:rFonts w:cs="Times New Roman"/>
          <w:szCs w:val="24"/>
        </w:rPr>
        <w:t>устан</w:t>
      </w:r>
      <w:r>
        <w:rPr>
          <w:rFonts w:cs="Times New Roman"/>
          <w:szCs w:val="24"/>
        </w:rPr>
        <w:t>овить её</w:t>
      </w:r>
      <w:r w:rsidRPr="00116633">
        <w:rPr>
          <w:rFonts w:cs="Times New Roman"/>
          <w:szCs w:val="24"/>
        </w:rPr>
        <w:t xml:space="preserve"> над землей. </w:t>
      </w:r>
      <w:r>
        <w:rPr>
          <w:rFonts w:cs="Times New Roman"/>
          <w:szCs w:val="24"/>
        </w:rPr>
        <w:t>Е</w:t>
      </w:r>
      <w:r w:rsidRPr="00116633">
        <w:rPr>
          <w:rFonts w:cs="Times New Roman"/>
          <w:szCs w:val="24"/>
        </w:rPr>
        <w:t>сли емкость с крышкой</w:t>
      </w:r>
      <w:r>
        <w:rPr>
          <w:rFonts w:cs="Times New Roman"/>
          <w:szCs w:val="24"/>
        </w:rPr>
        <w:t xml:space="preserve">, тогда </w:t>
      </w:r>
      <w:r w:rsidRPr="00116633">
        <w:rPr>
          <w:rFonts w:cs="Times New Roman"/>
          <w:szCs w:val="24"/>
        </w:rPr>
        <w:t xml:space="preserve"> в ней проделываются отверстия. Если же на емкость не нашлось крышки, то посудину накрывают марлей в два слоя. Возле дна проделывается отверстие равное диаметру магистрального шланга. В отверстие вставляется пластиковый кран, служащий наконечником. Туда же</w:t>
      </w:r>
      <w:r>
        <w:rPr>
          <w:rFonts w:cs="Times New Roman"/>
          <w:szCs w:val="24"/>
        </w:rPr>
        <w:t>,</w:t>
      </w:r>
      <w:r w:rsidRPr="00116633">
        <w:rPr>
          <w:rFonts w:cs="Times New Roman"/>
          <w:szCs w:val="24"/>
        </w:rPr>
        <w:t xml:space="preserve"> при помощи хомута</w:t>
      </w:r>
      <w:r>
        <w:rPr>
          <w:rFonts w:cs="Times New Roman"/>
          <w:szCs w:val="24"/>
        </w:rPr>
        <w:t>,</w:t>
      </w:r>
      <w:r w:rsidRPr="00116633">
        <w:rPr>
          <w:rFonts w:cs="Times New Roman"/>
          <w:szCs w:val="24"/>
        </w:rPr>
        <w:t xml:space="preserve"> крепится магистральный шланг. Отверстие шланга, отвечающее за выход, заглушается. Шланг протягивают в желаемом направлении над грядками над землей где-то в 200 мм. Возле каждого растения на шланге делают отверстие. В него лучше всего вставить небольшой кусочек проволоки, которой будет гораздо легче контролировать направление капель воды. </w:t>
      </w:r>
    </w:p>
    <w:p w:rsidR="00E5611E" w:rsidRPr="00116633" w:rsidRDefault="00E5611E" w:rsidP="00E5611E">
      <w:pPr>
        <w:rPr>
          <w:rFonts w:cs="Times New Roman"/>
          <w:szCs w:val="24"/>
        </w:rPr>
      </w:pPr>
      <w:r w:rsidRPr="00116633">
        <w:rPr>
          <w:rFonts w:cs="Times New Roman"/>
          <w:szCs w:val="24"/>
        </w:rPr>
        <w:t>Среди часто возник</w:t>
      </w:r>
      <w:r>
        <w:rPr>
          <w:rFonts w:cs="Times New Roman"/>
          <w:szCs w:val="24"/>
        </w:rPr>
        <w:t>ающих</w:t>
      </w:r>
      <w:r w:rsidRPr="00116633">
        <w:rPr>
          <w:rFonts w:cs="Times New Roman"/>
          <w:szCs w:val="24"/>
        </w:rPr>
        <w:t xml:space="preserve"> проблем, связанных с использованием такой системы</w:t>
      </w:r>
      <w:r>
        <w:rPr>
          <w:rFonts w:cs="Times New Roman"/>
          <w:szCs w:val="24"/>
        </w:rPr>
        <w:t>,</w:t>
      </w:r>
      <w:r w:rsidRPr="00116633">
        <w:rPr>
          <w:rFonts w:cs="Times New Roman"/>
          <w:szCs w:val="24"/>
        </w:rPr>
        <w:t xml:space="preserve"> на первом месте стоит засор отверстий. Чтобы этого не происходило, выпускные отверстия принято прочищать</w:t>
      </w:r>
      <w:r>
        <w:rPr>
          <w:rFonts w:cs="Times New Roman"/>
          <w:szCs w:val="24"/>
        </w:rPr>
        <w:t xml:space="preserve"> </w:t>
      </w:r>
      <w:r w:rsidRPr="00116633">
        <w:rPr>
          <w:rFonts w:cs="Times New Roman"/>
          <w:bCs/>
          <w:szCs w:val="24"/>
        </w:rPr>
        <w:t>[17].</w:t>
      </w:r>
    </w:p>
    <w:p w:rsidR="00E5611E" w:rsidRPr="00116633" w:rsidRDefault="00E5611E" w:rsidP="00E5611E">
      <w:pPr>
        <w:outlineLvl w:val="0"/>
        <w:rPr>
          <w:rFonts w:cs="Times New Roman"/>
          <w:b/>
          <w:szCs w:val="24"/>
        </w:rPr>
      </w:pPr>
      <w:r w:rsidRPr="00116633">
        <w:rPr>
          <w:rFonts w:cs="Times New Roman"/>
          <w:b/>
          <w:szCs w:val="24"/>
        </w:rPr>
        <w:t>2.5 Правильность и норма полива</w:t>
      </w:r>
    </w:p>
    <w:p w:rsidR="00E5611E" w:rsidRPr="00116633" w:rsidRDefault="00E5611E" w:rsidP="00E5611E">
      <w:pPr>
        <w:rPr>
          <w:rFonts w:cs="Times New Roman"/>
          <w:szCs w:val="24"/>
        </w:rPr>
      </w:pPr>
      <w:r w:rsidRPr="00116633">
        <w:rPr>
          <w:rFonts w:cs="Times New Roman"/>
          <w:bCs/>
          <w:szCs w:val="24"/>
        </w:rPr>
        <w:lastRenderedPageBreak/>
        <w:t>Правильный полив</w:t>
      </w:r>
      <w:r w:rsidRPr="00116633">
        <w:rPr>
          <w:rFonts w:cs="Times New Roman"/>
          <w:szCs w:val="24"/>
        </w:rPr>
        <w:t> любых растений заб</w:t>
      </w:r>
      <w:r>
        <w:rPr>
          <w:rFonts w:cs="Times New Roman"/>
          <w:szCs w:val="24"/>
        </w:rPr>
        <w:t>и</w:t>
      </w:r>
      <w:r w:rsidRPr="00116633">
        <w:rPr>
          <w:rFonts w:cs="Times New Roman"/>
          <w:szCs w:val="24"/>
        </w:rPr>
        <w:t>ра</w:t>
      </w:r>
      <w:r>
        <w:rPr>
          <w:rFonts w:cs="Times New Roman"/>
          <w:szCs w:val="24"/>
        </w:rPr>
        <w:t>е</w:t>
      </w:r>
      <w:r w:rsidRPr="00116633">
        <w:rPr>
          <w:rFonts w:cs="Times New Roman"/>
          <w:szCs w:val="24"/>
        </w:rPr>
        <w:t xml:space="preserve">т у </w:t>
      </w:r>
      <w:r>
        <w:rPr>
          <w:rFonts w:cs="Times New Roman"/>
          <w:szCs w:val="24"/>
        </w:rPr>
        <w:t>хозяйственников</w:t>
      </w:r>
      <w:r w:rsidRPr="00116633">
        <w:rPr>
          <w:rFonts w:cs="Times New Roman"/>
          <w:szCs w:val="24"/>
        </w:rPr>
        <w:t xml:space="preserve"> огромную часть времени, которое уйд</w:t>
      </w:r>
      <w:r>
        <w:rPr>
          <w:rFonts w:cs="Times New Roman"/>
          <w:szCs w:val="24"/>
        </w:rPr>
        <w:t>ет на озеленение участка.</w:t>
      </w:r>
      <w:r w:rsidRPr="00116633">
        <w:rPr>
          <w:rFonts w:cs="Times New Roman"/>
          <w:szCs w:val="24"/>
        </w:rPr>
        <w:t xml:space="preserve"> </w:t>
      </w:r>
      <w:r>
        <w:rPr>
          <w:rFonts w:cs="Times New Roman"/>
          <w:szCs w:val="24"/>
        </w:rPr>
        <w:t>П</w:t>
      </w:r>
      <w:r w:rsidRPr="00116633">
        <w:rPr>
          <w:rFonts w:cs="Times New Roman"/>
          <w:szCs w:val="24"/>
        </w:rPr>
        <w:t>о этой причине отнест</w:t>
      </w:r>
      <w:r>
        <w:rPr>
          <w:rFonts w:cs="Times New Roman"/>
          <w:szCs w:val="24"/>
        </w:rPr>
        <w:t>и</w:t>
      </w:r>
      <w:r w:rsidRPr="00116633">
        <w:rPr>
          <w:rFonts w:cs="Times New Roman"/>
          <w:szCs w:val="24"/>
        </w:rPr>
        <w:t xml:space="preserve">сь к такому важному мероприятию </w:t>
      </w:r>
      <w:r>
        <w:rPr>
          <w:rFonts w:cs="Times New Roman"/>
          <w:szCs w:val="24"/>
        </w:rPr>
        <w:t xml:space="preserve">надо </w:t>
      </w:r>
      <w:r w:rsidRPr="00116633">
        <w:rPr>
          <w:rFonts w:cs="Times New Roman"/>
          <w:szCs w:val="24"/>
        </w:rPr>
        <w:t xml:space="preserve">с большой </w:t>
      </w:r>
      <w:r>
        <w:rPr>
          <w:rFonts w:cs="Times New Roman"/>
          <w:szCs w:val="24"/>
        </w:rPr>
        <w:t>ответственностью.</w:t>
      </w:r>
      <w:r w:rsidRPr="00116633">
        <w:rPr>
          <w:rFonts w:cs="Times New Roman"/>
          <w:szCs w:val="24"/>
        </w:rPr>
        <w:t xml:space="preserve"> Для каждого из видов растений </w:t>
      </w:r>
      <w:r>
        <w:rPr>
          <w:rFonts w:cs="Times New Roman"/>
          <w:szCs w:val="24"/>
        </w:rPr>
        <w:t>существуют</w:t>
      </w:r>
      <w:r w:rsidRPr="00116633">
        <w:rPr>
          <w:rFonts w:cs="Times New Roman"/>
          <w:szCs w:val="24"/>
        </w:rPr>
        <w:t xml:space="preserve"> определенные нормы полива, и</w:t>
      </w:r>
      <w:r>
        <w:rPr>
          <w:rFonts w:cs="Times New Roman"/>
          <w:szCs w:val="24"/>
        </w:rPr>
        <w:t>,</w:t>
      </w:r>
      <w:r w:rsidRPr="00116633">
        <w:rPr>
          <w:rFonts w:cs="Times New Roman"/>
          <w:szCs w:val="24"/>
        </w:rPr>
        <w:t xml:space="preserve"> если их полностью соблюдать, то можно добиться самых лучших результатов в благоустройстве Вашего зеленого уголка.</w:t>
      </w:r>
      <w:r>
        <w:rPr>
          <w:rFonts w:cs="Times New Roman"/>
          <w:szCs w:val="24"/>
        </w:rPr>
        <w:t xml:space="preserve"> </w:t>
      </w:r>
      <w:r w:rsidRPr="00116633">
        <w:rPr>
          <w:rFonts w:cs="Times New Roman"/>
          <w:szCs w:val="24"/>
        </w:rPr>
        <w:t>Необходимо помнить несколько </w:t>
      </w:r>
      <w:r w:rsidRPr="00116633">
        <w:rPr>
          <w:rFonts w:cs="Times New Roman"/>
          <w:bCs/>
          <w:szCs w:val="24"/>
        </w:rPr>
        <w:t>правил орошения растений</w:t>
      </w:r>
      <w:r w:rsidRPr="00116633">
        <w:rPr>
          <w:rFonts w:cs="Times New Roman"/>
          <w:szCs w:val="24"/>
        </w:rPr>
        <w:t>: лучше поливать реже (примерно 2 раза за сутки), но обильно. Считается, что десять литров воды, которую выливает система полива на один квадратный метр, могут полностью увлажнить слой почвы приблизительно на глубину около 10 см. Незначительные частые поливы</w:t>
      </w:r>
      <w:r>
        <w:rPr>
          <w:rFonts w:cs="Times New Roman"/>
          <w:szCs w:val="24"/>
        </w:rPr>
        <w:t>,</w:t>
      </w:r>
      <w:r w:rsidRPr="00116633">
        <w:rPr>
          <w:rFonts w:cs="Times New Roman"/>
          <w:szCs w:val="24"/>
        </w:rPr>
        <w:t xml:space="preserve"> в период большой засухи</w:t>
      </w:r>
      <w:r>
        <w:rPr>
          <w:rFonts w:cs="Times New Roman"/>
          <w:szCs w:val="24"/>
        </w:rPr>
        <w:t>,</w:t>
      </w:r>
      <w:r w:rsidRPr="00116633">
        <w:rPr>
          <w:rFonts w:cs="Times New Roman"/>
          <w:szCs w:val="24"/>
        </w:rPr>
        <w:t xml:space="preserve"> </w:t>
      </w:r>
      <w:r>
        <w:rPr>
          <w:rFonts w:cs="Times New Roman"/>
          <w:szCs w:val="24"/>
        </w:rPr>
        <w:t>наносят</w:t>
      </w:r>
      <w:r w:rsidRPr="00116633">
        <w:rPr>
          <w:rFonts w:cs="Times New Roman"/>
          <w:szCs w:val="24"/>
        </w:rPr>
        <w:t xml:space="preserve"> намного больше вреда, чем какой-либо пользы: вода до основного объема всей корневой системы совершенно не доходит, на поверхности появляется твердая корка,  увеличива</w:t>
      </w:r>
      <w:r>
        <w:rPr>
          <w:rFonts w:cs="Times New Roman"/>
          <w:szCs w:val="24"/>
        </w:rPr>
        <w:t>ющая</w:t>
      </w:r>
      <w:r w:rsidRPr="00116633">
        <w:rPr>
          <w:rFonts w:cs="Times New Roman"/>
          <w:szCs w:val="24"/>
        </w:rPr>
        <w:t xml:space="preserve"> испарение воды и меша</w:t>
      </w:r>
      <w:r>
        <w:rPr>
          <w:rFonts w:cs="Times New Roman"/>
          <w:szCs w:val="24"/>
        </w:rPr>
        <w:t>ющая</w:t>
      </w:r>
      <w:r w:rsidRPr="00116633">
        <w:rPr>
          <w:rFonts w:cs="Times New Roman"/>
          <w:szCs w:val="24"/>
        </w:rPr>
        <w:t xml:space="preserve"> полноценному дыханию почвы. Помимо этого, у растений хорошо развиваются и все поверхностные корни, они будут страдать во время очередной засухи. Также необходимо знать, что самая основная масса корней находится в слое почвы на глубин</w:t>
      </w:r>
      <w:r>
        <w:rPr>
          <w:rFonts w:cs="Times New Roman"/>
          <w:szCs w:val="24"/>
        </w:rPr>
        <w:t>е</w:t>
      </w:r>
      <w:r w:rsidRPr="00116633">
        <w:rPr>
          <w:rFonts w:cs="Times New Roman"/>
          <w:szCs w:val="24"/>
        </w:rPr>
        <w:t xml:space="preserve"> около 20–25 см, </w:t>
      </w:r>
      <w:r>
        <w:rPr>
          <w:rFonts w:cs="Times New Roman"/>
          <w:szCs w:val="24"/>
        </w:rPr>
        <w:t>и,</w:t>
      </w:r>
      <w:r w:rsidRPr="00116633">
        <w:rPr>
          <w:rFonts w:cs="Times New Roman"/>
          <w:szCs w:val="24"/>
        </w:rPr>
        <w:t xml:space="preserve"> чтобы полностью его промочить, системе полива необходимо на 1 м2 вылить около 25 литров воды. Автополив газона немного отличается, любую газонную траву нужно поливать немного меньше – вся корневая система газона попадает на глубину около 15 см, но в период сильной жары проводить можно освежительные поливы. Все нормы полива полностью зависят и от самого механического состава почвы - чаще поливают легкие почвы и не очень обильно</w:t>
      </w:r>
      <w:r>
        <w:rPr>
          <w:rFonts w:cs="Times New Roman"/>
          <w:szCs w:val="24"/>
        </w:rPr>
        <w:t xml:space="preserve"> </w:t>
      </w:r>
      <w:r w:rsidRPr="00116633">
        <w:rPr>
          <w:rFonts w:cs="Times New Roman"/>
          <w:bCs/>
          <w:szCs w:val="24"/>
        </w:rPr>
        <w:t>[18,4с]</w:t>
      </w:r>
      <w:r>
        <w:rPr>
          <w:rFonts w:cs="Times New Roman"/>
          <w:bCs/>
          <w:szCs w:val="24"/>
        </w:rPr>
        <w:t>.</w:t>
      </w:r>
      <w:r w:rsidRPr="00116633">
        <w:rPr>
          <w:rFonts w:cs="Times New Roman"/>
          <w:szCs w:val="24"/>
        </w:rPr>
        <w:t> </w:t>
      </w:r>
    </w:p>
    <w:p w:rsidR="00E5611E" w:rsidRDefault="00E5611E" w:rsidP="00E5611E">
      <w:pPr>
        <w:rPr>
          <w:rFonts w:cs="Times New Roman"/>
          <w:szCs w:val="24"/>
        </w:rPr>
      </w:pPr>
      <w:r w:rsidRPr="00116633">
        <w:rPr>
          <w:rFonts w:cs="Times New Roman"/>
          <w:bCs/>
          <w:szCs w:val="24"/>
        </w:rPr>
        <w:t>Температура воды для полива.</w:t>
      </w:r>
      <w:r w:rsidRPr="00116633">
        <w:rPr>
          <w:rFonts w:cs="Times New Roman"/>
          <w:szCs w:val="24"/>
        </w:rPr>
        <w:t> </w:t>
      </w:r>
    </w:p>
    <w:p w:rsidR="00E5611E" w:rsidRPr="00116633" w:rsidRDefault="00E5611E" w:rsidP="00E5611E">
      <w:pPr>
        <w:rPr>
          <w:rFonts w:cs="Times New Roman"/>
          <w:bCs/>
          <w:color w:val="222222"/>
          <w:szCs w:val="24"/>
          <w:shd w:val="clear" w:color="auto" w:fill="FFFFFF"/>
        </w:rPr>
      </w:pPr>
      <w:r>
        <w:rPr>
          <w:rFonts w:cs="Times New Roman"/>
          <w:szCs w:val="24"/>
        </w:rPr>
        <w:t>Температура воды</w:t>
      </w:r>
      <w:r w:rsidRPr="00116633">
        <w:rPr>
          <w:rFonts w:cs="Times New Roman"/>
          <w:szCs w:val="24"/>
        </w:rPr>
        <w:t xml:space="preserve"> ниже 10-12 градусов у растений вызывает шок и ослабляет их, по этой причине полив газона и растений прямо из колодца или скважины нежелателен. Будет оптимально, если при поливе растений температура воды будет примерно равна или немного выше, чем температура почвы. Для этого используют накопительные баки, объем которых составляет от 200 до 5000 литров, </w:t>
      </w:r>
      <w:r>
        <w:rPr>
          <w:rFonts w:cs="Times New Roman"/>
          <w:szCs w:val="24"/>
        </w:rPr>
        <w:t xml:space="preserve">- </w:t>
      </w:r>
      <w:r w:rsidRPr="00116633">
        <w:rPr>
          <w:rFonts w:cs="Times New Roman"/>
          <w:szCs w:val="24"/>
        </w:rPr>
        <w:t>все будет зависеть от площади орошения. Там вся вода прогревается и отстаивается до температуры окружающего воздуха. Для того, чтобы создать необходимое давление в системе автополива, их располагают немножко выше поверхности приблизительно на 2-3 метра и больше. Разница во всех уровнях где-то в один метр полностью создает около 0,1 бар давления. Огромное количество распылителей системы автополива могут работать при минимальном давлении в 2-3 бара, по этой причине часто в данные баки просто устанавливают специальные дополнительные насосы</w:t>
      </w:r>
      <w:r>
        <w:rPr>
          <w:rFonts w:cs="Times New Roman"/>
          <w:szCs w:val="24"/>
        </w:rPr>
        <w:t xml:space="preserve"> </w:t>
      </w:r>
      <w:r w:rsidRPr="00116633">
        <w:rPr>
          <w:rFonts w:cs="Times New Roman"/>
          <w:bCs/>
          <w:color w:val="222222"/>
          <w:szCs w:val="24"/>
          <w:shd w:val="clear" w:color="auto" w:fill="FFFFFF"/>
        </w:rPr>
        <w:t>[18,4с]. </w:t>
      </w:r>
    </w:p>
    <w:p w:rsidR="00E5611E" w:rsidRPr="00116633" w:rsidRDefault="00E5611E" w:rsidP="00E5611E">
      <w:pPr>
        <w:rPr>
          <w:rFonts w:cs="Times New Roman"/>
          <w:bCs/>
          <w:szCs w:val="24"/>
        </w:rPr>
      </w:pPr>
      <w:r w:rsidRPr="00116633">
        <w:rPr>
          <w:rFonts w:cs="Times New Roman"/>
          <w:szCs w:val="24"/>
        </w:rPr>
        <w:t>Если на участке есть автоматический полив, тогда нет нужды беспокоиться, что вода для орошения сада, поступа</w:t>
      </w:r>
      <w:r>
        <w:rPr>
          <w:rFonts w:cs="Times New Roman"/>
          <w:szCs w:val="24"/>
        </w:rPr>
        <w:t>ющая</w:t>
      </w:r>
      <w:r w:rsidRPr="00116633">
        <w:rPr>
          <w:rFonts w:cs="Times New Roman"/>
          <w:szCs w:val="24"/>
        </w:rPr>
        <w:t xml:space="preserve"> в систему полива прямо из глубоких артезианских скважин, будет очень холодной для орошения. Создающееся давление в системе полива в 2,5 – 3,5 атм. выбрасывает из оросителей водяную пыль с огромной скоростью, по этой причине вода растений достигает уже нагретой, сравнимой с обычной температурой любой дождевой воды. Главное, на что необходимо будет обратить внимание во время полива растений – это исключение резкого губительного, в основном, контраста между температурой верхнего слоя территории и температурой воды.</w:t>
      </w:r>
      <w:r>
        <w:rPr>
          <w:rFonts w:cs="Times New Roman"/>
          <w:szCs w:val="24"/>
        </w:rPr>
        <w:t xml:space="preserve"> </w:t>
      </w:r>
      <w:r w:rsidRPr="00116633">
        <w:rPr>
          <w:rFonts w:cs="Times New Roman"/>
          <w:szCs w:val="24"/>
        </w:rPr>
        <w:t>Количество доступной для растений воды зависит от многих факторов. В том числе от типа и глубины почвы, глубины залегания корневой системы, скорости потери воды при испарении, от температуры и скорости поступления влаги в почву.</w:t>
      </w:r>
      <w:r>
        <w:rPr>
          <w:rFonts w:cs="Times New Roman"/>
          <w:szCs w:val="24"/>
        </w:rPr>
        <w:t xml:space="preserve"> </w:t>
      </w:r>
      <w:r w:rsidRPr="00116633">
        <w:rPr>
          <w:rFonts w:cs="Times New Roman"/>
          <w:szCs w:val="24"/>
        </w:rPr>
        <w:t xml:space="preserve">Скорость извлечения воды из почвы является функцией концентрации корней. </w:t>
      </w:r>
      <w:r w:rsidRPr="00116633">
        <w:rPr>
          <w:rFonts w:cs="Times New Roman"/>
          <w:szCs w:val="24"/>
        </w:rPr>
        <w:lastRenderedPageBreak/>
        <w:t>Чем глубже корневая система, тем скорость ниже. Более 40% воды извлекается из верхнего корнеобитаемого слоя. Поступающая в почву вода движется с той скоростью, с которой создается полевая влагоемкость. Движение воды в почве снизу-вверх осуществляется капиллярными силами. Потеря воды на испарение затрагивает только верхние слои почвы. В период длительной засухи легко распознать растения с мелко залегающей корневой системой</w:t>
      </w:r>
      <w:r>
        <w:rPr>
          <w:rFonts w:cs="Times New Roman"/>
          <w:szCs w:val="24"/>
        </w:rPr>
        <w:t xml:space="preserve"> </w:t>
      </w:r>
      <w:r w:rsidRPr="00116633">
        <w:rPr>
          <w:rFonts w:ascii="Arial" w:hAnsi="Arial" w:cs="Arial"/>
          <w:bCs/>
          <w:color w:val="222222"/>
          <w:szCs w:val="24"/>
          <w:shd w:val="clear" w:color="auto" w:fill="FFFFFF"/>
        </w:rPr>
        <w:t>[</w:t>
      </w:r>
      <w:r w:rsidRPr="00116633">
        <w:rPr>
          <w:rFonts w:cs="Times New Roman"/>
          <w:bCs/>
          <w:szCs w:val="24"/>
        </w:rPr>
        <w:t>19].</w:t>
      </w:r>
    </w:p>
    <w:p w:rsidR="00E5611E" w:rsidRPr="00116633" w:rsidRDefault="00E5611E" w:rsidP="00E5611E">
      <w:pPr>
        <w:rPr>
          <w:rFonts w:cs="Times New Roman"/>
          <w:szCs w:val="24"/>
        </w:rPr>
      </w:pPr>
      <w:r w:rsidRPr="00116633">
        <w:rPr>
          <w:rFonts w:cs="Times New Roman"/>
          <w:bCs/>
          <w:szCs w:val="24"/>
        </w:rPr>
        <w:t>Правильное время полива</w:t>
      </w:r>
      <w:r w:rsidRPr="00116633">
        <w:rPr>
          <w:rFonts w:cs="Times New Roman"/>
          <w:szCs w:val="24"/>
        </w:rPr>
        <w:t> особенно важно для развития овощных культур и получения максимального урожая. Кроме того, надо соблюдать и нормы полива. Например, для проникновения воды к корневой системе недостаточно просто смочить поверхность почвы. Согласно наблюдениям специалистов, 3-сантиметровый слой воды проникает в почву на глубину до 25 см. Чтобы промочить на такую глубину участок площадью в 0,5 га, следует затратить 130 000 л воды. Во время продолжительной засухи частые незначительные поливы не приносят пользы растениям, так как вода не достигает основного объема корневой системы, а на земле появляется твердая корка. При этом у растений образуются поверхностные боковые корни, которые страдают при затянувшейся засушливой погоде.</w:t>
      </w:r>
      <w:r>
        <w:rPr>
          <w:rFonts w:cs="Times New Roman"/>
          <w:szCs w:val="24"/>
        </w:rPr>
        <w:t xml:space="preserve"> </w:t>
      </w:r>
      <w:r w:rsidRPr="00116633">
        <w:rPr>
          <w:rFonts w:cs="Times New Roman"/>
          <w:szCs w:val="24"/>
        </w:rPr>
        <w:t>Песчаные почвы высыхают гораздо быстрее глинистых и требуют более частых поливов. Чтобы выяснить, как обстоят дела с влажностью почвы на участке, надо выкопать совком лунку глубиной 20—30 см. Если почва на такой глубине слегка влажная или сухая, следует незамедлительно произвести полив</w:t>
      </w:r>
      <w:r>
        <w:rPr>
          <w:rFonts w:cs="Times New Roman"/>
          <w:szCs w:val="24"/>
        </w:rPr>
        <w:t xml:space="preserve"> </w:t>
      </w:r>
      <w:r w:rsidRPr="00116633">
        <w:rPr>
          <w:rFonts w:cs="Times New Roman"/>
          <w:bCs/>
          <w:szCs w:val="24"/>
        </w:rPr>
        <w:t>[20,4с]</w:t>
      </w:r>
      <w:r w:rsidRPr="00116633">
        <w:rPr>
          <w:rFonts w:cs="Times New Roman"/>
          <w:szCs w:val="24"/>
        </w:rPr>
        <w:t>.</w:t>
      </w:r>
    </w:p>
    <w:p w:rsidR="00E5611E" w:rsidRPr="00116633" w:rsidRDefault="00E5611E" w:rsidP="00E5611E">
      <w:pPr>
        <w:rPr>
          <w:rFonts w:cs="Times New Roman"/>
          <w:szCs w:val="24"/>
        </w:rPr>
      </w:pPr>
      <w:r w:rsidRPr="00116633">
        <w:rPr>
          <w:rFonts w:cs="Times New Roman"/>
          <w:szCs w:val="24"/>
        </w:rPr>
        <w:t>Больше всего влага требуется овощным культурам во время интенсивного роста, то есть с конца весны до середины лета, когда развитие растений определяется именно обеспеченностью водой. В конце лета избыток влаги может нанести вред некоторым культурам. Например, дыни и арбузы не поливают в период созревания. Томаты также могут растрескаться от излишней влаги, не успев покраснеть. Но все же большинство растений требует полива из расчета 10—15 л/м2 в неделю. Нормы полива декоративных культур близки к нормам для овощных.</w:t>
      </w:r>
      <w:r>
        <w:rPr>
          <w:rFonts w:cs="Times New Roman"/>
          <w:szCs w:val="24"/>
        </w:rPr>
        <w:t xml:space="preserve"> </w:t>
      </w:r>
      <w:r w:rsidRPr="00116633">
        <w:rPr>
          <w:rFonts w:cs="Times New Roman"/>
          <w:szCs w:val="24"/>
        </w:rPr>
        <w:t>Основное количество воды поглощается растениями весной и летом. Особенное внимание следует уделить поливу при посадке деревьев и кустарников, чтобы почва плотно облегала их корни. Растения в открытом грунте летом подвержены естественному</w:t>
      </w:r>
      <w:r>
        <w:rPr>
          <w:rFonts w:cs="Times New Roman"/>
          <w:szCs w:val="24"/>
        </w:rPr>
        <w:t xml:space="preserve"> </w:t>
      </w:r>
      <w:r w:rsidRPr="00116633">
        <w:rPr>
          <w:rFonts w:cs="Times New Roman"/>
          <w:szCs w:val="24"/>
        </w:rPr>
        <w:t>подсыханию под воздействием солнечных лучей, хотя они получают достаточно влаги с зимними осадками. Интересно, что слой дождевой воды в 1 мм дает на 1 га 10 м3, то есть 10 т. Снежный покров толщиной 40 см – 1000 т воды на 1 га, или 100 л на 1 м2. Необходимо следить за тем, чтобы почва возле стен, оград и под деревьями в полной мере получала влагу, так как существуют определенные трудности при поливе в данных местах. Растения в горшках и кадках подвержены быстрому высыханию и летом нуждаются в регулярных поливах</w:t>
      </w:r>
      <w:r>
        <w:rPr>
          <w:rFonts w:cs="Times New Roman"/>
          <w:szCs w:val="24"/>
        </w:rPr>
        <w:t xml:space="preserve"> </w:t>
      </w:r>
      <w:r w:rsidRPr="00116633">
        <w:rPr>
          <w:rFonts w:cs="Times New Roman"/>
          <w:bCs/>
          <w:szCs w:val="24"/>
        </w:rPr>
        <w:t>[21,115с].</w:t>
      </w:r>
    </w:p>
    <w:p w:rsidR="00E5611E" w:rsidRDefault="00E5611E" w:rsidP="00E5611E">
      <w:pPr>
        <w:ind w:firstLine="0"/>
        <w:rPr>
          <w:rFonts w:cs="Times New Roman"/>
          <w:b/>
          <w:szCs w:val="24"/>
        </w:rPr>
      </w:pPr>
    </w:p>
    <w:p w:rsidR="00E5611E" w:rsidRPr="00116633" w:rsidRDefault="00E5611E" w:rsidP="00E5611E">
      <w:pPr>
        <w:ind w:firstLine="0"/>
        <w:jc w:val="center"/>
        <w:rPr>
          <w:rFonts w:cs="Times New Roman"/>
          <w:b/>
          <w:szCs w:val="24"/>
        </w:rPr>
      </w:pPr>
      <w:r w:rsidRPr="00116633">
        <w:rPr>
          <w:rFonts w:cs="Times New Roman"/>
          <w:b/>
          <w:szCs w:val="24"/>
        </w:rPr>
        <w:t>3.Методы исследований</w:t>
      </w:r>
    </w:p>
    <w:p w:rsidR="00E5611E" w:rsidRPr="00116633" w:rsidRDefault="00E5611E" w:rsidP="00E5611E">
      <w:pPr>
        <w:outlineLvl w:val="0"/>
        <w:rPr>
          <w:rFonts w:cs="Times New Roman"/>
          <w:szCs w:val="24"/>
        </w:rPr>
      </w:pPr>
      <w:r w:rsidRPr="00116633">
        <w:rPr>
          <w:rFonts w:cs="Times New Roman"/>
          <w:b/>
          <w:szCs w:val="24"/>
        </w:rPr>
        <w:t>3.1</w:t>
      </w:r>
      <w:r>
        <w:rPr>
          <w:rFonts w:cs="Times New Roman"/>
          <w:b/>
          <w:szCs w:val="24"/>
        </w:rPr>
        <w:t xml:space="preserve"> </w:t>
      </w:r>
      <w:r w:rsidRPr="00116633">
        <w:rPr>
          <w:rFonts w:cs="Times New Roman"/>
          <w:b/>
          <w:szCs w:val="24"/>
        </w:rPr>
        <w:t>База для проведения исследования</w:t>
      </w:r>
    </w:p>
    <w:p w:rsidR="00E5611E" w:rsidRPr="00116633" w:rsidRDefault="00E5611E" w:rsidP="00E5611E">
      <w:pPr>
        <w:rPr>
          <w:rFonts w:cs="Times New Roman"/>
          <w:szCs w:val="24"/>
        </w:rPr>
      </w:pPr>
      <w:r w:rsidRPr="00116633">
        <w:rPr>
          <w:rFonts w:cs="Times New Roman"/>
          <w:szCs w:val="24"/>
        </w:rPr>
        <w:t>Исследование по теме «Влияние метода капельного орошения на рост и урожайность картофеля в домашних условиях» проводилось в 201</w:t>
      </w:r>
      <w:r>
        <w:rPr>
          <w:rFonts w:cs="Times New Roman"/>
          <w:szCs w:val="24"/>
        </w:rPr>
        <w:t>7</w:t>
      </w:r>
      <w:r w:rsidRPr="00116633">
        <w:rPr>
          <w:rFonts w:cs="Times New Roman"/>
          <w:szCs w:val="24"/>
        </w:rPr>
        <w:t>-201</w:t>
      </w:r>
      <w:r>
        <w:rPr>
          <w:rFonts w:cs="Times New Roman"/>
          <w:szCs w:val="24"/>
        </w:rPr>
        <w:t>9</w:t>
      </w:r>
      <w:r w:rsidRPr="00116633">
        <w:rPr>
          <w:rFonts w:cs="Times New Roman"/>
          <w:szCs w:val="24"/>
        </w:rPr>
        <w:t>г.</w:t>
      </w:r>
    </w:p>
    <w:p w:rsidR="00E5611E" w:rsidRPr="00116633" w:rsidRDefault="00E5611E" w:rsidP="00E5611E">
      <w:pPr>
        <w:rPr>
          <w:rFonts w:cs="Times New Roman"/>
          <w:szCs w:val="24"/>
        </w:rPr>
      </w:pPr>
      <w:r w:rsidRPr="00116633">
        <w:rPr>
          <w:rFonts w:cs="Times New Roman"/>
          <w:szCs w:val="24"/>
        </w:rPr>
        <w:t>Поселок Коныр</w:t>
      </w:r>
      <w:r>
        <w:rPr>
          <w:rFonts w:cs="Times New Roman"/>
          <w:szCs w:val="24"/>
        </w:rPr>
        <w:t xml:space="preserve"> </w:t>
      </w:r>
      <w:r w:rsidRPr="00116633">
        <w:rPr>
          <w:rFonts w:cs="Times New Roman"/>
          <w:szCs w:val="24"/>
        </w:rPr>
        <w:t>Озек находится в восточной области Успенского района, рисунок 1.</w:t>
      </w:r>
    </w:p>
    <w:p w:rsidR="00E5611E" w:rsidRPr="00116633" w:rsidRDefault="00E5611E" w:rsidP="00E5611E">
      <w:pPr>
        <w:spacing w:line="240" w:lineRule="auto"/>
        <w:jc w:val="center"/>
        <w:rPr>
          <w:rFonts w:cs="Times New Roman"/>
          <w:szCs w:val="24"/>
        </w:rPr>
      </w:pPr>
      <w:r w:rsidRPr="00116633">
        <w:rPr>
          <w:rFonts w:cs="Times New Roman"/>
          <w:noProof/>
          <w:szCs w:val="24"/>
          <w:lang w:eastAsia="ru-RU"/>
        </w:rPr>
        <w:lastRenderedPageBreak/>
        <w:drawing>
          <wp:inline distT="0" distB="0" distL="0" distR="0">
            <wp:extent cx="2333625" cy="2779856"/>
            <wp:effectExtent l="0" t="0" r="0" b="1905"/>
            <wp:docPr id="1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5" cstate="print"/>
                    <a:stretch>
                      <a:fillRect/>
                    </a:stretch>
                  </pic:blipFill>
                  <pic:spPr>
                    <a:xfrm>
                      <a:off x="0" y="0"/>
                      <a:ext cx="2341064" cy="2788718"/>
                    </a:xfrm>
                    <a:prstGeom prst="rect">
                      <a:avLst/>
                    </a:prstGeom>
                  </pic:spPr>
                </pic:pic>
              </a:graphicData>
            </a:graphic>
          </wp:inline>
        </w:drawing>
      </w:r>
    </w:p>
    <w:p w:rsidR="00E5611E" w:rsidRPr="00116633" w:rsidRDefault="00E5611E" w:rsidP="00E5611E">
      <w:pPr>
        <w:spacing w:line="240" w:lineRule="auto"/>
        <w:jc w:val="center"/>
        <w:outlineLvl w:val="0"/>
        <w:rPr>
          <w:rFonts w:cs="Times New Roman"/>
          <w:szCs w:val="24"/>
        </w:rPr>
      </w:pPr>
      <w:r w:rsidRPr="00116633">
        <w:rPr>
          <w:rFonts w:cs="Times New Roman"/>
          <w:szCs w:val="24"/>
        </w:rPr>
        <w:t>Рисунок 1. Карта Павлодарской области</w:t>
      </w:r>
    </w:p>
    <w:p w:rsidR="00E5611E" w:rsidRPr="00116633" w:rsidRDefault="00E5611E" w:rsidP="00E5611E">
      <w:pPr>
        <w:spacing w:line="240" w:lineRule="auto"/>
        <w:rPr>
          <w:rFonts w:cs="Times New Roman"/>
          <w:szCs w:val="24"/>
        </w:rPr>
      </w:pPr>
    </w:p>
    <w:p w:rsidR="00E5611E" w:rsidRPr="00116633" w:rsidRDefault="00E5611E" w:rsidP="00E5611E">
      <w:pPr>
        <w:rPr>
          <w:rFonts w:cs="Times New Roman"/>
          <w:szCs w:val="24"/>
        </w:rPr>
      </w:pPr>
      <w:r w:rsidRPr="00116633">
        <w:rPr>
          <w:rFonts w:cs="Times New Roman"/>
          <w:szCs w:val="24"/>
        </w:rPr>
        <w:t>Почва</w:t>
      </w:r>
      <w:r>
        <w:rPr>
          <w:rFonts w:cs="Times New Roman"/>
          <w:szCs w:val="24"/>
        </w:rPr>
        <w:t xml:space="preserve"> </w:t>
      </w:r>
      <w:r w:rsidRPr="00116633">
        <w:rPr>
          <w:rFonts w:cs="Times New Roman"/>
          <w:szCs w:val="24"/>
        </w:rPr>
        <w:t>нашего участка обладает высоким потенциальным плодородием. В н</w:t>
      </w:r>
      <w:r>
        <w:rPr>
          <w:rFonts w:cs="Times New Roman"/>
          <w:szCs w:val="24"/>
        </w:rPr>
        <w:t>ей</w:t>
      </w:r>
      <w:r w:rsidRPr="00116633">
        <w:rPr>
          <w:rFonts w:cs="Times New Roman"/>
          <w:szCs w:val="24"/>
        </w:rPr>
        <w:t xml:space="preserve"> сравнительно достаточно гумуса и питательных веществ. Однако основной причиной малой эффективности плодородия почв является недостаточное влагообеспечение</w:t>
      </w:r>
      <w:r>
        <w:rPr>
          <w:rFonts w:cs="Times New Roman"/>
          <w:szCs w:val="24"/>
        </w:rPr>
        <w:t xml:space="preserve"> </w:t>
      </w:r>
      <w:r w:rsidRPr="00116633">
        <w:rPr>
          <w:rFonts w:cs="Times New Roman"/>
          <w:szCs w:val="24"/>
        </w:rPr>
        <w:t>растений.</w:t>
      </w:r>
      <w:r>
        <w:rPr>
          <w:rFonts w:cs="Times New Roman"/>
          <w:szCs w:val="24"/>
        </w:rPr>
        <w:t xml:space="preserve"> </w:t>
      </w:r>
      <w:r w:rsidRPr="00116633">
        <w:rPr>
          <w:rFonts w:cs="Times New Roman"/>
          <w:szCs w:val="24"/>
        </w:rPr>
        <w:t>Наиболее распространенными почвами района являются темно- каштановые и каштановые, а также лугово-каштановые солонцы и солончаки, реже встречаются солончаки и луговые почвы.</w:t>
      </w:r>
      <w:r>
        <w:rPr>
          <w:rFonts w:cs="Times New Roman"/>
          <w:szCs w:val="24"/>
        </w:rPr>
        <w:t xml:space="preserve"> </w:t>
      </w:r>
      <w:r w:rsidRPr="00116633">
        <w:rPr>
          <w:rFonts w:cs="Times New Roman"/>
          <w:szCs w:val="24"/>
        </w:rPr>
        <w:t>Климат базы исследования резко континентальный, для которого характерны засушливость весенне-летнего периода, высокие летние и низкие зимние температуры воздуха, резкое колебание температур в течение суток. Лето достаточно жаркое, засушливое и с высокой температурой воздуха выше 20 0С. Весна теплая, неустойчивая с частыми возвратам</w:t>
      </w:r>
      <w:r>
        <w:rPr>
          <w:rFonts w:cs="Times New Roman"/>
          <w:szCs w:val="24"/>
        </w:rPr>
        <w:t>и</w:t>
      </w:r>
      <w:r w:rsidRPr="00116633">
        <w:rPr>
          <w:rFonts w:cs="Times New Roman"/>
          <w:szCs w:val="24"/>
        </w:rPr>
        <w:t xml:space="preserve">  холодов вплоть до первой декады мая месяца. В нашей местности </w:t>
      </w:r>
      <w:r>
        <w:rPr>
          <w:rFonts w:cs="Times New Roman"/>
          <w:szCs w:val="24"/>
        </w:rPr>
        <w:t xml:space="preserve">летом </w:t>
      </w:r>
      <w:r w:rsidRPr="00116633">
        <w:rPr>
          <w:rFonts w:cs="Times New Roman"/>
          <w:szCs w:val="24"/>
        </w:rPr>
        <w:t>редко идут дожди,</w:t>
      </w:r>
      <w:r>
        <w:rPr>
          <w:rFonts w:cs="Times New Roman"/>
          <w:szCs w:val="24"/>
        </w:rPr>
        <w:t xml:space="preserve"> засуха выпадает на </w:t>
      </w:r>
      <w:r w:rsidRPr="00116633">
        <w:rPr>
          <w:rFonts w:cs="Times New Roman"/>
          <w:szCs w:val="24"/>
        </w:rPr>
        <w:t>период цветения картофеля и образования клубней. Современная технология капельного орошения является приемлемой и экономически выгодной для выращивания картофеля в нашей местности.</w:t>
      </w:r>
    </w:p>
    <w:p w:rsidR="00E5611E" w:rsidRPr="00116633" w:rsidRDefault="00E5611E" w:rsidP="00E5611E">
      <w:pPr>
        <w:spacing w:line="240" w:lineRule="auto"/>
        <w:rPr>
          <w:rFonts w:cs="Times New Roman"/>
          <w:b/>
          <w:szCs w:val="24"/>
        </w:rPr>
      </w:pPr>
    </w:p>
    <w:p w:rsidR="00E5611E" w:rsidRPr="00116633" w:rsidRDefault="00E5611E" w:rsidP="00E5611E">
      <w:pPr>
        <w:outlineLvl w:val="0"/>
        <w:rPr>
          <w:rFonts w:cs="Times New Roman"/>
          <w:b/>
          <w:szCs w:val="24"/>
        </w:rPr>
      </w:pPr>
      <w:r w:rsidRPr="00116633">
        <w:rPr>
          <w:rFonts w:cs="Times New Roman"/>
          <w:b/>
          <w:szCs w:val="24"/>
        </w:rPr>
        <w:t>3.2 Методы исследования</w:t>
      </w:r>
    </w:p>
    <w:p w:rsidR="00E5611E" w:rsidRPr="00116633" w:rsidRDefault="00E5611E" w:rsidP="00E5611E">
      <w:pPr>
        <w:rPr>
          <w:rFonts w:cs="Times New Roman"/>
          <w:szCs w:val="24"/>
        </w:rPr>
      </w:pPr>
      <w:r w:rsidRPr="00116633">
        <w:rPr>
          <w:rFonts w:cs="Times New Roman"/>
          <w:szCs w:val="24"/>
        </w:rPr>
        <w:t>В проделанной работе были использованы практические методы исследования:</w:t>
      </w:r>
    </w:p>
    <w:p w:rsidR="00E5611E" w:rsidRPr="00116633" w:rsidRDefault="00E5611E" w:rsidP="00E5611E">
      <w:pPr>
        <w:pStyle w:val="aa"/>
        <w:numPr>
          <w:ilvl w:val="0"/>
          <w:numId w:val="15"/>
        </w:numPr>
        <w:ind w:left="0" w:firstLine="709"/>
        <w:rPr>
          <w:rFonts w:cs="Times New Roman"/>
          <w:szCs w:val="24"/>
        </w:rPr>
      </w:pPr>
      <w:r w:rsidRPr="00116633">
        <w:rPr>
          <w:rFonts w:cs="Times New Roman"/>
          <w:szCs w:val="24"/>
        </w:rPr>
        <w:t>Моделирование;</w:t>
      </w:r>
    </w:p>
    <w:p w:rsidR="00E5611E" w:rsidRPr="00116633" w:rsidRDefault="00E5611E" w:rsidP="00E5611E">
      <w:pPr>
        <w:pStyle w:val="aa"/>
        <w:numPr>
          <w:ilvl w:val="0"/>
          <w:numId w:val="15"/>
        </w:numPr>
        <w:ind w:left="0" w:firstLine="709"/>
        <w:rPr>
          <w:rFonts w:cs="Times New Roman"/>
          <w:szCs w:val="24"/>
        </w:rPr>
      </w:pPr>
      <w:r w:rsidRPr="00116633">
        <w:rPr>
          <w:rFonts w:cs="Times New Roman"/>
          <w:szCs w:val="24"/>
        </w:rPr>
        <w:t>Эксперимент;</w:t>
      </w:r>
    </w:p>
    <w:p w:rsidR="00E5611E" w:rsidRPr="00116633" w:rsidRDefault="00E5611E" w:rsidP="00E5611E">
      <w:pPr>
        <w:pStyle w:val="aa"/>
        <w:numPr>
          <w:ilvl w:val="0"/>
          <w:numId w:val="15"/>
        </w:numPr>
        <w:ind w:left="0" w:firstLine="709"/>
        <w:rPr>
          <w:rFonts w:cs="Times New Roman"/>
          <w:szCs w:val="24"/>
        </w:rPr>
      </w:pPr>
      <w:r w:rsidRPr="00116633">
        <w:rPr>
          <w:rFonts w:cs="Times New Roman"/>
          <w:szCs w:val="24"/>
        </w:rPr>
        <w:t>Наблюдение;</w:t>
      </w:r>
    </w:p>
    <w:p w:rsidR="00E5611E" w:rsidRPr="00116633" w:rsidRDefault="00E5611E" w:rsidP="00E5611E">
      <w:pPr>
        <w:pStyle w:val="aa"/>
        <w:numPr>
          <w:ilvl w:val="0"/>
          <w:numId w:val="15"/>
        </w:numPr>
        <w:ind w:left="0" w:firstLine="709"/>
        <w:rPr>
          <w:rFonts w:cs="Times New Roman"/>
          <w:szCs w:val="24"/>
        </w:rPr>
      </w:pPr>
      <w:r w:rsidRPr="00116633">
        <w:rPr>
          <w:rFonts w:cs="Times New Roman"/>
          <w:szCs w:val="24"/>
        </w:rPr>
        <w:t>Измерение</w:t>
      </w:r>
      <w:r>
        <w:rPr>
          <w:rFonts w:cs="Times New Roman"/>
          <w:szCs w:val="24"/>
        </w:rPr>
        <w:t>.</w:t>
      </w:r>
    </w:p>
    <w:p w:rsidR="00E5611E" w:rsidRPr="00116633" w:rsidRDefault="00E5611E" w:rsidP="00E5611E">
      <w:pPr>
        <w:tabs>
          <w:tab w:val="left" w:pos="2775"/>
        </w:tabs>
        <w:rPr>
          <w:rFonts w:cs="Times New Roman"/>
          <w:szCs w:val="24"/>
        </w:rPr>
      </w:pPr>
      <w:r w:rsidRPr="00116633">
        <w:rPr>
          <w:rFonts w:cs="Times New Roman"/>
          <w:b/>
          <w:szCs w:val="24"/>
        </w:rPr>
        <w:t>Моделирование</w:t>
      </w:r>
      <w:r w:rsidRPr="00116633">
        <w:rPr>
          <w:rFonts w:cs="Times New Roman"/>
          <w:szCs w:val="24"/>
        </w:rPr>
        <w:t xml:space="preserve"> – это создание моделей. Изучение модели (конструкции) для полива нашего участка, которую мы смогли сделать своими руками</w:t>
      </w:r>
      <w:r>
        <w:rPr>
          <w:rFonts w:cs="Times New Roman"/>
          <w:szCs w:val="24"/>
        </w:rPr>
        <w:t>,</w:t>
      </w:r>
      <w:r w:rsidRPr="00116633">
        <w:rPr>
          <w:rFonts w:cs="Times New Roman"/>
          <w:szCs w:val="24"/>
        </w:rPr>
        <w:t xml:space="preserve"> позволило получить новые знания и определенную информацию о влиянии метода капельного орошения на рост и урожайность картофеля и применении данного метода именно в домашних условиях.</w:t>
      </w:r>
    </w:p>
    <w:p w:rsidR="00E5611E" w:rsidRPr="00116633" w:rsidRDefault="00E5611E" w:rsidP="00E5611E">
      <w:pPr>
        <w:tabs>
          <w:tab w:val="left" w:pos="2775"/>
        </w:tabs>
        <w:rPr>
          <w:rFonts w:cs="Times New Roman"/>
          <w:szCs w:val="24"/>
        </w:rPr>
      </w:pPr>
      <w:r w:rsidRPr="00116633">
        <w:rPr>
          <w:rFonts w:cs="Times New Roman"/>
          <w:b/>
          <w:szCs w:val="24"/>
        </w:rPr>
        <w:t>Эксперимент</w:t>
      </w:r>
      <w:r w:rsidRPr="00116633">
        <w:rPr>
          <w:rFonts w:cs="Times New Roman"/>
          <w:szCs w:val="24"/>
        </w:rPr>
        <w:t xml:space="preserve"> – набор действий и наблюдений, выполняемых для проверки нашей гипотезы. Если мы на своем участке будем применять данную технологию капельного </w:t>
      </w:r>
      <w:r w:rsidRPr="00116633">
        <w:rPr>
          <w:rFonts w:cs="Times New Roman"/>
          <w:szCs w:val="24"/>
        </w:rPr>
        <w:lastRenderedPageBreak/>
        <w:t>полива, сможем сделать эту конструкцию, то получим хороший урожай картофеля (выгодный нам как с экономической, так и с биологической точки зрения).</w:t>
      </w:r>
    </w:p>
    <w:p w:rsidR="00E5611E" w:rsidRPr="00116633" w:rsidRDefault="00E5611E" w:rsidP="00E5611E">
      <w:pPr>
        <w:tabs>
          <w:tab w:val="left" w:pos="2775"/>
        </w:tabs>
        <w:rPr>
          <w:rFonts w:cs="Times New Roman"/>
          <w:szCs w:val="24"/>
        </w:rPr>
      </w:pPr>
      <w:r w:rsidRPr="00116633">
        <w:rPr>
          <w:rFonts w:cs="Times New Roman"/>
          <w:b/>
          <w:szCs w:val="24"/>
        </w:rPr>
        <w:t>Наблюдение</w:t>
      </w:r>
      <w:r w:rsidRPr="00116633">
        <w:rPr>
          <w:rFonts w:cs="Times New Roman"/>
          <w:szCs w:val="24"/>
        </w:rPr>
        <w:t xml:space="preserve"> – это наблюдение при помощи технических средств. Все технические средства в нашей работе выполнены своими руками, позволяют нам провести наблюдение и доказать выгодное влияние данного метода на урожай картофеля.</w:t>
      </w:r>
    </w:p>
    <w:p w:rsidR="00E5611E" w:rsidRPr="00116633" w:rsidRDefault="00E5611E" w:rsidP="00E5611E">
      <w:pPr>
        <w:tabs>
          <w:tab w:val="left" w:pos="2775"/>
        </w:tabs>
        <w:rPr>
          <w:rFonts w:cs="Times New Roman"/>
          <w:szCs w:val="24"/>
        </w:rPr>
      </w:pPr>
      <w:r w:rsidRPr="00116633">
        <w:rPr>
          <w:rFonts w:cs="Times New Roman"/>
          <w:b/>
          <w:szCs w:val="24"/>
        </w:rPr>
        <w:t>Измерение</w:t>
      </w:r>
      <w:r w:rsidRPr="00116633">
        <w:rPr>
          <w:rFonts w:cs="Times New Roman"/>
          <w:szCs w:val="24"/>
        </w:rPr>
        <w:t xml:space="preserve"> – это определение количественных значений при помощи следующих средств – бочка для полива, конструкция дозатора «паука» для распределения воды, капельная лента, обычный насос для полива «Агидель – М», магистральные шланги.</w:t>
      </w:r>
    </w:p>
    <w:p w:rsidR="00E5611E" w:rsidRPr="00116633" w:rsidRDefault="00E5611E" w:rsidP="00E5611E">
      <w:pPr>
        <w:tabs>
          <w:tab w:val="left" w:pos="2775"/>
        </w:tabs>
        <w:outlineLvl w:val="0"/>
        <w:rPr>
          <w:rFonts w:cs="Times New Roman"/>
          <w:b/>
          <w:szCs w:val="24"/>
        </w:rPr>
      </w:pPr>
      <w:r w:rsidRPr="00116633">
        <w:rPr>
          <w:rFonts w:cs="Times New Roman"/>
          <w:b/>
          <w:szCs w:val="24"/>
        </w:rPr>
        <w:t xml:space="preserve">3.3 Технические характеристики насоса </w:t>
      </w:r>
      <w:r>
        <w:rPr>
          <w:rFonts w:cs="Times New Roman"/>
          <w:b/>
          <w:szCs w:val="24"/>
        </w:rPr>
        <w:t>«</w:t>
      </w:r>
      <w:r w:rsidRPr="00116633">
        <w:rPr>
          <w:rFonts w:cs="Times New Roman"/>
          <w:b/>
          <w:szCs w:val="24"/>
        </w:rPr>
        <w:t>Агидель-М</w:t>
      </w:r>
      <w:r>
        <w:rPr>
          <w:rFonts w:cs="Times New Roman"/>
          <w:b/>
          <w:szCs w:val="24"/>
        </w:rPr>
        <w:t>»</w:t>
      </w:r>
    </w:p>
    <w:p w:rsidR="00E5611E" w:rsidRPr="00116633" w:rsidRDefault="00E5611E" w:rsidP="00E5611E">
      <w:pPr>
        <w:rPr>
          <w:rFonts w:eastAsia="Times New Roman" w:cs="Times New Roman"/>
          <w:szCs w:val="24"/>
          <w:lang w:eastAsia="ru-RU"/>
        </w:rPr>
      </w:pPr>
      <w:r w:rsidRPr="00116633">
        <w:rPr>
          <w:rFonts w:eastAsia="Times New Roman" w:cs="Times New Roman"/>
          <w:szCs w:val="24"/>
          <w:lang w:eastAsia="ru-RU"/>
        </w:rPr>
        <w:t>Модель насоса с маркировкой «М» отличается малыми габаритами (всего 6 кг) и экономным потреблением энергии (370 Вт). Предназначен для перекачки холодной воды, температура которой не превышает 40 градусов.</w:t>
      </w:r>
      <w:r>
        <w:rPr>
          <w:rFonts w:eastAsia="Times New Roman" w:cs="Times New Roman"/>
          <w:szCs w:val="24"/>
          <w:lang w:eastAsia="ru-RU"/>
        </w:rPr>
        <w:t xml:space="preserve"> Благодаря имеющейся </w:t>
      </w:r>
      <w:r w:rsidRPr="00116633">
        <w:rPr>
          <w:rFonts w:eastAsia="Times New Roman" w:cs="Times New Roman"/>
          <w:szCs w:val="24"/>
          <w:lang w:eastAsia="ru-RU"/>
        </w:rPr>
        <w:t>специальной защит</w:t>
      </w:r>
      <w:r>
        <w:rPr>
          <w:rFonts w:eastAsia="Times New Roman" w:cs="Times New Roman"/>
          <w:szCs w:val="24"/>
          <w:lang w:eastAsia="ru-RU"/>
        </w:rPr>
        <w:t>е</w:t>
      </w:r>
      <w:r w:rsidRPr="00116633">
        <w:rPr>
          <w:rFonts w:eastAsia="Times New Roman" w:cs="Times New Roman"/>
          <w:szCs w:val="24"/>
          <w:lang w:eastAsia="ru-RU"/>
        </w:rPr>
        <w:t xml:space="preserve"> от перегрева </w:t>
      </w:r>
      <w:r>
        <w:rPr>
          <w:rFonts w:eastAsia="Times New Roman" w:cs="Times New Roman"/>
          <w:szCs w:val="24"/>
          <w:lang w:eastAsia="ru-RU"/>
        </w:rPr>
        <w:t>с</w:t>
      </w:r>
      <w:r w:rsidRPr="00116633">
        <w:rPr>
          <w:rFonts w:eastAsia="Times New Roman" w:cs="Times New Roman"/>
          <w:szCs w:val="24"/>
          <w:lang w:eastAsia="ru-RU"/>
        </w:rPr>
        <w:t>пособен</w:t>
      </w:r>
      <w:r>
        <w:rPr>
          <w:rFonts w:eastAsia="Times New Roman" w:cs="Times New Roman"/>
          <w:szCs w:val="24"/>
          <w:lang w:eastAsia="ru-RU"/>
        </w:rPr>
        <w:t xml:space="preserve"> </w:t>
      </w:r>
      <w:r w:rsidRPr="00116633">
        <w:rPr>
          <w:rFonts w:eastAsia="Times New Roman" w:cs="Times New Roman"/>
          <w:szCs w:val="24"/>
          <w:lang w:eastAsia="ru-RU"/>
        </w:rPr>
        <w:t>всасывать воду с глубины до 7 метров длительное время. Если</w:t>
      </w:r>
      <w:r>
        <w:rPr>
          <w:rFonts w:eastAsia="Times New Roman" w:cs="Times New Roman"/>
          <w:szCs w:val="24"/>
          <w:lang w:eastAsia="ru-RU"/>
        </w:rPr>
        <w:t xml:space="preserve"> насос</w:t>
      </w:r>
      <w:r w:rsidRPr="00116633">
        <w:rPr>
          <w:rFonts w:eastAsia="Times New Roman" w:cs="Times New Roman"/>
          <w:szCs w:val="24"/>
          <w:lang w:eastAsia="ru-RU"/>
        </w:rPr>
        <w:t xml:space="preserve"> доукомплектовать эжектором, то можно использовать и в колодцах, с глубиной до 15 метров.</w:t>
      </w:r>
    </w:p>
    <w:p w:rsidR="00E5611E" w:rsidRPr="00116633" w:rsidRDefault="00E5611E" w:rsidP="00E5611E">
      <w:pPr>
        <w:rPr>
          <w:rFonts w:eastAsia="Times New Roman" w:cs="Times New Roman"/>
          <w:szCs w:val="24"/>
          <w:lang w:eastAsia="ru-RU"/>
        </w:rPr>
      </w:pPr>
      <w:r w:rsidRPr="00116633">
        <w:rPr>
          <w:rFonts w:eastAsia="Times New Roman" w:cs="Times New Roman"/>
          <w:szCs w:val="24"/>
          <w:lang w:eastAsia="ru-RU"/>
        </w:rPr>
        <w:t>Аппарат предназначен для перекачки только чистой воды из колодцев, скважин, искусственных водоемов, бассейнов. При заборе воды из бассейна или водоема надо следить, чтобы от приемного клапана до дна источника было более 0,35 м. Максимальный напор – 20 метров.</w:t>
      </w:r>
    </w:p>
    <w:p w:rsidR="00E5611E" w:rsidRPr="00116633" w:rsidRDefault="00E5611E" w:rsidP="00E5611E">
      <w:pPr>
        <w:rPr>
          <w:rFonts w:eastAsia="Times New Roman" w:cs="Times New Roman"/>
          <w:szCs w:val="24"/>
          <w:lang w:eastAsia="ru-RU"/>
        </w:rPr>
      </w:pPr>
      <w:r w:rsidRPr="00116633">
        <w:rPr>
          <w:rFonts w:eastAsia="Times New Roman" w:cs="Times New Roman"/>
          <w:szCs w:val="24"/>
          <w:lang w:eastAsia="ru-RU"/>
        </w:rPr>
        <w:t>Данный агрегат относится к поверхностному типу насосного оборудования, что сразу характеризует его долговечность – в скважину опускаются только всасывающие патрубки. Иные технические характеристики и предназначение:</w:t>
      </w:r>
    </w:p>
    <w:p w:rsidR="00E5611E" w:rsidRPr="00116633" w:rsidRDefault="00E5611E" w:rsidP="00E5611E">
      <w:pPr>
        <w:pStyle w:val="aa"/>
        <w:numPr>
          <w:ilvl w:val="0"/>
          <w:numId w:val="20"/>
        </w:numPr>
        <w:ind w:left="0" w:firstLine="709"/>
        <w:rPr>
          <w:rFonts w:eastAsia="Times New Roman" w:cs="Times New Roman"/>
          <w:szCs w:val="24"/>
          <w:lang w:eastAsia="ru-RU"/>
        </w:rPr>
      </w:pPr>
      <w:r w:rsidRPr="00116633">
        <w:rPr>
          <w:rFonts w:eastAsia="Times New Roman" w:cs="Times New Roman"/>
          <w:szCs w:val="24"/>
          <w:lang w:eastAsia="ru-RU"/>
        </w:rPr>
        <w:t>Потребление электроэнергии – 370 Вт. Это говорит об экономичности насоса.</w:t>
      </w:r>
    </w:p>
    <w:p w:rsidR="00E5611E" w:rsidRPr="00116633" w:rsidRDefault="00E5611E" w:rsidP="00E5611E">
      <w:pPr>
        <w:numPr>
          <w:ilvl w:val="0"/>
          <w:numId w:val="20"/>
        </w:numPr>
        <w:ind w:left="0" w:firstLine="709"/>
        <w:rPr>
          <w:rFonts w:eastAsia="Times New Roman" w:cs="Times New Roman"/>
          <w:szCs w:val="24"/>
          <w:lang w:eastAsia="ru-RU"/>
        </w:rPr>
      </w:pPr>
      <w:r w:rsidRPr="00116633">
        <w:rPr>
          <w:rFonts w:eastAsia="Times New Roman" w:cs="Times New Roman"/>
          <w:szCs w:val="24"/>
          <w:lang w:eastAsia="ru-RU"/>
        </w:rPr>
        <w:t>Вес – 6 кг.</w:t>
      </w:r>
    </w:p>
    <w:p w:rsidR="00E5611E" w:rsidRPr="00116633" w:rsidRDefault="00E5611E" w:rsidP="00E5611E">
      <w:pPr>
        <w:numPr>
          <w:ilvl w:val="0"/>
          <w:numId w:val="20"/>
        </w:numPr>
        <w:ind w:left="0" w:firstLine="709"/>
        <w:rPr>
          <w:rFonts w:eastAsia="Times New Roman" w:cs="Times New Roman"/>
          <w:szCs w:val="24"/>
          <w:lang w:eastAsia="ru-RU"/>
        </w:rPr>
      </w:pPr>
      <w:r w:rsidRPr="00116633">
        <w:rPr>
          <w:rFonts w:eastAsia="Times New Roman" w:cs="Times New Roman"/>
          <w:szCs w:val="24"/>
          <w:lang w:eastAsia="ru-RU"/>
        </w:rPr>
        <w:t>Подъем воды с 7-ми метров. При условии установки эжектора – до 15 м.</w:t>
      </w:r>
    </w:p>
    <w:p w:rsidR="00E5611E" w:rsidRPr="00116633" w:rsidRDefault="00E5611E" w:rsidP="00E5611E">
      <w:pPr>
        <w:numPr>
          <w:ilvl w:val="0"/>
          <w:numId w:val="20"/>
        </w:numPr>
        <w:ind w:left="0" w:firstLine="709"/>
        <w:rPr>
          <w:rFonts w:eastAsia="Times New Roman" w:cs="Times New Roman"/>
          <w:szCs w:val="24"/>
          <w:lang w:eastAsia="ru-RU"/>
        </w:rPr>
      </w:pPr>
      <w:r w:rsidRPr="00116633">
        <w:rPr>
          <w:rFonts w:eastAsia="Times New Roman" w:cs="Times New Roman"/>
          <w:szCs w:val="24"/>
          <w:lang w:eastAsia="ru-RU"/>
        </w:rPr>
        <w:t>Производительность – 2,9 куб.м/час.</w:t>
      </w:r>
    </w:p>
    <w:p w:rsidR="00E5611E" w:rsidRPr="00116633" w:rsidRDefault="00E5611E" w:rsidP="00E5611E">
      <w:pPr>
        <w:numPr>
          <w:ilvl w:val="0"/>
          <w:numId w:val="20"/>
        </w:numPr>
        <w:ind w:left="0" w:firstLine="709"/>
        <w:rPr>
          <w:rFonts w:eastAsia="Times New Roman" w:cs="Times New Roman"/>
          <w:szCs w:val="24"/>
          <w:lang w:eastAsia="ru-RU"/>
        </w:rPr>
      </w:pPr>
      <w:r w:rsidRPr="00116633">
        <w:rPr>
          <w:rFonts w:eastAsia="Times New Roman" w:cs="Times New Roman"/>
          <w:szCs w:val="24"/>
          <w:lang w:eastAsia="ru-RU"/>
        </w:rPr>
        <w:t>Положение</w:t>
      </w:r>
      <w:r>
        <w:rPr>
          <w:rFonts w:eastAsia="Times New Roman" w:cs="Times New Roman"/>
          <w:szCs w:val="24"/>
          <w:lang w:eastAsia="ru-RU"/>
        </w:rPr>
        <w:t xml:space="preserve"> -</w:t>
      </w:r>
      <w:r w:rsidRPr="00116633">
        <w:rPr>
          <w:rFonts w:eastAsia="Times New Roman" w:cs="Times New Roman"/>
          <w:szCs w:val="24"/>
          <w:lang w:eastAsia="ru-RU"/>
        </w:rPr>
        <w:t xml:space="preserve"> вертикальное.</w:t>
      </w:r>
    </w:p>
    <w:p w:rsidR="00E5611E" w:rsidRPr="00116633" w:rsidRDefault="00E5611E" w:rsidP="00E5611E">
      <w:pPr>
        <w:rPr>
          <w:rFonts w:eastAsia="Times New Roman" w:cs="Times New Roman"/>
          <w:b/>
          <w:szCs w:val="24"/>
          <w:lang w:val="kk-KZ" w:eastAsia="ru-RU"/>
        </w:rPr>
      </w:pPr>
    </w:p>
    <w:p w:rsidR="00E5611E" w:rsidRPr="00116633" w:rsidRDefault="00E5611E" w:rsidP="00E5611E">
      <w:pPr>
        <w:outlineLvl w:val="0"/>
        <w:rPr>
          <w:rFonts w:eastAsia="Times New Roman" w:cs="Times New Roman"/>
          <w:b/>
          <w:szCs w:val="24"/>
          <w:lang w:eastAsia="ru-RU"/>
        </w:rPr>
      </w:pPr>
      <w:r w:rsidRPr="00116633">
        <w:rPr>
          <w:rFonts w:eastAsia="Times New Roman" w:cs="Times New Roman"/>
          <w:b/>
          <w:szCs w:val="24"/>
          <w:lang w:eastAsia="ru-RU"/>
        </w:rPr>
        <w:t>3.4 Описание полученных результатов и их обсуждение</w:t>
      </w:r>
    </w:p>
    <w:p w:rsidR="00E5611E" w:rsidRPr="00116633" w:rsidRDefault="00E5611E" w:rsidP="00E5611E">
      <w:pPr>
        <w:rPr>
          <w:rFonts w:eastAsia="Times New Roman" w:cs="Times New Roman"/>
          <w:szCs w:val="24"/>
          <w:lang w:eastAsia="ru-RU"/>
        </w:rPr>
      </w:pPr>
      <w:r w:rsidRPr="00116633">
        <w:rPr>
          <w:rFonts w:eastAsia="Times New Roman" w:cs="Times New Roman"/>
          <w:szCs w:val="24"/>
          <w:lang w:eastAsia="ru-RU"/>
        </w:rPr>
        <w:t>Результат проведенного исследования по использованию оборудования</w:t>
      </w:r>
      <w:r>
        <w:rPr>
          <w:rFonts w:eastAsia="Times New Roman" w:cs="Times New Roman"/>
          <w:szCs w:val="24"/>
          <w:lang w:eastAsia="ru-RU"/>
        </w:rPr>
        <w:t>,</w:t>
      </w:r>
      <w:r w:rsidRPr="00116633">
        <w:rPr>
          <w:rFonts w:eastAsia="Times New Roman" w:cs="Times New Roman"/>
          <w:szCs w:val="24"/>
          <w:lang w:eastAsia="ru-RU"/>
        </w:rPr>
        <w:t xml:space="preserve"> входящего в единую сеть полива</w:t>
      </w:r>
    </w:p>
    <w:p w:rsidR="00E5611E" w:rsidRPr="00116633" w:rsidRDefault="00E5611E" w:rsidP="00E5611E">
      <w:pPr>
        <w:ind w:firstLine="0"/>
        <w:jc w:val="right"/>
        <w:outlineLvl w:val="0"/>
        <w:rPr>
          <w:rFonts w:eastAsia="Times New Roman" w:cs="Times New Roman"/>
          <w:szCs w:val="24"/>
          <w:lang w:eastAsia="ru-RU"/>
        </w:rPr>
      </w:pPr>
      <w:r w:rsidRPr="00116633">
        <w:rPr>
          <w:rFonts w:eastAsia="Times New Roman" w:cs="Times New Roman"/>
          <w:szCs w:val="24"/>
          <w:lang w:eastAsia="ru-RU"/>
        </w:rPr>
        <w:t>Таблица 1</w:t>
      </w:r>
    </w:p>
    <w:p w:rsidR="00E5611E" w:rsidRPr="00116633" w:rsidRDefault="00E5611E" w:rsidP="00E5611E">
      <w:pPr>
        <w:jc w:val="center"/>
        <w:rPr>
          <w:rFonts w:eastAsia="Times New Roman" w:cs="Times New Roman"/>
          <w:szCs w:val="24"/>
          <w:lang w:val="kk-KZ" w:eastAsia="ru-RU"/>
        </w:rPr>
      </w:pPr>
      <w:r w:rsidRPr="00116633">
        <w:rPr>
          <w:rFonts w:eastAsia="Times New Roman" w:cs="Times New Roman"/>
          <w:szCs w:val="24"/>
          <w:lang w:eastAsia="ru-RU"/>
        </w:rPr>
        <w:t xml:space="preserve">Данные оборудования, входящие в единую сеть полива с нашего участка </w:t>
      </w:r>
      <w:r w:rsidRPr="00116633">
        <w:rPr>
          <w:rFonts w:eastAsia="Times New Roman" w:cs="Times New Roman"/>
          <w:szCs w:val="24"/>
          <w:lang w:val="kk-KZ" w:eastAsia="ru-RU"/>
        </w:rPr>
        <w:t>при капельном орошении</w:t>
      </w:r>
    </w:p>
    <w:p w:rsidR="00E5611E" w:rsidRPr="00116633" w:rsidRDefault="00E5611E" w:rsidP="00E5611E">
      <w:pPr>
        <w:spacing w:line="240" w:lineRule="auto"/>
        <w:rPr>
          <w:rFonts w:eastAsia="Times New Roman" w:cs="Times New Roman"/>
          <w:b/>
          <w:szCs w:val="24"/>
          <w:lang w:val="kk-KZ" w:eastAsia="ru-RU"/>
        </w:rPr>
      </w:pPr>
    </w:p>
    <w:tbl>
      <w:tblPr>
        <w:tblStyle w:val="ab"/>
        <w:tblW w:w="0" w:type="auto"/>
        <w:tblInd w:w="360" w:type="dxa"/>
        <w:tblLook w:val="04A0" w:firstRow="1" w:lastRow="0" w:firstColumn="1" w:lastColumn="0" w:noHBand="0" w:noVBand="1"/>
      </w:tblPr>
      <w:tblGrid>
        <w:gridCol w:w="4529"/>
        <w:gridCol w:w="4456"/>
      </w:tblGrid>
      <w:tr w:rsidR="00E5611E" w:rsidRPr="00116633" w:rsidTr="00961282">
        <w:tc>
          <w:tcPr>
            <w:tcW w:w="4529" w:type="dxa"/>
            <w:tcBorders>
              <w:top w:val="single" w:sz="4" w:space="0" w:color="auto"/>
              <w:left w:val="single" w:sz="4" w:space="0" w:color="auto"/>
              <w:bottom w:val="single" w:sz="4" w:space="0" w:color="auto"/>
              <w:right w:val="single" w:sz="4" w:space="0" w:color="auto"/>
            </w:tcBorders>
            <w:hideMark/>
          </w:tcPr>
          <w:p w:rsidR="00E5611E" w:rsidRPr="00116633" w:rsidRDefault="00E5611E" w:rsidP="00961282">
            <w:pPr>
              <w:rPr>
                <w:rFonts w:eastAsia="Times New Roman"/>
                <w:sz w:val="24"/>
                <w:szCs w:val="24"/>
                <w:lang w:eastAsia="ru-RU"/>
              </w:rPr>
            </w:pPr>
            <w:r w:rsidRPr="00116633">
              <w:rPr>
                <w:rFonts w:eastAsia="Times New Roman"/>
                <w:sz w:val="24"/>
                <w:szCs w:val="24"/>
                <w:lang w:eastAsia="ru-RU"/>
              </w:rPr>
              <w:t>Объем цистерны, из которой непосредственно осуществляется подача воды в капельную ленту, куб.м</w:t>
            </w:r>
          </w:p>
        </w:tc>
        <w:tc>
          <w:tcPr>
            <w:tcW w:w="4456" w:type="dxa"/>
            <w:tcBorders>
              <w:top w:val="single" w:sz="4" w:space="0" w:color="auto"/>
              <w:left w:val="single" w:sz="4" w:space="0" w:color="auto"/>
              <w:bottom w:val="single" w:sz="4" w:space="0" w:color="auto"/>
              <w:right w:val="single" w:sz="4" w:space="0" w:color="auto"/>
            </w:tcBorders>
            <w:hideMark/>
          </w:tcPr>
          <w:p w:rsidR="00E5611E" w:rsidRPr="00116633" w:rsidRDefault="00E5611E" w:rsidP="00961282">
            <w:pPr>
              <w:rPr>
                <w:rFonts w:eastAsia="Times New Roman"/>
                <w:sz w:val="24"/>
                <w:szCs w:val="24"/>
                <w:lang w:eastAsia="ru-RU"/>
              </w:rPr>
            </w:pPr>
            <w:r w:rsidRPr="00116633">
              <w:rPr>
                <w:rFonts w:eastAsia="Times New Roman"/>
                <w:sz w:val="24"/>
                <w:szCs w:val="24"/>
                <w:lang w:eastAsia="ru-RU"/>
              </w:rPr>
              <w:t>2,5</w:t>
            </w:r>
          </w:p>
        </w:tc>
      </w:tr>
      <w:tr w:rsidR="00E5611E" w:rsidRPr="00116633" w:rsidTr="00961282">
        <w:tc>
          <w:tcPr>
            <w:tcW w:w="4529" w:type="dxa"/>
            <w:tcBorders>
              <w:top w:val="single" w:sz="4" w:space="0" w:color="auto"/>
              <w:left w:val="single" w:sz="4" w:space="0" w:color="auto"/>
              <w:bottom w:val="single" w:sz="4" w:space="0" w:color="auto"/>
              <w:right w:val="single" w:sz="4" w:space="0" w:color="auto"/>
            </w:tcBorders>
            <w:hideMark/>
          </w:tcPr>
          <w:p w:rsidR="00E5611E" w:rsidRPr="00116633" w:rsidRDefault="00E5611E" w:rsidP="00961282">
            <w:pPr>
              <w:rPr>
                <w:rFonts w:eastAsia="Times New Roman"/>
                <w:sz w:val="24"/>
                <w:szCs w:val="24"/>
                <w:lang w:eastAsia="ru-RU"/>
              </w:rPr>
            </w:pPr>
            <w:r w:rsidRPr="00116633">
              <w:rPr>
                <w:rFonts w:eastAsia="Times New Roman"/>
                <w:sz w:val="24"/>
                <w:szCs w:val="24"/>
                <w:lang w:eastAsia="ru-RU"/>
              </w:rPr>
              <w:t>Количество лент, имеющих капельное орошение, шт</w:t>
            </w:r>
          </w:p>
        </w:tc>
        <w:tc>
          <w:tcPr>
            <w:tcW w:w="4456" w:type="dxa"/>
            <w:tcBorders>
              <w:top w:val="single" w:sz="4" w:space="0" w:color="auto"/>
              <w:left w:val="single" w:sz="4" w:space="0" w:color="auto"/>
              <w:bottom w:val="single" w:sz="4" w:space="0" w:color="auto"/>
              <w:right w:val="single" w:sz="4" w:space="0" w:color="auto"/>
            </w:tcBorders>
            <w:hideMark/>
          </w:tcPr>
          <w:p w:rsidR="00E5611E" w:rsidRPr="00116633" w:rsidRDefault="00E5611E" w:rsidP="00961282">
            <w:pPr>
              <w:rPr>
                <w:rFonts w:eastAsia="Times New Roman"/>
                <w:sz w:val="24"/>
                <w:szCs w:val="24"/>
                <w:lang w:eastAsia="ru-RU"/>
              </w:rPr>
            </w:pPr>
            <w:r w:rsidRPr="00116633">
              <w:rPr>
                <w:rFonts w:eastAsia="Times New Roman"/>
                <w:sz w:val="24"/>
                <w:szCs w:val="24"/>
                <w:lang w:eastAsia="ru-RU"/>
              </w:rPr>
              <w:t>10</w:t>
            </w:r>
          </w:p>
        </w:tc>
      </w:tr>
      <w:tr w:rsidR="00E5611E" w:rsidRPr="00116633" w:rsidTr="00961282">
        <w:tc>
          <w:tcPr>
            <w:tcW w:w="4529" w:type="dxa"/>
            <w:tcBorders>
              <w:top w:val="single" w:sz="4" w:space="0" w:color="auto"/>
              <w:left w:val="single" w:sz="4" w:space="0" w:color="auto"/>
              <w:bottom w:val="single" w:sz="4" w:space="0" w:color="auto"/>
              <w:right w:val="single" w:sz="4" w:space="0" w:color="auto"/>
            </w:tcBorders>
            <w:hideMark/>
          </w:tcPr>
          <w:p w:rsidR="00E5611E" w:rsidRPr="00116633" w:rsidRDefault="00E5611E" w:rsidP="00961282">
            <w:pPr>
              <w:rPr>
                <w:rFonts w:eastAsia="Times New Roman"/>
                <w:sz w:val="24"/>
                <w:szCs w:val="24"/>
                <w:lang w:eastAsia="ru-RU"/>
              </w:rPr>
            </w:pPr>
            <w:r w:rsidRPr="00116633">
              <w:rPr>
                <w:rFonts w:eastAsia="Times New Roman"/>
                <w:sz w:val="24"/>
                <w:szCs w:val="24"/>
                <w:lang w:eastAsia="ru-RU"/>
              </w:rPr>
              <w:t>Время полива, ч</w:t>
            </w:r>
          </w:p>
        </w:tc>
        <w:tc>
          <w:tcPr>
            <w:tcW w:w="4456" w:type="dxa"/>
            <w:tcBorders>
              <w:top w:val="single" w:sz="4" w:space="0" w:color="auto"/>
              <w:left w:val="single" w:sz="4" w:space="0" w:color="auto"/>
              <w:bottom w:val="single" w:sz="4" w:space="0" w:color="auto"/>
              <w:right w:val="single" w:sz="4" w:space="0" w:color="auto"/>
            </w:tcBorders>
            <w:hideMark/>
          </w:tcPr>
          <w:p w:rsidR="00E5611E" w:rsidRPr="00116633" w:rsidRDefault="00E5611E" w:rsidP="00961282">
            <w:pPr>
              <w:rPr>
                <w:rFonts w:eastAsia="Times New Roman"/>
                <w:sz w:val="24"/>
                <w:szCs w:val="24"/>
                <w:lang w:eastAsia="ru-RU"/>
              </w:rPr>
            </w:pPr>
            <w:r w:rsidRPr="00116633">
              <w:rPr>
                <w:rFonts w:eastAsia="Times New Roman"/>
                <w:sz w:val="24"/>
                <w:szCs w:val="24"/>
                <w:lang w:eastAsia="ru-RU"/>
              </w:rPr>
              <w:t>144</w:t>
            </w:r>
          </w:p>
        </w:tc>
      </w:tr>
      <w:tr w:rsidR="00E5611E" w:rsidRPr="00116633" w:rsidTr="00961282">
        <w:tc>
          <w:tcPr>
            <w:tcW w:w="4529" w:type="dxa"/>
            <w:tcBorders>
              <w:top w:val="single" w:sz="4" w:space="0" w:color="auto"/>
              <w:left w:val="single" w:sz="4" w:space="0" w:color="auto"/>
              <w:bottom w:val="single" w:sz="4" w:space="0" w:color="auto"/>
              <w:right w:val="single" w:sz="4" w:space="0" w:color="auto"/>
            </w:tcBorders>
            <w:hideMark/>
          </w:tcPr>
          <w:p w:rsidR="00E5611E" w:rsidRPr="00116633" w:rsidRDefault="00E5611E" w:rsidP="00961282">
            <w:pPr>
              <w:rPr>
                <w:rFonts w:eastAsia="Times New Roman"/>
                <w:sz w:val="24"/>
                <w:szCs w:val="24"/>
                <w:lang w:eastAsia="ru-RU"/>
              </w:rPr>
            </w:pPr>
            <w:r w:rsidRPr="00116633">
              <w:rPr>
                <w:rFonts w:eastAsia="Times New Roman"/>
                <w:sz w:val="24"/>
                <w:szCs w:val="24"/>
                <w:lang w:eastAsia="ru-RU"/>
              </w:rPr>
              <w:t>Длина капельной ленты, м</w:t>
            </w:r>
          </w:p>
        </w:tc>
        <w:tc>
          <w:tcPr>
            <w:tcW w:w="4456" w:type="dxa"/>
            <w:tcBorders>
              <w:top w:val="single" w:sz="4" w:space="0" w:color="auto"/>
              <w:left w:val="single" w:sz="4" w:space="0" w:color="auto"/>
              <w:bottom w:val="single" w:sz="4" w:space="0" w:color="auto"/>
              <w:right w:val="single" w:sz="4" w:space="0" w:color="auto"/>
            </w:tcBorders>
            <w:hideMark/>
          </w:tcPr>
          <w:p w:rsidR="00E5611E" w:rsidRPr="00116633" w:rsidRDefault="00E5611E" w:rsidP="00961282">
            <w:pPr>
              <w:rPr>
                <w:rFonts w:eastAsia="Times New Roman"/>
                <w:sz w:val="24"/>
                <w:szCs w:val="24"/>
                <w:lang w:eastAsia="ru-RU"/>
              </w:rPr>
            </w:pPr>
            <w:r w:rsidRPr="00116633">
              <w:rPr>
                <w:rFonts w:eastAsia="Times New Roman"/>
                <w:sz w:val="24"/>
                <w:szCs w:val="24"/>
                <w:lang w:eastAsia="ru-RU"/>
              </w:rPr>
              <w:t>25</w:t>
            </w:r>
          </w:p>
        </w:tc>
      </w:tr>
      <w:tr w:rsidR="00E5611E" w:rsidRPr="00116633" w:rsidTr="00961282">
        <w:tc>
          <w:tcPr>
            <w:tcW w:w="4529" w:type="dxa"/>
            <w:tcBorders>
              <w:top w:val="single" w:sz="4" w:space="0" w:color="auto"/>
              <w:left w:val="single" w:sz="4" w:space="0" w:color="auto"/>
              <w:bottom w:val="single" w:sz="4" w:space="0" w:color="auto"/>
              <w:right w:val="single" w:sz="4" w:space="0" w:color="auto"/>
            </w:tcBorders>
            <w:hideMark/>
          </w:tcPr>
          <w:p w:rsidR="00E5611E" w:rsidRPr="00116633" w:rsidRDefault="00E5611E" w:rsidP="00961282">
            <w:pPr>
              <w:rPr>
                <w:rFonts w:eastAsia="Times New Roman"/>
                <w:sz w:val="24"/>
                <w:szCs w:val="24"/>
                <w:lang w:eastAsia="ru-RU"/>
              </w:rPr>
            </w:pPr>
            <w:r w:rsidRPr="00116633">
              <w:rPr>
                <w:rFonts w:eastAsia="Times New Roman"/>
                <w:sz w:val="24"/>
                <w:szCs w:val="24"/>
                <w:lang w:eastAsia="ru-RU"/>
              </w:rPr>
              <w:t>Ширина участка полива капельным способом, м</w:t>
            </w:r>
          </w:p>
        </w:tc>
        <w:tc>
          <w:tcPr>
            <w:tcW w:w="4456" w:type="dxa"/>
            <w:tcBorders>
              <w:top w:val="single" w:sz="4" w:space="0" w:color="auto"/>
              <w:left w:val="single" w:sz="4" w:space="0" w:color="auto"/>
              <w:bottom w:val="single" w:sz="4" w:space="0" w:color="auto"/>
              <w:right w:val="single" w:sz="4" w:space="0" w:color="auto"/>
            </w:tcBorders>
            <w:hideMark/>
          </w:tcPr>
          <w:p w:rsidR="00E5611E" w:rsidRPr="00116633" w:rsidRDefault="00E5611E" w:rsidP="00961282">
            <w:pPr>
              <w:rPr>
                <w:rFonts w:eastAsia="Times New Roman"/>
                <w:sz w:val="24"/>
                <w:szCs w:val="24"/>
                <w:lang w:eastAsia="ru-RU"/>
              </w:rPr>
            </w:pPr>
            <w:r w:rsidRPr="00116633">
              <w:rPr>
                <w:rFonts w:eastAsia="Times New Roman"/>
                <w:sz w:val="24"/>
                <w:szCs w:val="24"/>
                <w:lang w:eastAsia="ru-RU"/>
              </w:rPr>
              <w:t xml:space="preserve">30 </w:t>
            </w:r>
          </w:p>
        </w:tc>
      </w:tr>
      <w:tr w:rsidR="00E5611E" w:rsidRPr="00116633" w:rsidTr="00961282">
        <w:tc>
          <w:tcPr>
            <w:tcW w:w="4529" w:type="dxa"/>
            <w:tcBorders>
              <w:top w:val="single" w:sz="4" w:space="0" w:color="auto"/>
              <w:left w:val="single" w:sz="4" w:space="0" w:color="auto"/>
              <w:bottom w:val="single" w:sz="4" w:space="0" w:color="auto"/>
              <w:right w:val="single" w:sz="4" w:space="0" w:color="auto"/>
            </w:tcBorders>
            <w:hideMark/>
          </w:tcPr>
          <w:p w:rsidR="00E5611E" w:rsidRPr="00116633" w:rsidRDefault="00E5611E" w:rsidP="00961282">
            <w:pPr>
              <w:rPr>
                <w:rFonts w:eastAsia="Times New Roman"/>
                <w:sz w:val="24"/>
                <w:szCs w:val="24"/>
                <w:lang w:eastAsia="ru-RU"/>
              </w:rPr>
            </w:pPr>
            <w:r w:rsidRPr="00116633">
              <w:rPr>
                <w:rFonts w:eastAsia="Times New Roman"/>
                <w:sz w:val="24"/>
                <w:szCs w:val="24"/>
                <w:lang w:eastAsia="ru-RU"/>
              </w:rPr>
              <w:t>Количество осадков, мм/ч</w:t>
            </w:r>
          </w:p>
        </w:tc>
        <w:tc>
          <w:tcPr>
            <w:tcW w:w="4456" w:type="dxa"/>
            <w:tcBorders>
              <w:top w:val="single" w:sz="4" w:space="0" w:color="auto"/>
              <w:left w:val="single" w:sz="4" w:space="0" w:color="auto"/>
              <w:bottom w:val="single" w:sz="4" w:space="0" w:color="auto"/>
              <w:right w:val="single" w:sz="4" w:space="0" w:color="auto"/>
            </w:tcBorders>
            <w:hideMark/>
          </w:tcPr>
          <w:p w:rsidR="00E5611E" w:rsidRPr="00116633" w:rsidRDefault="00E5611E" w:rsidP="00961282">
            <w:pPr>
              <w:rPr>
                <w:rFonts w:eastAsia="Times New Roman"/>
                <w:sz w:val="24"/>
                <w:szCs w:val="24"/>
                <w:lang w:eastAsia="ru-RU"/>
              </w:rPr>
            </w:pPr>
            <w:r w:rsidRPr="00116633">
              <w:rPr>
                <w:rFonts w:eastAsia="Times New Roman"/>
                <w:sz w:val="24"/>
                <w:szCs w:val="24"/>
                <w:lang w:eastAsia="ru-RU"/>
              </w:rPr>
              <w:t>100</w:t>
            </w:r>
          </w:p>
        </w:tc>
      </w:tr>
    </w:tbl>
    <w:p w:rsidR="00E5611E" w:rsidRPr="00116633" w:rsidRDefault="00E5611E" w:rsidP="00E5611E">
      <w:pPr>
        <w:spacing w:line="240" w:lineRule="auto"/>
        <w:rPr>
          <w:rFonts w:eastAsia="Times New Roman" w:cs="Times New Roman"/>
          <w:szCs w:val="24"/>
          <w:lang w:eastAsia="ru-RU"/>
        </w:rPr>
      </w:pPr>
    </w:p>
    <w:p w:rsidR="00E5611E" w:rsidRPr="00116633" w:rsidRDefault="00E5611E" w:rsidP="00E5611E">
      <w:pPr>
        <w:rPr>
          <w:rFonts w:eastAsia="Times New Roman" w:cs="Times New Roman"/>
          <w:szCs w:val="24"/>
          <w:lang w:eastAsia="ru-RU"/>
        </w:rPr>
      </w:pPr>
      <w:r w:rsidRPr="00116633">
        <w:rPr>
          <w:rFonts w:eastAsia="Times New Roman" w:cs="Times New Roman"/>
          <w:szCs w:val="24"/>
          <w:lang w:eastAsia="ru-RU"/>
        </w:rPr>
        <w:t xml:space="preserve">Для капельного полива использовался электрический насос </w:t>
      </w:r>
      <w:r>
        <w:rPr>
          <w:rFonts w:eastAsia="Times New Roman" w:cs="Times New Roman"/>
          <w:szCs w:val="24"/>
          <w:lang w:eastAsia="ru-RU"/>
        </w:rPr>
        <w:t>«</w:t>
      </w:r>
      <w:r w:rsidRPr="00116633">
        <w:rPr>
          <w:rFonts w:eastAsia="Times New Roman" w:cs="Times New Roman"/>
          <w:szCs w:val="24"/>
          <w:lang w:eastAsia="ru-RU"/>
        </w:rPr>
        <w:t>Агидель – М</w:t>
      </w:r>
      <w:r>
        <w:rPr>
          <w:rFonts w:eastAsia="Times New Roman" w:cs="Times New Roman"/>
          <w:szCs w:val="24"/>
          <w:lang w:eastAsia="ru-RU"/>
        </w:rPr>
        <w:t>»</w:t>
      </w:r>
      <w:r w:rsidRPr="00116633">
        <w:rPr>
          <w:rFonts w:eastAsia="Times New Roman" w:cs="Times New Roman"/>
          <w:szCs w:val="24"/>
          <w:lang w:eastAsia="ru-RU"/>
        </w:rPr>
        <w:t>, посредством которого происходил забор воды в цистерну для подачи ее в капельную ленту.</w:t>
      </w:r>
    </w:p>
    <w:p w:rsidR="00E5611E" w:rsidRPr="00116633" w:rsidRDefault="00E5611E" w:rsidP="00E5611E">
      <w:pPr>
        <w:rPr>
          <w:rFonts w:eastAsia="Times New Roman" w:cs="Times New Roman"/>
          <w:szCs w:val="24"/>
          <w:lang w:eastAsia="ru-RU"/>
        </w:rPr>
      </w:pPr>
    </w:p>
    <w:p w:rsidR="00E5611E" w:rsidRPr="00116633" w:rsidRDefault="00E5611E" w:rsidP="00E5611E">
      <w:pPr>
        <w:jc w:val="center"/>
        <w:rPr>
          <w:rFonts w:eastAsia="Times New Roman" w:cs="Times New Roman"/>
          <w:szCs w:val="24"/>
          <w:lang w:eastAsia="ru-RU"/>
        </w:rPr>
      </w:pPr>
      <w:r w:rsidRPr="00116633">
        <w:rPr>
          <w:rFonts w:eastAsia="Times New Roman" w:cs="Times New Roman"/>
          <w:szCs w:val="24"/>
          <w:lang w:eastAsia="ru-RU"/>
        </w:rPr>
        <w:t xml:space="preserve">Результат проведенного исследования затрат электроэнергии и производительности насоса </w:t>
      </w:r>
      <w:r>
        <w:rPr>
          <w:rFonts w:eastAsia="Times New Roman" w:cs="Times New Roman"/>
          <w:szCs w:val="24"/>
          <w:lang w:eastAsia="ru-RU"/>
        </w:rPr>
        <w:t>«</w:t>
      </w:r>
      <w:r w:rsidRPr="00116633">
        <w:rPr>
          <w:rFonts w:eastAsia="Times New Roman" w:cs="Times New Roman"/>
          <w:szCs w:val="24"/>
          <w:lang w:eastAsia="ru-RU"/>
        </w:rPr>
        <w:t>Агидель-М</w:t>
      </w:r>
      <w:r>
        <w:rPr>
          <w:rFonts w:eastAsia="Times New Roman" w:cs="Times New Roman"/>
          <w:szCs w:val="24"/>
          <w:lang w:eastAsia="ru-RU"/>
        </w:rPr>
        <w:t>».</w:t>
      </w:r>
    </w:p>
    <w:p w:rsidR="00E5611E" w:rsidRPr="00116633" w:rsidRDefault="00E5611E" w:rsidP="00E5611E">
      <w:pPr>
        <w:jc w:val="right"/>
        <w:rPr>
          <w:rFonts w:eastAsia="Times New Roman" w:cs="Times New Roman"/>
          <w:szCs w:val="24"/>
          <w:lang w:eastAsia="ru-RU"/>
        </w:rPr>
      </w:pPr>
      <w:r w:rsidRPr="00116633">
        <w:rPr>
          <w:rFonts w:eastAsia="Times New Roman" w:cs="Times New Roman"/>
          <w:szCs w:val="24"/>
          <w:lang w:eastAsia="ru-RU"/>
        </w:rPr>
        <w:t>Таблица 2</w:t>
      </w:r>
    </w:p>
    <w:p w:rsidR="00E5611E" w:rsidRPr="00116633" w:rsidRDefault="00E5611E" w:rsidP="00E5611E">
      <w:pPr>
        <w:rPr>
          <w:rFonts w:eastAsia="Times New Roman" w:cs="Times New Roman"/>
          <w:szCs w:val="24"/>
          <w:lang w:eastAsia="ru-RU"/>
        </w:rPr>
      </w:pPr>
    </w:p>
    <w:tbl>
      <w:tblPr>
        <w:tblStyle w:val="ab"/>
        <w:tblW w:w="0" w:type="auto"/>
        <w:tblInd w:w="360" w:type="dxa"/>
        <w:tblLook w:val="04A0" w:firstRow="1" w:lastRow="0" w:firstColumn="1" w:lastColumn="0" w:noHBand="0" w:noVBand="1"/>
      </w:tblPr>
      <w:tblGrid>
        <w:gridCol w:w="4630"/>
        <w:gridCol w:w="4584"/>
      </w:tblGrid>
      <w:tr w:rsidR="00E5611E" w:rsidRPr="00116633" w:rsidTr="00961282">
        <w:tc>
          <w:tcPr>
            <w:tcW w:w="4630" w:type="dxa"/>
            <w:tcBorders>
              <w:top w:val="single" w:sz="4" w:space="0" w:color="auto"/>
              <w:left w:val="single" w:sz="4" w:space="0" w:color="auto"/>
              <w:bottom w:val="single" w:sz="4" w:space="0" w:color="auto"/>
              <w:right w:val="single" w:sz="4" w:space="0" w:color="auto"/>
            </w:tcBorders>
            <w:hideMark/>
          </w:tcPr>
          <w:p w:rsidR="00E5611E" w:rsidRPr="00116633" w:rsidRDefault="00E5611E" w:rsidP="00961282">
            <w:pPr>
              <w:rPr>
                <w:rFonts w:eastAsia="Times New Roman"/>
                <w:sz w:val="24"/>
                <w:szCs w:val="24"/>
                <w:lang w:eastAsia="ru-RU"/>
              </w:rPr>
            </w:pPr>
            <w:r w:rsidRPr="00116633">
              <w:rPr>
                <w:rFonts w:eastAsia="Times New Roman"/>
                <w:sz w:val="24"/>
                <w:szCs w:val="24"/>
                <w:lang w:eastAsia="ru-RU"/>
              </w:rPr>
              <w:t>Потребление электроэнергии, Вт</w:t>
            </w:r>
          </w:p>
        </w:tc>
        <w:tc>
          <w:tcPr>
            <w:tcW w:w="4584" w:type="dxa"/>
            <w:tcBorders>
              <w:top w:val="single" w:sz="4" w:space="0" w:color="auto"/>
              <w:left w:val="single" w:sz="4" w:space="0" w:color="auto"/>
              <w:bottom w:val="single" w:sz="4" w:space="0" w:color="auto"/>
              <w:right w:val="single" w:sz="4" w:space="0" w:color="auto"/>
            </w:tcBorders>
            <w:hideMark/>
          </w:tcPr>
          <w:p w:rsidR="00E5611E" w:rsidRPr="00116633" w:rsidRDefault="00E5611E" w:rsidP="00961282">
            <w:pPr>
              <w:rPr>
                <w:rFonts w:eastAsia="Times New Roman"/>
                <w:sz w:val="24"/>
                <w:szCs w:val="24"/>
                <w:lang w:eastAsia="ru-RU"/>
              </w:rPr>
            </w:pPr>
            <w:r w:rsidRPr="00116633">
              <w:rPr>
                <w:rFonts w:eastAsia="Times New Roman"/>
                <w:sz w:val="24"/>
                <w:szCs w:val="24"/>
                <w:lang w:eastAsia="ru-RU"/>
              </w:rPr>
              <w:t>370</w:t>
            </w:r>
          </w:p>
        </w:tc>
      </w:tr>
      <w:tr w:rsidR="00E5611E" w:rsidRPr="00116633" w:rsidTr="00961282">
        <w:tc>
          <w:tcPr>
            <w:tcW w:w="4630" w:type="dxa"/>
            <w:tcBorders>
              <w:top w:val="single" w:sz="4" w:space="0" w:color="auto"/>
              <w:left w:val="single" w:sz="4" w:space="0" w:color="auto"/>
              <w:bottom w:val="single" w:sz="4" w:space="0" w:color="auto"/>
              <w:right w:val="single" w:sz="4" w:space="0" w:color="auto"/>
            </w:tcBorders>
            <w:hideMark/>
          </w:tcPr>
          <w:p w:rsidR="00E5611E" w:rsidRPr="00116633" w:rsidRDefault="00E5611E" w:rsidP="00961282">
            <w:pPr>
              <w:rPr>
                <w:rFonts w:eastAsia="Times New Roman"/>
                <w:sz w:val="24"/>
                <w:szCs w:val="24"/>
                <w:lang w:eastAsia="ru-RU"/>
              </w:rPr>
            </w:pPr>
            <w:r w:rsidRPr="00116633">
              <w:rPr>
                <w:rFonts w:eastAsia="Times New Roman"/>
                <w:sz w:val="24"/>
                <w:szCs w:val="24"/>
                <w:lang w:eastAsia="ru-RU"/>
              </w:rPr>
              <w:t>Производительность, куб.м/ч</w:t>
            </w:r>
          </w:p>
        </w:tc>
        <w:tc>
          <w:tcPr>
            <w:tcW w:w="4584" w:type="dxa"/>
            <w:tcBorders>
              <w:top w:val="single" w:sz="4" w:space="0" w:color="auto"/>
              <w:left w:val="single" w:sz="4" w:space="0" w:color="auto"/>
              <w:bottom w:val="single" w:sz="4" w:space="0" w:color="auto"/>
              <w:right w:val="single" w:sz="4" w:space="0" w:color="auto"/>
            </w:tcBorders>
            <w:hideMark/>
          </w:tcPr>
          <w:p w:rsidR="00E5611E" w:rsidRPr="00116633" w:rsidRDefault="00E5611E" w:rsidP="00961282">
            <w:pPr>
              <w:rPr>
                <w:rFonts w:eastAsia="Times New Roman"/>
                <w:sz w:val="24"/>
                <w:szCs w:val="24"/>
                <w:lang w:eastAsia="ru-RU"/>
              </w:rPr>
            </w:pPr>
            <w:r w:rsidRPr="00116633">
              <w:rPr>
                <w:rFonts w:eastAsia="Times New Roman"/>
                <w:sz w:val="24"/>
                <w:szCs w:val="24"/>
                <w:lang w:eastAsia="ru-RU"/>
              </w:rPr>
              <w:t>2,9</w:t>
            </w:r>
          </w:p>
        </w:tc>
      </w:tr>
    </w:tbl>
    <w:p w:rsidR="00E5611E" w:rsidRPr="00116633" w:rsidRDefault="00E5611E" w:rsidP="00E5611E">
      <w:pPr>
        <w:rPr>
          <w:rFonts w:eastAsia="Times New Roman" w:cs="Times New Roman"/>
          <w:szCs w:val="24"/>
          <w:lang w:eastAsia="ru-RU"/>
        </w:rPr>
      </w:pPr>
      <w:r w:rsidRPr="00116633">
        <w:rPr>
          <w:rFonts w:eastAsia="Times New Roman" w:cs="Times New Roman"/>
          <w:szCs w:val="24"/>
          <w:lang w:val="kk-KZ" w:eastAsia="ru-RU"/>
        </w:rPr>
        <w:t>Анализ из таблицы показывает</w:t>
      </w:r>
      <w:r>
        <w:rPr>
          <w:rFonts w:eastAsia="Times New Roman" w:cs="Times New Roman"/>
          <w:szCs w:val="24"/>
          <w:lang w:val="kk-KZ" w:eastAsia="ru-RU"/>
        </w:rPr>
        <w:t>,</w:t>
      </w:r>
      <w:r w:rsidRPr="00116633">
        <w:rPr>
          <w:rFonts w:eastAsia="Times New Roman" w:cs="Times New Roman"/>
          <w:szCs w:val="24"/>
          <w:lang w:val="kk-KZ" w:eastAsia="ru-RU"/>
        </w:rPr>
        <w:t xml:space="preserve"> что </w:t>
      </w:r>
      <w:r>
        <w:rPr>
          <w:rFonts w:eastAsia="Times New Roman" w:cs="Times New Roman"/>
          <w:szCs w:val="24"/>
          <w:lang w:val="kk-KZ" w:eastAsia="ru-RU"/>
        </w:rPr>
        <w:t>используемый</w:t>
      </w:r>
      <w:r w:rsidRPr="00116633">
        <w:rPr>
          <w:rFonts w:eastAsia="Times New Roman" w:cs="Times New Roman"/>
          <w:szCs w:val="24"/>
          <w:lang w:eastAsia="ru-RU"/>
        </w:rPr>
        <w:t xml:space="preserve"> насос </w:t>
      </w:r>
      <w:r w:rsidRPr="00116633">
        <w:rPr>
          <w:rFonts w:eastAsia="Times New Roman" w:cs="Times New Roman"/>
          <w:szCs w:val="24"/>
          <w:lang w:val="kk-KZ" w:eastAsia="ru-RU"/>
        </w:rPr>
        <w:t xml:space="preserve"> </w:t>
      </w:r>
      <w:r>
        <w:rPr>
          <w:rFonts w:eastAsia="Times New Roman" w:cs="Times New Roman"/>
          <w:szCs w:val="24"/>
          <w:lang w:val="kk-KZ" w:eastAsia="ru-RU"/>
        </w:rPr>
        <w:t>«</w:t>
      </w:r>
      <w:r w:rsidRPr="00116633">
        <w:rPr>
          <w:rFonts w:eastAsia="Times New Roman" w:cs="Times New Roman"/>
          <w:szCs w:val="24"/>
          <w:lang w:val="kk-KZ" w:eastAsia="ru-RU"/>
        </w:rPr>
        <w:t>Агидель-М</w:t>
      </w:r>
      <w:r>
        <w:rPr>
          <w:rFonts w:eastAsia="Times New Roman" w:cs="Times New Roman"/>
          <w:szCs w:val="24"/>
          <w:lang w:val="kk-KZ" w:eastAsia="ru-RU"/>
        </w:rPr>
        <w:t>»</w:t>
      </w:r>
      <w:r w:rsidRPr="00116633">
        <w:rPr>
          <w:rFonts w:eastAsia="Times New Roman" w:cs="Times New Roman"/>
          <w:szCs w:val="24"/>
          <w:lang w:val="kk-KZ" w:eastAsia="ru-RU"/>
        </w:rPr>
        <w:t xml:space="preserve"> </w:t>
      </w:r>
      <w:r w:rsidRPr="00116633">
        <w:rPr>
          <w:rFonts w:eastAsia="Times New Roman" w:cs="Times New Roman"/>
          <w:szCs w:val="24"/>
          <w:lang w:eastAsia="ru-RU"/>
        </w:rPr>
        <w:t>под</w:t>
      </w:r>
      <w:r w:rsidRPr="00116633">
        <w:rPr>
          <w:rFonts w:eastAsia="Times New Roman" w:cs="Times New Roman"/>
          <w:szCs w:val="24"/>
          <w:lang w:val="kk-KZ" w:eastAsia="ru-RU"/>
        </w:rPr>
        <w:t>ходи</w:t>
      </w:r>
      <w:r w:rsidRPr="00116633">
        <w:rPr>
          <w:rFonts w:eastAsia="Times New Roman" w:cs="Times New Roman"/>
          <w:szCs w:val="24"/>
          <w:lang w:eastAsia="ru-RU"/>
        </w:rPr>
        <w:t xml:space="preserve">т </w:t>
      </w:r>
      <w:r w:rsidRPr="00116633">
        <w:rPr>
          <w:rFonts w:eastAsia="Times New Roman" w:cs="Times New Roman"/>
          <w:szCs w:val="24"/>
          <w:lang w:val="kk-KZ" w:eastAsia="ru-RU"/>
        </w:rPr>
        <w:t xml:space="preserve"> для полива </w:t>
      </w:r>
      <w:r w:rsidRPr="00116633">
        <w:rPr>
          <w:rFonts w:eastAsia="Times New Roman" w:cs="Times New Roman"/>
          <w:szCs w:val="24"/>
          <w:lang w:eastAsia="ru-RU"/>
        </w:rPr>
        <w:t>– он очень экономич</w:t>
      </w:r>
      <w:r w:rsidRPr="00116633">
        <w:rPr>
          <w:rFonts w:eastAsia="Times New Roman" w:cs="Times New Roman"/>
          <w:szCs w:val="24"/>
          <w:lang w:val="kk-KZ" w:eastAsia="ru-RU"/>
        </w:rPr>
        <w:t>е</w:t>
      </w:r>
      <w:r w:rsidRPr="00116633">
        <w:rPr>
          <w:rFonts w:eastAsia="Times New Roman" w:cs="Times New Roman"/>
          <w:szCs w:val="24"/>
          <w:lang w:eastAsia="ru-RU"/>
        </w:rPr>
        <w:t>н, потребляет всего 370 Вт.</w:t>
      </w:r>
    </w:p>
    <w:p w:rsidR="00E5611E" w:rsidRPr="00116633" w:rsidRDefault="00E5611E" w:rsidP="00E5611E">
      <w:pPr>
        <w:rPr>
          <w:rFonts w:eastAsia="Times New Roman" w:cs="Times New Roman"/>
          <w:szCs w:val="24"/>
          <w:lang w:eastAsia="ru-RU"/>
        </w:rPr>
      </w:pPr>
      <w:r w:rsidRPr="00116633">
        <w:rPr>
          <w:rFonts w:eastAsia="Times New Roman" w:cs="Times New Roman"/>
          <w:szCs w:val="24"/>
          <w:lang w:eastAsia="ru-RU"/>
        </w:rPr>
        <w:t>Произведем расчет количества времени, за которое набирается цистерна полностью: (составим пропорцию)</w:t>
      </w:r>
    </w:p>
    <w:p w:rsidR="00E5611E" w:rsidRPr="00116633" w:rsidRDefault="00E5611E" w:rsidP="00E5611E">
      <w:pPr>
        <w:outlineLvl w:val="0"/>
        <w:rPr>
          <w:rFonts w:eastAsia="Times New Roman" w:cs="Times New Roman"/>
          <w:szCs w:val="24"/>
          <w:lang w:eastAsia="ru-RU"/>
        </w:rPr>
      </w:pPr>
      <w:r w:rsidRPr="00116633">
        <w:rPr>
          <w:rFonts w:eastAsia="Times New Roman" w:cs="Times New Roman"/>
          <w:szCs w:val="24"/>
          <w:lang w:eastAsia="ru-RU"/>
        </w:rPr>
        <w:t>2,9 куб м – 60 мин</w:t>
      </w:r>
    </w:p>
    <w:p w:rsidR="00E5611E" w:rsidRPr="00116633" w:rsidRDefault="00E5611E" w:rsidP="00E5611E">
      <w:pPr>
        <w:rPr>
          <w:rFonts w:eastAsia="Times New Roman" w:cs="Times New Roman"/>
          <w:szCs w:val="24"/>
          <w:lang w:eastAsia="ru-RU"/>
        </w:rPr>
      </w:pPr>
      <w:r w:rsidRPr="00116633">
        <w:rPr>
          <w:rFonts w:eastAsia="Times New Roman" w:cs="Times New Roman"/>
          <w:szCs w:val="24"/>
          <w:lang w:eastAsia="ru-RU"/>
        </w:rPr>
        <w:t xml:space="preserve">2,5 куб м – х мин, тогда х= (60 мин*2,5 куб м) / 2,9 куб м = 51,7, что приблизительно равно 51 минуте. Получаем, что полностью цистерна наполняется за 51 минуту. </w:t>
      </w:r>
    </w:p>
    <w:p w:rsidR="00E5611E" w:rsidRPr="00116633" w:rsidRDefault="00E5611E" w:rsidP="00E5611E">
      <w:pPr>
        <w:jc w:val="center"/>
        <w:outlineLvl w:val="0"/>
        <w:rPr>
          <w:rFonts w:eastAsia="Times New Roman" w:cs="Times New Roman"/>
          <w:b/>
          <w:szCs w:val="24"/>
          <w:lang w:eastAsia="ru-RU"/>
        </w:rPr>
      </w:pPr>
      <w:r w:rsidRPr="00116633">
        <w:rPr>
          <w:rFonts w:eastAsia="Times New Roman" w:cs="Times New Roman"/>
          <w:b/>
          <w:szCs w:val="24"/>
          <w:lang w:eastAsia="ru-RU"/>
        </w:rPr>
        <w:t>Время наполнения = 51 мин</w:t>
      </w:r>
      <w:r>
        <w:rPr>
          <w:rFonts w:eastAsia="Times New Roman" w:cs="Times New Roman"/>
          <w:b/>
          <w:szCs w:val="24"/>
          <w:lang w:eastAsia="ru-RU"/>
        </w:rPr>
        <w:t>.,</w:t>
      </w:r>
    </w:p>
    <w:p w:rsidR="00E5611E" w:rsidRPr="00116633" w:rsidRDefault="00E5611E" w:rsidP="00E5611E">
      <w:pPr>
        <w:rPr>
          <w:rFonts w:eastAsia="Times New Roman" w:cs="Times New Roman"/>
          <w:szCs w:val="24"/>
          <w:lang w:eastAsia="ru-RU"/>
        </w:rPr>
      </w:pPr>
      <w:r w:rsidRPr="00116633">
        <w:rPr>
          <w:rFonts w:eastAsia="Times New Roman" w:cs="Times New Roman"/>
          <w:szCs w:val="24"/>
          <w:lang w:eastAsia="ru-RU"/>
        </w:rPr>
        <w:t>Рассчитаем, какое количество электроэнергии тратится на наполнение цистерны. Насос, которым мы производили забор воды в цистерну, потребляет 370 Вт, переведем это в кВТ: 370 Вт/1000 = 0,37 кВт. Так как количество потребленной энергии измеряется не в кВт/мин, а в кВт/ч, переведем наши 51 мин в часы. Составляем ту же самую пропорцию:</w:t>
      </w:r>
    </w:p>
    <w:p w:rsidR="00E5611E" w:rsidRPr="00116633" w:rsidRDefault="00E5611E" w:rsidP="00E5611E">
      <w:pPr>
        <w:outlineLvl w:val="0"/>
        <w:rPr>
          <w:rFonts w:eastAsia="Times New Roman" w:cs="Times New Roman"/>
          <w:szCs w:val="24"/>
          <w:lang w:eastAsia="ru-RU"/>
        </w:rPr>
      </w:pPr>
      <w:r w:rsidRPr="00116633">
        <w:rPr>
          <w:rFonts w:eastAsia="Times New Roman" w:cs="Times New Roman"/>
          <w:szCs w:val="24"/>
          <w:lang w:eastAsia="ru-RU"/>
        </w:rPr>
        <w:t>1 ч – 60 мин</w:t>
      </w:r>
    </w:p>
    <w:p w:rsidR="00E5611E" w:rsidRPr="00116633" w:rsidRDefault="00E5611E" w:rsidP="00E5611E">
      <w:pPr>
        <w:rPr>
          <w:rFonts w:eastAsia="Times New Roman" w:cs="Times New Roman"/>
          <w:szCs w:val="24"/>
          <w:lang w:eastAsia="ru-RU"/>
        </w:rPr>
      </w:pPr>
      <w:r w:rsidRPr="00116633">
        <w:rPr>
          <w:rFonts w:eastAsia="Times New Roman" w:cs="Times New Roman"/>
          <w:szCs w:val="24"/>
          <w:lang w:eastAsia="ru-RU"/>
        </w:rPr>
        <w:t>Х ч – 51 мин, тогда получим х=51/60 = 0,85 ч. Теперь нам известно, что вода наполняет цистерну полностью за 0,85 ч. Можем рассчитать количество затраченной электроэнергии: 0,37 кВт*0,85 ч = 0,3145 кВт/ч.</w:t>
      </w:r>
    </w:p>
    <w:p w:rsidR="00E5611E" w:rsidRPr="00116633" w:rsidRDefault="00E5611E" w:rsidP="00E5611E">
      <w:pPr>
        <w:jc w:val="center"/>
        <w:rPr>
          <w:rFonts w:eastAsia="Times New Roman" w:cs="Times New Roman"/>
          <w:b/>
          <w:szCs w:val="24"/>
          <w:lang w:eastAsia="ru-RU"/>
        </w:rPr>
      </w:pPr>
      <w:r w:rsidRPr="00116633">
        <w:rPr>
          <w:rFonts w:eastAsia="Times New Roman" w:cs="Times New Roman"/>
          <w:b/>
          <w:szCs w:val="24"/>
          <w:lang w:eastAsia="ru-RU"/>
        </w:rPr>
        <w:t>Количество затраченной электроэнергии на разовое наполнение цистерны равно 0,3145 кВт/ч</w:t>
      </w:r>
      <w:r>
        <w:rPr>
          <w:rFonts w:eastAsia="Times New Roman" w:cs="Times New Roman"/>
          <w:b/>
          <w:szCs w:val="24"/>
          <w:lang w:eastAsia="ru-RU"/>
        </w:rPr>
        <w:t>.</w:t>
      </w:r>
    </w:p>
    <w:p w:rsidR="00E5611E" w:rsidRPr="00116633" w:rsidRDefault="00E5611E" w:rsidP="00E5611E">
      <w:pPr>
        <w:rPr>
          <w:rFonts w:eastAsia="Times New Roman" w:cs="Times New Roman"/>
          <w:szCs w:val="24"/>
          <w:lang w:eastAsia="ru-RU"/>
        </w:rPr>
      </w:pPr>
      <w:r w:rsidRPr="00116633">
        <w:rPr>
          <w:rFonts w:eastAsia="Times New Roman" w:cs="Times New Roman"/>
          <w:szCs w:val="24"/>
          <w:lang w:eastAsia="ru-RU"/>
        </w:rPr>
        <w:t xml:space="preserve">Мы производили полив площади размером 60 м Х 25 м 2 недели, это 14 дней. Процесс </w:t>
      </w:r>
      <w:r>
        <w:rPr>
          <w:rFonts w:eastAsia="Times New Roman" w:cs="Times New Roman"/>
          <w:szCs w:val="24"/>
          <w:lang w:eastAsia="ru-RU"/>
        </w:rPr>
        <w:t>осуществлялся</w:t>
      </w:r>
      <w:r w:rsidRPr="00116633">
        <w:rPr>
          <w:rFonts w:eastAsia="Times New Roman" w:cs="Times New Roman"/>
          <w:szCs w:val="24"/>
          <w:lang w:eastAsia="ru-RU"/>
        </w:rPr>
        <w:t xml:space="preserve"> следующим образом:</w:t>
      </w:r>
    </w:p>
    <w:p w:rsidR="00E5611E" w:rsidRPr="00116633" w:rsidRDefault="00E5611E" w:rsidP="00E5611E">
      <w:pPr>
        <w:pStyle w:val="aa"/>
        <w:numPr>
          <w:ilvl w:val="0"/>
          <w:numId w:val="21"/>
        </w:numPr>
        <w:ind w:left="0" w:firstLine="709"/>
        <w:rPr>
          <w:rFonts w:eastAsia="Times New Roman" w:cs="Times New Roman"/>
          <w:szCs w:val="24"/>
          <w:lang w:eastAsia="ru-RU"/>
        </w:rPr>
      </w:pPr>
      <w:r w:rsidRPr="00116633">
        <w:rPr>
          <w:rFonts w:eastAsia="Times New Roman" w:cs="Times New Roman"/>
          <w:szCs w:val="24"/>
          <w:lang w:eastAsia="ru-RU"/>
        </w:rPr>
        <w:t xml:space="preserve">Происходил забор воды в цистерну насосом </w:t>
      </w:r>
      <w:r>
        <w:rPr>
          <w:rFonts w:eastAsia="Times New Roman" w:cs="Times New Roman"/>
          <w:szCs w:val="24"/>
          <w:lang w:eastAsia="ru-RU"/>
        </w:rPr>
        <w:t>«</w:t>
      </w:r>
      <w:r w:rsidRPr="00116633">
        <w:rPr>
          <w:rFonts w:eastAsia="Times New Roman" w:cs="Times New Roman"/>
          <w:szCs w:val="24"/>
          <w:lang w:eastAsia="ru-RU"/>
        </w:rPr>
        <w:t>Агидель – М</w:t>
      </w:r>
      <w:r>
        <w:rPr>
          <w:rFonts w:eastAsia="Times New Roman" w:cs="Times New Roman"/>
          <w:szCs w:val="24"/>
          <w:lang w:eastAsia="ru-RU"/>
        </w:rPr>
        <w:t>»</w:t>
      </w:r>
      <w:r w:rsidRPr="00116633">
        <w:rPr>
          <w:rFonts w:eastAsia="Times New Roman" w:cs="Times New Roman"/>
          <w:szCs w:val="24"/>
          <w:lang w:eastAsia="ru-RU"/>
        </w:rPr>
        <w:t xml:space="preserve"> 1 раз в сутки.</w:t>
      </w:r>
    </w:p>
    <w:p w:rsidR="00E5611E" w:rsidRPr="00116633" w:rsidRDefault="00E5611E" w:rsidP="00E5611E">
      <w:pPr>
        <w:pStyle w:val="aa"/>
        <w:numPr>
          <w:ilvl w:val="0"/>
          <w:numId w:val="21"/>
        </w:numPr>
        <w:ind w:left="0" w:firstLine="709"/>
        <w:rPr>
          <w:rFonts w:eastAsia="Times New Roman" w:cs="Times New Roman"/>
          <w:szCs w:val="24"/>
          <w:lang w:eastAsia="ru-RU"/>
        </w:rPr>
      </w:pPr>
      <w:r w:rsidRPr="00116633">
        <w:rPr>
          <w:rFonts w:eastAsia="Times New Roman" w:cs="Times New Roman"/>
          <w:szCs w:val="24"/>
          <w:lang w:eastAsia="ru-RU"/>
        </w:rPr>
        <w:t xml:space="preserve">Вода, находящаяся в цистерне, поступала самотеком по соединительному шлангу </w:t>
      </w:r>
      <w:r>
        <w:rPr>
          <w:rFonts w:eastAsia="Times New Roman" w:cs="Times New Roman"/>
          <w:szCs w:val="24"/>
          <w:lang w:eastAsia="ru-RU"/>
        </w:rPr>
        <w:t xml:space="preserve">в </w:t>
      </w:r>
      <w:r w:rsidRPr="00116633">
        <w:rPr>
          <w:rFonts w:eastAsia="Times New Roman" w:cs="Times New Roman"/>
          <w:szCs w:val="24"/>
          <w:lang w:eastAsia="ru-RU"/>
        </w:rPr>
        <w:t>распределительный механизм, к которому соединены непосредственно наши капельные ленты.</w:t>
      </w:r>
    </w:p>
    <w:p w:rsidR="00E5611E" w:rsidRPr="00116633" w:rsidRDefault="00E5611E" w:rsidP="00E5611E">
      <w:pPr>
        <w:pStyle w:val="aa"/>
        <w:numPr>
          <w:ilvl w:val="0"/>
          <w:numId w:val="21"/>
        </w:numPr>
        <w:ind w:left="0" w:firstLine="709"/>
        <w:rPr>
          <w:rFonts w:eastAsia="Times New Roman" w:cs="Times New Roman"/>
          <w:szCs w:val="24"/>
          <w:lang w:eastAsia="ru-RU"/>
        </w:rPr>
      </w:pPr>
      <w:r w:rsidRPr="00116633">
        <w:rPr>
          <w:rFonts w:eastAsia="Times New Roman" w:cs="Times New Roman"/>
          <w:szCs w:val="24"/>
          <w:lang w:eastAsia="ru-RU"/>
        </w:rPr>
        <w:t>Вода с распределительного механизма поступает в капельные ленты.</w:t>
      </w:r>
    </w:p>
    <w:p w:rsidR="00E5611E" w:rsidRPr="00116633" w:rsidRDefault="00E5611E" w:rsidP="00E5611E">
      <w:pPr>
        <w:rPr>
          <w:rFonts w:eastAsia="Times New Roman" w:cs="Times New Roman"/>
          <w:szCs w:val="24"/>
          <w:lang w:eastAsia="ru-RU"/>
        </w:rPr>
      </w:pPr>
      <w:r w:rsidRPr="00116633">
        <w:rPr>
          <w:rFonts w:eastAsia="Times New Roman" w:cs="Times New Roman"/>
          <w:szCs w:val="24"/>
          <w:lang w:eastAsia="ru-RU"/>
        </w:rPr>
        <w:t xml:space="preserve">Рассчитаем количество электроэнергии, </w:t>
      </w:r>
      <w:r>
        <w:rPr>
          <w:rFonts w:eastAsia="Times New Roman" w:cs="Times New Roman"/>
          <w:szCs w:val="24"/>
          <w:lang w:eastAsia="ru-RU"/>
        </w:rPr>
        <w:t xml:space="preserve">затраченное </w:t>
      </w:r>
      <w:r w:rsidRPr="00116633">
        <w:rPr>
          <w:rFonts w:eastAsia="Times New Roman" w:cs="Times New Roman"/>
          <w:szCs w:val="24"/>
          <w:lang w:eastAsia="ru-RU"/>
        </w:rPr>
        <w:t xml:space="preserve"> на полив огорода, площадью 1500 кв.м.</w:t>
      </w:r>
    </w:p>
    <w:p w:rsidR="00E5611E" w:rsidRPr="00116633" w:rsidRDefault="00E5611E" w:rsidP="00E5611E">
      <w:pPr>
        <w:rPr>
          <w:rFonts w:eastAsia="Times New Roman" w:cs="Times New Roman"/>
          <w:szCs w:val="24"/>
          <w:lang w:eastAsia="ru-RU"/>
        </w:rPr>
      </w:pPr>
      <w:r w:rsidRPr="00116633">
        <w:rPr>
          <w:rFonts w:eastAsia="Times New Roman" w:cs="Times New Roman"/>
          <w:szCs w:val="24"/>
          <w:lang w:eastAsia="ru-RU"/>
        </w:rPr>
        <w:t>Полив шел 14 суток, забор воды проходил 1 раз в сутки перед началом полива. Забор происходил 0,85 ч каждые сутки в течении 14 дней, итого:</w:t>
      </w:r>
    </w:p>
    <w:p w:rsidR="00E5611E" w:rsidRPr="00116633" w:rsidRDefault="00E5611E" w:rsidP="00E5611E">
      <w:pPr>
        <w:rPr>
          <w:rFonts w:eastAsia="Times New Roman" w:cs="Times New Roman"/>
          <w:szCs w:val="24"/>
          <w:lang w:eastAsia="ru-RU"/>
        </w:rPr>
      </w:pPr>
      <w:r w:rsidRPr="00116633">
        <w:rPr>
          <w:rFonts w:eastAsia="Times New Roman" w:cs="Times New Roman"/>
          <w:szCs w:val="24"/>
          <w:lang w:eastAsia="ru-RU"/>
        </w:rPr>
        <w:t>0,85*14=</w:t>
      </w:r>
      <w:r w:rsidRPr="00116633">
        <w:rPr>
          <w:rFonts w:eastAsia="Times New Roman" w:cs="Times New Roman"/>
          <w:b/>
          <w:szCs w:val="24"/>
          <w:lang w:eastAsia="ru-RU"/>
        </w:rPr>
        <w:t xml:space="preserve">11,9ч – это время полного забора воды в течении 14 дней. </w:t>
      </w:r>
      <w:r w:rsidRPr="00116633">
        <w:rPr>
          <w:rFonts w:eastAsia="Times New Roman" w:cs="Times New Roman"/>
          <w:szCs w:val="24"/>
          <w:lang w:eastAsia="ru-RU"/>
        </w:rPr>
        <w:t xml:space="preserve">Так как мы знаем, что на одно наполнение цистерны тратится </w:t>
      </w:r>
      <w:r w:rsidRPr="00116633">
        <w:rPr>
          <w:rFonts w:eastAsia="Times New Roman" w:cs="Times New Roman"/>
          <w:b/>
          <w:szCs w:val="24"/>
          <w:lang w:eastAsia="ru-RU"/>
        </w:rPr>
        <w:t>0,3145 кВт/ч</w:t>
      </w:r>
      <w:r>
        <w:rPr>
          <w:rFonts w:eastAsia="Times New Roman" w:cs="Times New Roman"/>
          <w:b/>
          <w:szCs w:val="24"/>
          <w:lang w:eastAsia="ru-RU"/>
        </w:rPr>
        <w:t xml:space="preserve"> </w:t>
      </w:r>
      <w:r w:rsidRPr="00116633">
        <w:rPr>
          <w:rFonts w:eastAsia="Times New Roman" w:cs="Times New Roman"/>
          <w:szCs w:val="24"/>
          <w:lang w:eastAsia="ru-RU"/>
        </w:rPr>
        <w:t xml:space="preserve">электроэнергии, можем посчитать </w:t>
      </w:r>
      <w:r w:rsidRPr="00116633">
        <w:rPr>
          <w:rFonts w:eastAsia="Times New Roman" w:cs="Times New Roman"/>
          <w:b/>
          <w:szCs w:val="24"/>
          <w:lang w:eastAsia="ru-RU"/>
        </w:rPr>
        <w:t>все кол-во электроэнергии</w:t>
      </w:r>
      <w:r w:rsidRPr="00116633">
        <w:rPr>
          <w:rFonts w:eastAsia="Times New Roman" w:cs="Times New Roman"/>
          <w:szCs w:val="24"/>
          <w:lang w:eastAsia="ru-RU"/>
        </w:rPr>
        <w:t>, потраченное на наполнение цистерны:</w:t>
      </w:r>
    </w:p>
    <w:p w:rsidR="00E5611E" w:rsidRPr="00116633" w:rsidRDefault="00E5611E" w:rsidP="00E5611E">
      <w:pPr>
        <w:outlineLvl w:val="0"/>
        <w:rPr>
          <w:rFonts w:eastAsia="Times New Roman" w:cs="Times New Roman"/>
          <w:b/>
          <w:szCs w:val="24"/>
          <w:lang w:eastAsia="ru-RU"/>
        </w:rPr>
      </w:pPr>
      <w:r w:rsidRPr="00116633">
        <w:rPr>
          <w:rFonts w:eastAsia="Times New Roman" w:cs="Times New Roman"/>
          <w:b/>
          <w:szCs w:val="24"/>
          <w:lang w:eastAsia="ru-RU"/>
        </w:rPr>
        <w:t>11,9ч*0,3145 кВт/ч = 3,742 кВт/ч</w:t>
      </w:r>
    </w:p>
    <w:p w:rsidR="00E5611E" w:rsidRPr="00116633" w:rsidRDefault="00E5611E" w:rsidP="00E5611E">
      <w:pPr>
        <w:rPr>
          <w:rFonts w:eastAsia="Times New Roman" w:cs="Times New Roman"/>
          <w:szCs w:val="24"/>
          <w:lang w:eastAsia="ru-RU"/>
        </w:rPr>
      </w:pPr>
      <w:r w:rsidRPr="00116633">
        <w:rPr>
          <w:rFonts w:eastAsia="Times New Roman" w:cs="Times New Roman"/>
          <w:szCs w:val="24"/>
          <w:lang w:eastAsia="ru-RU"/>
        </w:rPr>
        <w:lastRenderedPageBreak/>
        <w:t xml:space="preserve">Зная общее количество электроэнергии, </w:t>
      </w:r>
      <w:r>
        <w:rPr>
          <w:rFonts w:eastAsia="Times New Roman" w:cs="Times New Roman"/>
          <w:szCs w:val="24"/>
          <w:lang w:eastAsia="ru-RU"/>
        </w:rPr>
        <w:t>затраченное</w:t>
      </w:r>
      <w:r w:rsidRPr="00116633">
        <w:rPr>
          <w:rFonts w:eastAsia="Times New Roman" w:cs="Times New Roman"/>
          <w:szCs w:val="24"/>
          <w:lang w:eastAsia="ru-RU"/>
        </w:rPr>
        <w:t xml:space="preserve"> на полив, можем посчитать </w:t>
      </w:r>
      <w:r w:rsidRPr="00116633">
        <w:rPr>
          <w:rFonts w:eastAsia="Times New Roman" w:cs="Times New Roman"/>
          <w:b/>
          <w:szCs w:val="24"/>
          <w:lang w:eastAsia="ru-RU"/>
        </w:rPr>
        <w:t>ее стоимость</w:t>
      </w:r>
      <w:r w:rsidRPr="00116633">
        <w:rPr>
          <w:rFonts w:eastAsia="Times New Roman" w:cs="Times New Roman"/>
          <w:szCs w:val="24"/>
          <w:lang w:eastAsia="ru-RU"/>
        </w:rPr>
        <w:t>, согласно тарифу 10,246 тг за 1 кВт/ч</w:t>
      </w:r>
      <w:r>
        <w:rPr>
          <w:rFonts w:eastAsia="Times New Roman" w:cs="Times New Roman"/>
          <w:szCs w:val="24"/>
          <w:lang w:eastAsia="ru-RU"/>
        </w:rPr>
        <w:t xml:space="preserve"> </w:t>
      </w:r>
      <w:r w:rsidRPr="00116633">
        <w:rPr>
          <w:rFonts w:eastAsia="Times New Roman" w:cs="Times New Roman"/>
          <w:szCs w:val="24"/>
          <w:lang w:eastAsia="ru-RU"/>
        </w:rPr>
        <w:t>электроэнергии:</w:t>
      </w:r>
    </w:p>
    <w:p w:rsidR="00E5611E" w:rsidRPr="00116633" w:rsidRDefault="00E5611E" w:rsidP="00E5611E">
      <w:pPr>
        <w:outlineLvl w:val="0"/>
        <w:rPr>
          <w:rFonts w:eastAsia="Times New Roman" w:cs="Times New Roman"/>
          <w:b/>
          <w:szCs w:val="24"/>
          <w:lang w:eastAsia="ru-RU"/>
        </w:rPr>
      </w:pPr>
      <w:r w:rsidRPr="00116633">
        <w:rPr>
          <w:rFonts w:eastAsia="Times New Roman" w:cs="Times New Roman"/>
          <w:b/>
          <w:szCs w:val="24"/>
          <w:lang w:eastAsia="ru-RU"/>
        </w:rPr>
        <w:t>10,246 тг *3,742 кВт/ч = 38,346 тг</w:t>
      </w:r>
    </w:p>
    <w:p w:rsidR="00E5611E" w:rsidRPr="00116633" w:rsidRDefault="00E5611E" w:rsidP="00E5611E">
      <w:pPr>
        <w:rPr>
          <w:rFonts w:eastAsia="Times New Roman" w:cs="Times New Roman"/>
          <w:szCs w:val="24"/>
          <w:lang w:eastAsia="ru-RU"/>
        </w:rPr>
      </w:pPr>
      <w:r w:rsidRPr="00116633">
        <w:rPr>
          <w:rFonts w:eastAsia="Times New Roman" w:cs="Times New Roman"/>
          <w:szCs w:val="24"/>
          <w:lang w:eastAsia="ru-RU"/>
        </w:rPr>
        <w:t>Можем посчитать количество воды, которое ушло на полив:</w:t>
      </w:r>
    </w:p>
    <w:p w:rsidR="00E5611E" w:rsidRPr="00116633" w:rsidRDefault="00E5611E" w:rsidP="00E5611E">
      <w:pPr>
        <w:rPr>
          <w:rFonts w:eastAsia="Times New Roman" w:cs="Times New Roman"/>
          <w:szCs w:val="24"/>
          <w:lang w:eastAsia="ru-RU"/>
        </w:rPr>
      </w:pPr>
      <w:r w:rsidRPr="00116633">
        <w:rPr>
          <w:rFonts w:eastAsia="Times New Roman" w:cs="Times New Roman"/>
          <w:szCs w:val="24"/>
          <w:lang w:eastAsia="ru-RU"/>
        </w:rPr>
        <w:t xml:space="preserve">Забор воды проходил 14 раз. Цистерна имеет объем 2,5 куб.м. = 2500 л. </w:t>
      </w:r>
    </w:p>
    <w:p w:rsidR="00E5611E" w:rsidRPr="00116633" w:rsidRDefault="00E5611E" w:rsidP="00E5611E">
      <w:pPr>
        <w:rPr>
          <w:rFonts w:eastAsia="Times New Roman" w:cs="Times New Roman"/>
          <w:b/>
          <w:szCs w:val="24"/>
          <w:lang w:eastAsia="ru-RU"/>
        </w:rPr>
      </w:pPr>
      <w:r w:rsidRPr="00116633">
        <w:rPr>
          <w:rFonts w:eastAsia="Times New Roman" w:cs="Times New Roman"/>
          <w:b/>
          <w:szCs w:val="24"/>
          <w:lang w:eastAsia="ru-RU"/>
        </w:rPr>
        <w:t>14*2500=35000 литров.</w:t>
      </w:r>
    </w:p>
    <w:p w:rsidR="00E5611E" w:rsidRPr="00116633" w:rsidRDefault="00E5611E" w:rsidP="00E5611E">
      <w:pPr>
        <w:rPr>
          <w:rFonts w:eastAsia="Times New Roman" w:cs="Times New Roman"/>
          <w:b/>
          <w:szCs w:val="24"/>
          <w:lang w:eastAsia="ru-RU"/>
        </w:rPr>
      </w:pPr>
      <w:r w:rsidRPr="00116633">
        <w:rPr>
          <w:rFonts w:eastAsia="Times New Roman" w:cs="Times New Roman"/>
          <w:szCs w:val="24"/>
          <w:lang w:eastAsia="ru-RU"/>
        </w:rPr>
        <w:t xml:space="preserve">Теперь имеет место сравнить наш вид полива с традиционным, который использует большинство людей в сельской местности – полив с помощью разбрызгивателя. Возьмем обычный </w:t>
      </w:r>
      <w:r w:rsidRPr="00116633">
        <w:rPr>
          <w:rFonts w:eastAsia="Times New Roman" w:cs="Times New Roman"/>
          <w:b/>
          <w:i/>
          <w:szCs w:val="24"/>
          <w:u w:val="single"/>
          <w:lang w:eastAsia="ru-RU"/>
        </w:rPr>
        <w:t>разбрызгиватель модели 50PY2H</w:t>
      </w:r>
      <w:r w:rsidRPr="00116633">
        <w:rPr>
          <w:rFonts w:eastAsia="Times New Roman" w:cs="Times New Roman"/>
          <w:szCs w:val="24"/>
          <w:lang w:eastAsia="ru-RU"/>
        </w:rPr>
        <w:t>. Он имеет следующие технические характеристики:</w:t>
      </w:r>
    </w:p>
    <w:p w:rsidR="00E5611E" w:rsidRPr="00116633" w:rsidRDefault="00E5611E" w:rsidP="00E5611E">
      <w:pPr>
        <w:rPr>
          <w:rFonts w:eastAsia="Times New Roman" w:cs="Times New Roman"/>
          <w:szCs w:val="24"/>
          <w:lang w:eastAsia="ru-RU"/>
        </w:rPr>
      </w:pPr>
    </w:p>
    <w:p w:rsidR="00E5611E" w:rsidRPr="00116633" w:rsidRDefault="00E5611E" w:rsidP="00E5611E">
      <w:pPr>
        <w:jc w:val="center"/>
        <w:rPr>
          <w:rFonts w:eastAsia="Times New Roman" w:cs="Times New Roman"/>
          <w:szCs w:val="24"/>
          <w:lang w:val="kk-KZ" w:eastAsia="ru-RU"/>
        </w:rPr>
      </w:pPr>
      <w:r w:rsidRPr="00116633">
        <w:rPr>
          <w:rFonts w:eastAsia="Times New Roman" w:cs="Times New Roman"/>
          <w:szCs w:val="24"/>
          <w:lang w:val="kk-KZ" w:eastAsia="ru-RU"/>
        </w:rPr>
        <w:t>Результат проведенного исследования расхода воды и радиуса разбрызгивателя 50 РҮ2Н</w:t>
      </w:r>
    </w:p>
    <w:p w:rsidR="00E5611E" w:rsidRPr="00116633" w:rsidRDefault="00E5611E" w:rsidP="00E5611E">
      <w:pPr>
        <w:jc w:val="right"/>
        <w:outlineLvl w:val="0"/>
        <w:rPr>
          <w:rFonts w:eastAsia="Times New Roman" w:cs="Times New Roman"/>
          <w:szCs w:val="24"/>
          <w:lang w:eastAsia="ru-RU"/>
        </w:rPr>
      </w:pPr>
      <w:r w:rsidRPr="00116633">
        <w:rPr>
          <w:rFonts w:eastAsia="Times New Roman" w:cs="Times New Roman"/>
          <w:szCs w:val="24"/>
          <w:lang w:eastAsia="ru-RU"/>
        </w:rPr>
        <w:tab/>
        <w:t>Таблица 3</w:t>
      </w:r>
    </w:p>
    <w:p w:rsidR="00E5611E" w:rsidRPr="00116633" w:rsidRDefault="00E5611E" w:rsidP="00E5611E">
      <w:pPr>
        <w:jc w:val="center"/>
        <w:rPr>
          <w:rFonts w:eastAsia="Times New Roman" w:cs="Times New Roman"/>
          <w:szCs w:val="24"/>
          <w:lang w:eastAsia="ru-RU"/>
        </w:rPr>
      </w:pPr>
      <w:r w:rsidRPr="00116633">
        <w:rPr>
          <w:rFonts w:eastAsia="Times New Roman" w:cs="Times New Roman"/>
          <w:szCs w:val="24"/>
          <w:lang w:eastAsia="ru-RU"/>
        </w:rPr>
        <w:t>Технические характеристики разбрызгивателя 50Р</w:t>
      </w:r>
      <w:r w:rsidRPr="00116633">
        <w:rPr>
          <w:rFonts w:eastAsia="Times New Roman" w:cs="Times New Roman"/>
          <w:szCs w:val="24"/>
          <w:lang w:val="kk-KZ" w:eastAsia="ru-RU"/>
        </w:rPr>
        <w:t>Ү2Н</w:t>
      </w:r>
    </w:p>
    <w:p w:rsidR="00E5611E" w:rsidRPr="00116633" w:rsidRDefault="00E5611E" w:rsidP="00E5611E">
      <w:pPr>
        <w:spacing w:line="240" w:lineRule="auto"/>
        <w:rPr>
          <w:rFonts w:eastAsia="Times New Roman" w:cs="Times New Roman"/>
          <w:b/>
          <w:szCs w:val="24"/>
          <w:lang w:val="kk-KZ" w:eastAsia="ru-RU"/>
        </w:rPr>
      </w:pPr>
    </w:p>
    <w:tbl>
      <w:tblPr>
        <w:tblStyle w:val="ab"/>
        <w:tblW w:w="0" w:type="auto"/>
        <w:tblInd w:w="357" w:type="dxa"/>
        <w:tblLook w:val="04A0" w:firstRow="1" w:lastRow="0" w:firstColumn="1" w:lastColumn="0" w:noHBand="0" w:noVBand="1"/>
      </w:tblPr>
      <w:tblGrid>
        <w:gridCol w:w="4672"/>
        <w:gridCol w:w="4673"/>
      </w:tblGrid>
      <w:tr w:rsidR="00E5611E" w:rsidRPr="00116633" w:rsidTr="00961282">
        <w:tc>
          <w:tcPr>
            <w:tcW w:w="4672" w:type="dxa"/>
            <w:tcBorders>
              <w:top w:val="single" w:sz="4" w:space="0" w:color="auto"/>
              <w:left w:val="single" w:sz="4" w:space="0" w:color="auto"/>
              <w:bottom w:val="single" w:sz="4" w:space="0" w:color="auto"/>
              <w:right w:val="single" w:sz="4" w:space="0" w:color="auto"/>
            </w:tcBorders>
            <w:hideMark/>
          </w:tcPr>
          <w:p w:rsidR="00E5611E" w:rsidRPr="00116633" w:rsidRDefault="00E5611E" w:rsidP="00961282">
            <w:pPr>
              <w:rPr>
                <w:rFonts w:eastAsia="Times New Roman"/>
                <w:sz w:val="24"/>
                <w:szCs w:val="24"/>
                <w:lang w:eastAsia="ru-RU"/>
              </w:rPr>
            </w:pPr>
            <w:r w:rsidRPr="00116633">
              <w:rPr>
                <w:rFonts w:eastAsia="Times New Roman"/>
                <w:sz w:val="24"/>
                <w:szCs w:val="24"/>
                <w:lang w:eastAsia="ru-RU"/>
              </w:rPr>
              <w:t>Расход воды, куб.м./ч</w:t>
            </w:r>
          </w:p>
        </w:tc>
        <w:tc>
          <w:tcPr>
            <w:tcW w:w="4673" w:type="dxa"/>
            <w:tcBorders>
              <w:top w:val="single" w:sz="4" w:space="0" w:color="auto"/>
              <w:left w:val="single" w:sz="4" w:space="0" w:color="auto"/>
              <w:bottom w:val="single" w:sz="4" w:space="0" w:color="auto"/>
              <w:right w:val="single" w:sz="4" w:space="0" w:color="auto"/>
            </w:tcBorders>
            <w:hideMark/>
          </w:tcPr>
          <w:p w:rsidR="00E5611E" w:rsidRPr="00116633" w:rsidRDefault="00E5611E" w:rsidP="00961282">
            <w:pPr>
              <w:rPr>
                <w:rFonts w:eastAsia="Times New Roman"/>
                <w:sz w:val="24"/>
                <w:szCs w:val="24"/>
                <w:lang w:eastAsia="ru-RU"/>
              </w:rPr>
            </w:pPr>
            <w:r w:rsidRPr="00116633">
              <w:rPr>
                <w:rFonts w:eastAsia="Times New Roman"/>
                <w:sz w:val="24"/>
                <w:szCs w:val="24"/>
                <w:lang w:eastAsia="ru-RU"/>
              </w:rPr>
              <w:t>33</w:t>
            </w:r>
          </w:p>
        </w:tc>
      </w:tr>
      <w:tr w:rsidR="00E5611E" w:rsidRPr="00116633" w:rsidTr="00961282">
        <w:tc>
          <w:tcPr>
            <w:tcW w:w="4672" w:type="dxa"/>
            <w:tcBorders>
              <w:top w:val="single" w:sz="4" w:space="0" w:color="auto"/>
              <w:left w:val="single" w:sz="4" w:space="0" w:color="auto"/>
              <w:bottom w:val="single" w:sz="4" w:space="0" w:color="auto"/>
              <w:right w:val="single" w:sz="4" w:space="0" w:color="auto"/>
            </w:tcBorders>
            <w:hideMark/>
          </w:tcPr>
          <w:p w:rsidR="00E5611E" w:rsidRPr="00116633" w:rsidRDefault="00E5611E" w:rsidP="00961282">
            <w:pPr>
              <w:rPr>
                <w:rFonts w:eastAsia="Times New Roman"/>
                <w:sz w:val="24"/>
                <w:szCs w:val="24"/>
                <w:lang w:eastAsia="ru-RU"/>
              </w:rPr>
            </w:pPr>
            <w:r w:rsidRPr="00116633">
              <w:rPr>
                <w:rFonts w:eastAsia="Times New Roman"/>
                <w:sz w:val="24"/>
                <w:szCs w:val="24"/>
                <w:lang w:eastAsia="ru-RU"/>
              </w:rPr>
              <w:t>Радиус разбрызгивания, м</w:t>
            </w:r>
          </w:p>
        </w:tc>
        <w:tc>
          <w:tcPr>
            <w:tcW w:w="4673" w:type="dxa"/>
            <w:tcBorders>
              <w:top w:val="single" w:sz="4" w:space="0" w:color="auto"/>
              <w:left w:val="single" w:sz="4" w:space="0" w:color="auto"/>
              <w:bottom w:val="single" w:sz="4" w:space="0" w:color="auto"/>
              <w:right w:val="single" w:sz="4" w:space="0" w:color="auto"/>
            </w:tcBorders>
            <w:hideMark/>
          </w:tcPr>
          <w:p w:rsidR="00E5611E" w:rsidRPr="00116633" w:rsidRDefault="00E5611E" w:rsidP="00961282">
            <w:pPr>
              <w:rPr>
                <w:rFonts w:eastAsia="Times New Roman"/>
                <w:sz w:val="24"/>
                <w:szCs w:val="24"/>
                <w:lang w:eastAsia="ru-RU"/>
              </w:rPr>
            </w:pPr>
            <w:r w:rsidRPr="00116633">
              <w:rPr>
                <w:rFonts w:eastAsia="Times New Roman"/>
                <w:sz w:val="24"/>
                <w:szCs w:val="24"/>
                <w:lang w:eastAsia="ru-RU"/>
              </w:rPr>
              <w:t>35</w:t>
            </w:r>
          </w:p>
        </w:tc>
      </w:tr>
      <w:tr w:rsidR="00E5611E" w:rsidRPr="00116633" w:rsidTr="00961282">
        <w:tc>
          <w:tcPr>
            <w:tcW w:w="4672" w:type="dxa"/>
            <w:tcBorders>
              <w:top w:val="single" w:sz="4" w:space="0" w:color="auto"/>
              <w:left w:val="single" w:sz="4" w:space="0" w:color="auto"/>
              <w:bottom w:val="single" w:sz="4" w:space="0" w:color="auto"/>
              <w:right w:val="single" w:sz="4" w:space="0" w:color="auto"/>
            </w:tcBorders>
            <w:hideMark/>
          </w:tcPr>
          <w:p w:rsidR="00E5611E" w:rsidRPr="00116633" w:rsidRDefault="00E5611E" w:rsidP="00961282">
            <w:pPr>
              <w:rPr>
                <w:rFonts w:eastAsia="Times New Roman"/>
                <w:sz w:val="24"/>
                <w:szCs w:val="24"/>
                <w:lang w:eastAsia="ru-RU"/>
              </w:rPr>
            </w:pPr>
            <w:r w:rsidRPr="00116633">
              <w:rPr>
                <w:rFonts w:eastAsia="Times New Roman"/>
                <w:sz w:val="24"/>
                <w:szCs w:val="24"/>
                <w:lang w:eastAsia="ru-RU"/>
              </w:rPr>
              <w:t>Количество осадков, мм/ч</w:t>
            </w:r>
          </w:p>
        </w:tc>
        <w:tc>
          <w:tcPr>
            <w:tcW w:w="4673" w:type="dxa"/>
            <w:tcBorders>
              <w:top w:val="single" w:sz="4" w:space="0" w:color="auto"/>
              <w:left w:val="single" w:sz="4" w:space="0" w:color="auto"/>
              <w:bottom w:val="single" w:sz="4" w:space="0" w:color="auto"/>
              <w:right w:val="single" w:sz="4" w:space="0" w:color="auto"/>
            </w:tcBorders>
            <w:hideMark/>
          </w:tcPr>
          <w:p w:rsidR="00E5611E" w:rsidRPr="00116633" w:rsidRDefault="00E5611E" w:rsidP="00961282">
            <w:pPr>
              <w:rPr>
                <w:rFonts w:eastAsia="Times New Roman"/>
                <w:sz w:val="24"/>
                <w:szCs w:val="24"/>
                <w:lang w:eastAsia="ru-RU"/>
              </w:rPr>
            </w:pPr>
            <w:r w:rsidRPr="00116633">
              <w:rPr>
                <w:rFonts w:eastAsia="Times New Roman"/>
                <w:sz w:val="24"/>
                <w:szCs w:val="24"/>
                <w:lang w:eastAsia="ru-RU"/>
              </w:rPr>
              <w:t>50</w:t>
            </w:r>
          </w:p>
        </w:tc>
      </w:tr>
    </w:tbl>
    <w:p w:rsidR="00E5611E" w:rsidRPr="00116633" w:rsidRDefault="00E5611E" w:rsidP="00E5611E">
      <w:pPr>
        <w:rPr>
          <w:rFonts w:eastAsia="Times New Roman" w:cs="Times New Roman"/>
          <w:szCs w:val="24"/>
          <w:lang w:eastAsia="ru-RU"/>
        </w:rPr>
      </w:pPr>
      <w:r w:rsidRPr="00116633">
        <w:rPr>
          <w:rFonts w:eastAsia="Times New Roman" w:cs="Times New Roman"/>
          <w:szCs w:val="24"/>
          <w:lang w:val="kk-KZ" w:eastAsia="ru-RU"/>
        </w:rPr>
        <w:t>Анализ данной таблицы показывает, что при к</w:t>
      </w:r>
      <w:r w:rsidRPr="00116633">
        <w:rPr>
          <w:rFonts w:eastAsia="Times New Roman" w:cs="Times New Roman"/>
          <w:szCs w:val="24"/>
          <w:lang w:eastAsia="ru-RU"/>
        </w:rPr>
        <w:t>апельно</w:t>
      </w:r>
      <w:r w:rsidRPr="00116633">
        <w:rPr>
          <w:rFonts w:eastAsia="Times New Roman" w:cs="Times New Roman"/>
          <w:szCs w:val="24"/>
          <w:lang w:val="kk-KZ" w:eastAsia="ru-RU"/>
        </w:rPr>
        <w:t>м</w:t>
      </w:r>
      <w:r>
        <w:rPr>
          <w:rFonts w:eastAsia="Times New Roman" w:cs="Times New Roman"/>
          <w:szCs w:val="24"/>
          <w:lang w:val="kk-KZ" w:eastAsia="ru-RU"/>
        </w:rPr>
        <w:t xml:space="preserve"> </w:t>
      </w:r>
      <w:r w:rsidRPr="00116633">
        <w:rPr>
          <w:rFonts w:eastAsia="Times New Roman" w:cs="Times New Roman"/>
          <w:szCs w:val="24"/>
          <w:lang w:eastAsia="ru-RU"/>
        </w:rPr>
        <w:t xml:space="preserve">орошении, при поливе 1ч дает 100 мм осадков, а разбрызгивателем – 50мм осадков. Чтобы достичь такого же эффекта разбрызгивателю, как при капельном орошении, необходимо поливать не 14 дней, а приблизительно 28. Производительность </w:t>
      </w:r>
      <w:r>
        <w:rPr>
          <w:rFonts w:eastAsia="Times New Roman" w:cs="Times New Roman"/>
          <w:szCs w:val="24"/>
          <w:lang w:eastAsia="ru-RU"/>
        </w:rPr>
        <w:t>«</w:t>
      </w:r>
      <w:r w:rsidRPr="00116633">
        <w:rPr>
          <w:rFonts w:eastAsia="Times New Roman" w:cs="Times New Roman"/>
          <w:szCs w:val="24"/>
          <w:lang w:eastAsia="ru-RU"/>
        </w:rPr>
        <w:t>Агидель – М</w:t>
      </w:r>
      <w:r>
        <w:rPr>
          <w:rFonts w:eastAsia="Times New Roman" w:cs="Times New Roman"/>
          <w:szCs w:val="24"/>
          <w:lang w:eastAsia="ru-RU"/>
        </w:rPr>
        <w:t>»</w:t>
      </w:r>
      <w:r w:rsidRPr="00116633">
        <w:rPr>
          <w:rFonts w:eastAsia="Times New Roman" w:cs="Times New Roman"/>
          <w:szCs w:val="24"/>
          <w:lang w:eastAsia="ru-RU"/>
        </w:rPr>
        <w:t xml:space="preserve"> - 2,9 куб.м./ч, соответственно расход воды будет 2900 л/ч. Мы условились, что будем производить расчет таким образом, чтобы количество осадков на 1 мм совпадало у капельного полива и полива с помощью разбрызгивателя. Тогда 28 дней – 672 часа. При этом, насос </w:t>
      </w:r>
      <w:r>
        <w:rPr>
          <w:rFonts w:eastAsia="Times New Roman" w:cs="Times New Roman"/>
          <w:szCs w:val="24"/>
          <w:lang w:eastAsia="ru-RU"/>
        </w:rPr>
        <w:t>«</w:t>
      </w:r>
      <w:r w:rsidRPr="00116633">
        <w:rPr>
          <w:rFonts w:eastAsia="Times New Roman" w:cs="Times New Roman"/>
          <w:szCs w:val="24"/>
          <w:lang w:eastAsia="ru-RU"/>
        </w:rPr>
        <w:t>Агидель – М</w:t>
      </w:r>
      <w:r>
        <w:rPr>
          <w:rFonts w:eastAsia="Times New Roman" w:cs="Times New Roman"/>
          <w:szCs w:val="24"/>
          <w:lang w:eastAsia="ru-RU"/>
        </w:rPr>
        <w:t>»</w:t>
      </w:r>
      <w:r w:rsidRPr="00116633">
        <w:rPr>
          <w:rFonts w:eastAsia="Times New Roman" w:cs="Times New Roman"/>
          <w:szCs w:val="24"/>
          <w:lang w:eastAsia="ru-RU"/>
        </w:rPr>
        <w:t xml:space="preserve"> всегда должен быть включен в сеть, а это значит, что постоянно расходуется электроэнергия. Произведем расчет работы насоса </w:t>
      </w:r>
      <w:r>
        <w:rPr>
          <w:rFonts w:eastAsia="Times New Roman" w:cs="Times New Roman"/>
          <w:szCs w:val="24"/>
          <w:lang w:eastAsia="ru-RU"/>
        </w:rPr>
        <w:t>«</w:t>
      </w:r>
      <w:r w:rsidRPr="00116633">
        <w:rPr>
          <w:rFonts w:eastAsia="Times New Roman" w:cs="Times New Roman"/>
          <w:szCs w:val="24"/>
          <w:lang w:eastAsia="ru-RU"/>
        </w:rPr>
        <w:t>Агидель – М</w:t>
      </w:r>
      <w:r>
        <w:rPr>
          <w:rFonts w:eastAsia="Times New Roman" w:cs="Times New Roman"/>
          <w:szCs w:val="24"/>
          <w:lang w:eastAsia="ru-RU"/>
        </w:rPr>
        <w:t>»</w:t>
      </w:r>
      <w:r w:rsidRPr="00116633">
        <w:rPr>
          <w:rFonts w:eastAsia="Times New Roman" w:cs="Times New Roman"/>
          <w:szCs w:val="24"/>
          <w:lang w:eastAsia="ru-RU"/>
        </w:rPr>
        <w:t>:</w:t>
      </w:r>
    </w:p>
    <w:p w:rsidR="00E5611E" w:rsidRPr="00116633" w:rsidRDefault="00E5611E" w:rsidP="00E5611E">
      <w:pPr>
        <w:rPr>
          <w:rFonts w:eastAsia="Times New Roman" w:cs="Times New Roman"/>
          <w:b/>
          <w:szCs w:val="24"/>
          <w:lang w:eastAsia="ru-RU"/>
        </w:rPr>
      </w:pPr>
      <w:r w:rsidRPr="00116633">
        <w:rPr>
          <w:rFonts w:eastAsia="Times New Roman" w:cs="Times New Roman"/>
          <w:b/>
          <w:szCs w:val="24"/>
          <w:lang w:eastAsia="ru-RU"/>
        </w:rPr>
        <w:t>672 часа * 0,37 кВт/ч = 248,64 кВт/ч – затраченная электроэнергия на полив, радиусом 35 м.</w:t>
      </w:r>
    </w:p>
    <w:p w:rsidR="00E5611E" w:rsidRPr="00116633" w:rsidRDefault="00E5611E" w:rsidP="00E5611E">
      <w:pPr>
        <w:rPr>
          <w:rFonts w:eastAsia="Times New Roman" w:cs="Times New Roman"/>
          <w:szCs w:val="24"/>
          <w:lang w:eastAsia="ru-RU"/>
        </w:rPr>
      </w:pPr>
      <w:r w:rsidRPr="00116633">
        <w:rPr>
          <w:rFonts w:eastAsia="Times New Roman" w:cs="Times New Roman"/>
          <w:szCs w:val="24"/>
          <w:lang w:eastAsia="ru-RU"/>
        </w:rPr>
        <w:t xml:space="preserve"> Стоимость электроэнергии, согласно тарифу:</w:t>
      </w:r>
    </w:p>
    <w:p w:rsidR="00E5611E" w:rsidRPr="00116633" w:rsidRDefault="00E5611E" w:rsidP="00E5611E">
      <w:pPr>
        <w:outlineLvl w:val="0"/>
        <w:rPr>
          <w:rFonts w:eastAsia="Times New Roman" w:cs="Times New Roman"/>
          <w:b/>
          <w:szCs w:val="24"/>
          <w:lang w:eastAsia="ru-RU"/>
        </w:rPr>
      </w:pPr>
      <w:r w:rsidRPr="00116633">
        <w:rPr>
          <w:rFonts w:eastAsia="Times New Roman" w:cs="Times New Roman"/>
          <w:b/>
          <w:szCs w:val="24"/>
          <w:lang w:eastAsia="ru-RU"/>
        </w:rPr>
        <w:t>248,64 кВт/ч * 10,246 тг = 2547,5тг</w:t>
      </w:r>
    </w:p>
    <w:p w:rsidR="00E5611E" w:rsidRPr="00116633" w:rsidRDefault="00E5611E" w:rsidP="00E5611E">
      <w:pPr>
        <w:rPr>
          <w:rFonts w:eastAsia="Times New Roman" w:cs="Times New Roman"/>
          <w:szCs w:val="24"/>
          <w:lang w:eastAsia="ru-RU"/>
        </w:rPr>
      </w:pPr>
      <w:r w:rsidRPr="00116633">
        <w:rPr>
          <w:rFonts w:eastAsia="Times New Roman" w:cs="Times New Roman"/>
          <w:szCs w:val="24"/>
          <w:lang w:eastAsia="ru-RU"/>
        </w:rPr>
        <w:t>Количество воды, затраченное на полив:</w:t>
      </w:r>
    </w:p>
    <w:p w:rsidR="00E5611E" w:rsidRPr="00116633" w:rsidRDefault="00E5611E" w:rsidP="00E5611E">
      <w:pPr>
        <w:rPr>
          <w:rFonts w:eastAsia="Times New Roman" w:cs="Times New Roman"/>
          <w:szCs w:val="24"/>
          <w:lang w:val="kk-KZ" w:eastAsia="ru-RU"/>
        </w:rPr>
      </w:pPr>
      <w:r w:rsidRPr="00116633">
        <w:rPr>
          <w:rFonts w:eastAsia="Times New Roman" w:cs="Times New Roman"/>
          <w:b/>
          <w:szCs w:val="24"/>
          <w:lang w:eastAsia="ru-RU"/>
        </w:rPr>
        <w:t>672 ч * 2900л/ч = 1948800 л.</w:t>
      </w:r>
    </w:p>
    <w:p w:rsidR="00E5611E" w:rsidRPr="00116633" w:rsidRDefault="00E5611E" w:rsidP="00E5611E">
      <w:pPr>
        <w:jc w:val="right"/>
        <w:outlineLvl w:val="0"/>
        <w:rPr>
          <w:rFonts w:eastAsia="Times New Roman" w:cs="Times New Roman"/>
          <w:szCs w:val="24"/>
          <w:lang w:eastAsia="ru-RU"/>
        </w:rPr>
      </w:pPr>
      <w:r w:rsidRPr="00116633">
        <w:rPr>
          <w:rFonts w:eastAsia="Times New Roman" w:cs="Times New Roman"/>
          <w:szCs w:val="24"/>
          <w:lang w:eastAsia="ru-RU"/>
        </w:rPr>
        <w:tab/>
        <w:t>Таблица 4</w:t>
      </w:r>
    </w:p>
    <w:p w:rsidR="00E5611E" w:rsidRPr="00116633" w:rsidRDefault="00E5611E" w:rsidP="00E5611E">
      <w:pPr>
        <w:jc w:val="center"/>
        <w:rPr>
          <w:rFonts w:eastAsia="Times New Roman" w:cs="Times New Roman"/>
          <w:szCs w:val="24"/>
          <w:lang w:eastAsia="ru-RU"/>
        </w:rPr>
      </w:pPr>
      <w:r w:rsidRPr="00116633">
        <w:rPr>
          <w:rFonts w:eastAsia="Times New Roman" w:cs="Times New Roman"/>
          <w:szCs w:val="24"/>
          <w:lang w:eastAsia="ru-RU"/>
        </w:rPr>
        <w:t>Сравнение результатов капельного полива и полива</w:t>
      </w:r>
      <w:r>
        <w:rPr>
          <w:rFonts w:eastAsia="Times New Roman" w:cs="Times New Roman"/>
          <w:szCs w:val="24"/>
          <w:lang w:eastAsia="ru-RU"/>
        </w:rPr>
        <w:t xml:space="preserve"> с применением</w:t>
      </w:r>
      <w:r w:rsidRPr="00116633">
        <w:rPr>
          <w:rFonts w:eastAsia="Times New Roman" w:cs="Times New Roman"/>
          <w:szCs w:val="24"/>
          <w:lang w:eastAsia="ru-RU"/>
        </w:rPr>
        <w:t xml:space="preserve">     разбрызгивателя</w:t>
      </w:r>
    </w:p>
    <w:p w:rsidR="00E5611E" w:rsidRPr="00116633" w:rsidRDefault="00E5611E" w:rsidP="00E5611E">
      <w:pPr>
        <w:spacing w:line="240" w:lineRule="auto"/>
        <w:jc w:val="center"/>
        <w:rPr>
          <w:rFonts w:eastAsia="Times New Roman" w:cs="Times New Roman"/>
          <w:b/>
          <w:szCs w:val="24"/>
          <w:lang w:eastAsia="ru-RU"/>
        </w:rPr>
      </w:pPr>
    </w:p>
    <w:tbl>
      <w:tblPr>
        <w:tblStyle w:val="ab"/>
        <w:tblW w:w="0" w:type="auto"/>
        <w:tblInd w:w="357" w:type="dxa"/>
        <w:tblLook w:val="04A0" w:firstRow="1" w:lastRow="0" w:firstColumn="1" w:lastColumn="0" w:noHBand="0" w:noVBand="1"/>
      </w:tblPr>
      <w:tblGrid>
        <w:gridCol w:w="2533"/>
        <w:gridCol w:w="3054"/>
        <w:gridCol w:w="3401"/>
      </w:tblGrid>
      <w:tr w:rsidR="00E5611E" w:rsidRPr="00116633" w:rsidTr="00961282">
        <w:tc>
          <w:tcPr>
            <w:tcW w:w="2533" w:type="dxa"/>
            <w:tcBorders>
              <w:top w:val="single" w:sz="4" w:space="0" w:color="auto"/>
              <w:left w:val="single" w:sz="4" w:space="0" w:color="auto"/>
              <w:bottom w:val="single" w:sz="4" w:space="0" w:color="auto"/>
              <w:right w:val="single" w:sz="4" w:space="0" w:color="auto"/>
            </w:tcBorders>
          </w:tcPr>
          <w:p w:rsidR="00E5611E" w:rsidRPr="00116633" w:rsidRDefault="00E5611E" w:rsidP="00961282">
            <w:pPr>
              <w:rPr>
                <w:rFonts w:eastAsia="Times New Roman"/>
                <w:sz w:val="24"/>
                <w:szCs w:val="24"/>
                <w:lang w:eastAsia="ru-RU"/>
              </w:rPr>
            </w:pPr>
          </w:p>
        </w:tc>
        <w:tc>
          <w:tcPr>
            <w:tcW w:w="3054" w:type="dxa"/>
            <w:tcBorders>
              <w:top w:val="single" w:sz="4" w:space="0" w:color="auto"/>
              <w:left w:val="single" w:sz="4" w:space="0" w:color="auto"/>
              <w:bottom w:val="single" w:sz="4" w:space="0" w:color="auto"/>
              <w:right w:val="single" w:sz="4" w:space="0" w:color="auto"/>
            </w:tcBorders>
            <w:hideMark/>
          </w:tcPr>
          <w:p w:rsidR="00E5611E" w:rsidRPr="00116633" w:rsidRDefault="00E5611E" w:rsidP="00961282">
            <w:pPr>
              <w:rPr>
                <w:rFonts w:eastAsia="Times New Roman"/>
                <w:sz w:val="24"/>
                <w:szCs w:val="24"/>
                <w:lang w:eastAsia="ru-RU"/>
              </w:rPr>
            </w:pPr>
            <w:r w:rsidRPr="00116633">
              <w:rPr>
                <w:rFonts w:eastAsia="Times New Roman"/>
                <w:sz w:val="24"/>
                <w:szCs w:val="24"/>
                <w:lang w:eastAsia="ru-RU"/>
              </w:rPr>
              <w:t>Капельный полив</w:t>
            </w:r>
          </w:p>
        </w:tc>
        <w:tc>
          <w:tcPr>
            <w:tcW w:w="3401" w:type="dxa"/>
            <w:tcBorders>
              <w:top w:val="single" w:sz="4" w:space="0" w:color="auto"/>
              <w:left w:val="single" w:sz="4" w:space="0" w:color="auto"/>
              <w:bottom w:val="single" w:sz="4" w:space="0" w:color="auto"/>
              <w:right w:val="single" w:sz="4" w:space="0" w:color="auto"/>
            </w:tcBorders>
            <w:hideMark/>
          </w:tcPr>
          <w:p w:rsidR="00E5611E" w:rsidRPr="00116633" w:rsidRDefault="00E5611E" w:rsidP="00961282">
            <w:pPr>
              <w:rPr>
                <w:rFonts w:eastAsia="Times New Roman"/>
                <w:sz w:val="24"/>
                <w:szCs w:val="24"/>
                <w:lang w:eastAsia="ru-RU"/>
              </w:rPr>
            </w:pPr>
            <w:r w:rsidRPr="00116633">
              <w:rPr>
                <w:rFonts w:eastAsia="Times New Roman"/>
                <w:sz w:val="24"/>
                <w:szCs w:val="24"/>
                <w:lang w:eastAsia="ru-RU"/>
              </w:rPr>
              <w:t>Полив разбрызгивателем</w:t>
            </w:r>
          </w:p>
        </w:tc>
      </w:tr>
      <w:tr w:rsidR="00E5611E" w:rsidRPr="00116633" w:rsidTr="00961282">
        <w:tc>
          <w:tcPr>
            <w:tcW w:w="2533" w:type="dxa"/>
            <w:tcBorders>
              <w:top w:val="single" w:sz="4" w:space="0" w:color="auto"/>
              <w:left w:val="single" w:sz="4" w:space="0" w:color="auto"/>
              <w:bottom w:val="single" w:sz="4" w:space="0" w:color="auto"/>
              <w:right w:val="single" w:sz="4" w:space="0" w:color="auto"/>
            </w:tcBorders>
            <w:hideMark/>
          </w:tcPr>
          <w:p w:rsidR="00E5611E" w:rsidRPr="00116633" w:rsidRDefault="00E5611E" w:rsidP="00961282">
            <w:pPr>
              <w:rPr>
                <w:rFonts w:eastAsia="Times New Roman"/>
                <w:sz w:val="24"/>
                <w:szCs w:val="24"/>
                <w:lang w:eastAsia="ru-RU"/>
              </w:rPr>
            </w:pPr>
            <w:r w:rsidRPr="00116633">
              <w:rPr>
                <w:rFonts w:eastAsia="Times New Roman"/>
                <w:sz w:val="24"/>
                <w:szCs w:val="24"/>
                <w:lang w:eastAsia="ru-RU"/>
              </w:rPr>
              <w:t>Количество воды, л</w:t>
            </w:r>
          </w:p>
        </w:tc>
        <w:tc>
          <w:tcPr>
            <w:tcW w:w="3054" w:type="dxa"/>
            <w:tcBorders>
              <w:top w:val="single" w:sz="4" w:space="0" w:color="auto"/>
              <w:left w:val="single" w:sz="4" w:space="0" w:color="auto"/>
              <w:bottom w:val="single" w:sz="4" w:space="0" w:color="auto"/>
              <w:right w:val="single" w:sz="4" w:space="0" w:color="auto"/>
            </w:tcBorders>
            <w:hideMark/>
          </w:tcPr>
          <w:p w:rsidR="00E5611E" w:rsidRPr="00116633" w:rsidRDefault="00E5611E" w:rsidP="00961282">
            <w:pPr>
              <w:rPr>
                <w:rFonts w:eastAsia="Times New Roman"/>
                <w:sz w:val="24"/>
                <w:szCs w:val="24"/>
                <w:lang w:eastAsia="ru-RU"/>
              </w:rPr>
            </w:pPr>
            <w:r w:rsidRPr="00116633">
              <w:rPr>
                <w:rFonts w:eastAsia="Times New Roman"/>
                <w:sz w:val="24"/>
                <w:szCs w:val="24"/>
                <w:lang w:eastAsia="ru-RU"/>
              </w:rPr>
              <w:t>35000</w:t>
            </w:r>
          </w:p>
        </w:tc>
        <w:tc>
          <w:tcPr>
            <w:tcW w:w="3401" w:type="dxa"/>
            <w:tcBorders>
              <w:top w:val="single" w:sz="4" w:space="0" w:color="auto"/>
              <w:left w:val="single" w:sz="4" w:space="0" w:color="auto"/>
              <w:bottom w:val="single" w:sz="4" w:space="0" w:color="auto"/>
              <w:right w:val="single" w:sz="4" w:space="0" w:color="auto"/>
            </w:tcBorders>
            <w:hideMark/>
          </w:tcPr>
          <w:p w:rsidR="00E5611E" w:rsidRPr="00116633" w:rsidRDefault="00E5611E" w:rsidP="00961282">
            <w:pPr>
              <w:rPr>
                <w:rFonts w:eastAsia="Times New Roman"/>
                <w:sz w:val="24"/>
                <w:szCs w:val="24"/>
                <w:lang w:eastAsia="ru-RU"/>
              </w:rPr>
            </w:pPr>
            <w:r w:rsidRPr="00116633">
              <w:rPr>
                <w:rFonts w:eastAsia="Times New Roman"/>
                <w:sz w:val="24"/>
                <w:szCs w:val="24"/>
                <w:lang w:eastAsia="ru-RU"/>
              </w:rPr>
              <w:t>1948800</w:t>
            </w:r>
          </w:p>
        </w:tc>
      </w:tr>
      <w:tr w:rsidR="00E5611E" w:rsidRPr="00116633" w:rsidTr="00961282">
        <w:tc>
          <w:tcPr>
            <w:tcW w:w="2533" w:type="dxa"/>
            <w:tcBorders>
              <w:top w:val="single" w:sz="4" w:space="0" w:color="auto"/>
              <w:left w:val="single" w:sz="4" w:space="0" w:color="auto"/>
              <w:bottom w:val="single" w:sz="4" w:space="0" w:color="auto"/>
              <w:right w:val="single" w:sz="4" w:space="0" w:color="auto"/>
            </w:tcBorders>
            <w:hideMark/>
          </w:tcPr>
          <w:p w:rsidR="00E5611E" w:rsidRPr="00116633" w:rsidRDefault="00E5611E" w:rsidP="00961282">
            <w:pPr>
              <w:rPr>
                <w:rFonts w:eastAsia="Times New Roman"/>
                <w:sz w:val="24"/>
                <w:szCs w:val="24"/>
                <w:lang w:eastAsia="ru-RU"/>
              </w:rPr>
            </w:pPr>
            <w:r w:rsidRPr="00116633">
              <w:rPr>
                <w:rFonts w:eastAsia="Times New Roman"/>
                <w:sz w:val="24"/>
                <w:szCs w:val="24"/>
                <w:lang w:eastAsia="ru-RU"/>
              </w:rPr>
              <w:t>Количество затраченной</w:t>
            </w:r>
          </w:p>
          <w:p w:rsidR="00E5611E" w:rsidRPr="00116633" w:rsidRDefault="00E5611E" w:rsidP="00961282">
            <w:pPr>
              <w:rPr>
                <w:rFonts w:eastAsia="Times New Roman"/>
                <w:sz w:val="24"/>
                <w:szCs w:val="24"/>
                <w:lang w:eastAsia="ru-RU"/>
              </w:rPr>
            </w:pPr>
            <w:r w:rsidRPr="00116633">
              <w:rPr>
                <w:rFonts w:eastAsia="Times New Roman"/>
                <w:sz w:val="24"/>
                <w:szCs w:val="24"/>
                <w:lang w:eastAsia="ru-RU"/>
              </w:rPr>
              <w:lastRenderedPageBreak/>
              <w:t>электроэнергии, кВт/ч</w:t>
            </w:r>
          </w:p>
        </w:tc>
        <w:tc>
          <w:tcPr>
            <w:tcW w:w="3054" w:type="dxa"/>
            <w:tcBorders>
              <w:top w:val="single" w:sz="4" w:space="0" w:color="auto"/>
              <w:left w:val="single" w:sz="4" w:space="0" w:color="auto"/>
              <w:bottom w:val="single" w:sz="4" w:space="0" w:color="auto"/>
              <w:right w:val="single" w:sz="4" w:space="0" w:color="auto"/>
            </w:tcBorders>
            <w:hideMark/>
          </w:tcPr>
          <w:p w:rsidR="00E5611E" w:rsidRPr="00116633" w:rsidRDefault="00E5611E" w:rsidP="00961282">
            <w:pPr>
              <w:rPr>
                <w:rFonts w:eastAsia="Times New Roman"/>
                <w:sz w:val="24"/>
                <w:szCs w:val="24"/>
                <w:lang w:eastAsia="ru-RU"/>
              </w:rPr>
            </w:pPr>
            <w:r w:rsidRPr="00116633">
              <w:rPr>
                <w:rFonts w:eastAsia="Times New Roman"/>
                <w:sz w:val="24"/>
                <w:szCs w:val="24"/>
                <w:lang w:eastAsia="ru-RU"/>
              </w:rPr>
              <w:lastRenderedPageBreak/>
              <w:t>3,742</w:t>
            </w:r>
          </w:p>
        </w:tc>
        <w:tc>
          <w:tcPr>
            <w:tcW w:w="3401" w:type="dxa"/>
            <w:tcBorders>
              <w:top w:val="single" w:sz="4" w:space="0" w:color="auto"/>
              <w:left w:val="single" w:sz="4" w:space="0" w:color="auto"/>
              <w:bottom w:val="single" w:sz="4" w:space="0" w:color="auto"/>
              <w:right w:val="single" w:sz="4" w:space="0" w:color="auto"/>
            </w:tcBorders>
            <w:hideMark/>
          </w:tcPr>
          <w:p w:rsidR="00E5611E" w:rsidRPr="00116633" w:rsidRDefault="00E5611E" w:rsidP="00961282">
            <w:pPr>
              <w:rPr>
                <w:rFonts w:eastAsia="Times New Roman"/>
                <w:sz w:val="24"/>
                <w:szCs w:val="24"/>
                <w:lang w:eastAsia="ru-RU"/>
              </w:rPr>
            </w:pPr>
            <w:r w:rsidRPr="00116633">
              <w:rPr>
                <w:rFonts w:eastAsia="Times New Roman"/>
                <w:sz w:val="24"/>
                <w:szCs w:val="24"/>
                <w:lang w:eastAsia="ru-RU"/>
              </w:rPr>
              <w:t>248,64</w:t>
            </w:r>
          </w:p>
        </w:tc>
      </w:tr>
      <w:tr w:rsidR="00E5611E" w:rsidRPr="00116633" w:rsidTr="00961282">
        <w:tc>
          <w:tcPr>
            <w:tcW w:w="2533" w:type="dxa"/>
            <w:tcBorders>
              <w:top w:val="single" w:sz="4" w:space="0" w:color="auto"/>
              <w:left w:val="single" w:sz="4" w:space="0" w:color="auto"/>
              <w:bottom w:val="single" w:sz="4" w:space="0" w:color="auto"/>
              <w:right w:val="single" w:sz="4" w:space="0" w:color="auto"/>
            </w:tcBorders>
            <w:hideMark/>
          </w:tcPr>
          <w:p w:rsidR="00E5611E" w:rsidRPr="00116633" w:rsidRDefault="00E5611E" w:rsidP="00961282">
            <w:pPr>
              <w:rPr>
                <w:rFonts w:eastAsia="Times New Roman"/>
                <w:sz w:val="24"/>
                <w:szCs w:val="24"/>
                <w:lang w:eastAsia="ru-RU"/>
              </w:rPr>
            </w:pPr>
            <w:r w:rsidRPr="00116633">
              <w:rPr>
                <w:rFonts w:eastAsia="Times New Roman"/>
                <w:sz w:val="24"/>
                <w:szCs w:val="24"/>
                <w:lang w:eastAsia="ru-RU"/>
              </w:rPr>
              <w:lastRenderedPageBreak/>
              <w:t>Стоимость электроэнергии, тг</w:t>
            </w:r>
          </w:p>
        </w:tc>
        <w:tc>
          <w:tcPr>
            <w:tcW w:w="3054" w:type="dxa"/>
            <w:tcBorders>
              <w:top w:val="single" w:sz="4" w:space="0" w:color="auto"/>
              <w:left w:val="single" w:sz="4" w:space="0" w:color="auto"/>
              <w:bottom w:val="single" w:sz="4" w:space="0" w:color="auto"/>
              <w:right w:val="single" w:sz="4" w:space="0" w:color="auto"/>
            </w:tcBorders>
            <w:hideMark/>
          </w:tcPr>
          <w:p w:rsidR="00E5611E" w:rsidRPr="00116633" w:rsidRDefault="00E5611E" w:rsidP="00961282">
            <w:pPr>
              <w:rPr>
                <w:rFonts w:eastAsia="Times New Roman"/>
                <w:sz w:val="24"/>
                <w:szCs w:val="24"/>
                <w:lang w:eastAsia="ru-RU"/>
              </w:rPr>
            </w:pPr>
            <w:r w:rsidRPr="00116633">
              <w:rPr>
                <w:rFonts w:eastAsia="Times New Roman"/>
                <w:sz w:val="24"/>
                <w:szCs w:val="24"/>
                <w:lang w:eastAsia="ru-RU"/>
              </w:rPr>
              <w:t>38,364</w:t>
            </w:r>
          </w:p>
        </w:tc>
        <w:tc>
          <w:tcPr>
            <w:tcW w:w="3401" w:type="dxa"/>
            <w:tcBorders>
              <w:top w:val="single" w:sz="4" w:space="0" w:color="auto"/>
              <w:left w:val="single" w:sz="4" w:space="0" w:color="auto"/>
              <w:bottom w:val="single" w:sz="4" w:space="0" w:color="auto"/>
              <w:right w:val="single" w:sz="4" w:space="0" w:color="auto"/>
            </w:tcBorders>
            <w:hideMark/>
          </w:tcPr>
          <w:p w:rsidR="00E5611E" w:rsidRPr="00116633" w:rsidRDefault="00E5611E" w:rsidP="00961282">
            <w:pPr>
              <w:rPr>
                <w:rFonts w:eastAsia="Times New Roman"/>
                <w:sz w:val="24"/>
                <w:szCs w:val="24"/>
                <w:lang w:eastAsia="ru-RU"/>
              </w:rPr>
            </w:pPr>
            <w:r w:rsidRPr="00116633">
              <w:rPr>
                <w:rFonts w:eastAsia="Times New Roman"/>
                <w:sz w:val="24"/>
                <w:szCs w:val="24"/>
                <w:lang w:eastAsia="ru-RU"/>
              </w:rPr>
              <w:t>2547,5</w:t>
            </w:r>
          </w:p>
        </w:tc>
      </w:tr>
      <w:tr w:rsidR="00E5611E" w:rsidRPr="00116633" w:rsidTr="00961282">
        <w:tc>
          <w:tcPr>
            <w:tcW w:w="2533" w:type="dxa"/>
            <w:tcBorders>
              <w:top w:val="single" w:sz="4" w:space="0" w:color="auto"/>
              <w:left w:val="single" w:sz="4" w:space="0" w:color="auto"/>
              <w:bottom w:val="single" w:sz="4" w:space="0" w:color="auto"/>
              <w:right w:val="single" w:sz="4" w:space="0" w:color="auto"/>
            </w:tcBorders>
            <w:hideMark/>
          </w:tcPr>
          <w:p w:rsidR="00E5611E" w:rsidRPr="00116633" w:rsidRDefault="00E5611E" w:rsidP="00961282">
            <w:pPr>
              <w:rPr>
                <w:rFonts w:eastAsia="Times New Roman"/>
                <w:sz w:val="24"/>
                <w:szCs w:val="24"/>
                <w:lang w:eastAsia="ru-RU"/>
              </w:rPr>
            </w:pPr>
            <w:r w:rsidRPr="00116633">
              <w:rPr>
                <w:rFonts w:eastAsia="Times New Roman"/>
                <w:sz w:val="24"/>
                <w:szCs w:val="24"/>
                <w:lang w:eastAsia="ru-RU"/>
              </w:rPr>
              <w:t>Затрачено времени на полив с количеством осадков 100 мм, сутки</w:t>
            </w:r>
          </w:p>
        </w:tc>
        <w:tc>
          <w:tcPr>
            <w:tcW w:w="3054" w:type="dxa"/>
            <w:tcBorders>
              <w:top w:val="single" w:sz="4" w:space="0" w:color="auto"/>
              <w:left w:val="single" w:sz="4" w:space="0" w:color="auto"/>
              <w:bottom w:val="single" w:sz="4" w:space="0" w:color="auto"/>
              <w:right w:val="single" w:sz="4" w:space="0" w:color="auto"/>
            </w:tcBorders>
            <w:hideMark/>
          </w:tcPr>
          <w:p w:rsidR="00E5611E" w:rsidRPr="00116633" w:rsidRDefault="00E5611E" w:rsidP="00961282">
            <w:pPr>
              <w:rPr>
                <w:rFonts w:eastAsia="Times New Roman"/>
                <w:sz w:val="24"/>
                <w:szCs w:val="24"/>
                <w:lang w:eastAsia="ru-RU"/>
              </w:rPr>
            </w:pPr>
            <w:r w:rsidRPr="00116633">
              <w:rPr>
                <w:rFonts w:eastAsia="Times New Roman"/>
                <w:sz w:val="24"/>
                <w:szCs w:val="24"/>
                <w:lang w:eastAsia="ru-RU"/>
              </w:rPr>
              <w:t>14</w:t>
            </w:r>
          </w:p>
        </w:tc>
        <w:tc>
          <w:tcPr>
            <w:tcW w:w="3401" w:type="dxa"/>
            <w:tcBorders>
              <w:top w:val="single" w:sz="4" w:space="0" w:color="auto"/>
              <w:left w:val="single" w:sz="4" w:space="0" w:color="auto"/>
              <w:bottom w:val="single" w:sz="4" w:space="0" w:color="auto"/>
              <w:right w:val="single" w:sz="4" w:space="0" w:color="auto"/>
            </w:tcBorders>
            <w:hideMark/>
          </w:tcPr>
          <w:p w:rsidR="00E5611E" w:rsidRPr="00116633" w:rsidRDefault="00E5611E" w:rsidP="00961282">
            <w:pPr>
              <w:rPr>
                <w:rFonts w:eastAsia="Times New Roman"/>
                <w:sz w:val="24"/>
                <w:szCs w:val="24"/>
                <w:lang w:eastAsia="ru-RU"/>
              </w:rPr>
            </w:pPr>
            <w:r w:rsidRPr="00116633">
              <w:rPr>
                <w:rFonts w:eastAsia="Times New Roman"/>
                <w:sz w:val="24"/>
                <w:szCs w:val="24"/>
                <w:lang w:eastAsia="ru-RU"/>
              </w:rPr>
              <w:t>28</w:t>
            </w:r>
          </w:p>
        </w:tc>
      </w:tr>
    </w:tbl>
    <w:p w:rsidR="00E5611E" w:rsidRPr="00116633" w:rsidRDefault="00E5611E" w:rsidP="00E5611E">
      <w:pPr>
        <w:rPr>
          <w:rFonts w:eastAsia="Times New Roman" w:cs="Times New Roman"/>
          <w:szCs w:val="24"/>
          <w:lang w:val="kk-KZ" w:eastAsia="ru-RU"/>
        </w:rPr>
      </w:pPr>
      <w:r w:rsidRPr="00116633">
        <w:rPr>
          <w:rFonts w:eastAsia="Times New Roman" w:cs="Times New Roman"/>
          <w:szCs w:val="24"/>
          <w:lang w:val="kk-KZ" w:eastAsia="ru-RU"/>
        </w:rPr>
        <w:t>Анализ полученных резу</w:t>
      </w:r>
      <w:r>
        <w:rPr>
          <w:rFonts w:eastAsia="Times New Roman" w:cs="Times New Roman"/>
          <w:szCs w:val="24"/>
          <w:lang w:val="kk-KZ" w:eastAsia="ru-RU"/>
        </w:rPr>
        <w:t>льтатов показывает, что лучши</w:t>
      </w:r>
      <w:r w:rsidRPr="00116633">
        <w:rPr>
          <w:rFonts w:eastAsia="Times New Roman" w:cs="Times New Roman"/>
          <w:szCs w:val="24"/>
          <w:lang w:val="kk-KZ" w:eastAsia="ru-RU"/>
        </w:rPr>
        <w:t>м способом полива является метод капельного орошения</w:t>
      </w:r>
      <w:r>
        <w:rPr>
          <w:rFonts w:eastAsia="Times New Roman" w:cs="Times New Roman"/>
          <w:szCs w:val="24"/>
          <w:lang w:val="kk-KZ" w:eastAsia="ru-RU"/>
        </w:rPr>
        <w:t>-</w:t>
      </w:r>
      <w:r w:rsidRPr="00116633">
        <w:rPr>
          <w:rFonts w:eastAsia="Times New Roman" w:cs="Times New Roman"/>
          <w:szCs w:val="24"/>
          <w:lang w:val="kk-KZ" w:eastAsia="ru-RU"/>
        </w:rPr>
        <w:t xml:space="preserve">  количество воды </w:t>
      </w:r>
      <w:r>
        <w:rPr>
          <w:rFonts w:eastAsia="Times New Roman" w:cs="Times New Roman"/>
          <w:szCs w:val="24"/>
          <w:lang w:val="kk-KZ" w:eastAsia="ru-RU"/>
        </w:rPr>
        <w:t xml:space="preserve">сокращается в пять раз, затраты электроэнергии </w:t>
      </w:r>
      <w:r w:rsidRPr="00116633">
        <w:rPr>
          <w:rFonts w:eastAsia="Times New Roman" w:cs="Times New Roman"/>
          <w:szCs w:val="24"/>
          <w:lang w:val="kk-KZ" w:eastAsia="ru-RU"/>
        </w:rPr>
        <w:t xml:space="preserve"> уменьш</w:t>
      </w:r>
      <w:r>
        <w:rPr>
          <w:rFonts w:eastAsia="Times New Roman" w:cs="Times New Roman"/>
          <w:szCs w:val="24"/>
          <w:lang w:val="kk-KZ" w:eastAsia="ru-RU"/>
        </w:rPr>
        <w:t xml:space="preserve">ены в 83 раза. Вместе с тем, </w:t>
      </w:r>
      <w:r w:rsidRPr="00116633">
        <w:rPr>
          <w:rFonts w:eastAsia="Times New Roman" w:cs="Times New Roman"/>
          <w:szCs w:val="24"/>
          <w:lang w:val="kk-KZ" w:eastAsia="ru-RU"/>
        </w:rPr>
        <w:t>стоимость</w:t>
      </w:r>
      <w:r>
        <w:rPr>
          <w:rFonts w:eastAsia="Times New Roman" w:cs="Times New Roman"/>
          <w:szCs w:val="24"/>
          <w:lang w:val="kk-KZ" w:eastAsia="ru-RU"/>
        </w:rPr>
        <w:t xml:space="preserve"> </w:t>
      </w:r>
      <w:r w:rsidRPr="00116633">
        <w:rPr>
          <w:rFonts w:eastAsia="Times New Roman" w:cs="Times New Roman"/>
          <w:szCs w:val="24"/>
          <w:lang w:val="kk-KZ" w:eastAsia="ru-RU"/>
        </w:rPr>
        <w:t>за электроэнергию уменьшается в 67 раз, затраты времени на полив уменьшаются в 2 раза.</w:t>
      </w:r>
      <w:r w:rsidRPr="00074860">
        <w:rPr>
          <w:rFonts w:ascii="Arial" w:hAnsi="Arial" w:cs="Arial"/>
          <w:color w:val="333333"/>
          <w:sz w:val="20"/>
          <w:szCs w:val="20"/>
          <w:shd w:val="clear" w:color="auto" w:fill="FFFFFF"/>
        </w:rPr>
        <w:t xml:space="preserve"> </w:t>
      </w:r>
      <w:r w:rsidRPr="00074860">
        <w:rPr>
          <w:rFonts w:eastAsia="Times New Roman" w:cs="Times New Roman"/>
          <w:szCs w:val="24"/>
          <w:lang w:eastAsia="ru-RU"/>
        </w:rPr>
        <w:t>(</w:t>
      </w:r>
      <w:r>
        <w:rPr>
          <w:rFonts w:eastAsia="Times New Roman" w:cs="Times New Roman"/>
          <w:szCs w:val="24"/>
          <w:lang w:eastAsia="ru-RU"/>
        </w:rPr>
        <w:t xml:space="preserve">Приложение </w:t>
      </w:r>
      <w:r w:rsidRPr="00BC78AB">
        <w:rPr>
          <w:rFonts w:eastAsia="Times New Roman" w:cs="Times New Roman"/>
          <w:bCs/>
          <w:szCs w:val="24"/>
          <w:lang w:eastAsia="ru-RU"/>
        </w:rPr>
        <w:t>№</w:t>
      </w:r>
      <w:r w:rsidRPr="00BC78AB">
        <w:rPr>
          <w:rFonts w:eastAsia="Times New Roman" w:cs="Times New Roman"/>
          <w:bCs/>
          <w:szCs w:val="24"/>
          <w:lang w:val="kk-KZ" w:eastAsia="ru-RU"/>
        </w:rPr>
        <w:t>6</w:t>
      </w:r>
      <w:r w:rsidRPr="00074860">
        <w:rPr>
          <w:rFonts w:eastAsia="Times New Roman" w:cs="Times New Roman"/>
          <w:szCs w:val="24"/>
          <w:lang w:eastAsia="ru-RU"/>
        </w:rPr>
        <w:t>)  </w:t>
      </w:r>
    </w:p>
    <w:p w:rsidR="00E5611E" w:rsidRPr="00BC78AB" w:rsidRDefault="00E5611E" w:rsidP="00EE20A3">
      <w:pPr>
        <w:spacing w:line="240" w:lineRule="auto"/>
        <w:jc w:val="center"/>
        <w:rPr>
          <w:rFonts w:eastAsia="Calibri" w:cs="Times New Roman"/>
          <w:b/>
          <w:szCs w:val="24"/>
        </w:rPr>
      </w:pPr>
      <w:r w:rsidRPr="00BC78AB">
        <w:rPr>
          <w:rFonts w:eastAsia="Calibri" w:cs="Times New Roman"/>
          <w:b/>
          <w:noProof/>
          <w:szCs w:val="24"/>
          <w:lang w:eastAsia="ru-RU"/>
        </w:rPr>
        <w:drawing>
          <wp:inline distT="0" distB="0" distL="0" distR="0">
            <wp:extent cx="2800350" cy="3238500"/>
            <wp:effectExtent l="0" t="0" r="0" b="0"/>
            <wp:docPr id="15" name="Рисунок 8" descr="C:\Users\User\Desktop\фотки 14,09,2017\20170914_193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ки 14,09,2017\20170914_1937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8338" cy="3247738"/>
                    </a:xfrm>
                    <a:prstGeom prst="rect">
                      <a:avLst/>
                    </a:prstGeom>
                    <a:noFill/>
                    <a:ln>
                      <a:noFill/>
                    </a:ln>
                  </pic:spPr>
                </pic:pic>
              </a:graphicData>
            </a:graphic>
          </wp:inline>
        </w:drawing>
      </w:r>
    </w:p>
    <w:p w:rsidR="00E5611E" w:rsidRPr="009A2DC3" w:rsidRDefault="00E5611E" w:rsidP="00E5611E">
      <w:pPr>
        <w:spacing w:line="240" w:lineRule="auto"/>
        <w:outlineLvl w:val="0"/>
        <w:rPr>
          <w:rFonts w:eastAsia="Calibri" w:cs="Times New Roman"/>
          <w:szCs w:val="24"/>
        </w:rPr>
      </w:pPr>
      <w:r w:rsidRPr="00BC78AB">
        <w:rPr>
          <w:rFonts w:eastAsia="Calibri" w:cs="Times New Roman"/>
          <w:b/>
          <w:szCs w:val="24"/>
        </w:rPr>
        <w:t xml:space="preserve">Рисунок 6. </w:t>
      </w:r>
      <w:r w:rsidRPr="009A2DC3">
        <w:rPr>
          <w:rFonts w:eastAsia="Calibri" w:cs="Times New Roman"/>
          <w:szCs w:val="24"/>
        </w:rPr>
        <w:t>Результат хорошего урожая</w:t>
      </w:r>
    </w:p>
    <w:p w:rsidR="00E5611E" w:rsidRPr="009A2DC3" w:rsidRDefault="00E5611E" w:rsidP="00E5611E">
      <w:pPr>
        <w:spacing w:line="240" w:lineRule="auto"/>
        <w:rPr>
          <w:rFonts w:eastAsia="Calibri" w:cs="Times New Roman"/>
          <w:szCs w:val="24"/>
          <w:lang w:val="kk-KZ"/>
        </w:rPr>
      </w:pPr>
    </w:p>
    <w:p w:rsidR="00E5611E" w:rsidRDefault="00E5611E" w:rsidP="00E5611E">
      <w:pPr>
        <w:spacing w:line="240" w:lineRule="auto"/>
        <w:rPr>
          <w:rFonts w:eastAsia="Calibri" w:cs="Times New Roman"/>
          <w:b/>
          <w:szCs w:val="24"/>
          <w:lang w:val="kk-KZ"/>
        </w:rPr>
      </w:pPr>
    </w:p>
    <w:p w:rsidR="00E5611E" w:rsidRPr="00116633" w:rsidRDefault="00E5611E" w:rsidP="00E5611E">
      <w:pPr>
        <w:tabs>
          <w:tab w:val="left" w:pos="2775"/>
        </w:tabs>
        <w:spacing w:line="240" w:lineRule="auto"/>
        <w:rPr>
          <w:rFonts w:cs="Times New Roman"/>
          <w:b/>
          <w:noProof/>
          <w:szCs w:val="24"/>
          <w:lang w:eastAsia="ru-RU"/>
        </w:rPr>
      </w:pPr>
      <w:r w:rsidRPr="00116633">
        <w:rPr>
          <w:rFonts w:cs="Times New Roman"/>
          <w:b/>
          <w:noProof/>
          <w:szCs w:val="24"/>
          <w:lang w:eastAsia="ru-RU"/>
        </w:rPr>
        <w:t>3.</w:t>
      </w:r>
      <w:r w:rsidR="00A24B76">
        <w:rPr>
          <w:rFonts w:cs="Times New Roman"/>
          <w:b/>
          <w:noProof/>
          <w:szCs w:val="24"/>
          <w:lang w:eastAsia="ru-RU"/>
        </w:rPr>
        <w:t>5</w:t>
      </w:r>
      <w:r w:rsidRPr="00116633">
        <w:rPr>
          <w:rFonts w:cs="Times New Roman"/>
          <w:b/>
          <w:noProof/>
          <w:szCs w:val="24"/>
          <w:lang w:eastAsia="ru-RU"/>
        </w:rPr>
        <w:t xml:space="preserve"> Мониторинг сравнения метода капельного орошения с методом традиционным при помощи разбрызгивателя ( с экономической точки зрения)</w:t>
      </w:r>
    </w:p>
    <w:p w:rsidR="00E5611E" w:rsidRPr="00116633" w:rsidRDefault="00E5611E" w:rsidP="00E5611E">
      <w:pPr>
        <w:tabs>
          <w:tab w:val="left" w:pos="2775"/>
        </w:tabs>
        <w:spacing w:line="240" w:lineRule="auto"/>
        <w:rPr>
          <w:rFonts w:cs="Times New Roman"/>
          <w:b/>
          <w:noProof/>
          <w:szCs w:val="24"/>
          <w:lang w:eastAsia="ru-RU"/>
        </w:rPr>
      </w:pPr>
    </w:p>
    <w:p w:rsidR="00E5611E" w:rsidRPr="00116633" w:rsidRDefault="00E5611E" w:rsidP="00E5611E">
      <w:pPr>
        <w:tabs>
          <w:tab w:val="left" w:pos="2775"/>
        </w:tabs>
        <w:spacing w:line="240" w:lineRule="auto"/>
        <w:rPr>
          <w:rFonts w:cs="Times New Roman"/>
          <w:b/>
          <w:szCs w:val="24"/>
        </w:rPr>
      </w:pPr>
      <w:r w:rsidRPr="00116633">
        <w:rPr>
          <w:noProof/>
          <w:szCs w:val="24"/>
          <w:lang w:eastAsia="ru-RU"/>
        </w:rPr>
        <w:drawing>
          <wp:inline distT="0" distB="0" distL="0" distR="0">
            <wp:extent cx="5114925" cy="2076450"/>
            <wp:effectExtent l="0" t="0" r="0" b="0"/>
            <wp:docPr id="1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948CC" w:rsidRDefault="00B948CC" w:rsidP="00E5611E">
      <w:pPr>
        <w:tabs>
          <w:tab w:val="left" w:pos="2775"/>
        </w:tabs>
        <w:rPr>
          <w:rFonts w:cs="Times New Roman"/>
          <w:szCs w:val="24"/>
        </w:rPr>
      </w:pPr>
    </w:p>
    <w:p w:rsidR="00E5611E" w:rsidRPr="00116633" w:rsidRDefault="00E5611E" w:rsidP="00E5611E">
      <w:pPr>
        <w:tabs>
          <w:tab w:val="left" w:pos="2775"/>
        </w:tabs>
        <w:rPr>
          <w:rFonts w:cs="Times New Roman"/>
          <w:szCs w:val="24"/>
        </w:rPr>
      </w:pPr>
      <w:r w:rsidRPr="00116633">
        <w:rPr>
          <w:rFonts w:cs="Times New Roman"/>
          <w:szCs w:val="24"/>
        </w:rPr>
        <w:t xml:space="preserve">Анализ данного мониторинга </w:t>
      </w:r>
      <w:r>
        <w:rPr>
          <w:rFonts w:cs="Times New Roman"/>
          <w:szCs w:val="24"/>
        </w:rPr>
        <w:t>д</w:t>
      </w:r>
      <w:r w:rsidRPr="00116633">
        <w:rPr>
          <w:rFonts w:cs="Times New Roman"/>
          <w:szCs w:val="24"/>
        </w:rPr>
        <w:t>оказывает экономическую выгоду и преимущество метода капельного орошения.  По данной диаграмме хорошо видно количество затрачиваемой воды при поливе разбрызгивателем (больше в пять раз),</w:t>
      </w:r>
      <w:r>
        <w:rPr>
          <w:rFonts w:cs="Times New Roman"/>
          <w:szCs w:val="24"/>
        </w:rPr>
        <w:t xml:space="preserve"> следовательно, увеличиваются затраты по </w:t>
      </w:r>
      <w:r w:rsidRPr="00116633">
        <w:rPr>
          <w:rFonts w:cs="Times New Roman"/>
          <w:szCs w:val="24"/>
        </w:rPr>
        <w:t xml:space="preserve"> </w:t>
      </w:r>
      <w:r>
        <w:rPr>
          <w:rFonts w:cs="Times New Roman"/>
          <w:szCs w:val="24"/>
        </w:rPr>
        <w:t xml:space="preserve"> электроэнергии.</w:t>
      </w:r>
      <w:r w:rsidRPr="00116633">
        <w:rPr>
          <w:rFonts w:cs="Times New Roman"/>
          <w:szCs w:val="24"/>
        </w:rPr>
        <w:t xml:space="preserve"> </w:t>
      </w:r>
      <w:r>
        <w:rPr>
          <w:rFonts w:cs="Times New Roman"/>
          <w:szCs w:val="24"/>
        </w:rPr>
        <w:t>С</w:t>
      </w:r>
      <w:r w:rsidRPr="00116633">
        <w:rPr>
          <w:rFonts w:cs="Times New Roman"/>
          <w:szCs w:val="24"/>
        </w:rPr>
        <w:t xml:space="preserve">тоимость оплаты за электроэнергию </w:t>
      </w:r>
      <w:r>
        <w:rPr>
          <w:rFonts w:cs="Times New Roman"/>
          <w:szCs w:val="24"/>
        </w:rPr>
        <w:t xml:space="preserve">получается </w:t>
      </w:r>
      <w:r w:rsidRPr="00116633">
        <w:rPr>
          <w:rFonts w:cs="Times New Roman"/>
          <w:szCs w:val="24"/>
        </w:rPr>
        <w:t>выше, что</w:t>
      </w:r>
      <w:r>
        <w:rPr>
          <w:rFonts w:cs="Times New Roman"/>
          <w:szCs w:val="24"/>
        </w:rPr>
        <w:t xml:space="preserve"> невыгодно </w:t>
      </w:r>
      <w:r w:rsidRPr="00116633">
        <w:rPr>
          <w:rFonts w:cs="Times New Roman"/>
          <w:szCs w:val="24"/>
        </w:rPr>
        <w:t xml:space="preserve"> </w:t>
      </w:r>
      <w:r>
        <w:rPr>
          <w:rFonts w:cs="Times New Roman"/>
          <w:szCs w:val="24"/>
        </w:rPr>
        <w:t xml:space="preserve">ни </w:t>
      </w:r>
      <w:r w:rsidRPr="00116633">
        <w:rPr>
          <w:rFonts w:cs="Times New Roman"/>
          <w:szCs w:val="24"/>
        </w:rPr>
        <w:t>экономически</w:t>
      </w:r>
      <w:r>
        <w:rPr>
          <w:rFonts w:cs="Times New Roman"/>
          <w:szCs w:val="24"/>
        </w:rPr>
        <w:t>, ни</w:t>
      </w:r>
      <w:r w:rsidRPr="00116633">
        <w:rPr>
          <w:rFonts w:cs="Times New Roman"/>
          <w:szCs w:val="24"/>
        </w:rPr>
        <w:t xml:space="preserve"> финансово. Также можно и заметить, что время, затраченное на полив</w:t>
      </w:r>
      <w:r>
        <w:rPr>
          <w:rFonts w:cs="Times New Roman"/>
          <w:szCs w:val="24"/>
        </w:rPr>
        <w:t>, сокращается в два раза, чт</w:t>
      </w:r>
      <w:r w:rsidRPr="00116633">
        <w:rPr>
          <w:rFonts w:cs="Times New Roman"/>
          <w:szCs w:val="24"/>
        </w:rPr>
        <w:t xml:space="preserve">о </w:t>
      </w:r>
      <w:r>
        <w:rPr>
          <w:rFonts w:cs="Times New Roman"/>
          <w:szCs w:val="24"/>
        </w:rPr>
        <w:t xml:space="preserve">является положительным фактором </w:t>
      </w:r>
      <w:r w:rsidRPr="00116633">
        <w:rPr>
          <w:rFonts w:cs="Times New Roman"/>
          <w:szCs w:val="24"/>
        </w:rPr>
        <w:t>при организации труда.</w:t>
      </w:r>
      <w:r w:rsidRPr="00116633">
        <w:rPr>
          <w:rFonts w:cs="Times New Roman"/>
          <w:szCs w:val="24"/>
        </w:rPr>
        <w:tab/>
      </w:r>
    </w:p>
    <w:p w:rsidR="00E5611E" w:rsidRDefault="00E5611E" w:rsidP="00E5611E">
      <w:pPr>
        <w:tabs>
          <w:tab w:val="left" w:pos="2775"/>
        </w:tabs>
        <w:ind w:firstLine="0"/>
        <w:outlineLvl w:val="0"/>
        <w:rPr>
          <w:rFonts w:cs="Times New Roman"/>
          <w:b/>
          <w:szCs w:val="24"/>
        </w:rPr>
      </w:pPr>
    </w:p>
    <w:p w:rsidR="00E5611E" w:rsidRPr="00116633" w:rsidRDefault="00E5611E" w:rsidP="00E5611E">
      <w:pPr>
        <w:tabs>
          <w:tab w:val="left" w:pos="2775"/>
        </w:tabs>
        <w:ind w:firstLine="0"/>
        <w:jc w:val="center"/>
        <w:outlineLvl w:val="0"/>
        <w:rPr>
          <w:rFonts w:cs="Times New Roman"/>
          <w:b/>
          <w:szCs w:val="24"/>
        </w:rPr>
      </w:pPr>
      <w:r w:rsidRPr="00116633">
        <w:rPr>
          <w:rFonts w:cs="Times New Roman"/>
          <w:b/>
          <w:szCs w:val="24"/>
        </w:rPr>
        <w:t>Заключение. Выводы</w:t>
      </w:r>
    </w:p>
    <w:p w:rsidR="00E5611E" w:rsidRPr="00116633" w:rsidRDefault="00E5611E" w:rsidP="00E5611E">
      <w:pPr>
        <w:tabs>
          <w:tab w:val="left" w:pos="2775"/>
        </w:tabs>
        <w:outlineLvl w:val="0"/>
        <w:rPr>
          <w:rFonts w:cs="Times New Roman"/>
          <w:szCs w:val="24"/>
        </w:rPr>
      </w:pPr>
      <w:r w:rsidRPr="00116633">
        <w:rPr>
          <w:rFonts w:cs="Times New Roman"/>
          <w:szCs w:val="24"/>
        </w:rPr>
        <w:t>Проведенное исследование позволяет сделать следующие выводы</w:t>
      </w:r>
    </w:p>
    <w:p w:rsidR="00E5611E" w:rsidRPr="00116633" w:rsidRDefault="00E5611E" w:rsidP="00E5611E">
      <w:pPr>
        <w:pStyle w:val="aa"/>
        <w:numPr>
          <w:ilvl w:val="0"/>
          <w:numId w:val="5"/>
        </w:numPr>
        <w:tabs>
          <w:tab w:val="left" w:pos="1275"/>
        </w:tabs>
        <w:ind w:left="0" w:firstLine="709"/>
        <w:rPr>
          <w:rFonts w:cs="Times New Roman"/>
          <w:szCs w:val="24"/>
        </w:rPr>
      </w:pPr>
      <w:r w:rsidRPr="00116633">
        <w:rPr>
          <w:rFonts w:cs="Times New Roman"/>
          <w:szCs w:val="24"/>
        </w:rPr>
        <w:t>Изучив литературу по теме исследования</w:t>
      </w:r>
      <w:r>
        <w:rPr>
          <w:rFonts w:cs="Times New Roman"/>
          <w:szCs w:val="24"/>
        </w:rPr>
        <w:t>,</w:t>
      </w:r>
      <w:r w:rsidRPr="00116633">
        <w:rPr>
          <w:rFonts w:cs="Times New Roman"/>
          <w:szCs w:val="24"/>
        </w:rPr>
        <w:t xml:space="preserve"> </w:t>
      </w:r>
      <w:r>
        <w:rPr>
          <w:rFonts w:cs="Times New Roman"/>
          <w:szCs w:val="24"/>
        </w:rPr>
        <w:t xml:space="preserve">я </w:t>
      </w:r>
      <w:r w:rsidRPr="00116633">
        <w:rPr>
          <w:rFonts w:cs="Times New Roman"/>
          <w:szCs w:val="24"/>
        </w:rPr>
        <w:t>пришла к выводу, что данная инновационная современная технология капельного орошения является приемлемой для получения высокого урожая картофеля в домашних условиях</w:t>
      </w:r>
      <w:r>
        <w:rPr>
          <w:rFonts w:cs="Times New Roman"/>
          <w:szCs w:val="24"/>
        </w:rPr>
        <w:t>.</w:t>
      </w:r>
      <w:r w:rsidRPr="00116633">
        <w:rPr>
          <w:rFonts w:cs="Times New Roman"/>
          <w:szCs w:val="24"/>
        </w:rPr>
        <w:t xml:space="preserve">  </w:t>
      </w:r>
    </w:p>
    <w:p w:rsidR="00E5611E" w:rsidRPr="00116633" w:rsidRDefault="00E5611E" w:rsidP="00E5611E">
      <w:pPr>
        <w:pStyle w:val="aa"/>
        <w:numPr>
          <w:ilvl w:val="0"/>
          <w:numId w:val="5"/>
        </w:numPr>
        <w:tabs>
          <w:tab w:val="left" w:pos="1275"/>
        </w:tabs>
        <w:ind w:left="0" w:firstLine="709"/>
        <w:rPr>
          <w:rFonts w:cs="Times New Roman"/>
          <w:szCs w:val="24"/>
        </w:rPr>
      </w:pPr>
      <w:r w:rsidRPr="00116633">
        <w:rPr>
          <w:rFonts w:cs="Times New Roman"/>
          <w:szCs w:val="24"/>
        </w:rPr>
        <w:t>Данная инновационная</w:t>
      </w:r>
      <w:r>
        <w:rPr>
          <w:rFonts w:cs="Times New Roman"/>
          <w:szCs w:val="24"/>
        </w:rPr>
        <w:t xml:space="preserve"> </w:t>
      </w:r>
      <w:r w:rsidRPr="00116633">
        <w:rPr>
          <w:rFonts w:cs="Times New Roman"/>
          <w:szCs w:val="24"/>
        </w:rPr>
        <w:t xml:space="preserve">технология является влагосберегающей, осуществляется большая экономия воды (в 5 раз расходуется меньше, чем при поливе разбрызгивателем)и </w:t>
      </w:r>
      <w:r>
        <w:rPr>
          <w:rFonts w:cs="Times New Roman"/>
          <w:szCs w:val="24"/>
        </w:rPr>
        <w:t xml:space="preserve">вода </w:t>
      </w:r>
      <w:r w:rsidRPr="00116633">
        <w:rPr>
          <w:rFonts w:cs="Times New Roman"/>
          <w:szCs w:val="24"/>
        </w:rPr>
        <w:t>направляется непосредственно к корневой системе (при этом урожай увеличивается в 2-3 раза)</w:t>
      </w:r>
      <w:r>
        <w:rPr>
          <w:rFonts w:cs="Times New Roman"/>
          <w:szCs w:val="24"/>
        </w:rPr>
        <w:t>.</w:t>
      </w:r>
    </w:p>
    <w:p w:rsidR="00E5611E" w:rsidRPr="00116633" w:rsidRDefault="00E5611E" w:rsidP="00E5611E">
      <w:pPr>
        <w:pStyle w:val="aa"/>
        <w:numPr>
          <w:ilvl w:val="0"/>
          <w:numId w:val="5"/>
        </w:numPr>
        <w:tabs>
          <w:tab w:val="left" w:pos="1275"/>
        </w:tabs>
        <w:ind w:left="0" w:firstLine="709"/>
        <w:rPr>
          <w:rFonts w:cs="Times New Roman"/>
          <w:szCs w:val="24"/>
        </w:rPr>
      </w:pPr>
      <w:r w:rsidRPr="00116633">
        <w:rPr>
          <w:rFonts w:cs="Times New Roman"/>
          <w:szCs w:val="24"/>
        </w:rPr>
        <w:t>Ускоренный рост и развитие картофеля (корни дышат даже во время полива, т.е. корки при поливе не образуется, так как она препятствует проникновению воздуха к корням растения)</w:t>
      </w:r>
      <w:r>
        <w:rPr>
          <w:rFonts w:cs="Times New Roman"/>
          <w:szCs w:val="24"/>
        </w:rPr>
        <w:t>.</w:t>
      </w:r>
    </w:p>
    <w:p w:rsidR="00E5611E" w:rsidRPr="00116633" w:rsidRDefault="00E5611E" w:rsidP="00E5611E">
      <w:pPr>
        <w:pStyle w:val="aa"/>
        <w:numPr>
          <w:ilvl w:val="0"/>
          <w:numId w:val="5"/>
        </w:numPr>
        <w:tabs>
          <w:tab w:val="left" w:pos="1275"/>
        </w:tabs>
        <w:ind w:left="0" w:firstLine="709"/>
        <w:rPr>
          <w:rFonts w:cs="Times New Roman"/>
          <w:szCs w:val="24"/>
        </w:rPr>
      </w:pPr>
      <w:r w:rsidRPr="00116633">
        <w:rPr>
          <w:rFonts w:cs="Times New Roman"/>
          <w:szCs w:val="24"/>
        </w:rPr>
        <w:t>Уменьшается количество сорняков</w:t>
      </w:r>
      <w:r>
        <w:rPr>
          <w:rFonts w:cs="Times New Roman"/>
          <w:szCs w:val="24"/>
        </w:rPr>
        <w:t>.</w:t>
      </w:r>
    </w:p>
    <w:p w:rsidR="00E5611E" w:rsidRPr="00116633" w:rsidRDefault="00E5611E" w:rsidP="00E5611E">
      <w:pPr>
        <w:pStyle w:val="aa"/>
        <w:numPr>
          <w:ilvl w:val="0"/>
          <w:numId w:val="5"/>
        </w:numPr>
        <w:tabs>
          <w:tab w:val="left" w:pos="1275"/>
        </w:tabs>
        <w:ind w:left="0" w:firstLine="709"/>
        <w:rPr>
          <w:rFonts w:cs="Times New Roman"/>
          <w:szCs w:val="24"/>
        </w:rPr>
      </w:pPr>
      <w:r>
        <w:rPr>
          <w:rFonts w:cs="Times New Roman"/>
          <w:szCs w:val="24"/>
        </w:rPr>
        <w:t xml:space="preserve">Влага не попадает </w:t>
      </w:r>
      <w:r w:rsidRPr="00116633">
        <w:rPr>
          <w:rFonts w:cs="Times New Roman"/>
          <w:szCs w:val="24"/>
        </w:rPr>
        <w:t xml:space="preserve">на листья картофеля, что препятствует распространению заболеваний у </w:t>
      </w:r>
      <w:r>
        <w:rPr>
          <w:rFonts w:cs="Times New Roman"/>
          <w:szCs w:val="24"/>
        </w:rPr>
        <w:t xml:space="preserve">картофеля </w:t>
      </w:r>
      <w:r w:rsidRPr="00116633">
        <w:rPr>
          <w:rFonts w:cs="Times New Roman"/>
          <w:szCs w:val="24"/>
        </w:rPr>
        <w:t xml:space="preserve"> и раннему засыханию листьев</w:t>
      </w:r>
      <w:r>
        <w:rPr>
          <w:rFonts w:cs="Times New Roman"/>
          <w:szCs w:val="24"/>
        </w:rPr>
        <w:t>.</w:t>
      </w:r>
    </w:p>
    <w:p w:rsidR="00E5611E" w:rsidRPr="00116633" w:rsidRDefault="00E5611E" w:rsidP="00E5611E">
      <w:pPr>
        <w:pStyle w:val="aa"/>
        <w:numPr>
          <w:ilvl w:val="0"/>
          <w:numId w:val="5"/>
        </w:numPr>
        <w:tabs>
          <w:tab w:val="left" w:pos="1275"/>
        </w:tabs>
        <w:ind w:left="0" w:firstLine="709"/>
        <w:rPr>
          <w:rFonts w:cs="Times New Roman"/>
          <w:szCs w:val="24"/>
        </w:rPr>
      </w:pPr>
      <w:r w:rsidRPr="00116633">
        <w:rPr>
          <w:rFonts w:cs="Times New Roman"/>
          <w:szCs w:val="24"/>
        </w:rPr>
        <w:t>Работать на участке с таким методом очень удобно</w:t>
      </w:r>
      <w:r>
        <w:rPr>
          <w:rFonts w:cs="Times New Roman"/>
          <w:szCs w:val="24"/>
        </w:rPr>
        <w:t>,</w:t>
      </w:r>
      <w:r w:rsidRPr="00116633">
        <w:rPr>
          <w:rFonts w:cs="Times New Roman"/>
          <w:szCs w:val="24"/>
        </w:rPr>
        <w:t xml:space="preserve"> так как земля между рядами</w:t>
      </w:r>
      <w:r>
        <w:rPr>
          <w:rFonts w:cs="Times New Roman"/>
          <w:szCs w:val="24"/>
        </w:rPr>
        <w:t>,</w:t>
      </w:r>
      <w:r w:rsidRPr="00116633">
        <w:rPr>
          <w:rFonts w:cs="Times New Roman"/>
          <w:szCs w:val="24"/>
        </w:rPr>
        <w:t xml:space="preserve"> остается сухой (удобно проходить между рядами)</w:t>
      </w:r>
      <w:r>
        <w:rPr>
          <w:rFonts w:cs="Times New Roman"/>
          <w:szCs w:val="24"/>
        </w:rPr>
        <w:t>.</w:t>
      </w:r>
    </w:p>
    <w:p w:rsidR="00E5611E" w:rsidRPr="00116633" w:rsidRDefault="00E5611E" w:rsidP="00E5611E">
      <w:pPr>
        <w:pStyle w:val="aa"/>
        <w:numPr>
          <w:ilvl w:val="0"/>
          <w:numId w:val="5"/>
        </w:numPr>
        <w:tabs>
          <w:tab w:val="left" w:pos="1275"/>
        </w:tabs>
        <w:ind w:left="0" w:firstLine="709"/>
        <w:rPr>
          <w:rFonts w:cs="Times New Roman"/>
          <w:szCs w:val="24"/>
        </w:rPr>
      </w:pPr>
      <w:r w:rsidRPr="00116633">
        <w:rPr>
          <w:rFonts w:cs="Times New Roman"/>
          <w:szCs w:val="24"/>
        </w:rPr>
        <w:t>Полив осуществляется теплой водой</w:t>
      </w:r>
      <w:r>
        <w:rPr>
          <w:rFonts w:cs="Times New Roman"/>
          <w:szCs w:val="24"/>
        </w:rPr>
        <w:t>,</w:t>
      </w:r>
      <w:r w:rsidRPr="00116633">
        <w:rPr>
          <w:rFonts w:cs="Times New Roman"/>
          <w:szCs w:val="24"/>
        </w:rPr>
        <w:t xml:space="preserve"> благодаря чему, растение хорошо растет и развивается</w:t>
      </w:r>
      <w:r>
        <w:rPr>
          <w:rFonts w:cs="Times New Roman"/>
          <w:szCs w:val="24"/>
        </w:rPr>
        <w:t>.</w:t>
      </w:r>
    </w:p>
    <w:p w:rsidR="00E5611E" w:rsidRPr="00116633" w:rsidRDefault="00E5611E" w:rsidP="00E5611E">
      <w:pPr>
        <w:pStyle w:val="aa"/>
        <w:numPr>
          <w:ilvl w:val="0"/>
          <w:numId w:val="5"/>
        </w:numPr>
        <w:tabs>
          <w:tab w:val="left" w:pos="1275"/>
        </w:tabs>
        <w:ind w:left="0" w:firstLine="709"/>
        <w:rPr>
          <w:rFonts w:cs="Times New Roman"/>
          <w:szCs w:val="24"/>
        </w:rPr>
      </w:pPr>
      <w:r w:rsidRPr="00116633">
        <w:rPr>
          <w:rFonts w:cs="Times New Roman"/>
          <w:szCs w:val="24"/>
        </w:rPr>
        <w:t>Затраты труда человека на полив сводятся к минимальным</w:t>
      </w:r>
      <w:r>
        <w:rPr>
          <w:rFonts w:cs="Times New Roman"/>
          <w:szCs w:val="24"/>
        </w:rPr>
        <w:t>.</w:t>
      </w:r>
    </w:p>
    <w:p w:rsidR="00E5611E" w:rsidRPr="00116633" w:rsidRDefault="00E5611E" w:rsidP="00E5611E">
      <w:pPr>
        <w:pStyle w:val="aa"/>
        <w:numPr>
          <w:ilvl w:val="0"/>
          <w:numId w:val="5"/>
        </w:numPr>
        <w:tabs>
          <w:tab w:val="left" w:pos="1275"/>
        </w:tabs>
        <w:ind w:left="0" w:firstLine="709"/>
        <w:rPr>
          <w:rFonts w:cs="Times New Roman"/>
          <w:szCs w:val="24"/>
        </w:rPr>
      </w:pPr>
      <w:r w:rsidRPr="00116633">
        <w:rPr>
          <w:rFonts w:cs="Times New Roman"/>
          <w:szCs w:val="24"/>
        </w:rPr>
        <w:t>Данный метод является экономическим выгодным т.к. позволяет экономить расходы электричества (в 83 раза), затрачиваемого времени (в 2 раза)</w:t>
      </w:r>
      <w:r>
        <w:rPr>
          <w:rFonts w:cs="Times New Roman"/>
          <w:szCs w:val="24"/>
        </w:rPr>
        <w:t>,</w:t>
      </w:r>
      <w:r w:rsidRPr="00116633">
        <w:rPr>
          <w:rFonts w:cs="Times New Roman"/>
          <w:szCs w:val="24"/>
        </w:rPr>
        <w:t xml:space="preserve"> а также затраты труда на полив.</w:t>
      </w:r>
    </w:p>
    <w:p w:rsidR="00E5611E" w:rsidRDefault="00E5611E" w:rsidP="00E5611E">
      <w:pPr>
        <w:rPr>
          <w:rFonts w:cs="Times New Roman"/>
          <w:szCs w:val="24"/>
        </w:rPr>
      </w:pPr>
      <w:r>
        <w:rPr>
          <w:rFonts w:cs="Times New Roman"/>
          <w:szCs w:val="24"/>
        </w:rPr>
        <w:t xml:space="preserve">Сегодня, при желании у </w:t>
      </w:r>
      <w:r w:rsidRPr="00116633">
        <w:rPr>
          <w:rFonts w:cs="Times New Roman"/>
          <w:szCs w:val="24"/>
        </w:rPr>
        <w:t xml:space="preserve"> </w:t>
      </w:r>
      <w:r>
        <w:rPr>
          <w:rFonts w:cs="Times New Roman"/>
          <w:szCs w:val="24"/>
        </w:rPr>
        <w:t xml:space="preserve">селянина </w:t>
      </w:r>
      <w:r w:rsidRPr="00116633">
        <w:rPr>
          <w:rFonts w:cs="Times New Roman"/>
          <w:szCs w:val="24"/>
        </w:rPr>
        <w:t xml:space="preserve">работать, </w:t>
      </w:r>
      <w:r>
        <w:rPr>
          <w:rFonts w:cs="Times New Roman"/>
          <w:szCs w:val="24"/>
        </w:rPr>
        <w:t xml:space="preserve">у него есть все возможности для </w:t>
      </w:r>
      <w:r w:rsidRPr="00116633">
        <w:rPr>
          <w:rFonts w:cs="Times New Roman"/>
          <w:szCs w:val="24"/>
        </w:rPr>
        <w:t>внедр</w:t>
      </w:r>
      <w:r>
        <w:rPr>
          <w:rFonts w:cs="Times New Roman"/>
          <w:szCs w:val="24"/>
        </w:rPr>
        <w:t xml:space="preserve">ения современной технологии капельного орошения на своём участке. </w:t>
      </w:r>
    </w:p>
    <w:p w:rsidR="00E5611E" w:rsidRPr="00116633" w:rsidRDefault="00E5611E" w:rsidP="00E5611E">
      <w:pPr>
        <w:spacing w:line="240" w:lineRule="auto"/>
        <w:rPr>
          <w:rFonts w:cs="Times New Roman"/>
          <w:b/>
          <w:szCs w:val="24"/>
        </w:rPr>
      </w:pPr>
    </w:p>
    <w:p w:rsidR="00E5611E" w:rsidRDefault="00E5611E" w:rsidP="00E5611E">
      <w:pPr>
        <w:rPr>
          <w:rFonts w:cs="Times New Roman"/>
          <w:b/>
          <w:szCs w:val="24"/>
        </w:rPr>
      </w:pPr>
    </w:p>
    <w:p w:rsidR="00E5611E" w:rsidRDefault="00E5611E" w:rsidP="00E5611E">
      <w:pPr>
        <w:rPr>
          <w:rFonts w:cs="Times New Roman"/>
          <w:b/>
          <w:szCs w:val="24"/>
        </w:rPr>
      </w:pPr>
    </w:p>
    <w:p w:rsidR="00E5611E" w:rsidRDefault="00E5611E" w:rsidP="00E5611E">
      <w:pPr>
        <w:rPr>
          <w:rFonts w:cs="Times New Roman"/>
          <w:b/>
          <w:szCs w:val="24"/>
        </w:rPr>
      </w:pPr>
    </w:p>
    <w:p w:rsidR="00E5611E" w:rsidRDefault="00E5611E" w:rsidP="00E5611E">
      <w:pPr>
        <w:rPr>
          <w:rFonts w:cs="Times New Roman"/>
          <w:b/>
          <w:szCs w:val="24"/>
        </w:rPr>
      </w:pPr>
    </w:p>
    <w:p w:rsidR="00E5611E" w:rsidRDefault="00E5611E" w:rsidP="00E5611E">
      <w:pPr>
        <w:rPr>
          <w:rFonts w:cs="Times New Roman"/>
          <w:b/>
          <w:szCs w:val="24"/>
        </w:rPr>
      </w:pPr>
    </w:p>
    <w:p w:rsidR="00E5611E" w:rsidRDefault="00E5611E" w:rsidP="00E5611E">
      <w:pPr>
        <w:rPr>
          <w:rFonts w:cs="Times New Roman"/>
          <w:b/>
          <w:szCs w:val="24"/>
        </w:rPr>
      </w:pPr>
    </w:p>
    <w:p w:rsidR="00A24B76" w:rsidRDefault="00A24B76" w:rsidP="00A24B76">
      <w:pPr>
        <w:ind w:firstLine="0"/>
        <w:outlineLvl w:val="0"/>
        <w:rPr>
          <w:rFonts w:cs="Times New Roman"/>
          <w:b/>
          <w:szCs w:val="24"/>
        </w:rPr>
      </w:pPr>
    </w:p>
    <w:p w:rsidR="00E5611E" w:rsidRPr="00116633" w:rsidRDefault="00E5611E" w:rsidP="00A24B76">
      <w:pPr>
        <w:ind w:firstLine="0"/>
        <w:jc w:val="center"/>
        <w:outlineLvl w:val="0"/>
        <w:rPr>
          <w:rFonts w:cs="Times New Roman"/>
          <w:b/>
          <w:szCs w:val="24"/>
        </w:rPr>
      </w:pPr>
      <w:r w:rsidRPr="00116633">
        <w:rPr>
          <w:rFonts w:cs="Times New Roman"/>
          <w:b/>
          <w:szCs w:val="24"/>
        </w:rPr>
        <w:lastRenderedPageBreak/>
        <w:t>Список литературы</w:t>
      </w:r>
    </w:p>
    <w:p w:rsidR="00E5611E" w:rsidRPr="00116633" w:rsidRDefault="00E5611E" w:rsidP="00E5611E">
      <w:pPr>
        <w:pStyle w:val="aa"/>
        <w:numPr>
          <w:ilvl w:val="0"/>
          <w:numId w:val="6"/>
        </w:numPr>
        <w:ind w:left="0" w:firstLine="709"/>
        <w:rPr>
          <w:rFonts w:cs="Times New Roman"/>
          <w:szCs w:val="24"/>
        </w:rPr>
      </w:pPr>
      <w:r w:rsidRPr="00116633">
        <w:rPr>
          <w:rFonts w:cs="Times New Roman"/>
          <w:szCs w:val="24"/>
        </w:rPr>
        <w:t>https://ru.wikipedia.org</w:t>
      </w:r>
    </w:p>
    <w:p w:rsidR="00E5611E" w:rsidRPr="00116633" w:rsidRDefault="00E5611E" w:rsidP="00E5611E">
      <w:pPr>
        <w:pStyle w:val="aa"/>
        <w:numPr>
          <w:ilvl w:val="0"/>
          <w:numId w:val="6"/>
        </w:numPr>
        <w:ind w:left="0" w:firstLine="709"/>
        <w:rPr>
          <w:rFonts w:cs="Times New Roman"/>
          <w:szCs w:val="24"/>
        </w:rPr>
      </w:pPr>
      <w:r w:rsidRPr="00116633">
        <w:rPr>
          <w:rFonts w:cs="Times New Roman"/>
          <w:szCs w:val="24"/>
        </w:rPr>
        <w:t>ПалтоА. В. Аграрный журнал БОСС. – Усть - Каменогорск.,  АГРО. 2014. – 8с</w:t>
      </w:r>
    </w:p>
    <w:p w:rsidR="00E5611E" w:rsidRPr="00116633" w:rsidRDefault="00E5611E" w:rsidP="00E5611E">
      <w:pPr>
        <w:pStyle w:val="aa"/>
        <w:numPr>
          <w:ilvl w:val="0"/>
          <w:numId w:val="6"/>
        </w:numPr>
        <w:ind w:left="0" w:firstLine="709"/>
        <w:rPr>
          <w:rFonts w:cs="Times New Roman"/>
          <w:szCs w:val="24"/>
        </w:rPr>
      </w:pPr>
      <w:r w:rsidRPr="00116633">
        <w:rPr>
          <w:rFonts w:cs="Times New Roman"/>
          <w:szCs w:val="24"/>
        </w:rPr>
        <w:t>https://wiki2.org/ru/</w:t>
      </w:r>
    </w:p>
    <w:p w:rsidR="00E5611E" w:rsidRPr="00116633" w:rsidRDefault="00E5611E" w:rsidP="00E5611E">
      <w:pPr>
        <w:pStyle w:val="aa"/>
        <w:numPr>
          <w:ilvl w:val="0"/>
          <w:numId w:val="6"/>
        </w:numPr>
        <w:ind w:left="0" w:firstLine="709"/>
        <w:rPr>
          <w:rFonts w:cs="Times New Roman"/>
          <w:szCs w:val="24"/>
        </w:rPr>
      </w:pPr>
      <w:r w:rsidRPr="00116633">
        <w:rPr>
          <w:rFonts w:cs="Times New Roman"/>
          <w:szCs w:val="24"/>
        </w:rPr>
        <w:t>Брызгалов В.А. Аграрный журнал БОСС. – Усть - Каменогорск.,  АГРО. 2014. –15с</w:t>
      </w:r>
    </w:p>
    <w:p w:rsidR="00E5611E" w:rsidRPr="00116633" w:rsidRDefault="00E5611E" w:rsidP="00E5611E">
      <w:pPr>
        <w:pStyle w:val="aa"/>
        <w:numPr>
          <w:ilvl w:val="0"/>
          <w:numId w:val="6"/>
        </w:numPr>
        <w:ind w:left="0" w:firstLine="709"/>
        <w:rPr>
          <w:rFonts w:cs="Times New Roman"/>
          <w:szCs w:val="24"/>
        </w:rPr>
      </w:pPr>
      <w:r w:rsidRPr="00116633">
        <w:rPr>
          <w:rFonts w:cs="Times New Roman"/>
          <w:szCs w:val="24"/>
        </w:rPr>
        <w:t>Турищева Ольга, рмнт.ру</w:t>
      </w:r>
      <w:r w:rsidRPr="00116633">
        <w:rPr>
          <w:rFonts w:cs="Times New Roman"/>
          <w:szCs w:val="24"/>
          <w:lang w:val="en-US"/>
        </w:rPr>
        <w:t>http</w:t>
      </w:r>
      <w:r w:rsidRPr="00116633">
        <w:rPr>
          <w:rFonts w:cs="Times New Roman"/>
          <w:szCs w:val="24"/>
        </w:rPr>
        <w:t>://</w:t>
      </w:r>
      <w:r w:rsidRPr="00116633">
        <w:rPr>
          <w:rFonts w:cs="Times New Roman"/>
          <w:szCs w:val="24"/>
          <w:lang w:val="en-US"/>
        </w:rPr>
        <w:t>rem</w:t>
      </w:r>
      <w:r w:rsidRPr="00116633">
        <w:rPr>
          <w:rFonts w:cs="Times New Roman"/>
          <w:szCs w:val="24"/>
        </w:rPr>
        <w:t>-</w:t>
      </w:r>
      <w:r w:rsidRPr="00116633">
        <w:rPr>
          <w:rFonts w:cs="Times New Roman"/>
          <w:szCs w:val="24"/>
          <w:lang w:val="en-US"/>
        </w:rPr>
        <w:t>video</w:t>
      </w:r>
      <w:r w:rsidRPr="00116633">
        <w:rPr>
          <w:rFonts w:cs="Times New Roman"/>
          <w:szCs w:val="24"/>
        </w:rPr>
        <w:t>.</w:t>
      </w:r>
      <w:r w:rsidRPr="00116633">
        <w:rPr>
          <w:rFonts w:cs="Times New Roman"/>
          <w:szCs w:val="24"/>
          <w:lang w:val="en-US"/>
        </w:rPr>
        <w:t>ru</w:t>
      </w:r>
      <w:r w:rsidRPr="00116633">
        <w:rPr>
          <w:rFonts w:cs="Times New Roman"/>
          <w:szCs w:val="24"/>
        </w:rPr>
        <w:t>/</w:t>
      </w:r>
      <w:r w:rsidRPr="00116633">
        <w:rPr>
          <w:rFonts w:cs="Times New Roman"/>
          <w:szCs w:val="24"/>
          <w:lang w:val="en-US"/>
        </w:rPr>
        <w:t>articles</w:t>
      </w:r>
      <w:r w:rsidRPr="00116633">
        <w:rPr>
          <w:rFonts w:cs="Times New Roman"/>
          <w:szCs w:val="24"/>
        </w:rPr>
        <w:t>/</w:t>
      </w:r>
      <w:r w:rsidRPr="00116633">
        <w:rPr>
          <w:rFonts w:cs="Times New Roman"/>
          <w:szCs w:val="24"/>
          <w:lang w:val="en-US"/>
        </w:rPr>
        <w:t>water</w:t>
      </w:r>
      <w:r w:rsidRPr="00116633">
        <w:rPr>
          <w:rFonts w:cs="Times New Roman"/>
          <w:szCs w:val="24"/>
        </w:rPr>
        <w:t>/</w:t>
      </w:r>
      <w:r w:rsidRPr="00116633">
        <w:rPr>
          <w:rFonts w:cs="Times New Roman"/>
          <w:szCs w:val="24"/>
          <w:lang w:val="en-US"/>
        </w:rPr>
        <w:t>plumbing</w:t>
      </w:r>
      <w:r w:rsidRPr="00116633">
        <w:rPr>
          <w:rFonts w:cs="Times New Roman"/>
          <w:szCs w:val="24"/>
        </w:rPr>
        <w:t>/</w:t>
      </w:r>
      <w:r w:rsidRPr="00116633">
        <w:rPr>
          <w:rFonts w:cs="Times New Roman"/>
          <w:szCs w:val="24"/>
          <w:lang w:val="en-US"/>
        </w:rPr>
        <w:t>kapelniy</w:t>
      </w:r>
      <w:r w:rsidRPr="00116633">
        <w:rPr>
          <w:rFonts w:cs="Times New Roman"/>
          <w:szCs w:val="24"/>
        </w:rPr>
        <w:t>_</w:t>
      </w:r>
      <w:r w:rsidRPr="00116633">
        <w:rPr>
          <w:rFonts w:cs="Times New Roman"/>
          <w:szCs w:val="24"/>
          <w:lang w:val="en-US"/>
        </w:rPr>
        <w:t>poliv</w:t>
      </w:r>
      <w:r w:rsidRPr="00116633">
        <w:rPr>
          <w:rFonts w:cs="Times New Roman"/>
          <w:szCs w:val="24"/>
        </w:rPr>
        <w:t>%</w:t>
      </w:r>
      <w:r w:rsidRPr="00116633">
        <w:rPr>
          <w:rFonts w:cs="Times New Roman"/>
          <w:szCs w:val="24"/>
          <w:lang w:val="en-US"/>
        </w:rPr>
        <w:t>C</w:t>
      </w:r>
      <w:r w:rsidRPr="00116633">
        <w:rPr>
          <w:rFonts w:cs="Times New Roman"/>
          <w:szCs w:val="24"/>
        </w:rPr>
        <w:t>2%</w:t>
      </w:r>
      <w:r w:rsidRPr="00116633">
        <w:rPr>
          <w:rFonts w:cs="Times New Roman"/>
          <w:szCs w:val="24"/>
          <w:lang w:val="en-US"/>
        </w:rPr>
        <w:t>A</w:t>
      </w:r>
      <w:r w:rsidRPr="00116633">
        <w:rPr>
          <w:rFonts w:cs="Times New Roman"/>
          <w:szCs w:val="24"/>
        </w:rPr>
        <w:t>0%</w:t>
      </w:r>
      <w:r w:rsidRPr="00116633">
        <w:rPr>
          <w:rFonts w:cs="Times New Roman"/>
          <w:szCs w:val="24"/>
          <w:lang w:val="en-US"/>
        </w:rPr>
        <w:t>E</w:t>
      </w:r>
      <w:r w:rsidRPr="00116633">
        <w:rPr>
          <w:rFonts w:cs="Times New Roman"/>
          <w:szCs w:val="24"/>
        </w:rPr>
        <w:t>2%80%94_</w:t>
      </w:r>
      <w:r w:rsidRPr="00116633">
        <w:rPr>
          <w:rFonts w:cs="Times New Roman"/>
          <w:szCs w:val="24"/>
          <w:lang w:val="en-US"/>
        </w:rPr>
        <w:t>tehnologiya</w:t>
      </w:r>
      <w:r w:rsidRPr="00116633">
        <w:rPr>
          <w:rFonts w:cs="Times New Roman"/>
          <w:szCs w:val="24"/>
        </w:rPr>
        <w:t>_</w:t>
      </w:r>
      <w:r w:rsidRPr="00116633">
        <w:rPr>
          <w:rFonts w:cs="Times New Roman"/>
          <w:szCs w:val="24"/>
          <w:lang w:val="en-US"/>
        </w:rPr>
        <w:t>budushche</w:t>
      </w:r>
    </w:p>
    <w:p w:rsidR="00E5611E" w:rsidRPr="00116633" w:rsidRDefault="00E5611E" w:rsidP="00E5611E">
      <w:pPr>
        <w:pStyle w:val="aa"/>
        <w:numPr>
          <w:ilvl w:val="0"/>
          <w:numId w:val="6"/>
        </w:numPr>
        <w:ind w:left="0" w:firstLine="709"/>
        <w:rPr>
          <w:rFonts w:cs="Times New Roman"/>
          <w:szCs w:val="24"/>
        </w:rPr>
      </w:pPr>
      <w:r w:rsidRPr="00116633">
        <w:rPr>
          <w:rFonts w:cs="Times New Roman"/>
          <w:szCs w:val="24"/>
        </w:rPr>
        <w:t>Акопов Е. Основные показатели эффективности капельного орошения. -  Москва., Просвещение. 1992. -  42 с</w:t>
      </w:r>
    </w:p>
    <w:p w:rsidR="00E5611E" w:rsidRPr="00116633" w:rsidRDefault="00E5611E" w:rsidP="00E5611E">
      <w:pPr>
        <w:pStyle w:val="aa"/>
        <w:numPr>
          <w:ilvl w:val="0"/>
          <w:numId w:val="6"/>
        </w:numPr>
        <w:ind w:left="0" w:firstLine="709"/>
        <w:rPr>
          <w:rFonts w:cs="Times New Roman"/>
          <w:szCs w:val="24"/>
        </w:rPr>
      </w:pPr>
      <w:r w:rsidRPr="00116633">
        <w:rPr>
          <w:rFonts w:cs="Times New Roman"/>
          <w:szCs w:val="24"/>
        </w:rPr>
        <w:t>Доспехов В.А. Аграрный журнал БОСС. – Усть - Каменогорск.,  АГРО. 2013. – 12с</w:t>
      </w:r>
    </w:p>
    <w:p w:rsidR="00E5611E" w:rsidRPr="00116633" w:rsidRDefault="00E5611E" w:rsidP="00E5611E">
      <w:pPr>
        <w:pStyle w:val="aa"/>
        <w:numPr>
          <w:ilvl w:val="0"/>
          <w:numId w:val="6"/>
        </w:numPr>
        <w:ind w:left="0" w:firstLine="709"/>
        <w:rPr>
          <w:rFonts w:cs="Times New Roman"/>
          <w:szCs w:val="24"/>
        </w:rPr>
      </w:pPr>
      <w:r w:rsidRPr="00116633">
        <w:rPr>
          <w:rFonts w:cs="Times New Roman"/>
          <w:szCs w:val="24"/>
        </w:rPr>
        <w:t xml:space="preserve">Гиль Л.С., Дьяченко В.И. Современное производство картофеля с использованием капельного орошения. – Украина – 2007. – 88с           </w:t>
      </w:r>
    </w:p>
    <w:p w:rsidR="00E5611E" w:rsidRPr="00116633" w:rsidRDefault="00E5611E" w:rsidP="00E5611E">
      <w:pPr>
        <w:pStyle w:val="aa"/>
        <w:numPr>
          <w:ilvl w:val="0"/>
          <w:numId w:val="6"/>
        </w:numPr>
        <w:ind w:left="0" w:firstLine="709"/>
        <w:rPr>
          <w:rFonts w:cs="Times New Roman"/>
          <w:szCs w:val="24"/>
        </w:rPr>
      </w:pPr>
      <w:r w:rsidRPr="00116633">
        <w:rPr>
          <w:rFonts w:cs="Times New Roman"/>
          <w:szCs w:val="24"/>
        </w:rPr>
        <w:t xml:space="preserve">Савельченко Н.А. Аграрный журнал БОСС. – Усть - Каменогорск.,  АГРО. 2014. – 15с </w:t>
      </w:r>
    </w:p>
    <w:p w:rsidR="00E5611E" w:rsidRPr="00116633" w:rsidRDefault="00E5611E" w:rsidP="00E5611E">
      <w:pPr>
        <w:pStyle w:val="aa"/>
        <w:numPr>
          <w:ilvl w:val="0"/>
          <w:numId w:val="6"/>
        </w:numPr>
        <w:ind w:left="0" w:firstLine="709"/>
        <w:rPr>
          <w:rFonts w:cs="Times New Roman"/>
          <w:szCs w:val="24"/>
        </w:rPr>
      </w:pPr>
      <w:r w:rsidRPr="00116633">
        <w:rPr>
          <w:rFonts w:cs="Times New Roman"/>
          <w:szCs w:val="24"/>
        </w:rPr>
        <w:t xml:space="preserve">Снипич Ю.Ф. Безопасные системы и технологии капельного орошения. – Москва.,  2010. – 51с </w:t>
      </w:r>
    </w:p>
    <w:p w:rsidR="00E5611E" w:rsidRPr="00116633" w:rsidRDefault="00E5611E" w:rsidP="00E5611E">
      <w:pPr>
        <w:pStyle w:val="aa"/>
        <w:numPr>
          <w:ilvl w:val="0"/>
          <w:numId w:val="6"/>
        </w:numPr>
        <w:ind w:left="0" w:firstLine="709"/>
        <w:rPr>
          <w:rFonts w:cs="Times New Roman"/>
          <w:szCs w:val="24"/>
        </w:rPr>
      </w:pPr>
      <w:r w:rsidRPr="00116633">
        <w:rPr>
          <w:rFonts w:cs="Times New Roman"/>
          <w:szCs w:val="24"/>
        </w:rPr>
        <w:t xml:space="preserve"> Калинин А. Справочник правильного полива. – Москва., 2001. – 18с Васильев И.П, ТуликовА.М. Практикум </w:t>
      </w:r>
    </w:p>
    <w:p w:rsidR="00E5611E" w:rsidRPr="00116633" w:rsidRDefault="00E5611E" w:rsidP="00E5611E">
      <w:pPr>
        <w:pStyle w:val="aa"/>
        <w:numPr>
          <w:ilvl w:val="0"/>
          <w:numId w:val="6"/>
        </w:numPr>
        <w:ind w:left="0" w:firstLine="709"/>
        <w:rPr>
          <w:rFonts w:cs="Times New Roman"/>
          <w:szCs w:val="24"/>
        </w:rPr>
      </w:pPr>
      <w:r w:rsidRPr="00116633">
        <w:rPr>
          <w:rFonts w:cs="Times New Roman"/>
          <w:szCs w:val="24"/>
        </w:rPr>
        <w:t xml:space="preserve">Зайкин В.А. Аграрный журнал БОСС. – Усть - Каменногорск.,  АГРО. 2013. – 6с </w:t>
      </w:r>
    </w:p>
    <w:p w:rsidR="00E5611E" w:rsidRPr="00116633" w:rsidRDefault="00E5611E" w:rsidP="00E5611E">
      <w:pPr>
        <w:pStyle w:val="aa"/>
        <w:numPr>
          <w:ilvl w:val="0"/>
          <w:numId w:val="6"/>
        </w:numPr>
        <w:ind w:left="0" w:firstLine="709"/>
        <w:rPr>
          <w:rFonts w:cs="Times New Roman"/>
          <w:szCs w:val="24"/>
        </w:rPr>
      </w:pPr>
      <w:r w:rsidRPr="00116633">
        <w:rPr>
          <w:rFonts w:cs="Times New Roman"/>
          <w:szCs w:val="24"/>
        </w:rPr>
        <w:t>Мустафина В.А. Аграрная газета. – Астана., Агро Инфо. 2017 – 4с</w:t>
      </w:r>
    </w:p>
    <w:p w:rsidR="00E5611E" w:rsidRPr="00116633" w:rsidRDefault="00E5611E" w:rsidP="00E5611E">
      <w:pPr>
        <w:pStyle w:val="aa"/>
        <w:numPr>
          <w:ilvl w:val="0"/>
          <w:numId w:val="6"/>
        </w:numPr>
        <w:ind w:left="0" w:firstLine="709"/>
        <w:rPr>
          <w:rFonts w:cs="Times New Roman"/>
          <w:szCs w:val="24"/>
        </w:rPr>
      </w:pPr>
      <w:r w:rsidRPr="00116633">
        <w:rPr>
          <w:rFonts w:cs="Times New Roman"/>
          <w:szCs w:val="24"/>
        </w:rPr>
        <w:t>Узунян А.И. Влияние регулирования водного режима пойменных минеральных земель на плодородие почв. – Бюл., ВИУА.1991. – 58с</w:t>
      </w:r>
    </w:p>
    <w:p w:rsidR="00E5611E" w:rsidRPr="00116633" w:rsidRDefault="00E5611E" w:rsidP="00E5611E">
      <w:pPr>
        <w:pStyle w:val="aa"/>
        <w:numPr>
          <w:ilvl w:val="0"/>
          <w:numId w:val="6"/>
        </w:numPr>
        <w:ind w:left="0" w:firstLine="709"/>
        <w:rPr>
          <w:rFonts w:cs="Times New Roman"/>
          <w:szCs w:val="24"/>
        </w:rPr>
      </w:pPr>
      <w:r w:rsidRPr="00116633">
        <w:rPr>
          <w:rFonts w:cs="Times New Roman"/>
          <w:szCs w:val="24"/>
        </w:rPr>
        <w:t>Айдаров И.П расчеты контуров увлажнения при капельном и внутрипочвенном орошении // И.П Айдаров, А.А Алексощенко.-М, 1983.- с15-22</w:t>
      </w:r>
    </w:p>
    <w:p w:rsidR="00E5611E" w:rsidRPr="00116633" w:rsidRDefault="00E5611E" w:rsidP="00E5611E">
      <w:pPr>
        <w:pStyle w:val="aa"/>
        <w:numPr>
          <w:ilvl w:val="0"/>
          <w:numId w:val="6"/>
        </w:numPr>
        <w:ind w:left="0" w:firstLine="709"/>
        <w:rPr>
          <w:rFonts w:cs="Times New Roman"/>
          <w:szCs w:val="24"/>
        </w:rPr>
      </w:pPr>
      <w:r w:rsidRPr="00116633">
        <w:rPr>
          <w:rFonts w:cs="Times New Roman"/>
          <w:szCs w:val="24"/>
        </w:rPr>
        <w:t>Ванесян С.С Рекомендации по режимам орошения и технике полива овощных культур // С.С Ванесян. – М, РАСХН, ВНИИО,1997.-58с по земледелию. – Москва., 2004. – 4с</w:t>
      </w:r>
    </w:p>
    <w:p w:rsidR="00E5611E" w:rsidRPr="00116633" w:rsidRDefault="00E5611E" w:rsidP="00E5611E">
      <w:pPr>
        <w:pStyle w:val="aa"/>
        <w:numPr>
          <w:ilvl w:val="0"/>
          <w:numId w:val="6"/>
        </w:numPr>
        <w:ind w:left="0" w:firstLine="709"/>
        <w:rPr>
          <w:rFonts w:cs="Times New Roman"/>
          <w:szCs w:val="24"/>
        </w:rPr>
      </w:pPr>
      <w:r w:rsidRPr="00116633">
        <w:rPr>
          <w:rFonts w:cs="Times New Roman"/>
          <w:szCs w:val="24"/>
        </w:rPr>
        <w:t>www.remontikas.ru</w:t>
      </w:r>
    </w:p>
    <w:p w:rsidR="00E5611E" w:rsidRPr="00116633" w:rsidRDefault="00E5611E" w:rsidP="00E5611E">
      <w:pPr>
        <w:pStyle w:val="aa"/>
        <w:numPr>
          <w:ilvl w:val="0"/>
          <w:numId w:val="6"/>
        </w:numPr>
        <w:ind w:left="0" w:firstLine="709"/>
        <w:rPr>
          <w:rFonts w:cs="Times New Roman"/>
          <w:szCs w:val="24"/>
        </w:rPr>
      </w:pPr>
      <w:r w:rsidRPr="00116633">
        <w:rPr>
          <w:rFonts w:cs="Times New Roman"/>
          <w:szCs w:val="24"/>
        </w:rPr>
        <w:t>Красавин В. Аграрная газета. – Астана., Агро Инфо. 2017 – 4с</w:t>
      </w:r>
    </w:p>
    <w:p w:rsidR="00E5611E" w:rsidRPr="00116633" w:rsidRDefault="00E5611E" w:rsidP="00E5611E">
      <w:pPr>
        <w:pStyle w:val="aa"/>
        <w:numPr>
          <w:ilvl w:val="0"/>
          <w:numId w:val="6"/>
        </w:numPr>
        <w:ind w:left="0" w:firstLine="709"/>
        <w:rPr>
          <w:rFonts w:cs="Times New Roman"/>
          <w:szCs w:val="24"/>
        </w:rPr>
      </w:pPr>
      <w:r w:rsidRPr="00116633">
        <w:rPr>
          <w:rFonts w:cs="Times New Roman"/>
          <w:szCs w:val="24"/>
        </w:rPr>
        <w:t>https://www.rmnt.ru</w:t>
      </w:r>
    </w:p>
    <w:p w:rsidR="00E5611E" w:rsidRPr="00116633" w:rsidRDefault="00E5611E" w:rsidP="00E5611E">
      <w:pPr>
        <w:pStyle w:val="aa"/>
        <w:numPr>
          <w:ilvl w:val="0"/>
          <w:numId w:val="6"/>
        </w:numPr>
        <w:ind w:left="0" w:firstLine="709"/>
        <w:rPr>
          <w:rFonts w:cs="Times New Roman"/>
          <w:szCs w:val="24"/>
        </w:rPr>
      </w:pPr>
      <w:r w:rsidRPr="00116633">
        <w:rPr>
          <w:rFonts w:cs="Times New Roman"/>
          <w:szCs w:val="24"/>
        </w:rPr>
        <w:t xml:space="preserve">Васильев И.П, Туликов А.М. Практикум по земледелию. – Москва.,2004. -4с </w:t>
      </w:r>
    </w:p>
    <w:p w:rsidR="00E5611E" w:rsidRPr="00074860" w:rsidRDefault="00E5611E" w:rsidP="00E5611E">
      <w:pPr>
        <w:pStyle w:val="aa"/>
        <w:numPr>
          <w:ilvl w:val="0"/>
          <w:numId w:val="6"/>
        </w:numPr>
        <w:ind w:left="0" w:firstLine="709"/>
        <w:rPr>
          <w:szCs w:val="24"/>
        </w:rPr>
      </w:pPr>
      <w:r w:rsidRPr="00116633">
        <w:rPr>
          <w:rFonts w:cs="Times New Roman"/>
          <w:szCs w:val="24"/>
        </w:rPr>
        <w:t>Белик В.Ф Овощеводство открытого грунта. - М., Колос. 1978. – 115с</w:t>
      </w:r>
    </w:p>
    <w:p w:rsidR="00E5611E" w:rsidRDefault="00E5611E" w:rsidP="00E5611E">
      <w:pPr>
        <w:spacing w:line="240" w:lineRule="auto"/>
        <w:rPr>
          <w:szCs w:val="24"/>
        </w:rPr>
      </w:pPr>
    </w:p>
    <w:p w:rsidR="00E5611E" w:rsidRPr="00074860" w:rsidRDefault="00E5611E" w:rsidP="00E5611E">
      <w:pPr>
        <w:spacing w:line="240" w:lineRule="auto"/>
        <w:rPr>
          <w:szCs w:val="24"/>
        </w:rPr>
      </w:pPr>
    </w:p>
    <w:p w:rsidR="00E66F30" w:rsidRPr="00116633" w:rsidRDefault="00E66F30" w:rsidP="00E66F30">
      <w:pPr>
        <w:tabs>
          <w:tab w:val="left" w:pos="2880"/>
        </w:tabs>
        <w:spacing w:line="240" w:lineRule="auto"/>
        <w:jc w:val="center"/>
        <w:rPr>
          <w:rFonts w:eastAsia="Calibri" w:cs="Times New Roman"/>
          <w:b/>
          <w:szCs w:val="24"/>
        </w:rPr>
      </w:pPr>
    </w:p>
    <w:sectPr w:rsidR="00E66F30" w:rsidRPr="00116633" w:rsidSect="001037C1">
      <w:pgSz w:w="11910" w:h="16840"/>
      <w:pgMar w:top="1134" w:right="1134" w:bottom="1134" w:left="1134" w:header="0" w:footer="1463"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625A" w:rsidRDefault="0093625A" w:rsidP="00070F40">
      <w:pPr>
        <w:spacing w:line="240" w:lineRule="auto"/>
      </w:pPr>
      <w:r>
        <w:separator/>
      </w:r>
    </w:p>
  </w:endnote>
  <w:endnote w:type="continuationSeparator" w:id="0">
    <w:p w:rsidR="0093625A" w:rsidRDefault="0093625A" w:rsidP="00070F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1963279"/>
    </w:sdtPr>
    <w:sdtEndPr/>
    <w:sdtContent>
      <w:p w:rsidR="00C217FF" w:rsidRDefault="00BD5739">
        <w:pPr>
          <w:pStyle w:val="a5"/>
          <w:jc w:val="center"/>
        </w:pPr>
        <w:r>
          <w:fldChar w:fldCharType="begin"/>
        </w:r>
        <w:r w:rsidR="00D31A8C">
          <w:instrText>PAGE   \* MERGEFORMAT</w:instrText>
        </w:r>
        <w:r>
          <w:fldChar w:fldCharType="separate"/>
        </w:r>
        <w:r w:rsidR="00D209C3">
          <w:rPr>
            <w:noProof/>
          </w:rPr>
          <w:t>20</w:t>
        </w:r>
        <w:r>
          <w:rPr>
            <w:noProof/>
          </w:rPr>
          <w:fldChar w:fldCharType="end"/>
        </w:r>
      </w:p>
    </w:sdtContent>
  </w:sdt>
  <w:p w:rsidR="00C217FF" w:rsidRDefault="00C217F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625A" w:rsidRDefault="0093625A" w:rsidP="00070F40">
      <w:pPr>
        <w:spacing w:line="240" w:lineRule="auto"/>
      </w:pPr>
      <w:r>
        <w:separator/>
      </w:r>
    </w:p>
  </w:footnote>
  <w:footnote w:type="continuationSeparator" w:id="0">
    <w:p w:rsidR="0093625A" w:rsidRDefault="0093625A" w:rsidP="00070F4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7FF" w:rsidRPr="00C55F46" w:rsidRDefault="00C217FF" w:rsidP="00C55F46">
    <w:pPr>
      <w:pStyle w:val="a3"/>
      <w:ind w:left="567" w:hanging="567"/>
      <w:rPr>
        <w:u w:val="single"/>
      </w:rPr>
    </w:pPr>
  </w:p>
  <w:p w:rsidR="00C217FF" w:rsidRDefault="00C217FF" w:rsidP="00F52F2A">
    <w:pPr>
      <w:tabs>
        <w:tab w:val="left" w:pos="279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26E02"/>
    <w:multiLevelType w:val="multilevel"/>
    <w:tmpl w:val="30A45E82"/>
    <w:lvl w:ilvl="0">
      <w:start w:val="1"/>
      <w:numFmt w:val="decimal"/>
      <w:lvlText w:val="%1."/>
      <w:lvlJc w:val="left"/>
      <w:pPr>
        <w:tabs>
          <w:tab w:val="num" w:pos="-555"/>
        </w:tabs>
        <w:ind w:left="-555" w:hanging="360"/>
      </w:pPr>
    </w:lvl>
    <w:lvl w:ilvl="1" w:tentative="1">
      <w:start w:val="1"/>
      <w:numFmt w:val="decimal"/>
      <w:lvlText w:val="%2."/>
      <w:lvlJc w:val="left"/>
      <w:pPr>
        <w:tabs>
          <w:tab w:val="num" w:pos="165"/>
        </w:tabs>
        <w:ind w:left="165" w:hanging="360"/>
      </w:pPr>
    </w:lvl>
    <w:lvl w:ilvl="2" w:tentative="1">
      <w:start w:val="1"/>
      <w:numFmt w:val="decimal"/>
      <w:lvlText w:val="%3."/>
      <w:lvlJc w:val="left"/>
      <w:pPr>
        <w:tabs>
          <w:tab w:val="num" w:pos="885"/>
        </w:tabs>
        <w:ind w:left="885" w:hanging="360"/>
      </w:pPr>
    </w:lvl>
    <w:lvl w:ilvl="3" w:tentative="1">
      <w:start w:val="1"/>
      <w:numFmt w:val="decimal"/>
      <w:lvlText w:val="%4."/>
      <w:lvlJc w:val="left"/>
      <w:pPr>
        <w:tabs>
          <w:tab w:val="num" w:pos="1605"/>
        </w:tabs>
        <w:ind w:left="1605" w:hanging="360"/>
      </w:pPr>
    </w:lvl>
    <w:lvl w:ilvl="4" w:tentative="1">
      <w:start w:val="1"/>
      <w:numFmt w:val="decimal"/>
      <w:lvlText w:val="%5."/>
      <w:lvlJc w:val="left"/>
      <w:pPr>
        <w:tabs>
          <w:tab w:val="num" w:pos="2325"/>
        </w:tabs>
        <w:ind w:left="2325" w:hanging="360"/>
      </w:pPr>
    </w:lvl>
    <w:lvl w:ilvl="5" w:tentative="1">
      <w:start w:val="1"/>
      <w:numFmt w:val="decimal"/>
      <w:lvlText w:val="%6."/>
      <w:lvlJc w:val="left"/>
      <w:pPr>
        <w:tabs>
          <w:tab w:val="num" w:pos="3045"/>
        </w:tabs>
        <w:ind w:left="3045" w:hanging="360"/>
      </w:pPr>
    </w:lvl>
    <w:lvl w:ilvl="6" w:tentative="1">
      <w:start w:val="1"/>
      <w:numFmt w:val="decimal"/>
      <w:lvlText w:val="%7."/>
      <w:lvlJc w:val="left"/>
      <w:pPr>
        <w:tabs>
          <w:tab w:val="num" w:pos="3765"/>
        </w:tabs>
        <w:ind w:left="3765" w:hanging="360"/>
      </w:pPr>
    </w:lvl>
    <w:lvl w:ilvl="7" w:tentative="1">
      <w:start w:val="1"/>
      <w:numFmt w:val="decimal"/>
      <w:lvlText w:val="%8."/>
      <w:lvlJc w:val="left"/>
      <w:pPr>
        <w:tabs>
          <w:tab w:val="num" w:pos="4485"/>
        </w:tabs>
        <w:ind w:left="4485" w:hanging="360"/>
      </w:pPr>
    </w:lvl>
    <w:lvl w:ilvl="8" w:tentative="1">
      <w:start w:val="1"/>
      <w:numFmt w:val="decimal"/>
      <w:lvlText w:val="%9."/>
      <w:lvlJc w:val="left"/>
      <w:pPr>
        <w:tabs>
          <w:tab w:val="num" w:pos="5205"/>
        </w:tabs>
        <w:ind w:left="5205" w:hanging="360"/>
      </w:pPr>
    </w:lvl>
  </w:abstractNum>
  <w:abstractNum w:abstractNumId="1" w15:restartNumberingAfterBreak="0">
    <w:nsid w:val="0F1254D6"/>
    <w:multiLevelType w:val="hybridMultilevel"/>
    <w:tmpl w:val="AEB84F0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A335E60"/>
    <w:multiLevelType w:val="hybridMultilevel"/>
    <w:tmpl w:val="8708E554"/>
    <w:lvl w:ilvl="0" w:tplc="497215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299607EE"/>
    <w:multiLevelType w:val="hybridMultilevel"/>
    <w:tmpl w:val="4DBCB176"/>
    <w:lvl w:ilvl="0" w:tplc="BE6A84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2A7B6C4F"/>
    <w:multiLevelType w:val="hybridMultilevel"/>
    <w:tmpl w:val="CBF4EE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AD61929"/>
    <w:multiLevelType w:val="hybridMultilevel"/>
    <w:tmpl w:val="C240C76E"/>
    <w:lvl w:ilvl="0" w:tplc="74C4E106">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2D4146AF"/>
    <w:multiLevelType w:val="hybridMultilevel"/>
    <w:tmpl w:val="5E66DF78"/>
    <w:lvl w:ilvl="0" w:tplc="9A8C5BEE">
      <w:start w:val="1"/>
      <w:numFmt w:val="decimal"/>
      <w:lvlText w:val="%1."/>
      <w:lvlJc w:val="left"/>
      <w:pPr>
        <w:ind w:left="1211" w:hanging="360"/>
      </w:pPr>
      <w:rPr>
        <w:rFonts w:ascii="Times New Roman" w:hAnsi="Times New Roman" w:cs="Times New Roman" w:hint="default"/>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2E541083"/>
    <w:multiLevelType w:val="hybridMultilevel"/>
    <w:tmpl w:val="51C2F366"/>
    <w:lvl w:ilvl="0" w:tplc="DBD40F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36FA4EDF"/>
    <w:multiLevelType w:val="hybridMultilevel"/>
    <w:tmpl w:val="C83AD01C"/>
    <w:lvl w:ilvl="0" w:tplc="DB6411A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3E5D357A"/>
    <w:multiLevelType w:val="hybridMultilevel"/>
    <w:tmpl w:val="CF5474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41D53BB2"/>
    <w:multiLevelType w:val="hybridMultilevel"/>
    <w:tmpl w:val="D362E504"/>
    <w:lvl w:ilvl="0" w:tplc="497215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52308C9"/>
    <w:multiLevelType w:val="hybridMultilevel"/>
    <w:tmpl w:val="4C9087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ACC38AD"/>
    <w:multiLevelType w:val="hybridMultilevel"/>
    <w:tmpl w:val="7646D35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54260879"/>
    <w:multiLevelType w:val="hybridMultilevel"/>
    <w:tmpl w:val="507E7058"/>
    <w:lvl w:ilvl="0" w:tplc="DB6411A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55171C58"/>
    <w:multiLevelType w:val="hybridMultilevel"/>
    <w:tmpl w:val="C83AD01C"/>
    <w:lvl w:ilvl="0" w:tplc="DB6411A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5A9D0C3F"/>
    <w:multiLevelType w:val="hybridMultilevel"/>
    <w:tmpl w:val="EA8EDCA2"/>
    <w:lvl w:ilvl="0" w:tplc="74C4E106">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5AF246B3"/>
    <w:multiLevelType w:val="hybridMultilevel"/>
    <w:tmpl w:val="0C321E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5F022BA4"/>
    <w:multiLevelType w:val="multilevel"/>
    <w:tmpl w:val="F5FEBD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F3161F"/>
    <w:multiLevelType w:val="hybridMultilevel"/>
    <w:tmpl w:val="B53409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6190161B"/>
    <w:multiLevelType w:val="hybridMultilevel"/>
    <w:tmpl w:val="C83AD01C"/>
    <w:lvl w:ilvl="0" w:tplc="DB6411A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63657635"/>
    <w:multiLevelType w:val="hybridMultilevel"/>
    <w:tmpl w:val="32704C34"/>
    <w:lvl w:ilvl="0" w:tplc="C56A1B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646C49C9"/>
    <w:multiLevelType w:val="multilevel"/>
    <w:tmpl w:val="E79E2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FD79BC"/>
    <w:multiLevelType w:val="hybridMultilevel"/>
    <w:tmpl w:val="EA8EDCA2"/>
    <w:lvl w:ilvl="0" w:tplc="74C4E106">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68A12446"/>
    <w:multiLevelType w:val="hybridMultilevel"/>
    <w:tmpl w:val="A9A824B6"/>
    <w:lvl w:ilvl="0" w:tplc="497215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6A4B7E36"/>
    <w:multiLevelType w:val="hybridMultilevel"/>
    <w:tmpl w:val="7D1E6552"/>
    <w:lvl w:ilvl="0" w:tplc="66787CC8">
      <w:start w:val="1"/>
      <w:numFmt w:val="decimal"/>
      <w:lvlText w:val="%1."/>
      <w:lvlJc w:val="left"/>
      <w:pPr>
        <w:ind w:left="1635" w:hanging="360"/>
      </w:pPr>
      <w:rPr>
        <w:rFonts w:hint="default"/>
        <w:sz w:val="28"/>
        <w:szCs w:val="28"/>
      </w:rPr>
    </w:lvl>
    <w:lvl w:ilvl="1" w:tplc="04190019" w:tentative="1">
      <w:start w:val="1"/>
      <w:numFmt w:val="lowerLetter"/>
      <w:lvlText w:val="%2."/>
      <w:lvlJc w:val="left"/>
      <w:pPr>
        <w:ind w:left="2355" w:hanging="360"/>
      </w:pPr>
    </w:lvl>
    <w:lvl w:ilvl="2" w:tplc="0419001B" w:tentative="1">
      <w:start w:val="1"/>
      <w:numFmt w:val="lowerRoman"/>
      <w:lvlText w:val="%3."/>
      <w:lvlJc w:val="right"/>
      <w:pPr>
        <w:ind w:left="3075" w:hanging="180"/>
      </w:pPr>
    </w:lvl>
    <w:lvl w:ilvl="3" w:tplc="0419000F" w:tentative="1">
      <w:start w:val="1"/>
      <w:numFmt w:val="decimal"/>
      <w:lvlText w:val="%4."/>
      <w:lvlJc w:val="left"/>
      <w:pPr>
        <w:ind w:left="3795" w:hanging="360"/>
      </w:pPr>
    </w:lvl>
    <w:lvl w:ilvl="4" w:tplc="04190019" w:tentative="1">
      <w:start w:val="1"/>
      <w:numFmt w:val="lowerLetter"/>
      <w:lvlText w:val="%5."/>
      <w:lvlJc w:val="left"/>
      <w:pPr>
        <w:ind w:left="4515" w:hanging="360"/>
      </w:pPr>
    </w:lvl>
    <w:lvl w:ilvl="5" w:tplc="0419001B" w:tentative="1">
      <w:start w:val="1"/>
      <w:numFmt w:val="lowerRoman"/>
      <w:lvlText w:val="%6."/>
      <w:lvlJc w:val="right"/>
      <w:pPr>
        <w:ind w:left="5235" w:hanging="180"/>
      </w:pPr>
    </w:lvl>
    <w:lvl w:ilvl="6" w:tplc="0419000F" w:tentative="1">
      <w:start w:val="1"/>
      <w:numFmt w:val="decimal"/>
      <w:lvlText w:val="%7."/>
      <w:lvlJc w:val="left"/>
      <w:pPr>
        <w:ind w:left="5955" w:hanging="360"/>
      </w:pPr>
    </w:lvl>
    <w:lvl w:ilvl="7" w:tplc="04190019" w:tentative="1">
      <w:start w:val="1"/>
      <w:numFmt w:val="lowerLetter"/>
      <w:lvlText w:val="%8."/>
      <w:lvlJc w:val="left"/>
      <w:pPr>
        <w:ind w:left="6675" w:hanging="360"/>
      </w:pPr>
    </w:lvl>
    <w:lvl w:ilvl="8" w:tplc="0419001B" w:tentative="1">
      <w:start w:val="1"/>
      <w:numFmt w:val="lowerRoman"/>
      <w:lvlText w:val="%9."/>
      <w:lvlJc w:val="right"/>
      <w:pPr>
        <w:ind w:left="7395" w:hanging="180"/>
      </w:pPr>
    </w:lvl>
  </w:abstractNum>
  <w:abstractNum w:abstractNumId="25" w15:restartNumberingAfterBreak="0">
    <w:nsid w:val="7C07752F"/>
    <w:multiLevelType w:val="hybridMultilevel"/>
    <w:tmpl w:val="507E7058"/>
    <w:lvl w:ilvl="0" w:tplc="DB6411A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7E0D1969"/>
    <w:multiLevelType w:val="hybridMultilevel"/>
    <w:tmpl w:val="C83AD01C"/>
    <w:lvl w:ilvl="0" w:tplc="DB6411A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7FD60DA9"/>
    <w:multiLevelType w:val="hybridMultilevel"/>
    <w:tmpl w:val="C83AD01C"/>
    <w:lvl w:ilvl="0" w:tplc="DB6411A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12"/>
  </w:num>
  <w:num w:numId="3">
    <w:abstractNumId w:val="21"/>
  </w:num>
  <w:num w:numId="4">
    <w:abstractNumId w:val="17"/>
  </w:num>
  <w:num w:numId="5">
    <w:abstractNumId w:val="24"/>
  </w:num>
  <w:num w:numId="6">
    <w:abstractNumId w:val="6"/>
  </w:num>
  <w:num w:numId="7">
    <w:abstractNumId w:val="8"/>
  </w:num>
  <w:num w:numId="8">
    <w:abstractNumId w:val="26"/>
  </w:num>
  <w:num w:numId="9">
    <w:abstractNumId w:val="19"/>
  </w:num>
  <w:num w:numId="10">
    <w:abstractNumId w:val="14"/>
  </w:num>
  <w:num w:numId="11">
    <w:abstractNumId w:val="27"/>
  </w:num>
  <w:num w:numId="12">
    <w:abstractNumId w:val="13"/>
  </w:num>
  <w:num w:numId="13">
    <w:abstractNumId w:val="25"/>
  </w:num>
  <w:num w:numId="14">
    <w:abstractNumId w:val="21"/>
  </w:num>
  <w:num w:numId="15">
    <w:abstractNumId w:val="18"/>
  </w:num>
  <w:num w:numId="16">
    <w:abstractNumId w:val="4"/>
  </w:num>
  <w:num w:numId="17">
    <w:abstractNumId w:val="7"/>
  </w:num>
  <w:num w:numId="18">
    <w:abstractNumId w:val="1"/>
  </w:num>
  <w:num w:numId="19">
    <w:abstractNumId w:val="16"/>
  </w:num>
  <w:num w:numId="20">
    <w:abstractNumId w:val="11"/>
  </w:num>
  <w:num w:numId="21">
    <w:abstractNumId w:val="3"/>
  </w:num>
  <w:num w:numId="22">
    <w:abstractNumId w:val="23"/>
  </w:num>
  <w:num w:numId="23">
    <w:abstractNumId w:val="2"/>
  </w:num>
  <w:num w:numId="24">
    <w:abstractNumId w:val="10"/>
  </w:num>
  <w:num w:numId="25">
    <w:abstractNumId w:val="15"/>
  </w:num>
  <w:num w:numId="26">
    <w:abstractNumId w:val="22"/>
  </w:num>
  <w:num w:numId="27">
    <w:abstractNumId w:val="5"/>
  </w:num>
  <w:num w:numId="28">
    <w:abstractNumId w:val="9"/>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068CA"/>
    <w:rsid w:val="000027AA"/>
    <w:rsid w:val="000029C9"/>
    <w:rsid w:val="00005695"/>
    <w:rsid w:val="000303EE"/>
    <w:rsid w:val="0003393A"/>
    <w:rsid w:val="00044098"/>
    <w:rsid w:val="000470AE"/>
    <w:rsid w:val="000470C6"/>
    <w:rsid w:val="00050013"/>
    <w:rsid w:val="00060071"/>
    <w:rsid w:val="00070C47"/>
    <w:rsid w:val="00070F40"/>
    <w:rsid w:val="00074860"/>
    <w:rsid w:val="000755A5"/>
    <w:rsid w:val="000C752E"/>
    <w:rsid w:val="001037C1"/>
    <w:rsid w:val="00116633"/>
    <w:rsid w:val="0013603B"/>
    <w:rsid w:val="001631C4"/>
    <w:rsid w:val="001E6DE4"/>
    <w:rsid w:val="001F2D20"/>
    <w:rsid w:val="0022200B"/>
    <w:rsid w:val="0025068F"/>
    <w:rsid w:val="00274A95"/>
    <w:rsid w:val="00275D79"/>
    <w:rsid w:val="00282302"/>
    <w:rsid w:val="00283399"/>
    <w:rsid w:val="00284F55"/>
    <w:rsid w:val="00287548"/>
    <w:rsid w:val="002B5C7D"/>
    <w:rsid w:val="002C2C23"/>
    <w:rsid w:val="002D6C12"/>
    <w:rsid w:val="002E2C64"/>
    <w:rsid w:val="002F0FE2"/>
    <w:rsid w:val="003158A2"/>
    <w:rsid w:val="003252CB"/>
    <w:rsid w:val="00336B77"/>
    <w:rsid w:val="00360D8F"/>
    <w:rsid w:val="003B0C25"/>
    <w:rsid w:val="003D5348"/>
    <w:rsid w:val="003E708D"/>
    <w:rsid w:val="003F4434"/>
    <w:rsid w:val="00401CB7"/>
    <w:rsid w:val="0040211E"/>
    <w:rsid w:val="0040276F"/>
    <w:rsid w:val="00406B80"/>
    <w:rsid w:val="00424B4E"/>
    <w:rsid w:val="0044366A"/>
    <w:rsid w:val="00443AB1"/>
    <w:rsid w:val="00457FE2"/>
    <w:rsid w:val="00474E1B"/>
    <w:rsid w:val="004C784E"/>
    <w:rsid w:val="004E30E0"/>
    <w:rsid w:val="004F04A4"/>
    <w:rsid w:val="00502D9B"/>
    <w:rsid w:val="00503CC0"/>
    <w:rsid w:val="00527373"/>
    <w:rsid w:val="00530094"/>
    <w:rsid w:val="0054008F"/>
    <w:rsid w:val="00546907"/>
    <w:rsid w:val="005502C7"/>
    <w:rsid w:val="00560C05"/>
    <w:rsid w:val="00565895"/>
    <w:rsid w:val="005718F5"/>
    <w:rsid w:val="00584EA8"/>
    <w:rsid w:val="005A6FF3"/>
    <w:rsid w:val="005B3C2F"/>
    <w:rsid w:val="005B4373"/>
    <w:rsid w:val="005F3F6F"/>
    <w:rsid w:val="005F4041"/>
    <w:rsid w:val="005F7C43"/>
    <w:rsid w:val="00603CD7"/>
    <w:rsid w:val="00605B6C"/>
    <w:rsid w:val="00630962"/>
    <w:rsid w:val="00642E46"/>
    <w:rsid w:val="00643AA9"/>
    <w:rsid w:val="006576F9"/>
    <w:rsid w:val="00672D37"/>
    <w:rsid w:val="00682EE4"/>
    <w:rsid w:val="00684A3A"/>
    <w:rsid w:val="00691898"/>
    <w:rsid w:val="00691C1B"/>
    <w:rsid w:val="00696FB3"/>
    <w:rsid w:val="00697FA4"/>
    <w:rsid w:val="006A0AF6"/>
    <w:rsid w:val="006A60A1"/>
    <w:rsid w:val="006B7894"/>
    <w:rsid w:val="006E6E0B"/>
    <w:rsid w:val="00717B2B"/>
    <w:rsid w:val="00721B9C"/>
    <w:rsid w:val="0073724C"/>
    <w:rsid w:val="00740CDE"/>
    <w:rsid w:val="00763717"/>
    <w:rsid w:val="0076513A"/>
    <w:rsid w:val="00767EF1"/>
    <w:rsid w:val="0077398D"/>
    <w:rsid w:val="007B15EF"/>
    <w:rsid w:val="007C50F3"/>
    <w:rsid w:val="007F1150"/>
    <w:rsid w:val="007F3E6D"/>
    <w:rsid w:val="0080643A"/>
    <w:rsid w:val="008068CA"/>
    <w:rsid w:val="008069E5"/>
    <w:rsid w:val="00812899"/>
    <w:rsid w:val="00875171"/>
    <w:rsid w:val="0089671E"/>
    <w:rsid w:val="008B5FA5"/>
    <w:rsid w:val="008E67B4"/>
    <w:rsid w:val="009002D9"/>
    <w:rsid w:val="00913F15"/>
    <w:rsid w:val="0093625A"/>
    <w:rsid w:val="00953A46"/>
    <w:rsid w:val="00954781"/>
    <w:rsid w:val="009976F7"/>
    <w:rsid w:val="009A2DC3"/>
    <w:rsid w:val="009C513F"/>
    <w:rsid w:val="009C7560"/>
    <w:rsid w:val="009E2A9E"/>
    <w:rsid w:val="009E7358"/>
    <w:rsid w:val="00A24B76"/>
    <w:rsid w:val="00A252AD"/>
    <w:rsid w:val="00A2723E"/>
    <w:rsid w:val="00A43D82"/>
    <w:rsid w:val="00A51C10"/>
    <w:rsid w:val="00A57B8A"/>
    <w:rsid w:val="00A67BB9"/>
    <w:rsid w:val="00A737FE"/>
    <w:rsid w:val="00A81207"/>
    <w:rsid w:val="00A903CF"/>
    <w:rsid w:val="00A90F0D"/>
    <w:rsid w:val="00A918C7"/>
    <w:rsid w:val="00A94BAA"/>
    <w:rsid w:val="00AA3156"/>
    <w:rsid w:val="00AB1EE3"/>
    <w:rsid w:val="00AB2514"/>
    <w:rsid w:val="00AE0C62"/>
    <w:rsid w:val="00AE1D64"/>
    <w:rsid w:val="00AE3A19"/>
    <w:rsid w:val="00AE7704"/>
    <w:rsid w:val="00AE77A0"/>
    <w:rsid w:val="00AF21F9"/>
    <w:rsid w:val="00AF5B33"/>
    <w:rsid w:val="00B10CF0"/>
    <w:rsid w:val="00B133FE"/>
    <w:rsid w:val="00B1397D"/>
    <w:rsid w:val="00B53A7A"/>
    <w:rsid w:val="00B56593"/>
    <w:rsid w:val="00B81A73"/>
    <w:rsid w:val="00B825E6"/>
    <w:rsid w:val="00B948CC"/>
    <w:rsid w:val="00BA1A46"/>
    <w:rsid w:val="00BB1557"/>
    <w:rsid w:val="00BB3C48"/>
    <w:rsid w:val="00BC64A6"/>
    <w:rsid w:val="00BC78AB"/>
    <w:rsid w:val="00BD5739"/>
    <w:rsid w:val="00BD6233"/>
    <w:rsid w:val="00BE1684"/>
    <w:rsid w:val="00BE3F04"/>
    <w:rsid w:val="00C217FF"/>
    <w:rsid w:val="00C248B9"/>
    <w:rsid w:val="00C479A4"/>
    <w:rsid w:val="00C55F46"/>
    <w:rsid w:val="00C73FF5"/>
    <w:rsid w:val="00C76656"/>
    <w:rsid w:val="00C9043E"/>
    <w:rsid w:val="00C97EAD"/>
    <w:rsid w:val="00CB70F0"/>
    <w:rsid w:val="00CE6379"/>
    <w:rsid w:val="00CF04E8"/>
    <w:rsid w:val="00D13E69"/>
    <w:rsid w:val="00D209C3"/>
    <w:rsid w:val="00D31A8C"/>
    <w:rsid w:val="00D36322"/>
    <w:rsid w:val="00D541FE"/>
    <w:rsid w:val="00D5552B"/>
    <w:rsid w:val="00D66534"/>
    <w:rsid w:val="00D67F5A"/>
    <w:rsid w:val="00D708B1"/>
    <w:rsid w:val="00D7435D"/>
    <w:rsid w:val="00D90268"/>
    <w:rsid w:val="00D91555"/>
    <w:rsid w:val="00DD17BE"/>
    <w:rsid w:val="00DD3CFC"/>
    <w:rsid w:val="00DE1F0F"/>
    <w:rsid w:val="00DE2BF0"/>
    <w:rsid w:val="00DE5FCA"/>
    <w:rsid w:val="00E3119E"/>
    <w:rsid w:val="00E31209"/>
    <w:rsid w:val="00E43D51"/>
    <w:rsid w:val="00E45D20"/>
    <w:rsid w:val="00E530ED"/>
    <w:rsid w:val="00E5611E"/>
    <w:rsid w:val="00E578BA"/>
    <w:rsid w:val="00E66A2D"/>
    <w:rsid w:val="00E66F30"/>
    <w:rsid w:val="00E714F1"/>
    <w:rsid w:val="00E80E5C"/>
    <w:rsid w:val="00E8195D"/>
    <w:rsid w:val="00E84DB8"/>
    <w:rsid w:val="00EA2B34"/>
    <w:rsid w:val="00EE00E4"/>
    <w:rsid w:val="00EE17FE"/>
    <w:rsid w:val="00EE20A3"/>
    <w:rsid w:val="00EF2738"/>
    <w:rsid w:val="00EF4A08"/>
    <w:rsid w:val="00F11470"/>
    <w:rsid w:val="00F169D7"/>
    <w:rsid w:val="00F26169"/>
    <w:rsid w:val="00F43703"/>
    <w:rsid w:val="00F47F1E"/>
    <w:rsid w:val="00F52F2A"/>
    <w:rsid w:val="00F54031"/>
    <w:rsid w:val="00F821D0"/>
    <w:rsid w:val="00FC2C54"/>
    <w:rsid w:val="00FC2F6B"/>
    <w:rsid w:val="00FD4606"/>
    <w:rsid w:val="00FF53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A97231"/>
  <w15:docId w15:val="{916DF994-91D8-4AD0-B3F2-1FD810E7B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18C7"/>
    <w:pPr>
      <w:spacing w:after="0"/>
      <w:ind w:firstLine="709"/>
      <w:jc w:val="both"/>
    </w:pPr>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0F40"/>
    <w:pPr>
      <w:tabs>
        <w:tab w:val="center" w:pos="4677"/>
        <w:tab w:val="right" w:pos="9355"/>
      </w:tabs>
      <w:spacing w:line="240" w:lineRule="auto"/>
    </w:pPr>
  </w:style>
  <w:style w:type="character" w:customStyle="1" w:styleId="a4">
    <w:name w:val="Верхний колонтитул Знак"/>
    <w:basedOn w:val="a0"/>
    <w:link w:val="a3"/>
    <w:uiPriority w:val="99"/>
    <w:rsid w:val="00070F40"/>
  </w:style>
  <w:style w:type="paragraph" w:styleId="a5">
    <w:name w:val="footer"/>
    <w:basedOn w:val="a"/>
    <w:link w:val="a6"/>
    <w:uiPriority w:val="99"/>
    <w:unhideWhenUsed/>
    <w:rsid w:val="00070F40"/>
    <w:pPr>
      <w:tabs>
        <w:tab w:val="center" w:pos="4677"/>
        <w:tab w:val="right" w:pos="9355"/>
      </w:tabs>
      <w:spacing w:line="240" w:lineRule="auto"/>
    </w:pPr>
  </w:style>
  <w:style w:type="character" w:customStyle="1" w:styleId="a6">
    <w:name w:val="Нижний колонтитул Знак"/>
    <w:basedOn w:val="a0"/>
    <w:link w:val="a5"/>
    <w:uiPriority w:val="99"/>
    <w:rsid w:val="00070F40"/>
  </w:style>
  <w:style w:type="character" w:styleId="a7">
    <w:name w:val="Hyperlink"/>
    <w:basedOn w:val="a0"/>
    <w:uiPriority w:val="99"/>
    <w:unhideWhenUsed/>
    <w:rsid w:val="00AB1EE3"/>
    <w:rPr>
      <w:color w:val="0000FF" w:themeColor="hyperlink"/>
      <w:u w:val="single"/>
    </w:rPr>
  </w:style>
  <w:style w:type="paragraph" w:styleId="a8">
    <w:name w:val="Balloon Text"/>
    <w:basedOn w:val="a"/>
    <w:link w:val="a9"/>
    <w:uiPriority w:val="99"/>
    <w:semiHidden/>
    <w:unhideWhenUsed/>
    <w:rsid w:val="00457FE2"/>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457FE2"/>
    <w:rPr>
      <w:rFonts w:ascii="Tahoma" w:hAnsi="Tahoma" w:cs="Tahoma"/>
      <w:sz w:val="16"/>
      <w:szCs w:val="16"/>
    </w:rPr>
  </w:style>
  <w:style w:type="paragraph" w:styleId="aa">
    <w:name w:val="List Paragraph"/>
    <w:basedOn w:val="a"/>
    <w:uiPriority w:val="34"/>
    <w:qFormat/>
    <w:rsid w:val="00D5552B"/>
    <w:pPr>
      <w:ind w:left="720"/>
      <w:contextualSpacing/>
    </w:pPr>
  </w:style>
  <w:style w:type="table" w:styleId="ab">
    <w:name w:val="Table Grid"/>
    <w:basedOn w:val="a1"/>
    <w:uiPriority w:val="59"/>
    <w:rsid w:val="005A6F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 Spacing"/>
    <w:uiPriority w:val="1"/>
    <w:qFormat/>
    <w:rsid w:val="00EA2B34"/>
    <w:pPr>
      <w:spacing w:after="0" w:line="240" w:lineRule="auto"/>
    </w:pPr>
  </w:style>
  <w:style w:type="paragraph" w:styleId="ad">
    <w:name w:val="Document Map"/>
    <w:basedOn w:val="a"/>
    <w:link w:val="ae"/>
    <w:uiPriority w:val="99"/>
    <w:semiHidden/>
    <w:unhideWhenUsed/>
    <w:rsid w:val="00A918C7"/>
    <w:pPr>
      <w:spacing w:line="240" w:lineRule="auto"/>
    </w:pPr>
    <w:rPr>
      <w:rFonts w:ascii="Tahoma" w:hAnsi="Tahoma" w:cs="Tahoma"/>
      <w:sz w:val="16"/>
      <w:szCs w:val="16"/>
    </w:rPr>
  </w:style>
  <w:style w:type="character" w:customStyle="1" w:styleId="ae">
    <w:name w:val="Схема документа Знак"/>
    <w:basedOn w:val="a0"/>
    <w:link w:val="ad"/>
    <w:uiPriority w:val="99"/>
    <w:semiHidden/>
    <w:rsid w:val="00A918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255360">
      <w:bodyDiv w:val="1"/>
      <w:marLeft w:val="0"/>
      <w:marRight w:val="0"/>
      <w:marTop w:val="0"/>
      <w:marBottom w:val="0"/>
      <w:divBdr>
        <w:top w:val="none" w:sz="0" w:space="0" w:color="auto"/>
        <w:left w:val="none" w:sz="0" w:space="0" w:color="auto"/>
        <w:bottom w:val="none" w:sz="0" w:space="0" w:color="auto"/>
        <w:right w:val="none" w:sz="0" w:space="0" w:color="auto"/>
      </w:divBdr>
    </w:div>
    <w:div w:id="842431470">
      <w:bodyDiv w:val="1"/>
      <w:marLeft w:val="0"/>
      <w:marRight w:val="0"/>
      <w:marTop w:val="0"/>
      <w:marBottom w:val="0"/>
      <w:divBdr>
        <w:top w:val="none" w:sz="0" w:space="0" w:color="auto"/>
        <w:left w:val="none" w:sz="0" w:space="0" w:color="auto"/>
        <w:bottom w:val="none" w:sz="0" w:space="0" w:color="auto"/>
        <w:right w:val="none" w:sz="0" w:space="0" w:color="auto"/>
      </w:divBdr>
      <w:divsChild>
        <w:div w:id="1252355748">
          <w:marLeft w:val="-225"/>
          <w:marRight w:val="-225"/>
          <w:marTop w:val="0"/>
          <w:marBottom w:val="0"/>
          <w:divBdr>
            <w:top w:val="none" w:sz="0" w:space="0" w:color="auto"/>
            <w:left w:val="none" w:sz="0" w:space="0" w:color="auto"/>
            <w:bottom w:val="none" w:sz="0" w:space="0" w:color="auto"/>
            <w:right w:val="none" w:sz="0" w:space="0" w:color="auto"/>
          </w:divBdr>
          <w:divsChild>
            <w:div w:id="1301495047">
              <w:marLeft w:val="0"/>
              <w:marRight w:val="0"/>
              <w:marTop w:val="0"/>
              <w:marBottom w:val="0"/>
              <w:divBdr>
                <w:top w:val="none" w:sz="0" w:space="0" w:color="auto"/>
                <w:left w:val="none" w:sz="0" w:space="0" w:color="auto"/>
                <w:bottom w:val="none" w:sz="0" w:space="0" w:color="auto"/>
                <w:right w:val="none" w:sz="0" w:space="0" w:color="auto"/>
              </w:divBdr>
            </w:div>
          </w:divsChild>
        </w:div>
        <w:div w:id="1500730198">
          <w:marLeft w:val="-225"/>
          <w:marRight w:val="-225"/>
          <w:marTop w:val="495"/>
          <w:marBottom w:val="0"/>
          <w:divBdr>
            <w:top w:val="none" w:sz="0" w:space="0" w:color="auto"/>
            <w:left w:val="none" w:sz="0" w:space="0" w:color="auto"/>
            <w:bottom w:val="none" w:sz="0" w:space="0" w:color="auto"/>
            <w:right w:val="none" w:sz="0" w:space="0" w:color="auto"/>
          </w:divBdr>
          <w:divsChild>
            <w:div w:id="446395759">
              <w:marLeft w:val="0"/>
              <w:marRight w:val="0"/>
              <w:marTop w:val="0"/>
              <w:marBottom w:val="0"/>
              <w:divBdr>
                <w:top w:val="none" w:sz="0" w:space="0" w:color="auto"/>
                <w:left w:val="none" w:sz="0" w:space="0" w:color="auto"/>
                <w:bottom w:val="none" w:sz="0" w:space="0" w:color="auto"/>
                <w:right w:val="none" w:sz="0" w:space="0" w:color="auto"/>
              </w:divBdr>
              <w:divsChild>
                <w:div w:id="56630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525583">
      <w:bodyDiv w:val="1"/>
      <w:marLeft w:val="0"/>
      <w:marRight w:val="0"/>
      <w:marTop w:val="0"/>
      <w:marBottom w:val="0"/>
      <w:divBdr>
        <w:top w:val="none" w:sz="0" w:space="0" w:color="auto"/>
        <w:left w:val="none" w:sz="0" w:space="0" w:color="auto"/>
        <w:bottom w:val="none" w:sz="0" w:space="0" w:color="auto"/>
        <w:right w:val="none" w:sz="0" w:space="0" w:color="auto"/>
      </w:divBdr>
    </w:div>
    <w:div w:id="1841652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c:f>
              <c:strCache>
                <c:ptCount val="1"/>
                <c:pt idx="0">
                  <c:v>капельное орошение</c:v>
                </c:pt>
              </c:strCache>
            </c:strRef>
          </c:tx>
          <c:invertIfNegative val="0"/>
          <c:dLbls>
            <c:dLbl>
              <c:idx val="0"/>
              <c:tx>
                <c:rich>
                  <a:bodyPr/>
                  <a:lstStyle/>
                  <a:p>
                    <a:fld id="{1996E629-2C40-4324-B887-0CE0523F3D72}" type="VALUE">
                      <a:rPr lang="en-US">
                        <a:solidFill>
                          <a:srgbClr val="FF0000"/>
                        </a:solidFill>
                      </a:rPr>
                      <a:pPr/>
                      <a:t>[ЗНАЧЕНИЕ]</a:t>
                    </a:fld>
                    <a:endParaRPr lang="ru-R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C1B1-43D3-AC5C-2F757138FAB4}"/>
                </c:ext>
              </c:extLst>
            </c:dLbl>
            <c:dLbl>
              <c:idx val="1"/>
              <c:layout>
                <c:manualLayout>
                  <c:x val="-1.6203703703703717E-2"/>
                  <c:y val="3.384419412176984E-3"/>
                </c:manualLayout>
              </c:layout>
              <c:tx>
                <c:rich>
                  <a:bodyPr/>
                  <a:lstStyle/>
                  <a:p>
                    <a:fld id="{F921B81D-01E7-4BF2-A0E3-BA2713B15735}" type="VALUE">
                      <a:rPr lang="en-US"/>
                      <a:pPr/>
                      <a:t>[ЗНАЧЕНИЕ]</a:t>
                    </a:fld>
                    <a:endParaRPr lang="ru-R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1B1-43D3-AC5C-2F757138FAB4}"/>
                </c:ext>
              </c:extLst>
            </c:dLbl>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Лист1!$B$1:$E$1</c:f>
              <c:strCache>
                <c:ptCount val="4"/>
                <c:pt idx="0">
                  <c:v>Количество воды, л</c:v>
                </c:pt>
                <c:pt idx="1">
                  <c:v>Количество затраченной электроэнергии, кВт/ч</c:v>
                </c:pt>
                <c:pt idx="2">
                  <c:v>Стоимость электроэнергии, тг</c:v>
                </c:pt>
                <c:pt idx="3">
                  <c:v>Затрачено времени на полив с количеством осадком 100 мм, сутки</c:v>
                </c:pt>
              </c:strCache>
            </c:strRef>
          </c:cat>
          <c:val>
            <c:numRef>
              <c:f>Лист1!$B$2:$E$2</c:f>
              <c:numCache>
                <c:formatCode>0.0</c:formatCode>
                <c:ptCount val="4"/>
                <c:pt idx="0">
                  <c:v>35</c:v>
                </c:pt>
                <c:pt idx="1">
                  <c:v>3.742</c:v>
                </c:pt>
                <c:pt idx="2">
                  <c:v>38.364000000000004</c:v>
                </c:pt>
                <c:pt idx="3">
                  <c:v>14</c:v>
                </c:pt>
              </c:numCache>
            </c:numRef>
          </c:val>
          <c:extLst>
            <c:ext xmlns:c16="http://schemas.microsoft.com/office/drawing/2014/chart" uri="{C3380CC4-5D6E-409C-BE32-E72D297353CC}">
              <c16:uniqueId val="{00000002-C1B1-43D3-AC5C-2F757138FAB4}"/>
            </c:ext>
          </c:extLst>
        </c:ser>
        <c:ser>
          <c:idx val="1"/>
          <c:order val="1"/>
          <c:tx>
            <c:strRef>
              <c:f>Лист1!$A$3</c:f>
              <c:strCache>
                <c:ptCount val="1"/>
                <c:pt idx="0">
                  <c:v>орошение разбрызгивателем</c:v>
                </c:pt>
              </c:strCache>
            </c:strRef>
          </c:tx>
          <c:invertIfNegative val="0"/>
          <c:dLbls>
            <c:dLbl>
              <c:idx val="0"/>
              <c:tx>
                <c:rich>
                  <a:bodyPr/>
                  <a:lstStyle/>
                  <a:p>
                    <a:fld id="{92069432-1B3D-4367-98D6-712954EDED3F}" type="VALUE">
                      <a:rPr lang="en-US">
                        <a:solidFill>
                          <a:srgbClr val="00B050"/>
                        </a:solidFill>
                      </a:rPr>
                      <a:pPr/>
                      <a:t>[ЗНАЧЕНИЕ]</a:t>
                    </a:fld>
                    <a:r>
                      <a:rPr lang="en-US">
                        <a:solidFill>
                          <a:srgbClr val="00B050"/>
                        </a:solidFill>
                      </a:rPr>
                      <a:t>10^4</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1B1-43D3-AC5C-2F757138FAB4}"/>
                </c:ext>
              </c:extLst>
            </c:dLbl>
            <c:dLbl>
              <c:idx val="1"/>
              <c:tx>
                <c:rich>
                  <a:bodyPr/>
                  <a:lstStyle/>
                  <a:p>
                    <a:fld id="{B7C1C0DB-C787-4C05-95A7-48D65A2005ED}" type="VALUE">
                      <a:rPr lang="en-US">
                        <a:solidFill>
                          <a:srgbClr val="00B050"/>
                        </a:solidFill>
                      </a:rPr>
                      <a:pPr/>
                      <a:t>[ЗНАЧЕНИЕ]</a:t>
                    </a:fld>
                    <a:r>
                      <a:rPr lang="en-US">
                        <a:solidFill>
                          <a:srgbClr val="00B050"/>
                        </a:solidFill>
                      </a:rPr>
                      <a:t>*10^1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C1B1-43D3-AC5C-2F757138FAB4}"/>
                </c:ext>
              </c:extLst>
            </c:dLbl>
            <c:dLbl>
              <c:idx val="2"/>
              <c:tx>
                <c:rich>
                  <a:bodyPr/>
                  <a:lstStyle/>
                  <a:p>
                    <a:fld id="{DFFA6743-EF19-4428-9305-29DC64663672}" type="VALUE">
                      <a:rPr lang="en-US">
                        <a:solidFill>
                          <a:srgbClr val="00B050"/>
                        </a:solidFill>
                      </a:rPr>
                      <a:pPr/>
                      <a:t>[ЗНАЧЕНИЕ]</a:t>
                    </a:fld>
                    <a:r>
                      <a:rPr lang="en-US">
                        <a:solidFill>
                          <a:srgbClr val="00B050"/>
                        </a:solidFill>
                      </a:rPr>
                      <a:t>*10^1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1B1-43D3-AC5C-2F757138FAB4}"/>
                </c:ext>
              </c:extLst>
            </c:dLbl>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Лист1!$B$1:$E$1</c:f>
              <c:strCache>
                <c:ptCount val="4"/>
                <c:pt idx="0">
                  <c:v>Количество воды, л</c:v>
                </c:pt>
                <c:pt idx="1">
                  <c:v>Количество затраченной электроэнергии, кВт/ч</c:v>
                </c:pt>
                <c:pt idx="2">
                  <c:v>Стоимость электроэнергии, тг</c:v>
                </c:pt>
                <c:pt idx="3">
                  <c:v>Затрачено времени на полив с количеством осадком 100 мм, сутки</c:v>
                </c:pt>
              </c:strCache>
            </c:strRef>
          </c:cat>
          <c:val>
            <c:numRef>
              <c:f>Лист1!$B$3:$E$3</c:f>
              <c:numCache>
                <c:formatCode>0.0</c:formatCode>
                <c:ptCount val="4"/>
                <c:pt idx="0">
                  <c:v>194</c:v>
                </c:pt>
                <c:pt idx="1">
                  <c:v>24</c:v>
                </c:pt>
                <c:pt idx="2">
                  <c:v>254</c:v>
                </c:pt>
                <c:pt idx="3">
                  <c:v>28</c:v>
                </c:pt>
              </c:numCache>
            </c:numRef>
          </c:val>
          <c:extLst>
            <c:ext xmlns:c16="http://schemas.microsoft.com/office/drawing/2014/chart" uri="{C3380CC4-5D6E-409C-BE32-E72D297353CC}">
              <c16:uniqueId val="{00000006-C1B1-43D3-AC5C-2F757138FAB4}"/>
            </c:ext>
          </c:extLst>
        </c:ser>
        <c:dLbls>
          <c:showLegendKey val="0"/>
          <c:showVal val="1"/>
          <c:showCatName val="0"/>
          <c:showSerName val="0"/>
          <c:showPercent val="0"/>
          <c:showBubbleSize val="0"/>
        </c:dLbls>
        <c:gapWidth val="444"/>
        <c:overlap val="-90"/>
        <c:axId val="149729664"/>
        <c:axId val="149731200"/>
        <c:extLst/>
      </c:barChart>
      <c:catAx>
        <c:axId val="149729664"/>
        <c:scaling>
          <c:orientation val="minMax"/>
        </c:scaling>
        <c:delete val="0"/>
        <c:axPos val="b"/>
        <c:majorGridlines/>
        <c:numFmt formatCode="General" sourceLinked="1"/>
        <c:majorTickMark val="none"/>
        <c:minorTickMark val="none"/>
        <c:tickLblPos val="nextTo"/>
        <c:txPr>
          <a:bodyPr rot="-60000000" vert="horz"/>
          <a:lstStyle/>
          <a:p>
            <a:pPr>
              <a:defRPr/>
            </a:pPr>
            <a:endParaRPr lang="ru-RU"/>
          </a:p>
        </c:txPr>
        <c:crossAx val="149731200"/>
        <c:crosses val="autoZero"/>
        <c:auto val="1"/>
        <c:lblAlgn val="ctr"/>
        <c:lblOffset val="100"/>
        <c:noMultiLvlLbl val="0"/>
      </c:catAx>
      <c:valAx>
        <c:axId val="149731200"/>
        <c:scaling>
          <c:orientation val="minMax"/>
        </c:scaling>
        <c:delete val="1"/>
        <c:axPos val="l"/>
        <c:numFmt formatCode="0.0" sourceLinked="1"/>
        <c:majorTickMark val="none"/>
        <c:minorTickMark val="none"/>
        <c:tickLblPos val="none"/>
        <c:crossAx val="149729664"/>
        <c:crosses val="autoZero"/>
        <c:crossBetween val="between"/>
      </c:valAx>
    </c:plotArea>
    <c:legend>
      <c:legendPos val="t"/>
      <c:legendEntry>
        <c:idx val="0"/>
        <c:txPr>
          <a:bodyPr rot="0" vert="horz"/>
          <a:lstStyle/>
          <a:p>
            <a:pPr>
              <a:defRPr/>
            </a:pPr>
            <a:endParaRPr lang="ru-RU"/>
          </a:p>
        </c:txPr>
      </c:legendEntry>
      <c:legendEntry>
        <c:idx val="1"/>
        <c:txPr>
          <a:bodyPr rot="0" vert="horz"/>
          <a:lstStyle/>
          <a:p>
            <a:pPr>
              <a:defRPr/>
            </a:pPr>
            <a:endParaRPr lang="ru-RU"/>
          </a:p>
        </c:txPr>
      </c:legendEntry>
      <c:overlay val="0"/>
      <c:txPr>
        <a:bodyPr rot="0" vert="horz"/>
        <a:lstStyle/>
        <a:p>
          <a:pPr>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C7D37-FD08-4430-8C9B-562D0D98C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941</TotalTime>
  <Pages>1</Pages>
  <Words>6895</Words>
  <Characters>39304</Characters>
  <Application>Microsoft Office Word</Application>
  <DocSecurity>0</DocSecurity>
  <Lines>327</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77766218113</cp:lastModifiedBy>
  <cp:revision>72</cp:revision>
  <cp:lastPrinted>2019-10-30T05:41:00Z</cp:lastPrinted>
  <dcterms:created xsi:type="dcterms:W3CDTF">2017-10-26T05:00:00Z</dcterms:created>
  <dcterms:modified xsi:type="dcterms:W3CDTF">2021-02-05T14:22:00Z</dcterms:modified>
</cp:coreProperties>
</file>