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26" w:rsidRPr="00DC1B5D" w:rsidRDefault="00C63F26" w:rsidP="00C63F26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C1B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МИНИСТЕРСТВО</w:t>
      </w:r>
    </w:p>
    <w:p w:rsidR="00C63F26" w:rsidRPr="00DC1B5D" w:rsidRDefault="00C63F26" w:rsidP="0092503E">
      <w:pPr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C1B5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ОБРАЗОВАНИЯ И НАУКИ РОССИЙСКОЙ ФЕДЕРАЦИИ</w:t>
      </w:r>
    </w:p>
    <w:p w:rsidR="00CD591F" w:rsidRPr="00DC1B5D" w:rsidRDefault="00260BCC" w:rsidP="00260BCC">
      <w:pPr>
        <w:pStyle w:val="a3"/>
        <w:jc w:val="center"/>
        <w:rPr>
          <w:color w:val="000000" w:themeColor="text1"/>
          <w:sz w:val="28"/>
          <w:szCs w:val="28"/>
        </w:rPr>
      </w:pPr>
      <w:r w:rsidRPr="00DC1B5D">
        <w:rPr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05532D" w:rsidRPr="00DC1B5D" w:rsidRDefault="00260BCC" w:rsidP="0005532D">
      <w:pPr>
        <w:pStyle w:val="a3"/>
        <w:jc w:val="center"/>
        <w:rPr>
          <w:color w:val="000000" w:themeColor="text1"/>
          <w:sz w:val="28"/>
          <w:szCs w:val="28"/>
        </w:rPr>
      </w:pPr>
      <w:r w:rsidRPr="00DC1B5D">
        <w:rPr>
          <w:color w:val="000000" w:themeColor="text1"/>
          <w:sz w:val="28"/>
          <w:szCs w:val="28"/>
        </w:rPr>
        <w:t>«</w:t>
      </w:r>
      <w:r w:rsidR="0092503E" w:rsidRPr="00DC1B5D">
        <w:rPr>
          <w:color w:val="000000" w:themeColor="text1"/>
          <w:sz w:val="28"/>
          <w:szCs w:val="28"/>
        </w:rPr>
        <w:t>АДЫГЕЙСКИЙ ГОСУДАРСТВЕННЫЙ УНИВЕРСИТЕТ</w:t>
      </w:r>
      <w:r w:rsidRPr="00DC1B5D">
        <w:rPr>
          <w:color w:val="000000" w:themeColor="text1"/>
          <w:sz w:val="28"/>
          <w:szCs w:val="28"/>
        </w:rPr>
        <w:t>»</w:t>
      </w:r>
    </w:p>
    <w:p w:rsidR="0005532D" w:rsidRDefault="0005532D" w:rsidP="0005532D">
      <w:pPr>
        <w:pStyle w:val="a3"/>
        <w:rPr>
          <w:b/>
          <w:color w:val="000000" w:themeColor="text1"/>
          <w:sz w:val="28"/>
          <w:szCs w:val="28"/>
        </w:rPr>
      </w:pPr>
    </w:p>
    <w:p w:rsidR="00AA41E3" w:rsidRPr="00DC1B5D" w:rsidRDefault="00AA41E3" w:rsidP="0005532D">
      <w:pPr>
        <w:pStyle w:val="a3"/>
        <w:rPr>
          <w:b/>
          <w:color w:val="000000" w:themeColor="text1"/>
          <w:sz w:val="28"/>
          <w:szCs w:val="28"/>
        </w:rPr>
      </w:pPr>
    </w:p>
    <w:p w:rsidR="0005532D" w:rsidRPr="00DC1B5D" w:rsidRDefault="0005532D" w:rsidP="0005532D">
      <w:pPr>
        <w:pStyle w:val="a3"/>
        <w:rPr>
          <w:b/>
          <w:color w:val="000000" w:themeColor="text1"/>
          <w:sz w:val="28"/>
          <w:szCs w:val="28"/>
        </w:rPr>
      </w:pPr>
    </w:p>
    <w:p w:rsidR="00CD591F" w:rsidRPr="00DC1B5D" w:rsidRDefault="00CD591F" w:rsidP="0005532D">
      <w:pPr>
        <w:pStyle w:val="a3"/>
        <w:rPr>
          <w:b/>
          <w:color w:val="000000" w:themeColor="text1"/>
          <w:sz w:val="28"/>
          <w:szCs w:val="28"/>
        </w:rPr>
      </w:pPr>
      <w:r w:rsidRPr="00DC1B5D">
        <w:rPr>
          <w:b/>
          <w:color w:val="000000" w:themeColor="text1"/>
          <w:sz w:val="28"/>
          <w:szCs w:val="28"/>
        </w:rPr>
        <w:t>Факультет</w:t>
      </w:r>
      <w:r w:rsidRPr="00DC1B5D">
        <w:rPr>
          <w:color w:val="000000" w:themeColor="text1"/>
          <w:sz w:val="28"/>
          <w:szCs w:val="28"/>
        </w:rPr>
        <w:t xml:space="preserve"> социальных технологий и туризма</w:t>
      </w:r>
    </w:p>
    <w:p w:rsidR="00CD591F" w:rsidRPr="00DC1B5D" w:rsidRDefault="00CD591F" w:rsidP="0005532D">
      <w:pPr>
        <w:pStyle w:val="a3"/>
        <w:rPr>
          <w:color w:val="000000" w:themeColor="text1"/>
          <w:sz w:val="28"/>
          <w:szCs w:val="28"/>
        </w:rPr>
      </w:pPr>
      <w:r w:rsidRPr="00DC1B5D">
        <w:rPr>
          <w:b/>
          <w:color w:val="000000" w:themeColor="text1"/>
          <w:sz w:val="28"/>
          <w:szCs w:val="28"/>
        </w:rPr>
        <w:t>Кафедра</w:t>
      </w:r>
      <w:r w:rsidRPr="00DC1B5D">
        <w:rPr>
          <w:color w:val="000000" w:themeColor="text1"/>
          <w:sz w:val="28"/>
          <w:szCs w:val="28"/>
        </w:rPr>
        <w:t xml:space="preserve"> социальной работы и туризма</w:t>
      </w:r>
    </w:p>
    <w:p w:rsidR="0088327D" w:rsidRPr="00DC1B5D" w:rsidRDefault="0088327D" w:rsidP="0088327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Направление подготовки</w:t>
      </w:r>
      <w:r w:rsidRPr="00DC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44.04.01 «Педагогическое образование»</w:t>
      </w:r>
    </w:p>
    <w:p w:rsidR="0088327D" w:rsidRPr="00DC1B5D" w:rsidRDefault="0088327D" w:rsidP="0088327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  <w:r w:rsidRPr="00DC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«Педагогика профессионального образования»</w:t>
      </w:r>
    </w:p>
    <w:p w:rsidR="007E6715" w:rsidRPr="00DC1B5D" w:rsidRDefault="007E6715" w:rsidP="0005532D">
      <w:pPr>
        <w:pStyle w:val="a3"/>
        <w:rPr>
          <w:color w:val="000000" w:themeColor="text1"/>
          <w:sz w:val="28"/>
          <w:szCs w:val="28"/>
        </w:rPr>
      </w:pPr>
    </w:p>
    <w:p w:rsidR="0034372A" w:rsidRPr="00DC1B5D" w:rsidRDefault="0034372A" w:rsidP="007E6715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34372A" w:rsidRPr="00DC1B5D" w:rsidRDefault="0034372A" w:rsidP="007E6715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34372A" w:rsidRPr="00DC1B5D" w:rsidRDefault="0034372A" w:rsidP="007E6715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AA41E3" w:rsidRPr="00AA41E3" w:rsidRDefault="007E6715" w:rsidP="00AA41E3">
      <w:pPr>
        <w:pStyle w:val="a3"/>
        <w:jc w:val="center"/>
        <w:rPr>
          <w:b/>
          <w:color w:val="000000" w:themeColor="text1"/>
          <w:sz w:val="56"/>
          <w:szCs w:val="56"/>
        </w:rPr>
      </w:pPr>
      <w:r w:rsidRPr="00AA41E3">
        <w:rPr>
          <w:b/>
          <w:color w:val="000000" w:themeColor="text1"/>
          <w:sz w:val="56"/>
          <w:szCs w:val="56"/>
        </w:rPr>
        <w:t>РЕФЕРАТ</w:t>
      </w:r>
    </w:p>
    <w:p w:rsidR="00AA41E3" w:rsidRPr="007A0D62" w:rsidRDefault="007E6715" w:rsidP="00AA41E3">
      <w:pPr>
        <w:pStyle w:val="a3"/>
        <w:rPr>
          <w:b/>
          <w:color w:val="000000" w:themeColor="text1"/>
          <w:sz w:val="28"/>
          <w:szCs w:val="28"/>
        </w:rPr>
      </w:pPr>
      <w:r w:rsidRPr="007A0D62">
        <w:rPr>
          <w:b/>
          <w:color w:val="000000" w:themeColor="text1"/>
          <w:sz w:val="28"/>
          <w:szCs w:val="28"/>
        </w:rPr>
        <w:t>на тему:</w:t>
      </w:r>
      <w:r w:rsidRPr="007A0D62">
        <w:rPr>
          <w:color w:val="000000" w:themeColor="text1"/>
          <w:sz w:val="28"/>
          <w:szCs w:val="28"/>
        </w:rPr>
        <w:t xml:space="preserve"> </w:t>
      </w:r>
      <w:r w:rsidR="00B403E9" w:rsidRPr="007A0D62">
        <w:rPr>
          <w:color w:val="000000" w:themeColor="text1"/>
          <w:sz w:val="28"/>
          <w:szCs w:val="28"/>
        </w:rPr>
        <w:t>«</w:t>
      </w:r>
      <w:r w:rsidR="005B2017" w:rsidRPr="007A0D62">
        <w:rPr>
          <w:color w:val="000000" w:themeColor="text1"/>
          <w:sz w:val="28"/>
          <w:szCs w:val="28"/>
          <w:shd w:val="clear" w:color="auto" w:fill="FFFFFF"/>
        </w:rPr>
        <w:t>Гуманизм, его истоки и историческое развитие</w:t>
      </w:r>
      <w:r w:rsidR="00B403E9" w:rsidRPr="007A0D62">
        <w:rPr>
          <w:color w:val="000000" w:themeColor="text1"/>
          <w:sz w:val="28"/>
          <w:szCs w:val="28"/>
        </w:rPr>
        <w:t>»</w:t>
      </w:r>
    </w:p>
    <w:p w:rsidR="00BC35AE" w:rsidRPr="007A0D62" w:rsidRDefault="00BC35AE" w:rsidP="00AA41E3">
      <w:pPr>
        <w:tabs>
          <w:tab w:val="left" w:pos="0"/>
        </w:tabs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0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дисциплине:</w:t>
      </w:r>
      <w:r w:rsidR="00350129" w:rsidRPr="007A0D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7A0D6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этика</w:t>
      </w:r>
      <w:r w:rsidR="007A0D62" w:rsidRPr="007A0D6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6402B" w:rsidRPr="00DC1B5D" w:rsidRDefault="0076402B" w:rsidP="00DC1B5D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02B" w:rsidRPr="00DC1B5D" w:rsidRDefault="0076402B" w:rsidP="00ED76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402B" w:rsidRPr="00DC1B5D" w:rsidRDefault="0076402B" w:rsidP="00ED76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3FF" w:rsidRPr="00DC1B5D" w:rsidRDefault="00C203FF" w:rsidP="0076402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402B" w:rsidRPr="00DC1B5D" w:rsidRDefault="0076402B" w:rsidP="00C203FF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Выполнила: </w:t>
      </w:r>
    </w:p>
    <w:p w:rsidR="0076402B" w:rsidRPr="00DC1B5D" w:rsidRDefault="00F4046C" w:rsidP="00764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6402B" w:rsidRPr="00DC1B5D">
        <w:rPr>
          <w:rFonts w:ascii="Times New Roman" w:hAnsi="Times New Roman" w:cs="Times New Roman"/>
          <w:color w:val="000000" w:themeColor="text1"/>
          <w:sz w:val="28"/>
          <w:szCs w:val="28"/>
        </w:rPr>
        <w:t>агистрантка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1к.</w:t>
      </w:r>
    </w:p>
    <w:p w:rsidR="0076402B" w:rsidRPr="00DC1B5D" w:rsidRDefault="0034372A" w:rsidP="00764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color w:val="000000" w:themeColor="text1"/>
          <w:sz w:val="28"/>
          <w:szCs w:val="28"/>
        </w:rPr>
        <w:t>М.Ш. Таова</w:t>
      </w:r>
    </w:p>
    <w:p w:rsidR="00C203FF" w:rsidRPr="00DC1B5D" w:rsidRDefault="00C203FF" w:rsidP="0076402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011B" w:rsidRPr="00DC1B5D" w:rsidRDefault="0077011B" w:rsidP="0076402B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Проверила:</w:t>
      </w:r>
    </w:p>
    <w:p w:rsidR="0077011B" w:rsidRPr="00DC1B5D" w:rsidRDefault="0077011B" w:rsidP="00764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к.п.н., доцент </w:t>
      </w:r>
      <w:r w:rsidR="009D357F" w:rsidRPr="00DC1B5D">
        <w:rPr>
          <w:rFonts w:ascii="Times New Roman" w:hAnsi="Times New Roman" w:cs="Times New Roman"/>
          <w:color w:val="000000" w:themeColor="text1"/>
          <w:sz w:val="28"/>
          <w:szCs w:val="28"/>
        </w:rPr>
        <w:t>кафедры социальной работы и туризма</w:t>
      </w:r>
    </w:p>
    <w:p w:rsidR="0077011B" w:rsidRPr="00DC1B5D" w:rsidRDefault="0034372A" w:rsidP="0076402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Б.К. </w:t>
      </w:r>
      <w:r w:rsidR="009D357F" w:rsidRPr="00DC1B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Джабатырова </w:t>
      </w:r>
    </w:p>
    <w:p w:rsidR="0076402B" w:rsidRPr="00DC1B5D" w:rsidRDefault="0076402B" w:rsidP="00ED765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657" w:rsidRPr="00DC1B5D" w:rsidRDefault="00ED76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DD1" w:rsidRPr="00DC1B5D" w:rsidRDefault="00A25DD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3FF" w:rsidRPr="00DC1B5D" w:rsidRDefault="00C203FF" w:rsidP="00C203FF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Майкоп</w:t>
      </w:r>
    </w:p>
    <w:p w:rsidR="00A25DD1" w:rsidRDefault="00C203FF" w:rsidP="00A25DD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C1B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 г.</w:t>
      </w:r>
      <w:r w:rsidR="00A25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ru-RU"/>
        </w:rPr>
        <w:id w:val="74445477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A25DD1" w:rsidRPr="001E6E5C" w:rsidRDefault="00A25DD1" w:rsidP="00A25DD1">
          <w:pPr>
            <w:pStyle w:val="a5"/>
            <w:jc w:val="center"/>
            <w:rPr>
              <w:color w:val="000000" w:themeColor="text1"/>
              <w:lang w:eastAsia="ru-RU"/>
            </w:rPr>
          </w:pPr>
          <w:r>
            <w:rPr>
              <w:color w:val="000000" w:themeColor="text1"/>
              <w:lang w:eastAsia="ru-RU"/>
            </w:rPr>
            <w:t>СОДЕРЖАНИЕ</w:t>
          </w:r>
        </w:p>
        <w:p w:rsidR="00A25DD1" w:rsidRPr="001E6E5C" w:rsidRDefault="0039276A" w:rsidP="00A25DD1">
          <w:pPr>
            <w:tabs>
              <w:tab w:val="right" w:leader="dot" w:pos="9345"/>
            </w:tabs>
            <w:spacing w:after="100" w:line="240" w:lineRule="auto"/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39276A">
            <w:rPr>
              <w:rFonts w:ascii="Times New Roman" w:hAnsi="Times New Roman" w:cs="Times New Roman"/>
              <w:sz w:val="28"/>
              <w:szCs w:val="28"/>
              <w:lang w:eastAsia="ru-RU"/>
            </w:rPr>
            <w:fldChar w:fldCharType="begin"/>
          </w:r>
          <w:r w:rsidR="00A25DD1" w:rsidRPr="001E6E5C">
            <w:rPr>
              <w:rFonts w:ascii="Times New Roman" w:hAnsi="Times New Roman" w:cs="Times New Roman"/>
              <w:sz w:val="28"/>
              <w:szCs w:val="28"/>
              <w:lang w:eastAsia="ru-RU"/>
            </w:rPr>
            <w:instrText xml:space="preserve"> TOC \o "1-3" \h \z \u </w:instrText>
          </w:r>
          <w:r w:rsidRPr="0039276A">
            <w:rPr>
              <w:rFonts w:ascii="Times New Roman" w:hAnsi="Times New Roman" w:cs="Times New Roman"/>
              <w:sz w:val="28"/>
              <w:szCs w:val="28"/>
              <w:lang w:eastAsia="ru-RU"/>
            </w:rPr>
            <w:fldChar w:fldCharType="separate"/>
          </w:r>
        </w:p>
        <w:p w:rsidR="00A25DD1" w:rsidRPr="001E6E5C" w:rsidRDefault="0039276A" w:rsidP="00A25DD1">
          <w:pPr>
            <w:tabs>
              <w:tab w:val="right" w:leader="dot" w:pos="9345"/>
            </w:tabs>
            <w:spacing w:after="100" w:line="240" w:lineRule="auto"/>
            <w:rPr>
              <w:rFonts w:eastAsiaTheme="minorEastAsia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4786363" w:history="1">
            <w:r w:rsidR="00A25DD1" w:rsidRPr="00FD5A71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ВВЕДЕНИЕ</w:t>
            </w:r>
            <w:r w:rsidR="00A25DD1" w:rsidRPr="001E6E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="00A25DD1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3</w:t>
            </w:r>
          </w:hyperlink>
        </w:p>
        <w:p w:rsidR="00A25DD1" w:rsidRPr="001E6E5C" w:rsidRDefault="0039276A" w:rsidP="00A25DD1">
          <w:pPr>
            <w:tabs>
              <w:tab w:val="left" w:pos="1100"/>
              <w:tab w:val="right" w:leader="dot" w:pos="9345"/>
            </w:tabs>
            <w:spacing w:after="100" w:line="240" w:lineRule="auto"/>
            <w:ind w:left="480"/>
            <w:rPr>
              <w:rFonts w:eastAsiaTheme="minorEastAsia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4786365" w:history="1">
            <w:r w:rsidR="00540AA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922DA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Исторический аспект в развитии понятия гуманизма</w:t>
            </w:r>
            <w:r w:rsidR="00A25DD1" w:rsidRPr="001E6E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="004E381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4</w:t>
            </w:r>
          </w:hyperlink>
        </w:p>
        <w:p w:rsidR="00A25DD1" w:rsidRPr="001E6E5C" w:rsidRDefault="0039276A" w:rsidP="00A25DD1">
          <w:pPr>
            <w:tabs>
              <w:tab w:val="left" w:pos="1100"/>
              <w:tab w:val="right" w:leader="dot" w:pos="9345"/>
            </w:tabs>
            <w:spacing w:after="100" w:line="240" w:lineRule="auto"/>
            <w:ind w:left="480"/>
            <w:rPr>
              <w:rFonts w:eastAsiaTheme="minorEastAsia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4786366" w:history="1">
            <w:r w:rsidR="00922DA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2. Понятие гуманизма в рамках отечественной философской науки</w:t>
            </w:r>
            <w:r w:rsidR="00A25DD1" w:rsidRPr="001E6E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="004E381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6</w:t>
            </w:r>
          </w:hyperlink>
        </w:p>
        <w:p w:rsidR="00A25DD1" w:rsidRPr="001E6E5C" w:rsidRDefault="0039276A" w:rsidP="00540AAD">
          <w:pPr>
            <w:tabs>
              <w:tab w:val="left" w:pos="1100"/>
              <w:tab w:val="right" w:leader="dot" w:pos="9345"/>
            </w:tabs>
            <w:spacing w:after="100" w:line="240" w:lineRule="auto"/>
            <w:ind w:left="480"/>
            <w:rPr>
              <w:rFonts w:eastAsiaTheme="minorEastAsia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4786367" w:history="1">
            <w:r w:rsidR="00A25DD1" w:rsidRPr="002C6911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F22EAC">
              <w:rPr>
                <w:rFonts w:eastAsiaTheme="minorEastAsia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116AC">
              <w:rPr>
                <w:rFonts w:ascii="Times New Roman" w:eastAsiaTheme="minorEastAsia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Понятие гуманизации</w:t>
            </w:r>
            <w:r w:rsidR="00A25DD1" w:rsidRPr="001E6E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="004E381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13</w:t>
            </w:r>
          </w:hyperlink>
        </w:p>
        <w:p w:rsidR="00A25DD1" w:rsidRPr="001E6E5C" w:rsidRDefault="0039276A" w:rsidP="00A25DD1">
          <w:pPr>
            <w:tabs>
              <w:tab w:val="right" w:leader="dot" w:pos="9345"/>
            </w:tabs>
            <w:spacing w:after="100" w:line="240" w:lineRule="auto"/>
            <w:rPr>
              <w:rFonts w:eastAsiaTheme="minorEastAsia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4786373" w:history="1">
            <w:r w:rsidR="00A25DD1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ЗАКЛЮЧЕНИЕ</w:t>
            </w:r>
            <w:r w:rsidR="00A25DD1" w:rsidRPr="001E6E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="004E381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16</w:t>
            </w:r>
          </w:hyperlink>
        </w:p>
        <w:p w:rsidR="00A25DD1" w:rsidRPr="00540AAD" w:rsidRDefault="0039276A" w:rsidP="00A25DD1">
          <w:pPr>
            <w:tabs>
              <w:tab w:val="right" w:leader="dot" w:pos="9345"/>
            </w:tabs>
            <w:spacing w:after="100" w:line="240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eastAsia="ru-RU"/>
            </w:rPr>
          </w:pPr>
          <w:hyperlink w:anchor="_Toc514786374" w:history="1">
            <w:r w:rsidR="00A25DD1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 xml:space="preserve">СПИСОК </w:t>
            </w:r>
            <w:r w:rsidR="00A25DD1" w:rsidRPr="001E6E5C"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ЛИТЕРАТУРЫ</w:t>
            </w:r>
            <w:r w:rsidR="00A25DD1" w:rsidRPr="001E6E5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ab/>
            </w:r>
            <w:r w:rsidR="004E3814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  <w:lang w:eastAsia="ru-RU"/>
              </w:rPr>
              <w:t>17</w:t>
            </w:r>
          </w:hyperlink>
        </w:p>
        <w:p w:rsidR="00A25DD1" w:rsidRDefault="0039276A" w:rsidP="00A25DD1">
          <w:pPr>
            <w:suppressAutoHyphens/>
            <w:autoSpaceDN w:val="0"/>
            <w:spacing w:after="0" w:line="240" w:lineRule="auto"/>
            <w:textAlignment w:val="baseline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  <w:r w:rsidRPr="001E6E5C">
            <w:rPr>
              <w:rFonts w:ascii="Times New Roman" w:hAnsi="Times New Roman" w:cs="Times New Roman"/>
              <w:b/>
              <w:bCs/>
              <w:sz w:val="28"/>
              <w:szCs w:val="28"/>
              <w:lang w:eastAsia="ru-RU"/>
            </w:rPr>
            <w:fldChar w:fldCharType="end"/>
          </w:r>
        </w:p>
      </w:sdtContent>
    </w:sdt>
    <w:p w:rsidR="00785D7A" w:rsidRPr="0065409D" w:rsidRDefault="00785D7A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CD21B3" w:rsidRPr="0065409D" w:rsidRDefault="00E85205" w:rsidP="0065409D">
      <w:pPr>
        <w:pStyle w:val="2"/>
        <w:spacing w:line="360" w:lineRule="auto"/>
        <w:ind w:right="141" w:firstLine="709"/>
        <w:contextualSpacing/>
        <w:jc w:val="center"/>
        <w:rPr>
          <w:b/>
          <w:szCs w:val="28"/>
        </w:rPr>
      </w:pPr>
      <w:r w:rsidRPr="0065409D">
        <w:rPr>
          <w:b/>
          <w:szCs w:val="28"/>
        </w:rPr>
        <w:lastRenderedPageBreak/>
        <w:t>Введение</w:t>
      </w:r>
    </w:p>
    <w:p w:rsidR="00F22EAC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Гуманизм как система взглядов, как направление общественной мысли оформился в эпоху Возрождения. Он был провозглашен в противовес феодально-церковной идеологии, которая утверждала мысль о ничтожности человеческой природы, а аскетизм и презрение к «бренным благам» и «плотским удовольствиям» объявляла в качестве высших добродетелей человека. Гуманистические идеи, связанные с пониманием человека как части природы и самоценности его личности, требованием полного удовлетворения его «земных» потребностей в реализации присущих индивиду способностей и возможностей, составили основу ведущей мировоззренческой ориентации прогрессивных общественных движений. Гуманизм как идейно-ценностный комплекс стал включать в себя все высшие ценности, выработанные человечеством на долгом и противоречивом пути своего развития и получившие название общечеловеческих: человеколюбие, свобода и справедливость, достоинство человеческой личности, трудолюбие, равенство и братство, коллективизм и интернационализм и др. Основным началом в гуманизме, таким образом, при всех его изменениях в историческом развитии, остается человечность, человеческая личность.</w:t>
      </w:r>
      <w:r w:rsidR="00F22EAC" w:rsidRPr="0065409D">
        <w:rPr>
          <w:rFonts w:ascii="Times New Roman" w:hAnsi="Times New Roman" w:cs="Times New Roman"/>
          <w:sz w:val="28"/>
          <w:szCs w:val="28"/>
        </w:rPr>
        <w:br w:type="page"/>
      </w:r>
    </w:p>
    <w:p w:rsidR="00CD21B3" w:rsidRPr="001D0E75" w:rsidRDefault="00CD21B3" w:rsidP="001D0E75">
      <w:pPr>
        <w:pStyle w:val="a9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1D0E75">
        <w:rPr>
          <w:b/>
          <w:sz w:val="28"/>
          <w:szCs w:val="28"/>
        </w:rPr>
        <w:lastRenderedPageBreak/>
        <w:t>Исторический аспект в развитии понятия гуманизма</w:t>
      </w:r>
    </w:p>
    <w:p w:rsidR="00F22EAC" w:rsidRPr="0065409D" w:rsidRDefault="00F22EAC" w:rsidP="001D0E75">
      <w:pPr>
        <w:pStyle w:val="a9"/>
        <w:ind w:firstLine="709"/>
        <w:jc w:val="both"/>
        <w:rPr>
          <w:b/>
          <w:sz w:val="28"/>
          <w:szCs w:val="28"/>
        </w:rPr>
      </w:pP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Гуманизм, являясь общественно-историческим явлением, имеет определенную специфику проявления в различных социально-экономических условиях, у разных народов, в различных культурах и религиях</w:t>
      </w:r>
      <w:r w:rsidR="00AB495B" w:rsidRPr="00AB495B">
        <w:rPr>
          <w:rFonts w:ascii="Times New Roman" w:hAnsi="Times New Roman" w:cs="Times New Roman"/>
          <w:sz w:val="28"/>
          <w:szCs w:val="28"/>
        </w:rPr>
        <w:t xml:space="preserve"> [2]</w:t>
      </w:r>
      <w:r w:rsidRPr="0065409D">
        <w:rPr>
          <w:rFonts w:ascii="Times New Roman" w:hAnsi="Times New Roman" w:cs="Times New Roman"/>
          <w:sz w:val="28"/>
          <w:szCs w:val="28"/>
        </w:rPr>
        <w:t>. Однако везде и во все времена гуманизм как мировоззрение отражает наиболее прогрессивные идеи людей, способствующие совершенствованию человеческого сознания и бытия в самом широком смысле. И хотя историческим началом гуманизма считают, чаще всего, Эпоху Возрождения, однако истоки его находятся гораздо глубже в историческом времени. Так, ещё Античность воспела человека как прекраснейшее, совершеннейшее существо на земле, и несмотря на свою аристократическую ограниченность, произведения искусства и философской мысли Древней Греции и Рима до сих пор сохраняют силу своего эстетического воздействия.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Эпоха Возрождения превозносила не просто природную красоту человека, а его борьбу за самоутверждение в мире, за человеческое достоинство. Художники и мыслители стремились очистить ум и чувства людей от невежества и предрассудков Средневековья</w:t>
      </w:r>
      <w:r w:rsidR="00D6772C" w:rsidRPr="00D6772C">
        <w:rPr>
          <w:rFonts w:ascii="Times New Roman" w:hAnsi="Times New Roman" w:cs="Times New Roman"/>
          <w:sz w:val="28"/>
          <w:szCs w:val="28"/>
        </w:rPr>
        <w:t xml:space="preserve"> [5]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В дальнейшем поколения мыслителей многих народов стремились разбудить в человеке чувства свободолюбия, гордости и высшего гражданского достоинства, освободить человеческое сознание от раболепия и низкопоклонства, от оков феодализма, показывали величие человека вне зависимости от происхождения, лишь в связи с его нравственными и интеллектуальными качествами.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В наше время гуманизм как прогрессивное мировоззрение и течение общественной мысли, связанное с общественной деятельностью, борется против всех современных бед человечества: войны, безработицы, голода и нужды, болезней и бесправия, политической обработки масс, растления сознания, экологических проблем, преступности, террор</w:t>
      </w:r>
      <w:r w:rsidR="00A0012E">
        <w:rPr>
          <w:rFonts w:ascii="Times New Roman" w:hAnsi="Times New Roman" w:cs="Times New Roman"/>
          <w:sz w:val="28"/>
          <w:szCs w:val="28"/>
        </w:rPr>
        <w:t xml:space="preserve">изма, наркомании, проституции, </w:t>
      </w:r>
      <w:r w:rsidR="00A0012E" w:rsidRPr="00C862A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409D">
        <w:rPr>
          <w:rFonts w:ascii="Times New Roman" w:hAnsi="Times New Roman" w:cs="Times New Roman"/>
          <w:sz w:val="28"/>
          <w:szCs w:val="28"/>
        </w:rPr>
        <w:t xml:space="preserve"> то есть против всего того, что унижает, губит человека, </w:t>
      </w:r>
      <w:r w:rsidRPr="0065409D">
        <w:rPr>
          <w:rFonts w:ascii="Times New Roman" w:hAnsi="Times New Roman" w:cs="Times New Roman"/>
          <w:sz w:val="28"/>
          <w:szCs w:val="28"/>
        </w:rPr>
        <w:lastRenderedPageBreak/>
        <w:t>заставляет его страдать, лишает благ, мешает его самореализации и самосовершенствованию. Современный гуманизм опирается на систему общечеловеческих ценностей и совокупность этических норм и отношений в обществе, создающих наиболее благоприятные условия для полноценного развития личности</w:t>
      </w:r>
      <w:r w:rsidR="00716F2D">
        <w:rPr>
          <w:rFonts w:ascii="Times New Roman" w:hAnsi="Times New Roman" w:cs="Times New Roman"/>
          <w:sz w:val="28"/>
          <w:szCs w:val="28"/>
        </w:rPr>
        <w:t xml:space="preserve"> </w:t>
      </w:r>
      <w:r w:rsidR="00716F2D" w:rsidRPr="00716F2D">
        <w:rPr>
          <w:rFonts w:ascii="Times New Roman" w:hAnsi="Times New Roman" w:cs="Times New Roman"/>
          <w:sz w:val="28"/>
          <w:szCs w:val="28"/>
        </w:rPr>
        <w:t>[</w:t>
      </w:r>
      <w:r w:rsidR="00970271" w:rsidRPr="00970271">
        <w:rPr>
          <w:rFonts w:ascii="Times New Roman" w:hAnsi="Times New Roman" w:cs="Times New Roman"/>
          <w:sz w:val="28"/>
          <w:szCs w:val="28"/>
        </w:rPr>
        <w:t>1]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Однако современный гуманизм не является течением однородным, к нему иногда относят некоторые разновидности прагматизма, позитивизма и т. п.</w:t>
      </w:r>
    </w:p>
    <w:p w:rsidR="00F22EAC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Наименее соответствующей истинному духу гуманизма является так называемая «гуманистическая этика», являющаяся по сути откровенным индивидуализмом и оправданием эгоизма, поскольку отрицает общие нормы морали и считает каждого человека – единственным судьей своих действий.</w:t>
      </w:r>
      <w:r w:rsidR="00F22EAC" w:rsidRPr="0065409D">
        <w:rPr>
          <w:rFonts w:ascii="Times New Roman" w:hAnsi="Times New Roman" w:cs="Times New Roman"/>
          <w:sz w:val="28"/>
          <w:szCs w:val="28"/>
        </w:rPr>
        <w:br w:type="page"/>
      </w:r>
    </w:p>
    <w:p w:rsidR="00CD21B3" w:rsidRPr="004711A8" w:rsidRDefault="00CD21B3" w:rsidP="004711A8">
      <w:pPr>
        <w:pStyle w:val="a9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4711A8">
        <w:rPr>
          <w:b/>
          <w:sz w:val="28"/>
          <w:szCs w:val="28"/>
        </w:rPr>
        <w:lastRenderedPageBreak/>
        <w:t>Понятие гуманизма в рамках отечественной философской науки</w:t>
      </w:r>
    </w:p>
    <w:p w:rsidR="00F22EAC" w:rsidRPr="0065409D" w:rsidRDefault="00F22EAC" w:rsidP="004711A8">
      <w:pPr>
        <w:pStyle w:val="a9"/>
        <w:ind w:firstLine="709"/>
        <w:jc w:val="both"/>
        <w:rPr>
          <w:b/>
          <w:sz w:val="28"/>
          <w:szCs w:val="28"/>
        </w:rPr>
      </w:pP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В отечественной науке сложились различные подходы, в рамках которых понятие гуманизма трактуется неоднозначно. Согласно одному из них гуманизм рассматривается как характеристика морали. Такой подход реализован при определении понятия гуманизм в «Большой советской энциклопедии», в которой она раскрывается как «взгляды, идеи, произведения искусства, проникнутые уважением к достоинству человека, воспитывающие у людей моральные качества». Имеются подходы, в которых гуманизм выступает как черта марксистской идеологии и практики рабочего класса. Так, в «Философской энциклопедии» дано определение гуманизма как черты последовательного научного мировоззрения и практики рабочего класса, цель которого – освобождение трудящихся всех рас и наций от классового и национального гнета и неравенства, утверждение действительной свободы и счастья человека путем создания коммунистического общества».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Гуманизм в «Философском словаре» (под ред. М. М. Розенталя) определяется как «совокупность взглядов, выражающих уважение достоинства и прав че</w:t>
      </w:r>
      <w:r w:rsidR="00634CF2">
        <w:rPr>
          <w:rFonts w:ascii="Times New Roman" w:hAnsi="Times New Roman" w:cs="Times New Roman"/>
          <w:sz w:val="28"/>
          <w:szCs w:val="28"/>
        </w:rPr>
        <w:t>ловека, заботу о благе людей, их</w:t>
      </w:r>
      <w:r w:rsidRPr="0065409D">
        <w:rPr>
          <w:rFonts w:ascii="Times New Roman" w:hAnsi="Times New Roman" w:cs="Times New Roman"/>
          <w:sz w:val="28"/>
          <w:szCs w:val="28"/>
        </w:rPr>
        <w:t xml:space="preserve"> всестороннем развитии, о создании благоприятных для человека условий общественной жизни»</w:t>
      </w:r>
      <w:r w:rsidR="00970271" w:rsidRPr="00970271">
        <w:rPr>
          <w:rFonts w:ascii="Times New Roman" w:hAnsi="Times New Roman" w:cs="Times New Roman"/>
          <w:sz w:val="28"/>
          <w:szCs w:val="28"/>
        </w:rPr>
        <w:t xml:space="preserve"> [2]</w:t>
      </w:r>
      <w:r w:rsidRPr="0065409D">
        <w:rPr>
          <w:rFonts w:ascii="Times New Roman" w:hAnsi="Times New Roman" w:cs="Times New Roman"/>
          <w:sz w:val="28"/>
          <w:szCs w:val="28"/>
        </w:rPr>
        <w:t>. В «Словаре по этике» (под ред. И. С. Кона) гуманизм рассматривается как «принцип мировоззрения (в т. ч. нравственности), в основе которого лежит убежденность в безграничности возможностей человека и его способности к совершенствованию, требование свободы и защиты достоинства личности, идея о праве человека на счастье и о том, что удовлетворение его потребностей и интересов должно быть конечной целью общества».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 xml:space="preserve">Таковы определения понятия «гуманизм», которые содержатся в различных словарях. Однако еще более многообразны они в научной литературе, анализ которой позволил установить, что понятие «гуманизм» </w:t>
      </w:r>
      <w:r w:rsidRPr="0065409D">
        <w:rPr>
          <w:rFonts w:ascii="Times New Roman" w:hAnsi="Times New Roman" w:cs="Times New Roman"/>
          <w:sz w:val="28"/>
          <w:szCs w:val="28"/>
        </w:rPr>
        <w:lastRenderedPageBreak/>
        <w:t>употреблялся еще по крайней мере в десяти смысловых значениях: название эпохи Возрождения и различных культурных движений, идейных течений, направлений общественной мысли; название области теоретического знания, которая отдает предпочтение гуманитарным наукам; характеристика марксистского мировоззрения, пролетарской идеологии, социалистического образа жизни; обозначение нравственных качеств личности – человечности, доброты, уважения; определение важнейшего фактора гармонического развития личности; выражение особого отношения к человеку как высшей ценности, как к цели; название практической деятельности, направленной на достижение общечеловеческих идеалов и др.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Аналогичное положение наблюдается и в отношении понятия «гуманность», которое часто отождествляется с понятием «гуманизм». В публикациях гуманность, как и гуманизм, называют одновременно мировоззрением, чертой характера, качеством, принципом, элементом морали, составной частью воспитания. Отсюда в психолого-педагогических работах появляются словосочетания, употребление которых является неправомерным (например, воспитание гуманизма). В учебниках и учебных пособиях по педагогике также нет четкого разделения понятий «гуманизм» и «гуманность», а «воспитание гуманизма» и «воспитание гуманности» употребляется как синонимичные</w:t>
      </w:r>
      <w:r w:rsidR="00A879FA" w:rsidRPr="00A879FA">
        <w:rPr>
          <w:rFonts w:ascii="Times New Roman" w:hAnsi="Times New Roman" w:cs="Times New Roman"/>
          <w:sz w:val="28"/>
          <w:szCs w:val="28"/>
        </w:rPr>
        <w:t xml:space="preserve"> [7]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 xml:space="preserve">В связи с понятийной неопределенностью гуманизм рассматривается то как фактор воспитания нового человека или его принцип, то как средство воспитания гуманных отношений. Попытки развести понятия «гуманизм» и «гуманность», однако, в литературе встречаются. Так, Н. Д. Левитов, пытаясь развести понятия «гуманизм» и «гуманность», отмечал, что гуманизм – понятие идеологическое и поэтому его исследование прежде всего входит в компетенцию философских наук, а гуманность – понятие не только идеологическое, но и психологическое, поскольку гуманность – одна из важнейших черт направленности или, по другой терминологии, системы отношений личности. На необходимость различения понятий «гуманизм» и </w:t>
      </w:r>
      <w:r w:rsidRPr="0065409D">
        <w:rPr>
          <w:rFonts w:ascii="Times New Roman" w:hAnsi="Times New Roman" w:cs="Times New Roman"/>
          <w:sz w:val="28"/>
          <w:szCs w:val="28"/>
        </w:rPr>
        <w:lastRenderedPageBreak/>
        <w:t>«гуманность» указывала М. И. Петросян, которая считала, что «гуманизм часто отождествляется с гуманностью и рассматривается лишь как черта или принцип коммунистической нравственности, идеологии. Такое понимание во</w:t>
      </w:r>
      <w:r w:rsidR="00DD78E7">
        <w:rPr>
          <w:rFonts w:ascii="Times New Roman" w:hAnsi="Times New Roman" w:cs="Times New Roman"/>
          <w:sz w:val="28"/>
          <w:szCs w:val="28"/>
        </w:rPr>
        <w:t>проса неполно. Понятие гуманизм</w:t>
      </w:r>
      <w:r w:rsidR="00AD193A">
        <w:rPr>
          <w:rFonts w:ascii="Times New Roman" w:hAnsi="Times New Roman" w:cs="Times New Roman"/>
          <w:sz w:val="28"/>
          <w:szCs w:val="28"/>
        </w:rPr>
        <w:t xml:space="preserve"> </w:t>
      </w:r>
      <w:r w:rsidRPr="0065409D">
        <w:rPr>
          <w:rFonts w:ascii="Times New Roman" w:hAnsi="Times New Roman" w:cs="Times New Roman"/>
          <w:sz w:val="28"/>
          <w:szCs w:val="28"/>
        </w:rPr>
        <w:t>гораздо шире, чем гуманность, человечность»</w:t>
      </w:r>
      <w:r w:rsidR="00970271" w:rsidRPr="007A0D62">
        <w:rPr>
          <w:rFonts w:ascii="Times New Roman" w:hAnsi="Times New Roman" w:cs="Times New Roman"/>
          <w:sz w:val="28"/>
          <w:szCs w:val="28"/>
        </w:rPr>
        <w:t xml:space="preserve"> [3]</w:t>
      </w:r>
      <w:r w:rsidRPr="0065409D">
        <w:rPr>
          <w:rFonts w:ascii="Times New Roman" w:hAnsi="Times New Roman" w:cs="Times New Roman"/>
          <w:sz w:val="28"/>
          <w:szCs w:val="28"/>
        </w:rPr>
        <w:t>. Естественно, что такая терминологическая неупорядоченность негативно сказывается в ситуациях использования аксиологического подхода к изучению проблем личности и образования. В этой связи проставляется целесообразным обращение к этимологическому толкованию этих слов.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Гуманизм и гуманность – латинские слова (humanus и humanitas). Humanus – человеческий, свойственный человеку; человечный, человеколюбивый; высокообразованный. Humanitas - человеческая природа, человеколюбивый; человеческое достоинство; человеколюбие, гуманность, доброта, обходительность; образованность, духовная культура; утонченный вкус, тонкость обращения, изящество манер, изысканность речи, учтивость, воспитанность</w:t>
      </w:r>
      <w:r w:rsidR="003375BC" w:rsidRPr="003375BC">
        <w:rPr>
          <w:rFonts w:ascii="Times New Roman" w:hAnsi="Times New Roman" w:cs="Times New Roman"/>
          <w:sz w:val="28"/>
          <w:szCs w:val="28"/>
        </w:rPr>
        <w:t xml:space="preserve"> [5]</w:t>
      </w:r>
      <w:r w:rsidRPr="0065409D">
        <w:rPr>
          <w:rFonts w:ascii="Times New Roman" w:hAnsi="Times New Roman" w:cs="Times New Roman"/>
          <w:sz w:val="28"/>
          <w:szCs w:val="28"/>
        </w:rPr>
        <w:t>. Сравнительный анализ семантического значения данных слов приводит к выводу, что оба они связаны выражением взглядов, качеств, свойств, отношений духовного мира человека. Однако слово humanitas в большей степени отображает готовность помогать другим людям, оказывать уважение, проявлять заботу, соучастие, без которых невозможно существование человеческого рода. «Гуманность», по-видимому, является первичным понятием по отношению к «гуманизму», хотя последнее представляется гораздо шире первого</w:t>
      </w:r>
      <w:r w:rsidR="00A879FA" w:rsidRPr="00A879FA">
        <w:rPr>
          <w:rFonts w:ascii="Times New Roman" w:hAnsi="Times New Roman" w:cs="Times New Roman"/>
          <w:sz w:val="28"/>
          <w:szCs w:val="28"/>
        </w:rPr>
        <w:t xml:space="preserve"> [6]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Такое понимание гуманности согласуется с его толкованием в словаре В. Даля и философски опре</w:t>
      </w:r>
      <w:r w:rsidR="00AD193A">
        <w:rPr>
          <w:rFonts w:ascii="Times New Roman" w:hAnsi="Times New Roman" w:cs="Times New Roman"/>
          <w:sz w:val="28"/>
          <w:szCs w:val="28"/>
        </w:rPr>
        <w:t xml:space="preserve">делением гуманизма. «Гуманный </w:t>
      </w:r>
      <w:r w:rsidR="00AD193A" w:rsidRPr="00C862A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409D">
        <w:rPr>
          <w:rFonts w:ascii="Times New Roman" w:hAnsi="Times New Roman" w:cs="Times New Roman"/>
          <w:sz w:val="28"/>
          <w:szCs w:val="28"/>
        </w:rPr>
        <w:t xml:space="preserve"> человеческий, человечный, людской; свойственный человеку, истинно просвещенному; человеколюбивый, милостивый, ми</w:t>
      </w:r>
      <w:r w:rsidR="00AD193A">
        <w:rPr>
          <w:rFonts w:ascii="Times New Roman" w:hAnsi="Times New Roman" w:cs="Times New Roman"/>
          <w:sz w:val="28"/>
          <w:szCs w:val="28"/>
        </w:rPr>
        <w:t xml:space="preserve">лосердный». «Гуманизм </w:t>
      </w:r>
      <w:r w:rsidR="00AD193A" w:rsidRPr="00C862A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409D">
        <w:rPr>
          <w:rFonts w:ascii="Times New Roman" w:hAnsi="Times New Roman" w:cs="Times New Roman"/>
          <w:sz w:val="28"/>
          <w:szCs w:val="28"/>
        </w:rPr>
        <w:t xml:space="preserve"> исторически сменяющаяся система воззрений, признающая ценность человека как личности, его право на свободу, счастье, развитие и проявление своих способностей, считающая благо человека критерием оценки деятельности </w:t>
      </w:r>
      <w:r w:rsidRPr="0065409D">
        <w:rPr>
          <w:rFonts w:ascii="Times New Roman" w:hAnsi="Times New Roman" w:cs="Times New Roman"/>
          <w:sz w:val="28"/>
          <w:szCs w:val="28"/>
        </w:rPr>
        <w:lastRenderedPageBreak/>
        <w:t>социальных институтов, а принцип равенства, справедливости, человечности желаемой нормой отношений между людьми». В этом определении подчеркивается практическая, «бытийная» сторона гуманизма, которая предполагает создание отношений и поведение людей, соответствующих данной системе воззрений.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Глобальность гуманизма как философской системы воззрений определяется такими его аксиологическими признаками, как автономность, универсальность и фундаментальность гуманистических идей, отражение в них единства целей и средств, приоритета идеи и свободы</w:t>
      </w:r>
      <w:r w:rsidR="00970271" w:rsidRPr="00970271">
        <w:rPr>
          <w:rFonts w:ascii="Times New Roman" w:hAnsi="Times New Roman" w:cs="Times New Roman"/>
          <w:sz w:val="28"/>
          <w:szCs w:val="28"/>
        </w:rPr>
        <w:t xml:space="preserve"> [4]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Автономность гуманизма объясняется тем, что его идеи не могут быть выделены из теологических, онтологических и идеологических посылок. Уровень развития гуманистического мировоззрения всецело зависит от накопленного человечеством опыта по реализации транскультурных норм совместной жизни: сотрудничества, благожелательности, честности, лояльности и терпимости к другим, следование закону и др.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Универсальность гуманистических идей обусловлена их применимостью во всем людям и социальным системам. В гуманистическом мировоззрении возможен выход за рамки культурной относительности, национальных, экономических, религиозных, расовых или идеологических различий</w:t>
      </w:r>
      <w:r w:rsidR="003375BC" w:rsidRPr="003375BC">
        <w:rPr>
          <w:rFonts w:ascii="Times New Roman" w:hAnsi="Times New Roman" w:cs="Times New Roman"/>
          <w:sz w:val="28"/>
          <w:szCs w:val="28"/>
        </w:rPr>
        <w:t xml:space="preserve"> [2]</w:t>
      </w:r>
      <w:r w:rsidRPr="0065409D">
        <w:rPr>
          <w:rFonts w:ascii="Times New Roman" w:hAnsi="Times New Roman" w:cs="Times New Roman"/>
          <w:sz w:val="28"/>
          <w:szCs w:val="28"/>
        </w:rPr>
        <w:t>. Это находит отражение в праве всех людей на жизнь, любовь, образование, нравственную и интеллектуальную свободу и др. При этом принципиально важным является не противопоставление универсальных ценностей гуманизма национальным, а взаимодействие с ними, которое предполагает переход ко множественности и многообразию (плюрализм) культурно-гуманистических позиций, сочетающих и дополняющих друг друга.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 xml:space="preserve">Универсальность идеологии гуманизма проявляется и в том, что его ценности, и прежде всего человек как «мера всех вещей», выступают общечеловеческими критериями личной и социальной рефлексии. Основанная на таких критериях рефлексия требует поиска путей разрешения </w:t>
      </w:r>
      <w:r w:rsidRPr="0065409D">
        <w:rPr>
          <w:rFonts w:ascii="Times New Roman" w:hAnsi="Times New Roman" w:cs="Times New Roman"/>
          <w:sz w:val="28"/>
          <w:szCs w:val="28"/>
        </w:rPr>
        <w:lastRenderedPageBreak/>
        <w:t>глобальных, групповых и индивидуальных конфликтов с точки зрения социально-ценностных установок гуманизма.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Фундаментальность гуманистических ценностей определяется тем, что они не могут рассматриваться как нечто вторичное, отражающее основные условия общественной жизни. Ценности гуманизма не второстепенные элементы определенной надстройки. По своей значимости они соотносятся с наиболее фундаментальными явлениями социальной структуры.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Единство целей и средств в гуманистическом мировоззрении означает пересечение всяких попыток любыми средствами добиться своих целей. Нельзя поступаться гуманистическими принципами по соображениям стратегической необходимости. Так, насилие и террор не могут использоваться в качестве средств регулирования отношений между людьми или в качестве методов социальных преобразований, какими бы благородными целями это не обосновывалось</w:t>
      </w:r>
      <w:r w:rsidR="00A879FA" w:rsidRPr="00A879FA">
        <w:rPr>
          <w:rFonts w:ascii="Times New Roman" w:hAnsi="Times New Roman" w:cs="Times New Roman"/>
          <w:sz w:val="28"/>
          <w:szCs w:val="28"/>
        </w:rPr>
        <w:t xml:space="preserve"> [3]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Приоритет идеи свободы в системе гуманистических ценностей обусловлен тем, что именно свобода индивида является той ценностью, с помощью которой реализуются другие социальные ценности (например, равенство, справедливость и др.). Идея свободы проявляется в различных формах и прежде всего как свобода мысли и духа. Она относится ко всем областям, включая политику, науку, образование, мораль. В русле действия этой формы никто не имеет монополии на истину. Другая форма проявления свободы – это моральная свобода или смысложизненное самоопределение личности. Данная форма, с одной стороны, тесно связана с «правом на личную жизнь», а с другой стороны – она требует создания условий для самоутверждения и самореализации личности</w:t>
      </w:r>
      <w:r w:rsidR="00AB495B" w:rsidRPr="00AB495B">
        <w:rPr>
          <w:rFonts w:ascii="Times New Roman" w:hAnsi="Times New Roman" w:cs="Times New Roman"/>
          <w:sz w:val="28"/>
          <w:szCs w:val="28"/>
        </w:rPr>
        <w:t xml:space="preserve"> [4]</w:t>
      </w:r>
      <w:r w:rsidRPr="0065409D">
        <w:rPr>
          <w:rFonts w:ascii="Times New Roman" w:hAnsi="Times New Roman" w:cs="Times New Roman"/>
          <w:sz w:val="28"/>
          <w:szCs w:val="28"/>
        </w:rPr>
        <w:t>. Следующая форма осуществления идеи свободы – это политическая свобода, проявляющаяся в приверженности личности к демократии и выступающая защитой целого ряда гражданских свобод: свободы совести и слова, права на создание политических партий, права на легальную оппозицию. Наконец, особой сферой проявления свободы является свобода экономической деятельности.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Итак, гуманистическое мировоззрение как обобщенная система взглядов, убеждений, идеалов, в которой человек выражает свое отношение к окружающей его природной и социальной среде, строится вокруг одного центра – человека. Если гуманизм – это система определенных взглядов на мир, то именно человек оказывается системообразующим фактором, ядром гуманистического мировоззрения. При этом его отношение содержит не только оценку мира как объективной реальности, но и оценку своего места в окружающей действительности, связей с другими людьми. Следовательно, в гуманистическом мировоззрении как раз и находят свое выражение многообразные отношения к человеку, к обществу, к духовным ценностям, к деятельности, составляющие содержание гуманистической сущности личности</w:t>
      </w:r>
      <w:r w:rsidR="003375BC" w:rsidRPr="003375BC">
        <w:rPr>
          <w:rFonts w:ascii="Times New Roman" w:hAnsi="Times New Roman" w:cs="Times New Roman"/>
          <w:sz w:val="28"/>
          <w:szCs w:val="28"/>
        </w:rPr>
        <w:t xml:space="preserve"> [7]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Прежде всего отметим, что гуманность не может быть просто чертой личности, так как черта – это только «свойство, отличительная особенность». Представляется правомерным рассматривать гуманность как качество личности, поскольку качество – это «объективная и всеобщая характеристика объектов, обнаруживающаяся в совокупности их свойств»</w:t>
      </w:r>
      <w:r w:rsidR="00AB495B" w:rsidRPr="00AB495B">
        <w:rPr>
          <w:rFonts w:ascii="Times New Roman" w:hAnsi="Times New Roman" w:cs="Times New Roman"/>
          <w:sz w:val="28"/>
          <w:szCs w:val="28"/>
        </w:rPr>
        <w:t xml:space="preserve"> [6]</w:t>
      </w:r>
      <w:r w:rsidRPr="0065409D">
        <w:rPr>
          <w:rFonts w:ascii="Times New Roman" w:hAnsi="Times New Roman" w:cs="Times New Roman"/>
          <w:sz w:val="28"/>
          <w:szCs w:val="28"/>
        </w:rPr>
        <w:t xml:space="preserve">. В. Н. Мясищев считал, что гуманность «нельзя представлять как часть или сторону, как элемент, а следует понимать как интегральную «позицию» личности в целом». Развивая эту точку зрения, Я.Л. Коломинский утверждает, что гуманность представляет собой комплекс качеств личности, в которых выражается отношение человека к человеку. Эти качества и проявляются, и формируются в сфере человеческих взаимоотношений. В гуманных отношениях, по мнению З.Г. Нигматова, выражаются высшие духовные потребности личности видеть в человеке товарища, друга, брата, жить для блага людей труда, видеть человека, удовлетворенного жизнью, счастливым. Именно отношение к людям (гуманное и негуманное) определяет сущность человеческой личности с нравственной стороны. В психологическом словаре понятие «гуманность» определяется как «обусловленная нравственными </w:t>
      </w:r>
      <w:r w:rsidRPr="0065409D">
        <w:rPr>
          <w:rFonts w:ascii="Times New Roman" w:hAnsi="Times New Roman" w:cs="Times New Roman"/>
          <w:sz w:val="28"/>
          <w:szCs w:val="28"/>
        </w:rPr>
        <w:lastRenderedPageBreak/>
        <w:t>нормами и ценностями система установок личности на социальные объекты (человека, группу, живое существо), которая представлена в сознании переживаниями сострадания и сорадования и реализуется в общении и деятельности в аспектах содействия, соучастия, помощи». Однако, если исходить из связи гуманизма и гуманности, то содержание понятия «гуманность» должно раскрываться прежде всего через признание ценности человека, которая понимается как единство двух сторон – естественной жизни каждого индивида и социальной, куда входят все функции, выполняемые человеком в обществе, в том числе и уровень развития его личностных качеств</w:t>
      </w:r>
      <w:r w:rsidR="00A879FA" w:rsidRPr="00A879FA">
        <w:rPr>
          <w:rFonts w:ascii="Times New Roman" w:hAnsi="Times New Roman" w:cs="Times New Roman"/>
          <w:sz w:val="28"/>
          <w:szCs w:val="28"/>
        </w:rPr>
        <w:t xml:space="preserve"> [2]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1116AC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Обе стороны личности непосредственно связаны с гуманностью. Эта связь заложена в гуманистической сущности морали, которая выступает изначальной формой отношения к человеку как к ценности. Гуманность соответственно представляет собой совокупность нравственно-психологических свойств личности, выражающих осознанное и сопереживаемое отношение к человеку как к высшей ценности.</w:t>
      </w:r>
      <w:r w:rsidR="001116AC" w:rsidRPr="0065409D">
        <w:rPr>
          <w:rFonts w:ascii="Times New Roman" w:hAnsi="Times New Roman" w:cs="Times New Roman"/>
          <w:sz w:val="28"/>
          <w:szCs w:val="28"/>
        </w:rPr>
        <w:br w:type="page"/>
      </w:r>
    </w:p>
    <w:p w:rsidR="00CD21B3" w:rsidRDefault="00CD21B3" w:rsidP="00547448">
      <w:pPr>
        <w:pStyle w:val="a9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547448">
        <w:rPr>
          <w:b/>
          <w:sz w:val="28"/>
          <w:szCs w:val="28"/>
        </w:rPr>
        <w:lastRenderedPageBreak/>
        <w:t>Понятие гуманизации</w:t>
      </w:r>
    </w:p>
    <w:p w:rsidR="00547448" w:rsidRPr="00547448" w:rsidRDefault="00547448" w:rsidP="00547448">
      <w:pPr>
        <w:pStyle w:val="a9"/>
        <w:rPr>
          <w:b/>
          <w:sz w:val="28"/>
          <w:szCs w:val="28"/>
        </w:rPr>
      </w:pP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Проведенный анализ содержания понятий «гуманизм» и «гуманность» позволяет определить и содержание понятия «гуманизация». Как производное от предшествующих, данное понятие выступает социально-ценностной и нравственно-психологической основой общественной жизни, отношений между людьми.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В настоящее время перед всем человечеством стоят актуальные задачи гуманизации труда, гуманизации личности и отношений. Решение этих задач во многом зависит от преобразований в такой важной сфере культуры, которой является образование. Таким образом, гуманизация является магистральной линией гуманизма, основным путем достижения его главных целей</w:t>
      </w:r>
      <w:r w:rsidR="00A879FA" w:rsidRPr="00A879FA">
        <w:rPr>
          <w:rFonts w:ascii="Times New Roman" w:hAnsi="Times New Roman" w:cs="Times New Roman"/>
          <w:sz w:val="28"/>
          <w:szCs w:val="28"/>
        </w:rPr>
        <w:t xml:space="preserve"> [1]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Идея гуманизации является на сегодняшний день и в России самой плодотворной идеей, давшей жизнь многим современным концепциям развития школы.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Суть данной идеи заключается в повороте школы к человеку, в том числе к человеку, формирующемуся в условиях школьной жизни. С человека как наивысшей ценности должны начинаться все педагогические решения. Но ни в коем случае нельзя сводить это широкое понятие до узкого понятия «ребенок». «Гуманизированная школа – это школа, в которой счастливо живется каждому человеку: ребенку и учитeлю, директору и техническому работнику. Было бы опасным рассматривать всех взрослых как средство развития и воспитания ребенка, а ребенка единственного как цель этого развития и воспитания. Любая ситуация, когда на глазах ребенка другого человека используют в качестве средства для достижения цели, является дегуманизирующим фактором».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Поэтому в расширенном толковании гуманизация подразумевает всё, что способствует расцвету человечного, человеческого в человеке и в окружающем мире.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Таким образом, гуманизация в образовании как процесс, результатом которого должна стать сформированность гуманистического мировоззрения и воспитанность гуманистических качеств развития личностей – субъектов взаимодействия – педагогов и воспитанников. Здесь не случайно мы употребили слово «качеств» (во множественном числе), поскольку гуманность сегодня представляет собой сложное личностное образование, интегративное качество, включающее в себя когнитивные, эмоционально-мотивационные и поведенческие характеристики, о чем подробнее будет рассказано в следующем параграфе. Здесь же в нашу задачу входит разграничение и установление взаимосвязей между основными понятиями, связанными с предметом нашего исследования</w:t>
      </w:r>
      <w:r w:rsidR="00A879FA" w:rsidRPr="00A879FA">
        <w:rPr>
          <w:rFonts w:ascii="Times New Roman" w:hAnsi="Times New Roman" w:cs="Times New Roman"/>
          <w:sz w:val="28"/>
          <w:szCs w:val="28"/>
        </w:rPr>
        <w:t xml:space="preserve"> [4]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Гуманизация образования соответственно может быть рассмотрена как важнейший социально-педагогический принцип, отражающий современные общественные тенденции в построении и функционировании системы образования. Сущность данного феномена выявляется на пересечении нескольких смысловых координат.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По своим целевым функциям гуманизация образования является условием (фактором) гармоничного развития личности, обогащения ее творческого потенциала, роста сущностных сил и способностей. Она представляет собой процесс, направленный на развитие личности как субъекта творческой деятельности. Гуманизация образования составляет и важнейшую характеристику образа жизни педагогов и воспитанников, предполагающую установление подлинно человеческих (гуманных) отношений между ними в педагогическом процессе. И, наконец, гуманизация – аксиологический компонент педагогического мышления, утверждающего полисубъектную сущность образовательного процесса. Основным смыслом данного процесса является развитие личности как единства непрерывного общекультурного, социально-нравственного и профессионального становления.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Итак, мы рассматриваем «гуманизм» как определенн</w:t>
      </w:r>
      <w:r w:rsidR="00471E82">
        <w:rPr>
          <w:rFonts w:ascii="Times New Roman" w:hAnsi="Times New Roman" w:cs="Times New Roman"/>
          <w:sz w:val="28"/>
          <w:szCs w:val="28"/>
        </w:rPr>
        <w:t xml:space="preserve">ое мировоззрение; «гуманность» </w:t>
      </w:r>
      <w:r w:rsidR="00471E82" w:rsidRPr="00C862A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409D">
        <w:rPr>
          <w:rFonts w:ascii="Times New Roman" w:hAnsi="Times New Roman" w:cs="Times New Roman"/>
          <w:sz w:val="28"/>
          <w:szCs w:val="28"/>
        </w:rPr>
        <w:t xml:space="preserve"> как качество личности, являющегося идеа</w:t>
      </w:r>
      <w:r w:rsidR="00471E82">
        <w:rPr>
          <w:rFonts w:ascii="Times New Roman" w:hAnsi="Times New Roman" w:cs="Times New Roman"/>
          <w:sz w:val="28"/>
          <w:szCs w:val="28"/>
        </w:rPr>
        <w:t xml:space="preserve">лом гуманизма; а «гуманизацию» </w:t>
      </w:r>
      <w:r w:rsidR="00471E82" w:rsidRPr="00C862A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65409D">
        <w:rPr>
          <w:rFonts w:ascii="Times New Roman" w:hAnsi="Times New Roman" w:cs="Times New Roman"/>
          <w:sz w:val="28"/>
          <w:szCs w:val="28"/>
        </w:rPr>
        <w:t xml:space="preserve"> как процесс формирующий данное качество и характеризующий данное мировоззрение.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Высшими элементами любого мировоззрения являются ценности и идеалы. Уровень принятия этих ценностей и идеалов отражается в принципах и нормах поведения и отношений людей, а усвоение этих норм и принципов конкретным человеком свидетельствует о сформированности соответствующих качеств или социально-психологических характеристик личности</w:t>
      </w:r>
      <w:r w:rsidR="00E5170B" w:rsidRPr="00E5170B">
        <w:rPr>
          <w:rFonts w:ascii="Times New Roman" w:hAnsi="Times New Roman" w:cs="Times New Roman"/>
          <w:sz w:val="28"/>
          <w:szCs w:val="28"/>
        </w:rPr>
        <w:t xml:space="preserve"> [6]</w:t>
      </w:r>
      <w:r w:rsidRPr="0065409D">
        <w:rPr>
          <w:rFonts w:ascii="Times New Roman" w:hAnsi="Times New Roman" w:cs="Times New Roman"/>
          <w:sz w:val="28"/>
          <w:szCs w:val="28"/>
        </w:rPr>
        <w:t>.</w:t>
      </w:r>
    </w:p>
    <w:p w:rsidR="00CD21B3" w:rsidRPr="0065409D" w:rsidRDefault="00CD21B3" w:rsidP="00471E8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Среди других понятий, связанных с проанализированными здесь, необходимо также отметить следующее:</w:t>
      </w:r>
    </w:p>
    <w:p w:rsidR="00CD21B3" w:rsidRPr="00471E82" w:rsidRDefault="00471E82" w:rsidP="004C2A89">
      <w:pPr>
        <w:pStyle w:val="a9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71E82">
        <w:rPr>
          <w:sz w:val="28"/>
          <w:szCs w:val="28"/>
        </w:rPr>
        <w:t>«гуманист» –</w:t>
      </w:r>
      <w:r w:rsidR="00CD21B3" w:rsidRPr="00471E82">
        <w:rPr>
          <w:sz w:val="28"/>
          <w:szCs w:val="28"/>
        </w:rPr>
        <w:t xml:space="preserve"> деятель или сторонник гуманизма, гуманный человек;</w:t>
      </w:r>
    </w:p>
    <w:p w:rsidR="00CD21B3" w:rsidRPr="00471E82" w:rsidRDefault="00471E82" w:rsidP="004C2A89">
      <w:pPr>
        <w:pStyle w:val="a9"/>
        <w:numPr>
          <w:ilvl w:val="0"/>
          <w:numId w:val="5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71E82">
        <w:rPr>
          <w:sz w:val="28"/>
          <w:szCs w:val="28"/>
        </w:rPr>
        <w:t>«гуманитарный» –</w:t>
      </w:r>
      <w:r w:rsidR="00CD21B3" w:rsidRPr="00471E82">
        <w:rPr>
          <w:sz w:val="28"/>
          <w:szCs w:val="28"/>
        </w:rPr>
        <w:t xml:space="preserve"> обращенный к человеческой личнос</w:t>
      </w:r>
      <w:r w:rsidRPr="00471E82">
        <w:rPr>
          <w:sz w:val="28"/>
          <w:szCs w:val="28"/>
        </w:rPr>
        <w:t>ти, правам и интересам человека.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Гуманитарный означает также человеческую природу, образованность. «Представляется, что образование вообще и образованность человека есть прежде всего его компетентность в сферах человекознания, а потом уже следует конкретная специализация в той или иной области знаний вообще и их практическом использовании».</w:t>
      </w:r>
      <w:r w:rsidR="0065409D" w:rsidRPr="0065409D">
        <w:rPr>
          <w:rFonts w:ascii="Times New Roman" w:hAnsi="Times New Roman" w:cs="Times New Roman"/>
          <w:sz w:val="28"/>
          <w:szCs w:val="28"/>
        </w:rPr>
        <w:br w:type="page"/>
      </w:r>
    </w:p>
    <w:p w:rsidR="00CD21B3" w:rsidRPr="0065409D" w:rsidRDefault="0065409D" w:rsidP="004C2A8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9D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D21B3" w:rsidRPr="0065409D" w:rsidRDefault="00CD21B3" w:rsidP="004C2A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Сегодня, помимо словосочетаний «гуманитарный предмет», «гуманитарное образование», «гуманитарная наука», появилось новое понятие, характеризующее, на наш взгляд, перспективное поле научных исследований: «Гуманитарная культура педагога – оптимальная совокупность общечеловеческих идей и ценностей, универсальных способов познания и гуманистических технологий педагогической деятельности».</w:t>
      </w:r>
    </w:p>
    <w:p w:rsidR="00CD21B3" w:rsidRPr="0065409D" w:rsidRDefault="00CD21B3" w:rsidP="0065409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09D">
        <w:rPr>
          <w:rFonts w:ascii="Times New Roman" w:hAnsi="Times New Roman" w:cs="Times New Roman"/>
          <w:sz w:val="28"/>
          <w:szCs w:val="28"/>
        </w:rPr>
        <w:t>Итак, основные понятия подхода транслированы из различных отраслей гуманитарного знания: понятие «гуманизм» является общефилософской категорией, «гуманность» – этико-психологическое понятие, «гуманизация» – одна из важнейших социально-политических категорий, а производное от них – «гуманизация образования» представляет собой социально-педагогическое понятие, вобравшее в себя весь комплекс философских, этических, социально-психологических и идейно-политических установок. Этим объясняется неправомерность потребления широко распространенного в научной литературе и образовательной практике словосочетания «воспитание гуманизма».</w:t>
      </w:r>
      <w:r w:rsidR="0065409D" w:rsidRPr="0065409D">
        <w:rPr>
          <w:rFonts w:ascii="Times New Roman" w:hAnsi="Times New Roman" w:cs="Times New Roman"/>
          <w:sz w:val="28"/>
          <w:szCs w:val="28"/>
        </w:rPr>
        <w:br w:type="page"/>
      </w:r>
    </w:p>
    <w:p w:rsidR="00CD21B3" w:rsidRDefault="0065409D" w:rsidP="004C2A8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09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4C2A89" w:rsidRPr="0065409D" w:rsidRDefault="004C2A89" w:rsidP="004C2A8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1B3" w:rsidRPr="004C2A89" w:rsidRDefault="00CD21B3" w:rsidP="004C2A8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2A89">
        <w:rPr>
          <w:sz w:val="28"/>
          <w:szCs w:val="28"/>
        </w:rPr>
        <w:t>Кохановский В.П., Лешкевич Т.Г., Матяш Т.П., Фатхи Т.Б. Основы философии науки. – Ростов н/Д, 2004.</w:t>
      </w:r>
    </w:p>
    <w:p w:rsidR="00CD21B3" w:rsidRPr="004C2A89" w:rsidRDefault="00CD21B3" w:rsidP="004C2A8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2A89">
        <w:rPr>
          <w:sz w:val="28"/>
          <w:szCs w:val="28"/>
        </w:rPr>
        <w:t>Философия науки в вопросах и ответах: Учебное пособие для аспирантов / В.П. Кохановский [и др.]. – Ростов н/Д: Феникс, 2006. – 352 с.</w:t>
      </w:r>
    </w:p>
    <w:p w:rsidR="00CD21B3" w:rsidRPr="004C2A89" w:rsidRDefault="00CD21B3" w:rsidP="004C2A8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2A89">
        <w:rPr>
          <w:sz w:val="28"/>
          <w:szCs w:val="28"/>
        </w:rPr>
        <w:t>Кохановский В.П., Золотухина Е.В., Лешкевич Т.Г., Фотхи Т.Б. Философия для аспирантов. – Ростов н/Д, 2003.</w:t>
      </w:r>
    </w:p>
    <w:p w:rsidR="00CD21B3" w:rsidRPr="004C2A89" w:rsidRDefault="00CD21B3" w:rsidP="004C2A8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2A89">
        <w:rPr>
          <w:sz w:val="28"/>
          <w:szCs w:val="28"/>
        </w:rPr>
        <w:t>Кохановский В.П., Пржиленский В.И., Сергодеева Е.А. Философия науки. – Ростов н/Д, 2005.</w:t>
      </w:r>
    </w:p>
    <w:p w:rsidR="00CD21B3" w:rsidRPr="004C2A89" w:rsidRDefault="00CD21B3" w:rsidP="004C2A8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2A89">
        <w:rPr>
          <w:sz w:val="28"/>
          <w:szCs w:val="28"/>
        </w:rPr>
        <w:t>Лебедев С.А. Философия науки: Словарь основных терминов. – М., 2004.</w:t>
      </w:r>
    </w:p>
    <w:p w:rsidR="00CD21B3" w:rsidRPr="004C2A89" w:rsidRDefault="00CD21B3" w:rsidP="004C2A8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2A89">
        <w:rPr>
          <w:sz w:val="28"/>
          <w:szCs w:val="28"/>
        </w:rPr>
        <w:t>Лебедев С.А., Ильин В.В., Лазарев Ф.В., Лесков Л.В. Введение в историю и философию науки. – М., 2005.</w:t>
      </w:r>
    </w:p>
    <w:p w:rsidR="00C203FF" w:rsidRPr="004C2A89" w:rsidRDefault="00CD21B3" w:rsidP="004C2A89">
      <w:pPr>
        <w:pStyle w:val="a9"/>
        <w:numPr>
          <w:ilvl w:val="0"/>
          <w:numId w:val="6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4C2A89">
        <w:rPr>
          <w:sz w:val="28"/>
          <w:szCs w:val="28"/>
        </w:rPr>
        <w:t>Лешкевич Т.Г. Философия науки. – М., 2005.</w:t>
      </w:r>
    </w:p>
    <w:sectPr w:rsidR="00C203FF" w:rsidRPr="004C2A89" w:rsidSect="0065409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C33" w:rsidRDefault="00610C33" w:rsidP="0065409D">
      <w:pPr>
        <w:spacing w:after="0" w:line="240" w:lineRule="auto"/>
      </w:pPr>
      <w:r>
        <w:separator/>
      </w:r>
    </w:p>
  </w:endnote>
  <w:endnote w:type="continuationSeparator" w:id="0">
    <w:p w:rsidR="00610C33" w:rsidRDefault="00610C33" w:rsidP="0065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0435"/>
      <w:docPartObj>
        <w:docPartGallery w:val="Page Numbers (Bottom of Page)"/>
        <w:docPartUnique/>
      </w:docPartObj>
    </w:sdtPr>
    <w:sdtContent>
      <w:p w:rsidR="0065409D" w:rsidRDefault="0039276A">
        <w:pPr>
          <w:pStyle w:val="aa"/>
          <w:jc w:val="center"/>
        </w:pPr>
        <w:fldSimple w:instr=" PAGE   \* MERGEFORMAT ">
          <w:r w:rsidR="007A0D62">
            <w:rPr>
              <w:noProof/>
            </w:rPr>
            <w:t>9</w:t>
          </w:r>
        </w:fldSimple>
      </w:p>
    </w:sdtContent>
  </w:sdt>
  <w:p w:rsidR="0065409D" w:rsidRDefault="006540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C33" w:rsidRDefault="00610C33" w:rsidP="0065409D">
      <w:pPr>
        <w:spacing w:after="0" w:line="240" w:lineRule="auto"/>
      </w:pPr>
      <w:r>
        <w:separator/>
      </w:r>
    </w:p>
  </w:footnote>
  <w:footnote w:type="continuationSeparator" w:id="0">
    <w:p w:rsidR="00610C33" w:rsidRDefault="00610C33" w:rsidP="0065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1646A"/>
    <w:multiLevelType w:val="hybridMultilevel"/>
    <w:tmpl w:val="F76CB44E"/>
    <w:lvl w:ilvl="0" w:tplc="FE2C8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A3A52"/>
    <w:multiLevelType w:val="hybridMultilevel"/>
    <w:tmpl w:val="99ACFDDC"/>
    <w:lvl w:ilvl="0" w:tplc="3D14A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E2B74"/>
    <w:multiLevelType w:val="hybridMultilevel"/>
    <w:tmpl w:val="746A7A1A"/>
    <w:lvl w:ilvl="0" w:tplc="3D14A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B4199"/>
    <w:multiLevelType w:val="hybridMultilevel"/>
    <w:tmpl w:val="99ACFDDC"/>
    <w:lvl w:ilvl="0" w:tplc="3D14A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73EBF"/>
    <w:multiLevelType w:val="hybridMultilevel"/>
    <w:tmpl w:val="029C9154"/>
    <w:lvl w:ilvl="0" w:tplc="828E161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6CDD2585"/>
    <w:multiLevelType w:val="hybridMultilevel"/>
    <w:tmpl w:val="D6D6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783"/>
    <w:rsid w:val="0005532D"/>
    <w:rsid w:val="001116AC"/>
    <w:rsid w:val="001D0E75"/>
    <w:rsid w:val="00260BCC"/>
    <w:rsid w:val="002768F1"/>
    <w:rsid w:val="003375BC"/>
    <w:rsid w:val="0034372A"/>
    <w:rsid w:val="00350129"/>
    <w:rsid w:val="0039276A"/>
    <w:rsid w:val="004711A8"/>
    <w:rsid w:val="00471E82"/>
    <w:rsid w:val="004C2A89"/>
    <w:rsid w:val="004E3814"/>
    <w:rsid w:val="004F06AF"/>
    <w:rsid w:val="00540AAD"/>
    <w:rsid w:val="00547448"/>
    <w:rsid w:val="005B2017"/>
    <w:rsid w:val="00610C33"/>
    <w:rsid w:val="00634CF2"/>
    <w:rsid w:val="00651308"/>
    <w:rsid w:val="0065409D"/>
    <w:rsid w:val="007012D1"/>
    <w:rsid w:val="00716F2D"/>
    <w:rsid w:val="0076402B"/>
    <w:rsid w:val="0077011B"/>
    <w:rsid w:val="007857EC"/>
    <w:rsid w:val="00785D7A"/>
    <w:rsid w:val="007A0D62"/>
    <w:rsid w:val="007E6715"/>
    <w:rsid w:val="0088327D"/>
    <w:rsid w:val="008A33C8"/>
    <w:rsid w:val="00922DA1"/>
    <w:rsid w:val="0092503E"/>
    <w:rsid w:val="00970271"/>
    <w:rsid w:val="009D357F"/>
    <w:rsid w:val="00A0012E"/>
    <w:rsid w:val="00A25DD1"/>
    <w:rsid w:val="00A83892"/>
    <w:rsid w:val="00A879FA"/>
    <w:rsid w:val="00AA41E3"/>
    <w:rsid w:val="00AB495B"/>
    <w:rsid w:val="00AD193A"/>
    <w:rsid w:val="00B403E9"/>
    <w:rsid w:val="00B62A82"/>
    <w:rsid w:val="00BC35AE"/>
    <w:rsid w:val="00C203FF"/>
    <w:rsid w:val="00C63F26"/>
    <w:rsid w:val="00CA6D6F"/>
    <w:rsid w:val="00CD21B3"/>
    <w:rsid w:val="00CD591F"/>
    <w:rsid w:val="00CE7DD1"/>
    <w:rsid w:val="00D6772C"/>
    <w:rsid w:val="00DC1B5D"/>
    <w:rsid w:val="00DD78E7"/>
    <w:rsid w:val="00E44783"/>
    <w:rsid w:val="00E5170B"/>
    <w:rsid w:val="00E85205"/>
    <w:rsid w:val="00ED7657"/>
    <w:rsid w:val="00F22EAC"/>
    <w:rsid w:val="00F4046C"/>
    <w:rsid w:val="00F4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83"/>
  </w:style>
  <w:style w:type="paragraph" w:styleId="1">
    <w:name w:val="heading 1"/>
    <w:basedOn w:val="a"/>
    <w:next w:val="a"/>
    <w:link w:val="10"/>
    <w:uiPriority w:val="9"/>
    <w:qFormat/>
    <w:rsid w:val="00651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0BCC"/>
    <w:pPr>
      <w:tabs>
        <w:tab w:val="center" w:pos="4677"/>
        <w:tab w:val="right" w:pos="9355"/>
      </w:tabs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0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651308"/>
    <w:pPr>
      <w:outlineLvl w:val="9"/>
    </w:pPr>
  </w:style>
  <w:style w:type="paragraph" w:styleId="a6">
    <w:name w:val="Balloon Text"/>
    <w:basedOn w:val="a"/>
    <w:link w:val="a7"/>
    <w:uiPriority w:val="99"/>
    <w:semiHidden/>
    <w:unhideWhenUsed/>
    <w:rsid w:val="0065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130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85205"/>
    <w:pPr>
      <w:spacing w:after="0" w:line="240" w:lineRule="auto"/>
      <w:ind w:right="-9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852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E85205"/>
    <w:pPr>
      <w:spacing w:before="120" w:after="0" w:line="240" w:lineRule="auto"/>
      <w:ind w:left="284" w:right="141" w:firstLine="99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5B20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54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3532</Words>
  <Characters>20137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2020-04-02T11:36:00Z</dcterms:created>
  <dcterms:modified xsi:type="dcterms:W3CDTF">2020-04-02T14:11:00Z</dcterms:modified>
</cp:coreProperties>
</file>