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27" w:rsidRPr="006A5636" w:rsidRDefault="00E11427" w:rsidP="00647B27">
      <w:pPr>
        <w:pStyle w:val="a5"/>
        <w:ind w:left="538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A5636">
        <w:rPr>
          <w:rFonts w:ascii="Times New Roman" w:hAnsi="Times New Roman" w:cs="Times New Roman"/>
          <w:b/>
          <w:i/>
          <w:sz w:val="24"/>
          <w:szCs w:val="24"/>
        </w:rPr>
        <w:t xml:space="preserve">Кузнецова </w:t>
      </w:r>
      <w:r w:rsidR="00647B27" w:rsidRPr="006A5636">
        <w:rPr>
          <w:rFonts w:ascii="Times New Roman" w:hAnsi="Times New Roman" w:cs="Times New Roman"/>
          <w:b/>
          <w:i/>
          <w:sz w:val="24"/>
          <w:szCs w:val="24"/>
        </w:rPr>
        <w:t>Т.Ю.</w:t>
      </w:r>
    </w:p>
    <w:p w:rsidR="00E11427" w:rsidRPr="006A5636" w:rsidRDefault="001822BB" w:rsidP="00647B27">
      <w:pPr>
        <w:pStyle w:val="a5"/>
        <w:ind w:left="538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A5636">
        <w:rPr>
          <w:rFonts w:ascii="Times New Roman" w:hAnsi="Times New Roman" w:cs="Times New Roman"/>
          <w:b/>
          <w:i/>
          <w:sz w:val="24"/>
          <w:szCs w:val="24"/>
        </w:rPr>
        <w:t>Руководитель</w:t>
      </w:r>
      <w:r w:rsidR="00647B27" w:rsidRPr="006A56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1427" w:rsidRPr="006A5636">
        <w:rPr>
          <w:rFonts w:ascii="Times New Roman" w:hAnsi="Times New Roman" w:cs="Times New Roman"/>
          <w:b/>
          <w:i/>
          <w:sz w:val="24"/>
          <w:szCs w:val="24"/>
        </w:rPr>
        <w:t xml:space="preserve">Захарова </w:t>
      </w:r>
      <w:r w:rsidR="00647B27" w:rsidRPr="006A5636">
        <w:rPr>
          <w:rFonts w:ascii="Times New Roman" w:hAnsi="Times New Roman" w:cs="Times New Roman"/>
          <w:b/>
          <w:i/>
          <w:sz w:val="24"/>
          <w:szCs w:val="24"/>
        </w:rPr>
        <w:t>Е.В.</w:t>
      </w:r>
    </w:p>
    <w:p w:rsidR="006A5636" w:rsidRPr="006A5636" w:rsidRDefault="001822BB" w:rsidP="006A5636">
      <w:pPr>
        <w:pStyle w:val="a5"/>
        <w:ind w:left="538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A5636">
        <w:rPr>
          <w:rFonts w:ascii="Times New Roman" w:hAnsi="Times New Roman" w:cs="Times New Roman"/>
          <w:b/>
          <w:i/>
          <w:sz w:val="24"/>
          <w:szCs w:val="24"/>
        </w:rPr>
        <w:t xml:space="preserve">ГАПОУ </w:t>
      </w:r>
      <w:proofErr w:type="gramStart"/>
      <w:r w:rsidRPr="006A5636">
        <w:rPr>
          <w:rFonts w:ascii="Times New Roman" w:hAnsi="Times New Roman" w:cs="Times New Roman"/>
          <w:b/>
          <w:i/>
          <w:sz w:val="24"/>
          <w:szCs w:val="24"/>
        </w:rPr>
        <w:t>СО</w:t>
      </w:r>
      <w:proofErr w:type="gramEnd"/>
      <w:r w:rsidRPr="006A5636">
        <w:rPr>
          <w:rFonts w:ascii="Times New Roman" w:hAnsi="Times New Roman" w:cs="Times New Roman"/>
          <w:b/>
          <w:i/>
          <w:sz w:val="24"/>
          <w:szCs w:val="24"/>
        </w:rPr>
        <w:t xml:space="preserve"> «Каменск -</w:t>
      </w:r>
      <w:r w:rsidR="006A56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5636">
        <w:rPr>
          <w:rFonts w:ascii="Times New Roman" w:hAnsi="Times New Roman" w:cs="Times New Roman"/>
          <w:b/>
          <w:i/>
          <w:sz w:val="24"/>
          <w:szCs w:val="24"/>
        </w:rPr>
        <w:t xml:space="preserve">Уральский техникум </w:t>
      </w:r>
      <w:r w:rsidR="006A5636" w:rsidRPr="006A5636">
        <w:rPr>
          <w:rFonts w:ascii="Times New Roman" w:hAnsi="Times New Roman" w:cs="Times New Roman"/>
          <w:b/>
          <w:i/>
          <w:sz w:val="24"/>
          <w:szCs w:val="24"/>
        </w:rPr>
        <w:t xml:space="preserve">торговли и сервиса» </w:t>
      </w:r>
    </w:p>
    <w:p w:rsidR="00647B27" w:rsidRPr="006A5636" w:rsidRDefault="00647B27" w:rsidP="006A5636">
      <w:pPr>
        <w:pStyle w:val="a5"/>
        <w:ind w:left="5387"/>
        <w:rPr>
          <w:rFonts w:ascii="Times New Roman" w:hAnsi="Times New Roman" w:cs="Times New Roman"/>
          <w:b/>
          <w:i/>
          <w:sz w:val="24"/>
          <w:szCs w:val="24"/>
        </w:rPr>
      </w:pPr>
    </w:p>
    <w:p w:rsidR="00E11427" w:rsidRPr="00647B27" w:rsidRDefault="00E11427" w:rsidP="00647B27">
      <w:pPr>
        <w:pStyle w:val="a5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E11427" w:rsidRPr="00647B27" w:rsidRDefault="00E11427" w:rsidP="006A5636">
      <w:pPr>
        <w:pStyle w:val="a5"/>
        <w:jc w:val="center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647B27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Полезные конфеты ручной работы</w:t>
      </w:r>
      <w:r w:rsidR="00B21ADE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КАК ЗДОРОВЬЕСБЕРЕГАЮЩАЯ ТЕХНОЛОГИЯ</w:t>
      </w:r>
    </w:p>
    <w:p w:rsidR="00E11427" w:rsidRPr="00647B27" w:rsidRDefault="00E11427" w:rsidP="006A5636">
      <w:pPr>
        <w:pStyle w:val="a5"/>
        <w:jc w:val="center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E11427" w:rsidRPr="00647B27" w:rsidRDefault="00E11427" w:rsidP="006A56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>«Мы живем не для того, чтобы ест</w:t>
      </w:r>
      <w:r w:rsidR="006A5636">
        <w:rPr>
          <w:rFonts w:ascii="Times New Roman" w:hAnsi="Times New Roman" w:cs="Times New Roman"/>
          <w:sz w:val="24"/>
          <w:szCs w:val="24"/>
        </w:rPr>
        <w:t>ь, а едим для того, чтобы жить»</w:t>
      </w:r>
    </w:p>
    <w:p w:rsidR="00E11427" w:rsidRPr="00647B27" w:rsidRDefault="00E11427" w:rsidP="006A56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>Сократ</w:t>
      </w:r>
    </w:p>
    <w:p w:rsidR="00E11427" w:rsidRPr="00647B27" w:rsidRDefault="00E11427" w:rsidP="00647B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11427" w:rsidRPr="00647B27" w:rsidRDefault="00E11427" w:rsidP="00647B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>Однажды известного древнегреческого философа Сократа спросили: "В чем причина вашего крепкого здоровья в столь зрелые годы, тогда как многие люди намного моложе вас имеют множество заболеваний?" На что, Сократ ответил: "Дело в том, что я ем для того, чтобы жить, а упомянутые вами люди живут для того, чтобы есть". Эта тема является актуальной и в наши дни.</w:t>
      </w:r>
    </w:p>
    <w:p w:rsidR="00E11427" w:rsidRPr="00647B27" w:rsidRDefault="00E11427" w:rsidP="00647B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>Правильное питание – залог здоровья, силы и красоты человека. Однако многие из нас не придают этому большого значения, не задумываются о его значении для эффективной жизнедеятельности, а ведь питание стоит на первом месте в здоровье человека.</w:t>
      </w:r>
    </w:p>
    <w:p w:rsidR="00E11427" w:rsidRPr="00647B27" w:rsidRDefault="00E11427" w:rsidP="00647B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 xml:space="preserve">Обучаясь на 3-м курсе образовательной программы «Повар-кондитер», ко мне пришло более глубокое понимание, что выражение «Хороший повар доктора стоит» наполнено глубоким смыслом и определяет миссию специалиста общественного питания в современном мире. </w:t>
      </w:r>
    </w:p>
    <w:p w:rsidR="00C4772F" w:rsidRPr="00647B27" w:rsidRDefault="00C4772F" w:rsidP="00647B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>Сладости являются неотъемлемой частью рациона современного человека.</w:t>
      </w:r>
    </w:p>
    <w:p w:rsidR="00C4772F" w:rsidRPr="00647B27" w:rsidRDefault="00C4772F" w:rsidP="00647B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>Доля углеводов в рационе должна преобладать. Лучше всего, если она будет составлять 60% от суточного меню. При этом рекомендуется отдавать предпочтение природным углеводам. Углеводы - это основной поставщик энергии для человека. Эти органические соединения поступают к нам преимущественно из растительной пищи.</w:t>
      </w:r>
    </w:p>
    <w:p w:rsidR="00C4772F" w:rsidRPr="00647B27" w:rsidRDefault="00C4772F" w:rsidP="00647B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 xml:space="preserve">Целью  проекта  явилось доказательство  полезности </w:t>
      </w:r>
      <w:r w:rsidR="00B837C2">
        <w:rPr>
          <w:rFonts w:ascii="Times New Roman" w:hAnsi="Times New Roman" w:cs="Times New Roman"/>
          <w:sz w:val="24"/>
          <w:szCs w:val="24"/>
        </w:rPr>
        <w:t xml:space="preserve">для здоровья </w:t>
      </w:r>
      <w:r w:rsidRPr="00647B27">
        <w:rPr>
          <w:rFonts w:ascii="Times New Roman" w:hAnsi="Times New Roman" w:cs="Times New Roman"/>
          <w:sz w:val="24"/>
          <w:szCs w:val="24"/>
        </w:rPr>
        <w:t>конфет сделанных своими руками</w:t>
      </w:r>
      <w:r w:rsidR="00B837C2">
        <w:rPr>
          <w:rFonts w:ascii="Times New Roman" w:hAnsi="Times New Roman" w:cs="Times New Roman"/>
          <w:sz w:val="24"/>
          <w:szCs w:val="24"/>
        </w:rPr>
        <w:t>.</w:t>
      </w:r>
      <w:r w:rsidRPr="00647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72F" w:rsidRPr="00647B27" w:rsidRDefault="00C4772F" w:rsidP="00647B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>При работе над проектом решались следующие задачи</w:t>
      </w:r>
    </w:p>
    <w:p w:rsidR="00C4772F" w:rsidRPr="00647B27" w:rsidRDefault="00C4772F" w:rsidP="00647B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 xml:space="preserve">1.изучить информацию о правильном питании и роли сладостей в рационе; </w:t>
      </w:r>
    </w:p>
    <w:p w:rsidR="00C4772F" w:rsidRPr="00647B27" w:rsidRDefault="00C4772F" w:rsidP="00647B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 xml:space="preserve">2.проанализировать пищевую ценность конфет </w:t>
      </w:r>
    </w:p>
    <w:p w:rsidR="00C4772F" w:rsidRPr="00647B27" w:rsidRDefault="00C4772F" w:rsidP="00647B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 xml:space="preserve">4. провести анкетирование студентов; </w:t>
      </w:r>
    </w:p>
    <w:p w:rsidR="00C4772F" w:rsidRPr="00647B27" w:rsidRDefault="00C4772F" w:rsidP="00647B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 xml:space="preserve">5.провести мастер-класс по приготовлению конфет; </w:t>
      </w:r>
    </w:p>
    <w:p w:rsidR="00C4772F" w:rsidRPr="00647B27" w:rsidRDefault="00C4772F" w:rsidP="00647B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 xml:space="preserve">6.провести потребительскую конференцию с дегустацией; </w:t>
      </w:r>
    </w:p>
    <w:p w:rsidR="00C4772F" w:rsidRPr="00647B27" w:rsidRDefault="00C4772F" w:rsidP="00647B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 xml:space="preserve">7.разработать технологические карты на полезные конфеты; </w:t>
      </w:r>
    </w:p>
    <w:p w:rsidR="00C4772F" w:rsidRPr="00647B27" w:rsidRDefault="00C4772F" w:rsidP="00647B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>8.провести рекламную работу по популяризации полезных сладостей среди студентов техникума и школьников города.</w:t>
      </w:r>
    </w:p>
    <w:p w:rsidR="00C4772F" w:rsidRPr="00647B27" w:rsidRDefault="00C4772F" w:rsidP="00647B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>Можно быть богатым и больным, а можно быть умеренно бедным и здоровым - во многом это зависит от питания. Важно научить людей правильно питаться и использовать в питании здоровые продукты уже с детства. Кроме белков, жиров и углеводов нашему организму необходимы витамины и минеральные вещества.</w:t>
      </w:r>
    </w:p>
    <w:p w:rsidR="00AD4287" w:rsidRDefault="00B837C2" w:rsidP="00647B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2A7D">
        <w:rPr>
          <w:rFonts w:ascii="Times New Roman" w:hAnsi="Times New Roman" w:cs="Times New Roman"/>
          <w:sz w:val="24"/>
          <w:szCs w:val="24"/>
        </w:rPr>
        <w:t xml:space="preserve">Тема проекта бесспорно должна быть актуальной и полезной не только для автора, но и для широкого круга лиц. </w:t>
      </w:r>
      <w:r>
        <w:rPr>
          <w:rFonts w:ascii="Times New Roman" w:hAnsi="Times New Roman" w:cs="Times New Roman"/>
          <w:sz w:val="24"/>
          <w:szCs w:val="24"/>
        </w:rPr>
        <w:t>Проводимые в процессе работы над проектом исследования</w:t>
      </w:r>
      <w:r w:rsidR="00DC0745">
        <w:rPr>
          <w:rFonts w:ascii="Times New Roman" w:hAnsi="Times New Roman" w:cs="Times New Roman"/>
          <w:sz w:val="24"/>
          <w:szCs w:val="24"/>
        </w:rPr>
        <w:t xml:space="preserve">, такие , как опрос и анкетирование,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745">
        <w:rPr>
          <w:rFonts w:ascii="Times New Roman" w:hAnsi="Times New Roman" w:cs="Times New Roman"/>
          <w:sz w:val="24"/>
          <w:szCs w:val="24"/>
        </w:rPr>
        <w:t xml:space="preserve">давали необходимую </w:t>
      </w:r>
      <w:proofErr w:type="spellStart"/>
      <w:r w:rsidR="00DC0745">
        <w:rPr>
          <w:rFonts w:ascii="Times New Roman" w:hAnsi="Times New Roman" w:cs="Times New Roman"/>
          <w:sz w:val="24"/>
          <w:szCs w:val="24"/>
        </w:rPr>
        <w:t>информацию</w:t>
      </w:r>
      <w:proofErr w:type="gramStart"/>
      <w:r w:rsidR="00DC0745">
        <w:rPr>
          <w:rFonts w:ascii="Times New Roman" w:hAnsi="Times New Roman" w:cs="Times New Roman"/>
          <w:sz w:val="24"/>
          <w:szCs w:val="24"/>
        </w:rPr>
        <w:t>.</w:t>
      </w:r>
      <w:r w:rsidR="00C4772F" w:rsidRPr="00647B2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4772F" w:rsidRPr="00647B27">
        <w:rPr>
          <w:rFonts w:ascii="Times New Roman" w:hAnsi="Times New Roman" w:cs="Times New Roman"/>
          <w:sz w:val="24"/>
          <w:szCs w:val="24"/>
        </w:rPr>
        <w:t>аиболее</w:t>
      </w:r>
      <w:proofErr w:type="spellEnd"/>
      <w:r w:rsidR="00C4772F" w:rsidRPr="00647B27">
        <w:rPr>
          <w:rFonts w:ascii="Times New Roman" w:hAnsi="Times New Roman" w:cs="Times New Roman"/>
          <w:sz w:val="24"/>
          <w:szCs w:val="24"/>
        </w:rPr>
        <w:t xml:space="preserve"> популярными видами конфет</w:t>
      </w:r>
      <w:r>
        <w:rPr>
          <w:rFonts w:ascii="Times New Roman" w:hAnsi="Times New Roman" w:cs="Times New Roman"/>
          <w:sz w:val="24"/>
          <w:szCs w:val="24"/>
        </w:rPr>
        <w:t>, как показал опрос,</w:t>
      </w:r>
      <w:r w:rsidR="00C4772F" w:rsidRPr="00647B27">
        <w:rPr>
          <w:rFonts w:ascii="Times New Roman" w:hAnsi="Times New Roman" w:cs="Times New Roman"/>
          <w:sz w:val="24"/>
          <w:szCs w:val="24"/>
        </w:rPr>
        <w:t xml:space="preserve"> </w:t>
      </w:r>
      <w:r w:rsidR="00AD4287" w:rsidRPr="00647B27">
        <w:rPr>
          <w:rFonts w:ascii="Times New Roman" w:hAnsi="Times New Roman" w:cs="Times New Roman"/>
          <w:sz w:val="24"/>
          <w:szCs w:val="24"/>
        </w:rPr>
        <w:t xml:space="preserve">явились </w:t>
      </w:r>
      <w:r w:rsidR="00C4772F" w:rsidRPr="00647B27">
        <w:rPr>
          <w:rFonts w:ascii="Times New Roman" w:hAnsi="Times New Roman" w:cs="Times New Roman"/>
          <w:sz w:val="24"/>
          <w:szCs w:val="24"/>
        </w:rPr>
        <w:t>конфеты промышленного производства «Рафаэлло», «Чернослив в шоколаде» и «Курага в шоколаде», которые широко представлены разными производителями в магазинах города.</w:t>
      </w:r>
      <w:r w:rsidR="00AD4287" w:rsidRPr="00647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EE3" w:rsidRPr="00B21ADE" w:rsidRDefault="00ED7503" w:rsidP="00E72A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C2">
        <w:rPr>
          <w:rFonts w:ascii="Times New Roman" w:hAnsi="Times New Roman" w:cs="Times New Roman"/>
          <w:sz w:val="24"/>
          <w:szCs w:val="24"/>
        </w:rPr>
        <w:t>По данным интернет – ресурса «Мой здоровы</w:t>
      </w:r>
      <w:r w:rsidR="00B837C2">
        <w:rPr>
          <w:rFonts w:ascii="Times New Roman" w:hAnsi="Times New Roman" w:cs="Times New Roman"/>
          <w:sz w:val="24"/>
          <w:szCs w:val="24"/>
        </w:rPr>
        <w:t>й</w:t>
      </w:r>
      <w:r w:rsidRPr="00B837C2">
        <w:rPr>
          <w:rFonts w:ascii="Times New Roman" w:hAnsi="Times New Roman" w:cs="Times New Roman"/>
          <w:sz w:val="24"/>
          <w:szCs w:val="24"/>
        </w:rPr>
        <w:t xml:space="preserve"> рацион» в 100 гр. </w:t>
      </w:r>
    </w:p>
    <w:p w:rsidR="00ED7503" w:rsidRPr="00286076" w:rsidRDefault="00286076" w:rsidP="00E72A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EE3">
        <w:rPr>
          <w:rFonts w:ascii="Times New Roman" w:hAnsi="Times New Roman" w:cs="Times New Roman"/>
          <w:b/>
          <w:sz w:val="24"/>
          <w:szCs w:val="24"/>
        </w:rPr>
        <w:t>К</w:t>
      </w:r>
      <w:r w:rsidR="00ED7503" w:rsidRPr="00981EE3">
        <w:rPr>
          <w:rFonts w:ascii="Times New Roman" w:hAnsi="Times New Roman" w:cs="Times New Roman"/>
          <w:b/>
          <w:sz w:val="24"/>
          <w:szCs w:val="24"/>
        </w:rPr>
        <w:t>онфет</w:t>
      </w:r>
      <w:r w:rsidRPr="00981EE3">
        <w:rPr>
          <w:rFonts w:ascii="Times New Roman" w:hAnsi="Times New Roman" w:cs="Times New Roman"/>
          <w:b/>
          <w:sz w:val="24"/>
          <w:szCs w:val="24"/>
        </w:rPr>
        <w:t>ы</w:t>
      </w:r>
      <w:r w:rsidR="00ED7503" w:rsidRPr="00981EE3">
        <w:rPr>
          <w:rFonts w:ascii="Times New Roman" w:hAnsi="Times New Roman" w:cs="Times New Roman"/>
          <w:b/>
          <w:sz w:val="24"/>
          <w:szCs w:val="24"/>
        </w:rPr>
        <w:t xml:space="preserve"> «Рафаэлло»</w:t>
      </w:r>
      <w:r w:rsidR="00ED7503" w:rsidRPr="002860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076" w:rsidRPr="00286076" w:rsidRDefault="00286076" w:rsidP="00E72A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  <w:gridCol w:w="2394"/>
        <w:gridCol w:w="1827"/>
        <w:gridCol w:w="2263"/>
      </w:tblGrid>
      <w:tr w:rsidR="00ED7503" w:rsidRPr="00E72A7D" w:rsidTr="00A641F1">
        <w:trPr>
          <w:tblHeader/>
        </w:trPr>
        <w:tc>
          <w:tcPr>
            <w:tcW w:w="1728" w:type="pct"/>
            <w:tcBorders>
              <w:bottom w:val="single" w:sz="6" w:space="0" w:color="E6E6E6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bottom"/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Нутриент</w:t>
            </w:r>
          </w:p>
        </w:tc>
        <w:tc>
          <w:tcPr>
            <w:tcW w:w="1208" w:type="pct"/>
            <w:tcBorders>
              <w:bottom w:val="single" w:sz="6" w:space="0" w:color="E6E6E6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bottom"/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Кол-во</w:t>
            </w:r>
            <w:r w:rsidRPr="00DC074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br/>
              <w:t>в продукте</w:t>
            </w:r>
          </w:p>
        </w:tc>
        <w:tc>
          <w:tcPr>
            <w:tcW w:w="922" w:type="pct"/>
            <w:tcBorders>
              <w:bottom w:val="single" w:sz="6" w:space="0" w:color="E6E6E6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bottom"/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142" w:type="pct"/>
            <w:tcBorders>
              <w:bottom w:val="single" w:sz="6" w:space="0" w:color="E6E6E6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bottom"/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Процент</w:t>
            </w:r>
            <w:r w:rsidRPr="00DC074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br/>
              <w:t>от нормы</w:t>
            </w:r>
          </w:p>
        </w:tc>
      </w:tr>
      <w:tr w:rsidR="00ED7503" w:rsidRPr="00DC0745" w:rsidTr="00A641F1">
        <w:tc>
          <w:tcPr>
            <w:tcW w:w="1728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Калорийность (</w:t>
            </w:r>
            <w:proofErr w:type="spellStart"/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кКал</w:t>
            </w:r>
            <w:proofErr w:type="spellEnd"/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8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922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1142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44.1%</w:t>
            </w:r>
          </w:p>
        </w:tc>
      </w:tr>
      <w:tr w:rsidR="00ED7503" w:rsidRPr="00DC0745" w:rsidTr="00A641F1">
        <w:tc>
          <w:tcPr>
            <w:tcW w:w="1728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208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22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42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8.8%</w:t>
            </w:r>
          </w:p>
        </w:tc>
      </w:tr>
      <w:tr w:rsidR="00ED7503" w:rsidRPr="00DC0745" w:rsidTr="00A641F1">
        <w:tc>
          <w:tcPr>
            <w:tcW w:w="1728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Жиры (г)</w:t>
            </w:r>
          </w:p>
        </w:tc>
        <w:tc>
          <w:tcPr>
            <w:tcW w:w="1208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48.6</w:t>
            </w:r>
          </w:p>
        </w:tc>
        <w:tc>
          <w:tcPr>
            <w:tcW w:w="922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42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74.8%</w:t>
            </w:r>
          </w:p>
        </w:tc>
      </w:tr>
      <w:tr w:rsidR="00ED7503" w:rsidRPr="00DC0745" w:rsidTr="00A641F1">
        <w:tc>
          <w:tcPr>
            <w:tcW w:w="1728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Углеводы (г)</w:t>
            </w:r>
          </w:p>
        </w:tc>
        <w:tc>
          <w:tcPr>
            <w:tcW w:w="1208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38.3</w:t>
            </w:r>
          </w:p>
        </w:tc>
        <w:tc>
          <w:tcPr>
            <w:tcW w:w="922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42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29.9%</w:t>
            </w:r>
          </w:p>
        </w:tc>
      </w:tr>
      <w:tr w:rsidR="00ED7503" w:rsidRPr="00DC0745" w:rsidTr="00A641F1">
        <w:tc>
          <w:tcPr>
            <w:tcW w:w="1728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</w:tbl>
    <w:p w:rsidR="00ED7503" w:rsidRPr="00DC0745" w:rsidRDefault="00ED7503" w:rsidP="00E72A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745">
        <w:rPr>
          <w:rFonts w:ascii="Times New Roman" w:hAnsi="Times New Roman" w:cs="Times New Roman"/>
          <w:b/>
          <w:sz w:val="24"/>
          <w:szCs w:val="24"/>
        </w:rPr>
        <w:t>Конфеты «Чернослив в шоколаде»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1294"/>
        <w:gridCol w:w="1539"/>
        <w:gridCol w:w="1823"/>
      </w:tblGrid>
      <w:tr w:rsidR="00ED7503" w:rsidRPr="00DC0745" w:rsidTr="00A641F1">
        <w:trPr>
          <w:gridAfter w:val="3"/>
          <w:wAfter w:w="2408" w:type="pct"/>
        </w:trPr>
        <w:tc>
          <w:tcPr>
            <w:tcW w:w="2592" w:type="pct"/>
            <w:shd w:val="clear" w:color="auto" w:fill="EEEEEE"/>
            <w:vAlign w:val="center"/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ED7503" w:rsidRPr="00DC0745" w:rsidTr="00A641F1">
        <w:tc>
          <w:tcPr>
            <w:tcW w:w="2592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Калорийность (</w:t>
            </w:r>
            <w:proofErr w:type="spellStart"/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кКал</w:t>
            </w:r>
            <w:proofErr w:type="spellEnd"/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6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944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28.8%</w:t>
            </w:r>
          </w:p>
        </w:tc>
      </w:tr>
      <w:tr w:rsidR="00ED7503" w:rsidRPr="00DC0745" w:rsidTr="00A641F1">
        <w:tc>
          <w:tcPr>
            <w:tcW w:w="2592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669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44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4.9%</w:t>
            </w:r>
          </w:p>
        </w:tc>
      </w:tr>
      <w:tr w:rsidR="00ED7503" w:rsidRPr="00DC0745" w:rsidTr="00A641F1">
        <w:tc>
          <w:tcPr>
            <w:tcW w:w="2592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Жиры (г)</w:t>
            </w:r>
          </w:p>
        </w:tc>
        <w:tc>
          <w:tcPr>
            <w:tcW w:w="669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6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44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27.7%</w:t>
            </w:r>
          </w:p>
        </w:tc>
      </w:tr>
      <w:tr w:rsidR="00ED7503" w:rsidRPr="00DC0745" w:rsidTr="00A641F1">
        <w:tc>
          <w:tcPr>
            <w:tcW w:w="2592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Углеводы (г)</w:t>
            </w:r>
          </w:p>
        </w:tc>
        <w:tc>
          <w:tcPr>
            <w:tcW w:w="669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6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44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42.2%</w:t>
            </w:r>
          </w:p>
        </w:tc>
      </w:tr>
    </w:tbl>
    <w:p w:rsidR="00ED7503" w:rsidRPr="00DC0745" w:rsidRDefault="00ED7503" w:rsidP="00E72A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745">
        <w:rPr>
          <w:rFonts w:ascii="Times New Roman" w:hAnsi="Times New Roman" w:cs="Times New Roman"/>
          <w:b/>
          <w:sz w:val="24"/>
          <w:szCs w:val="24"/>
        </w:rPr>
        <w:t>Конфеты «Курага в шоколаде»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  <w:gridCol w:w="2394"/>
        <w:gridCol w:w="1827"/>
        <w:gridCol w:w="2263"/>
      </w:tblGrid>
      <w:tr w:rsidR="00ED7503" w:rsidRPr="00DC0745" w:rsidTr="00A641F1">
        <w:trPr>
          <w:tblHeader/>
        </w:trPr>
        <w:tc>
          <w:tcPr>
            <w:tcW w:w="1728" w:type="pct"/>
            <w:tcBorders>
              <w:bottom w:val="single" w:sz="6" w:space="0" w:color="E6E6E6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bottom"/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Нутриент</w:t>
            </w:r>
          </w:p>
        </w:tc>
        <w:tc>
          <w:tcPr>
            <w:tcW w:w="1208" w:type="pct"/>
            <w:tcBorders>
              <w:bottom w:val="single" w:sz="6" w:space="0" w:color="E6E6E6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bottom"/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Кол-во</w:t>
            </w:r>
            <w:r w:rsidRPr="00DC074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br/>
              <w:t>в продукте</w:t>
            </w:r>
          </w:p>
        </w:tc>
        <w:tc>
          <w:tcPr>
            <w:tcW w:w="922" w:type="pct"/>
            <w:tcBorders>
              <w:bottom w:val="single" w:sz="6" w:space="0" w:color="E6E6E6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bottom"/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142" w:type="pct"/>
            <w:tcBorders>
              <w:bottom w:val="single" w:sz="6" w:space="0" w:color="E6E6E6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bottom"/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Процент</w:t>
            </w:r>
            <w:r w:rsidRPr="00DC074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br/>
              <w:t>от нормы</w:t>
            </w:r>
          </w:p>
        </w:tc>
      </w:tr>
      <w:tr w:rsidR="00ED7503" w:rsidRPr="00DC0745" w:rsidTr="00A641F1">
        <w:tc>
          <w:tcPr>
            <w:tcW w:w="1728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Калорийность (</w:t>
            </w:r>
            <w:proofErr w:type="spellStart"/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кКал</w:t>
            </w:r>
            <w:proofErr w:type="spellEnd"/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8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22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1142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24.5%</w:t>
            </w:r>
          </w:p>
        </w:tc>
      </w:tr>
      <w:tr w:rsidR="00ED7503" w:rsidRPr="00DC0745" w:rsidTr="00A641F1">
        <w:tc>
          <w:tcPr>
            <w:tcW w:w="1728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208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42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4.9%</w:t>
            </w:r>
          </w:p>
        </w:tc>
      </w:tr>
      <w:tr w:rsidR="00ED7503" w:rsidRPr="00DC0745" w:rsidTr="00A641F1">
        <w:tc>
          <w:tcPr>
            <w:tcW w:w="1728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Жиры (г)</w:t>
            </w:r>
          </w:p>
        </w:tc>
        <w:tc>
          <w:tcPr>
            <w:tcW w:w="1208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922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42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27.2%</w:t>
            </w:r>
          </w:p>
        </w:tc>
      </w:tr>
      <w:tr w:rsidR="00ED7503" w:rsidRPr="00DC0745" w:rsidTr="00A641F1">
        <w:tc>
          <w:tcPr>
            <w:tcW w:w="1728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Углеводы (г)</w:t>
            </w:r>
          </w:p>
        </w:tc>
        <w:tc>
          <w:tcPr>
            <w:tcW w:w="1208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54.8</w:t>
            </w:r>
          </w:p>
        </w:tc>
        <w:tc>
          <w:tcPr>
            <w:tcW w:w="922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42" w:type="pct"/>
            <w:tcBorders>
              <w:bottom w:val="single" w:sz="6" w:space="0" w:color="E6E6E6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ED7503" w:rsidRPr="00DC0745" w:rsidRDefault="00ED7503" w:rsidP="00E72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C074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42.8%</w:t>
            </w:r>
          </w:p>
        </w:tc>
      </w:tr>
    </w:tbl>
    <w:p w:rsidR="00ED7503" w:rsidRPr="00286076" w:rsidRDefault="00ED7503" w:rsidP="00E72A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6076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ED7503" w:rsidRPr="00E72A7D" w:rsidRDefault="00E72A7D" w:rsidP="00E72A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7503" w:rsidRPr="00E72A7D">
        <w:rPr>
          <w:rFonts w:ascii="Times New Roman" w:hAnsi="Times New Roman" w:cs="Times New Roman"/>
          <w:sz w:val="24"/>
          <w:szCs w:val="24"/>
        </w:rPr>
        <w:t>информация о нутриентах (витаминах и минеральных веществах) не представлена, что говорит о недостаточной полезности конфет для организма;</w:t>
      </w:r>
    </w:p>
    <w:p w:rsidR="00ED7503" w:rsidRPr="00E72A7D" w:rsidRDefault="00DC0745" w:rsidP="00E72A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D7503" w:rsidRPr="00E72A7D">
        <w:rPr>
          <w:rFonts w:ascii="Times New Roman" w:hAnsi="Times New Roman" w:cs="Times New Roman"/>
          <w:sz w:val="24"/>
          <w:szCs w:val="24"/>
        </w:rPr>
        <w:t xml:space="preserve">все конфеты,  особенно конфеты «Рафаэлло» калорийны, 100 гр. конфет перекрывает половину суточной нормы углеводов. </w:t>
      </w:r>
    </w:p>
    <w:p w:rsidR="00DC0745" w:rsidRDefault="00ED7503" w:rsidP="00E72A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2A7D">
        <w:rPr>
          <w:rFonts w:ascii="Times New Roman" w:hAnsi="Times New Roman" w:cs="Times New Roman"/>
          <w:sz w:val="24"/>
          <w:szCs w:val="24"/>
        </w:rPr>
        <w:t>Анкетирование позволило выявить мнение по конкретным вопросам студентов группы 3-го курса, обучающихся по профессии «Повар-кондитер» и преподавателей. Было опрошено 20 человек.</w:t>
      </w:r>
      <w:r w:rsidR="00E72A7D" w:rsidRPr="00E72A7D">
        <w:rPr>
          <w:rFonts w:ascii="Times New Roman" w:hAnsi="Times New Roman" w:cs="Times New Roman"/>
          <w:sz w:val="24"/>
          <w:szCs w:val="24"/>
        </w:rPr>
        <w:t xml:space="preserve"> </w:t>
      </w:r>
      <w:r w:rsidRPr="00E72A7D">
        <w:rPr>
          <w:rFonts w:ascii="Times New Roman" w:hAnsi="Times New Roman" w:cs="Times New Roman"/>
          <w:sz w:val="24"/>
          <w:szCs w:val="24"/>
        </w:rPr>
        <w:t xml:space="preserve">Для анкетирования была выбрана популярная технология интернет сервисов </w:t>
      </w:r>
      <w:proofErr w:type="spellStart"/>
      <w:r w:rsidRPr="00E72A7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72A7D">
        <w:rPr>
          <w:rFonts w:ascii="Times New Roman" w:hAnsi="Times New Roman" w:cs="Times New Roman"/>
          <w:sz w:val="24"/>
          <w:szCs w:val="24"/>
        </w:rPr>
        <w:t xml:space="preserve"> Формы. </w:t>
      </w:r>
    </w:p>
    <w:p w:rsidR="00286076" w:rsidRPr="00E72A7D" w:rsidRDefault="00ED7503" w:rsidP="002860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6076">
        <w:rPr>
          <w:rFonts w:ascii="Times New Roman" w:hAnsi="Times New Roman" w:cs="Times New Roman"/>
          <w:sz w:val="24"/>
          <w:szCs w:val="24"/>
        </w:rPr>
        <w:t>Результаты:</w:t>
      </w:r>
      <w:r w:rsidR="00286076" w:rsidRPr="00286076">
        <w:rPr>
          <w:rFonts w:ascii="Times New Roman" w:hAnsi="Times New Roman" w:cs="Times New Roman"/>
          <w:sz w:val="24"/>
          <w:szCs w:val="24"/>
        </w:rPr>
        <w:t xml:space="preserve"> </w:t>
      </w:r>
      <w:r w:rsidR="00286076" w:rsidRPr="00E72A7D">
        <w:rPr>
          <w:rFonts w:ascii="Times New Roman" w:hAnsi="Times New Roman" w:cs="Times New Roman"/>
          <w:sz w:val="24"/>
          <w:szCs w:val="24"/>
        </w:rPr>
        <w:t xml:space="preserve">вопрос - результат (диаграмма) </w:t>
      </w:r>
    </w:p>
    <w:p w:rsidR="00ED7503" w:rsidRPr="00981EE3" w:rsidRDefault="00ED7503" w:rsidP="00E72A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076" w:rsidRPr="00981EE3" w:rsidRDefault="00286076" w:rsidP="00E72A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076" w:rsidRPr="00981EE3" w:rsidRDefault="00286076" w:rsidP="00E72A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076" w:rsidRPr="00981EE3" w:rsidRDefault="00286076" w:rsidP="00E72A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03" w:rsidRPr="00E72A7D" w:rsidRDefault="00ED7503" w:rsidP="00E72A7D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A7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128109</wp:posOffset>
            </wp:positionV>
            <wp:extent cx="5640705" cy="2876550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0" t="19260" r="26774" b="34156"/>
                    <a:stretch/>
                  </pic:blipFill>
                  <pic:spPr bwMode="auto">
                    <a:xfrm>
                      <a:off x="0" y="0"/>
                      <a:ext cx="5640705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D7503" w:rsidRPr="00E72A7D" w:rsidRDefault="00ED7503" w:rsidP="00E72A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7503" w:rsidRPr="00E72A7D" w:rsidRDefault="00ED7503" w:rsidP="00E72A7D">
      <w:pPr>
        <w:pStyle w:val="a3"/>
        <w:spacing w:line="240" w:lineRule="auto"/>
        <w:ind w:left="9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03" w:rsidRPr="00E72A7D" w:rsidRDefault="00ED7503" w:rsidP="00E72A7D">
      <w:pPr>
        <w:pStyle w:val="a3"/>
        <w:spacing w:line="240" w:lineRule="auto"/>
        <w:ind w:left="9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076" w:rsidRPr="00286076" w:rsidRDefault="00DC0745" w:rsidP="00286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7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0D3AB04" wp14:editId="0354AA80">
            <wp:simplePos x="0" y="0"/>
            <wp:positionH relativeFrom="column">
              <wp:posOffset>345440</wp:posOffset>
            </wp:positionH>
            <wp:positionV relativeFrom="paragraph">
              <wp:posOffset>2518410</wp:posOffset>
            </wp:positionV>
            <wp:extent cx="5909310" cy="2787015"/>
            <wp:effectExtent l="1905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9" t="22243" r="22214" b="30390"/>
                    <a:stretch/>
                  </pic:blipFill>
                  <pic:spPr bwMode="auto">
                    <a:xfrm>
                      <a:off x="0" y="0"/>
                      <a:ext cx="5909310" cy="2787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86076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21D9D88" wp14:editId="25314A9E">
            <wp:simplePos x="0" y="0"/>
            <wp:positionH relativeFrom="column">
              <wp:posOffset>160655</wp:posOffset>
            </wp:positionH>
            <wp:positionV relativeFrom="paragraph">
              <wp:posOffset>-412115</wp:posOffset>
            </wp:positionV>
            <wp:extent cx="5684520" cy="3181350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4" t="23745" r="26964" b="24823"/>
                    <a:stretch/>
                  </pic:blipFill>
                  <pic:spPr bwMode="auto">
                    <a:xfrm>
                      <a:off x="0" y="0"/>
                      <a:ext cx="5684520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D7503" w:rsidRPr="00286076">
        <w:rPr>
          <w:rFonts w:ascii="Times New Roman" w:hAnsi="Times New Roman" w:cs="Times New Roman"/>
          <w:sz w:val="24"/>
          <w:szCs w:val="24"/>
        </w:rPr>
        <w:t>Вывод:</w:t>
      </w:r>
      <w:r w:rsidR="00ED7503" w:rsidRPr="00E72A7D">
        <w:rPr>
          <w:rFonts w:ascii="Times New Roman" w:hAnsi="Times New Roman" w:cs="Times New Roman"/>
          <w:sz w:val="24"/>
          <w:szCs w:val="24"/>
        </w:rPr>
        <w:t xml:space="preserve"> таким образом, можно утверждать, что тема правильного питания актуальна для большинства опрашиваемых, и её изучение будет идти в направлении изучения полезных сладостей. </w:t>
      </w:r>
    </w:p>
    <w:p w:rsidR="00DC0745" w:rsidRPr="00286076" w:rsidRDefault="00ED7503" w:rsidP="002860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A7D">
        <w:rPr>
          <w:rFonts w:ascii="Times New Roman" w:hAnsi="Times New Roman" w:cs="Times New Roman"/>
          <w:sz w:val="24"/>
          <w:szCs w:val="24"/>
        </w:rPr>
        <w:t>Выбор рецептур происходил с использованием интернет ресурсов.</w:t>
      </w:r>
      <w:r w:rsidRPr="00E72A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72A7D">
        <w:rPr>
          <w:rFonts w:ascii="Times New Roman" w:hAnsi="Times New Roman" w:cs="Times New Roman"/>
          <w:sz w:val="24"/>
          <w:szCs w:val="24"/>
        </w:rPr>
        <w:t>Рассматривались разные рецептуры: состав конфет (важна максимальная наполненность витаминами и минералами), простота изготовления, доступность продуктов, аналогичность 3 видам популярных конфет.</w:t>
      </w:r>
      <w:r w:rsidR="00DC0745" w:rsidRPr="00DC0745">
        <w:rPr>
          <w:rFonts w:ascii="Times New Roman" w:hAnsi="Times New Roman" w:cs="Times New Roman"/>
          <w:sz w:val="24"/>
          <w:szCs w:val="24"/>
        </w:rPr>
        <w:t xml:space="preserve"> После первой отработки выбранных рецептов и уточнения веса используемых продуктов на 100 гр. готовых конфет, была определена их пищевая ценность через онлайн-сервис «Калькулятор</w:t>
      </w:r>
      <w:r w:rsidR="00DC0745" w:rsidRPr="00E72A7D">
        <w:rPr>
          <w:rFonts w:ascii="Times New Roman" w:hAnsi="Times New Roman" w:cs="Times New Roman"/>
          <w:sz w:val="24"/>
          <w:szCs w:val="24"/>
        </w:rPr>
        <w:t xml:space="preserve"> рациона (калорий, витаминов, минералов)». Очевидно, что калорийность конфет аналогична фабричным, но состав витаминов и минеральных веществ намного превосходит их.</w:t>
      </w:r>
    </w:p>
    <w:p w:rsidR="00ED7503" w:rsidRPr="00DC0745" w:rsidRDefault="00ED7503" w:rsidP="00E72A7D">
      <w:pPr>
        <w:pStyle w:val="a5"/>
        <w:rPr>
          <w:rFonts w:ascii="Times New Roman" w:hAnsi="Times New Roman" w:cs="Times New Roman"/>
          <w:sz w:val="24"/>
          <w:szCs w:val="24"/>
        </w:rPr>
      </w:pPr>
      <w:r w:rsidRPr="00DC0745">
        <w:rPr>
          <w:rFonts w:ascii="Times New Roman" w:hAnsi="Times New Roman" w:cs="Times New Roman"/>
          <w:sz w:val="24"/>
          <w:szCs w:val="24"/>
        </w:rPr>
        <w:t xml:space="preserve">Изучался опыт существующих кондитерских компаний по производству полезных конфет: кондитерская из Екатеринбурга </w:t>
      </w:r>
      <w:r w:rsidRPr="00DC0745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Pr="00DC0745">
        <w:rPr>
          <w:rFonts w:ascii="Times New Roman" w:hAnsi="Times New Roman" w:cs="Times New Roman"/>
          <w:sz w:val="24"/>
          <w:szCs w:val="24"/>
        </w:rPr>
        <w:t xml:space="preserve"> </w:t>
      </w:r>
      <w:r w:rsidRPr="00DC0745">
        <w:rPr>
          <w:rFonts w:ascii="Times New Roman" w:hAnsi="Times New Roman" w:cs="Times New Roman"/>
          <w:sz w:val="24"/>
          <w:szCs w:val="24"/>
          <w:lang w:val="en-US"/>
        </w:rPr>
        <w:t>Hill</w:t>
      </w:r>
      <w:r w:rsidRPr="00DC0745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DC0745">
          <w:rPr>
            <w:rStyle w:val="a4"/>
            <w:rFonts w:ascii="Times New Roman" w:hAnsi="Times New Roman" w:cs="Times New Roman"/>
            <w:sz w:val="24"/>
            <w:szCs w:val="24"/>
          </w:rPr>
          <w:t>https://vk.com/sweethill</w:t>
        </w:r>
      </w:hyperlink>
      <w:r w:rsidRPr="00DC0745">
        <w:rPr>
          <w:rFonts w:ascii="Times New Roman" w:hAnsi="Times New Roman" w:cs="Times New Roman"/>
          <w:sz w:val="24"/>
          <w:szCs w:val="24"/>
        </w:rPr>
        <w:t>).</w:t>
      </w:r>
    </w:p>
    <w:p w:rsidR="00286076" w:rsidRPr="00286076" w:rsidRDefault="00ED7503" w:rsidP="00E72A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2A7D">
        <w:rPr>
          <w:rFonts w:ascii="Times New Roman" w:hAnsi="Times New Roman" w:cs="Times New Roman"/>
          <w:sz w:val="24"/>
          <w:szCs w:val="24"/>
        </w:rPr>
        <w:t xml:space="preserve">Так же мы провели потребительскую конференцию по типу популярной на телевидении передачи «Контрольная закупка», на которую пригласили студентов и преподавателей техникума и выяснили что конфеты ручной работы более интересны </w:t>
      </w:r>
      <w:r w:rsidR="00033A79">
        <w:rPr>
          <w:rFonts w:ascii="Times New Roman" w:hAnsi="Times New Roman" w:cs="Times New Roman"/>
          <w:sz w:val="24"/>
          <w:szCs w:val="24"/>
        </w:rPr>
        <w:t xml:space="preserve">для большинства, чем </w:t>
      </w:r>
      <w:proofErr w:type="gramStart"/>
      <w:r w:rsidR="00033A79">
        <w:rPr>
          <w:rFonts w:ascii="Times New Roman" w:hAnsi="Times New Roman" w:cs="Times New Roman"/>
          <w:sz w:val="24"/>
          <w:szCs w:val="24"/>
        </w:rPr>
        <w:t>магазинный</w:t>
      </w:r>
      <w:proofErr w:type="gramEnd"/>
      <w:r w:rsidR="00033A7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ED7503" w:rsidRPr="00B837C2" w:rsidTr="00A641F1">
        <w:tc>
          <w:tcPr>
            <w:tcW w:w="4536" w:type="dxa"/>
          </w:tcPr>
          <w:p w:rsidR="00ED7503" w:rsidRPr="00B837C2" w:rsidRDefault="00ED7503" w:rsidP="00B837C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Конфеты промышленного производства</w:t>
            </w:r>
          </w:p>
        </w:tc>
        <w:tc>
          <w:tcPr>
            <w:tcW w:w="4820" w:type="dxa"/>
          </w:tcPr>
          <w:p w:rsidR="00ED7503" w:rsidRPr="00B837C2" w:rsidRDefault="00ED7503" w:rsidP="00B837C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C2">
              <w:rPr>
                <w:rFonts w:ascii="Times New Roman" w:hAnsi="Times New Roman" w:cs="Times New Roman"/>
                <w:b/>
                <w:sz w:val="24"/>
                <w:szCs w:val="24"/>
              </w:rPr>
              <w:t>Конфеты, сделанные на мастер-классе</w:t>
            </w:r>
          </w:p>
        </w:tc>
      </w:tr>
      <w:tr w:rsidR="00ED7503" w:rsidRPr="00B837C2" w:rsidTr="00A641F1">
        <w:tc>
          <w:tcPr>
            <w:tcW w:w="4536" w:type="dxa"/>
          </w:tcPr>
          <w:p w:rsidR="00ED7503" w:rsidRPr="00B837C2" w:rsidRDefault="00ED7503" w:rsidP="00B8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37C2">
              <w:rPr>
                <w:rFonts w:ascii="Times New Roman" w:hAnsi="Times New Roman" w:cs="Times New Roman"/>
                <w:sz w:val="24"/>
                <w:szCs w:val="24"/>
              </w:rPr>
              <w:t>Рафаэлло</w:t>
            </w:r>
          </w:p>
        </w:tc>
        <w:tc>
          <w:tcPr>
            <w:tcW w:w="4820" w:type="dxa"/>
          </w:tcPr>
          <w:p w:rsidR="00ED7503" w:rsidRPr="00B837C2" w:rsidRDefault="00ED7503" w:rsidP="00B8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37C2">
              <w:rPr>
                <w:rFonts w:ascii="Times New Roman" w:hAnsi="Times New Roman" w:cs="Times New Roman"/>
                <w:sz w:val="24"/>
                <w:szCs w:val="24"/>
              </w:rPr>
              <w:t xml:space="preserve">Из кукурузных палочек, орехов и кокосовой стружки </w:t>
            </w:r>
          </w:p>
        </w:tc>
      </w:tr>
      <w:tr w:rsidR="00ED7503" w:rsidRPr="00B837C2" w:rsidTr="00A641F1">
        <w:tc>
          <w:tcPr>
            <w:tcW w:w="4536" w:type="dxa"/>
          </w:tcPr>
          <w:p w:rsidR="00ED7503" w:rsidRPr="00B837C2" w:rsidRDefault="00ED7503" w:rsidP="00B8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37C2">
              <w:rPr>
                <w:rFonts w:ascii="Times New Roman" w:hAnsi="Times New Roman" w:cs="Times New Roman"/>
                <w:sz w:val="24"/>
                <w:szCs w:val="24"/>
              </w:rPr>
              <w:t>Курага в шоколаде</w:t>
            </w:r>
          </w:p>
        </w:tc>
        <w:tc>
          <w:tcPr>
            <w:tcW w:w="4820" w:type="dxa"/>
          </w:tcPr>
          <w:p w:rsidR="00ED7503" w:rsidRPr="00B837C2" w:rsidRDefault="00ED7503" w:rsidP="00B8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37C2">
              <w:rPr>
                <w:rFonts w:ascii="Times New Roman" w:hAnsi="Times New Roman" w:cs="Times New Roman"/>
                <w:sz w:val="24"/>
                <w:szCs w:val="24"/>
              </w:rPr>
              <w:t xml:space="preserve">Из кураги, изюма, фиников, орехов </w:t>
            </w:r>
          </w:p>
        </w:tc>
      </w:tr>
      <w:tr w:rsidR="00ED7503" w:rsidRPr="00B837C2" w:rsidTr="00A641F1">
        <w:tc>
          <w:tcPr>
            <w:tcW w:w="4536" w:type="dxa"/>
          </w:tcPr>
          <w:p w:rsidR="00ED7503" w:rsidRPr="00B837C2" w:rsidRDefault="00ED7503" w:rsidP="00B8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37C2">
              <w:rPr>
                <w:rFonts w:ascii="Times New Roman" w:hAnsi="Times New Roman" w:cs="Times New Roman"/>
                <w:sz w:val="24"/>
                <w:szCs w:val="24"/>
              </w:rPr>
              <w:t xml:space="preserve">Чернослив в шоколаде </w:t>
            </w:r>
          </w:p>
          <w:p w:rsidR="00ED7503" w:rsidRPr="00B837C2" w:rsidRDefault="00ED7503" w:rsidP="00B8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7503" w:rsidRPr="00B837C2" w:rsidRDefault="00ED7503" w:rsidP="00B8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37C2">
              <w:rPr>
                <w:rFonts w:ascii="Times New Roman" w:hAnsi="Times New Roman" w:cs="Times New Roman"/>
                <w:sz w:val="24"/>
                <w:szCs w:val="24"/>
              </w:rPr>
              <w:t xml:space="preserve">Из чернослива, орехов </w:t>
            </w:r>
          </w:p>
        </w:tc>
      </w:tr>
    </w:tbl>
    <w:p w:rsidR="00B837C2" w:rsidRDefault="00B837C2" w:rsidP="00E72A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7503" w:rsidRPr="00E72A7D" w:rsidRDefault="00ED7503" w:rsidP="00E72A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2A7D">
        <w:rPr>
          <w:rFonts w:ascii="Times New Roman" w:hAnsi="Times New Roman" w:cs="Times New Roman"/>
          <w:sz w:val="24"/>
          <w:szCs w:val="24"/>
        </w:rPr>
        <w:t xml:space="preserve">Они были уложены на разные тарелки, рядом с каждой находилась упаковка от конфеты, шпажки. Несколько экземпляров были разрезаны на части. </w:t>
      </w:r>
    </w:p>
    <w:p w:rsidR="00ED7503" w:rsidRPr="00E72A7D" w:rsidRDefault="00ED7503" w:rsidP="00E72A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2A7D">
        <w:rPr>
          <w:rFonts w:ascii="Times New Roman" w:hAnsi="Times New Roman" w:cs="Times New Roman"/>
          <w:sz w:val="24"/>
          <w:szCs w:val="24"/>
        </w:rPr>
        <w:t>Напротив, магазинных конфет расположили тарелки с конфетами, изготовленными на мастер-классе, также сохранив и целые экземпляры и несколько разрезав на порции. Рядом располагались таблички с названием и описанием конфет</w:t>
      </w:r>
    </w:p>
    <w:p w:rsidR="00ED7503" w:rsidRPr="00E72A7D" w:rsidRDefault="00ED7503" w:rsidP="00E72A7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дегустации было выявлено, что все изготовленные на мастер-классе конфеты оценены по высшей оценке. Так как они, по мнению студентов, имеют более яркий вкус, цвет, запах в сравнении с промышленными конфетами.  </w:t>
      </w:r>
    </w:p>
    <w:p w:rsidR="00ED7503" w:rsidRPr="00E72A7D" w:rsidRDefault="00ED7503" w:rsidP="00E72A7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более привлекательны с точки зрения многогранности и наполненности разными вкусами. В них есть приятные сочетания сладкого и кислого, нотки цитрусовых дополняют вкус и делают его привлекательным.  </w:t>
      </w:r>
    </w:p>
    <w:p w:rsidR="00ED7503" w:rsidRPr="00E72A7D" w:rsidRDefault="00ED7503" w:rsidP="00E72A7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отмечено, что конфеты из кукурузных палочек более сытные и имеют выраженный молочный вкус. В них нет лёгкого крема в начинке, как в конфетах «Рафаэлло», но своей плотностью они не проигрывают, а делают каждую конфетку более нежной и однородной. </w:t>
      </w:r>
    </w:p>
    <w:p w:rsidR="00B837C2" w:rsidRDefault="00B837C2" w:rsidP="00B837C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заключительного тезиса можно прогнозировать рост внимания к производству полезных кондитерских изделий. Открытие все большего числа предприятий и фирм выпускающих полезную продукцию. Ниша полезного питания пока незанята в полном объёме.</w:t>
      </w:r>
    </w:p>
    <w:p w:rsidR="00DC0745" w:rsidRPr="00DC0745" w:rsidRDefault="00DC0745" w:rsidP="00DC0745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0745">
        <w:rPr>
          <w:rFonts w:ascii="Times New Roman" w:hAnsi="Times New Roman" w:cs="Times New Roman"/>
          <w:sz w:val="24"/>
          <w:szCs w:val="24"/>
        </w:rPr>
        <w:t>Уже сейчас мы</w:t>
      </w:r>
      <w:r w:rsidRPr="00DC0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74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используем технологию </w:t>
      </w:r>
      <w:r w:rsidRPr="00DC0745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SMM</w:t>
      </w:r>
      <w:r w:rsidRPr="00DC074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активно освещаем все события в сети Вконтакте. Кроме того проводим иследовательские опросы.</w:t>
      </w:r>
    </w:p>
    <w:p w:rsidR="00DC0745" w:rsidRPr="00DC0745" w:rsidRDefault="00DC0745" w:rsidP="00DC0745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0745">
        <w:rPr>
          <w:rFonts w:ascii="Times New Roman" w:hAnsi="Times New Roman" w:cs="Times New Roman"/>
          <w:noProof/>
          <w:sz w:val="24"/>
          <w:szCs w:val="24"/>
          <w:lang w:eastAsia="ru-RU"/>
        </w:rPr>
        <w:t>Школа юных кулинаров в КУТТС (</w:t>
      </w:r>
      <w:hyperlink r:id="rId11" w:history="1">
        <w:r w:rsidRPr="00DC0745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https://vk.com/club117939435</w:t>
        </w:r>
      </w:hyperlink>
      <w:r w:rsidRPr="00DC0745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</w:p>
    <w:p w:rsidR="00DC0745" w:rsidRPr="00492C76" w:rsidRDefault="00DC0745" w:rsidP="00DC07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C76">
        <w:rPr>
          <w:rFonts w:ascii="Times New Roman" w:hAnsi="Times New Roman" w:cs="Times New Roman"/>
          <w:sz w:val="24"/>
          <w:szCs w:val="24"/>
        </w:rPr>
        <w:t>Проводим «Промо мероприятия»: кулинарные мастер-классы с образовательными организациями</w:t>
      </w:r>
      <w:r w:rsidR="00492C76" w:rsidRPr="00492C76">
        <w:rPr>
          <w:rFonts w:ascii="Times New Roman" w:hAnsi="Times New Roman" w:cs="Times New Roman"/>
          <w:sz w:val="24"/>
          <w:szCs w:val="24"/>
        </w:rPr>
        <w:t xml:space="preserve">, что бесспорно положительно сказывается на формировании правильного отношения к питанию. </w:t>
      </w:r>
      <w:r w:rsidRPr="00492C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282445</wp:posOffset>
            </wp:positionH>
            <wp:positionV relativeFrom="paragraph">
              <wp:posOffset>745153</wp:posOffset>
            </wp:positionV>
            <wp:extent cx="5508434" cy="4131326"/>
            <wp:effectExtent l="19050" t="0" r="0" b="0"/>
            <wp:wrapSquare wrapText="bothSides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iK6w-plj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7C2" w:rsidRPr="00B837C2" w:rsidRDefault="00B837C2" w:rsidP="00B837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37C2">
        <w:rPr>
          <w:rFonts w:ascii="Times New Roman" w:hAnsi="Times New Roman" w:cs="Times New Roman"/>
          <w:sz w:val="24"/>
          <w:szCs w:val="24"/>
        </w:rPr>
        <w:lastRenderedPageBreak/>
        <w:t>Производители конфет на глобальном рынке зачастую скрывают важную информацию о недостаточной полезности продукта. Главная цель – коммерциализация производства, а не здоровое питание потребителя.</w:t>
      </w:r>
    </w:p>
    <w:p w:rsidR="00B837C2" w:rsidRPr="00B837C2" w:rsidRDefault="00B837C2" w:rsidP="00B837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37C2">
        <w:rPr>
          <w:rFonts w:ascii="Times New Roman" w:hAnsi="Times New Roman" w:cs="Times New Roman"/>
          <w:sz w:val="24"/>
          <w:szCs w:val="24"/>
        </w:rPr>
        <w:t xml:space="preserve">Сравнение полезных конфет с фабричными показывает много преимуществ полезных: состав витаминов и минеральных веществ намного превосходит фабричные, при одинаковой калорийности. </w:t>
      </w:r>
    </w:p>
    <w:p w:rsidR="00B837C2" w:rsidRDefault="00B837C2" w:rsidP="00B837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37C2">
        <w:rPr>
          <w:rFonts w:ascii="Times New Roman" w:hAnsi="Times New Roman" w:cs="Times New Roman"/>
          <w:sz w:val="24"/>
          <w:szCs w:val="24"/>
        </w:rPr>
        <w:t xml:space="preserve">В настоящее время доступность информации достигла такого уровня, что потребители начали осознавать важность здорового питания. И необходимость выбирать более качественные кондитерские изделия. </w:t>
      </w:r>
    </w:p>
    <w:p w:rsidR="00492C76" w:rsidRPr="00492C76" w:rsidRDefault="00492C76" w:rsidP="00492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76">
        <w:rPr>
          <w:rFonts w:ascii="Times New Roman" w:hAnsi="Times New Roman" w:cs="Times New Roman"/>
          <w:sz w:val="24"/>
          <w:szCs w:val="24"/>
        </w:rPr>
        <w:t xml:space="preserve">Данный проект был направлен на рассмотрение темы здорового питания и сладкого стола, в частности полезных сладостей, сделанных своими руками. Через рассмотрение разных аспектов правильного питания в проекте </w:t>
      </w:r>
      <w:r>
        <w:rPr>
          <w:rFonts w:ascii="Times New Roman" w:hAnsi="Times New Roman" w:cs="Times New Roman"/>
          <w:sz w:val="24"/>
          <w:szCs w:val="24"/>
        </w:rPr>
        <w:t xml:space="preserve">сделан </w:t>
      </w:r>
      <w:r w:rsidRPr="00492C76">
        <w:rPr>
          <w:rFonts w:ascii="Times New Roman" w:hAnsi="Times New Roman" w:cs="Times New Roman"/>
          <w:sz w:val="24"/>
          <w:szCs w:val="24"/>
        </w:rPr>
        <w:t>акцент на выборе полезных конфет ручной работы, как альтернативе конф</w:t>
      </w:r>
      <w:r>
        <w:rPr>
          <w:rFonts w:ascii="Times New Roman" w:hAnsi="Times New Roman" w:cs="Times New Roman"/>
          <w:sz w:val="24"/>
          <w:szCs w:val="24"/>
        </w:rPr>
        <w:t xml:space="preserve">етам промышленного производства. </w:t>
      </w:r>
    </w:p>
    <w:p w:rsidR="00492C76" w:rsidRPr="00B837C2" w:rsidRDefault="00492C76" w:rsidP="00B837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772F" w:rsidRPr="00E72A7D" w:rsidRDefault="00C4772F" w:rsidP="00E72A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22BB" w:rsidRDefault="001822BB" w:rsidP="006A56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6A5636" w:rsidRPr="00647B27" w:rsidRDefault="006A5636" w:rsidP="006A56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11427" w:rsidRPr="00647B27" w:rsidRDefault="00E11427" w:rsidP="006A563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 xml:space="preserve">Сайт ФГБУН «ФИЦ питания биотехнологии» </w:t>
      </w:r>
      <w:hyperlink r:id="rId13" w:history="1">
        <w:r w:rsidRPr="00647B27">
          <w:rPr>
            <w:rStyle w:val="a4"/>
            <w:rFonts w:ascii="Times New Roman" w:hAnsi="Times New Roman" w:cs="Times New Roman"/>
            <w:sz w:val="24"/>
            <w:szCs w:val="24"/>
          </w:rPr>
          <w:t>http://www.ion.ru/index.php/2016-03-05-07-07-36</w:t>
        </w:r>
      </w:hyperlink>
    </w:p>
    <w:p w:rsidR="00E11427" w:rsidRPr="00647B27" w:rsidRDefault="00E11427" w:rsidP="006A563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>ПОРТАЛ О ЗДОРОВОМ ОБРАЗЕ ЖИЗНИ</w:t>
      </w:r>
    </w:p>
    <w:p w:rsidR="00E11427" w:rsidRPr="00647B27" w:rsidRDefault="00E11427" w:rsidP="006A563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 xml:space="preserve">Официальный ресурс Министерства здравоохранения Российской Федерации  </w:t>
      </w:r>
      <w:hyperlink r:id="rId14" w:history="1">
        <w:r w:rsidRPr="00647B27">
          <w:rPr>
            <w:rStyle w:val="a4"/>
            <w:rFonts w:ascii="Times New Roman" w:hAnsi="Times New Roman" w:cs="Times New Roman"/>
            <w:sz w:val="24"/>
            <w:szCs w:val="24"/>
          </w:rPr>
          <w:t>http://www.takzdorovo.ru</w:t>
        </w:r>
      </w:hyperlink>
    </w:p>
    <w:p w:rsidR="00E11427" w:rsidRPr="00647B27" w:rsidRDefault="00E11427" w:rsidP="006A563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 xml:space="preserve">Калькулятор рациона (калорий, витаминов, минералов) </w:t>
      </w:r>
      <w:hyperlink r:id="rId15" w:history="1">
        <w:r w:rsidRPr="00647B27">
          <w:rPr>
            <w:rStyle w:val="a4"/>
            <w:rFonts w:ascii="Times New Roman" w:hAnsi="Times New Roman" w:cs="Times New Roman"/>
            <w:sz w:val="24"/>
            <w:szCs w:val="24"/>
          </w:rPr>
          <w:t>http://frs24.ru/st/kalkulator-raciona-pitaniya/</w:t>
        </w:r>
      </w:hyperlink>
    </w:p>
    <w:p w:rsidR="00E11427" w:rsidRPr="00647B27" w:rsidRDefault="00E11427" w:rsidP="006A563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>Сайт для здоровой жизни «</w:t>
      </w:r>
      <w:proofErr w:type="spellStart"/>
      <w:r w:rsidRPr="00647B27">
        <w:rPr>
          <w:rFonts w:ascii="Times New Roman" w:hAnsi="Times New Roman" w:cs="Times New Roman"/>
          <w:sz w:val="24"/>
          <w:szCs w:val="24"/>
        </w:rPr>
        <w:t>Здравком</w:t>
      </w:r>
      <w:proofErr w:type="spellEnd"/>
      <w:r w:rsidRPr="00647B27">
        <w:rPr>
          <w:rFonts w:ascii="Times New Roman" w:hAnsi="Times New Roman" w:cs="Times New Roman"/>
          <w:sz w:val="24"/>
          <w:szCs w:val="24"/>
        </w:rPr>
        <w:t xml:space="preserve">»  </w:t>
      </w:r>
      <w:hyperlink r:id="rId16" w:history="1">
        <w:r w:rsidRPr="00647B27">
          <w:rPr>
            <w:rStyle w:val="a4"/>
            <w:rFonts w:ascii="Times New Roman" w:hAnsi="Times New Roman" w:cs="Times New Roman"/>
            <w:sz w:val="24"/>
            <w:szCs w:val="24"/>
          </w:rPr>
          <w:t>http://zdravkom.ru</w:t>
        </w:r>
      </w:hyperlink>
    </w:p>
    <w:p w:rsidR="00E11427" w:rsidRPr="00647B27" w:rsidRDefault="00E11427" w:rsidP="006A563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B27">
        <w:rPr>
          <w:rFonts w:ascii="Times New Roman" w:hAnsi="Times New Roman" w:cs="Times New Roman"/>
          <w:sz w:val="24"/>
          <w:szCs w:val="24"/>
        </w:rPr>
        <w:t xml:space="preserve">Сайт о правильном питании «Мой здоровый рацион» </w:t>
      </w:r>
      <w:hyperlink r:id="rId17" w:history="1">
        <w:r w:rsidRPr="00647B27">
          <w:rPr>
            <w:rStyle w:val="a4"/>
            <w:rFonts w:ascii="Times New Roman" w:hAnsi="Times New Roman" w:cs="Times New Roman"/>
            <w:sz w:val="24"/>
            <w:szCs w:val="24"/>
          </w:rPr>
          <w:t>https://health-diet.ru/base_of_food/sostav/114780.php</w:t>
        </w:r>
      </w:hyperlink>
    </w:p>
    <w:p w:rsidR="00E11427" w:rsidRPr="00647B27" w:rsidRDefault="00E11427" w:rsidP="006A563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27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647B27">
        <w:rPr>
          <w:rFonts w:ascii="Times New Roman" w:hAnsi="Times New Roman" w:cs="Times New Roman"/>
          <w:sz w:val="24"/>
          <w:szCs w:val="24"/>
        </w:rPr>
        <w:t xml:space="preserve"> М.М., Филиппова Т.А. «Разговор о правильном питании» / М.: ОЛМА-ПРЕСС, 2007.</w:t>
      </w:r>
    </w:p>
    <w:p w:rsidR="00E11427" w:rsidRPr="00647B27" w:rsidRDefault="00E11427" w:rsidP="006A563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B27">
        <w:rPr>
          <w:rFonts w:ascii="Times New Roman" w:hAnsi="Times New Roman" w:cs="Times New Roman"/>
          <w:sz w:val="24"/>
          <w:szCs w:val="24"/>
        </w:rPr>
        <w:t>Монтиньяк</w:t>
      </w:r>
      <w:proofErr w:type="spellEnd"/>
      <w:r w:rsidRPr="00647B27">
        <w:rPr>
          <w:rFonts w:ascii="Times New Roman" w:hAnsi="Times New Roman" w:cs="Times New Roman"/>
          <w:sz w:val="24"/>
          <w:szCs w:val="24"/>
        </w:rPr>
        <w:t xml:space="preserve"> М.А. «Секреты здорового питания детей» / М.: Оникс, 2006.</w:t>
      </w:r>
    </w:p>
    <w:p w:rsidR="00E11427" w:rsidRPr="00647B27" w:rsidRDefault="00E11427" w:rsidP="006A563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B27">
        <w:rPr>
          <w:rFonts w:ascii="Times New Roman" w:hAnsi="Times New Roman" w:cs="Times New Roman"/>
          <w:sz w:val="24"/>
          <w:szCs w:val="24"/>
        </w:rPr>
        <w:t>Фолькер</w:t>
      </w:r>
      <w:proofErr w:type="spellEnd"/>
      <w:r w:rsidRPr="00647B27">
        <w:rPr>
          <w:rFonts w:ascii="Times New Roman" w:hAnsi="Times New Roman" w:cs="Times New Roman"/>
          <w:sz w:val="24"/>
          <w:szCs w:val="24"/>
        </w:rPr>
        <w:t xml:space="preserve"> Г.С. «Энциклопедия правильного и здорового питания» / М.: Зебра Е, 2008.</w:t>
      </w:r>
    </w:p>
    <w:p w:rsidR="00B132FA" w:rsidRPr="00647B27" w:rsidRDefault="00B132FA" w:rsidP="00647B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B132FA" w:rsidRPr="00647B27" w:rsidSect="00647B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34A"/>
    <w:multiLevelType w:val="hybridMultilevel"/>
    <w:tmpl w:val="17CA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87A4F"/>
    <w:multiLevelType w:val="hybridMultilevel"/>
    <w:tmpl w:val="E3B2ACD2"/>
    <w:lvl w:ilvl="0" w:tplc="D2ACB01E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B3ADE"/>
    <w:multiLevelType w:val="hybridMultilevel"/>
    <w:tmpl w:val="2A72D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2BB"/>
    <w:rsid w:val="00033A79"/>
    <w:rsid w:val="001822BB"/>
    <w:rsid w:val="00286076"/>
    <w:rsid w:val="003F4603"/>
    <w:rsid w:val="00492C76"/>
    <w:rsid w:val="00647B27"/>
    <w:rsid w:val="006A5636"/>
    <w:rsid w:val="0073370D"/>
    <w:rsid w:val="00981EE3"/>
    <w:rsid w:val="00AD4287"/>
    <w:rsid w:val="00AF3B4A"/>
    <w:rsid w:val="00B132FA"/>
    <w:rsid w:val="00B21ADE"/>
    <w:rsid w:val="00B837C2"/>
    <w:rsid w:val="00C4772F"/>
    <w:rsid w:val="00DC0745"/>
    <w:rsid w:val="00E11427"/>
    <w:rsid w:val="00E72A7D"/>
    <w:rsid w:val="00E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427"/>
    <w:rPr>
      <w:color w:val="0000FF"/>
      <w:u w:val="single"/>
    </w:rPr>
  </w:style>
  <w:style w:type="paragraph" w:styleId="a5">
    <w:name w:val="No Spacing"/>
    <w:uiPriority w:val="1"/>
    <w:qFormat/>
    <w:rsid w:val="00647B27"/>
    <w:pPr>
      <w:spacing w:after="0" w:line="240" w:lineRule="auto"/>
    </w:pPr>
  </w:style>
  <w:style w:type="paragraph" w:customStyle="1" w:styleId="prbrick">
    <w:name w:val="pr__brick"/>
    <w:basedOn w:val="a"/>
    <w:rsid w:val="00ED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imbxlegend">
    <w:name w:val="him_bx__legend"/>
    <w:basedOn w:val="a0"/>
    <w:rsid w:val="00ED7503"/>
  </w:style>
  <w:style w:type="character" w:customStyle="1" w:styleId="jsmsrcc">
    <w:name w:val="js__msr_cc"/>
    <w:basedOn w:val="a0"/>
    <w:rsid w:val="00ED7503"/>
  </w:style>
  <w:style w:type="table" w:styleId="a6">
    <w:name w:val="Table Grid"/>
    <w:basedOn w:val="a1"/>
    <w:uiPriority w:val="59"/>
    <w:rsid w:val="00ED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on.ru/index.php/2016-03-05-07-07-3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s://health-diet.ru/base_of_food/sostav/114780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dravko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179394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rs24.ru/st/kalkulator-raciona-pitaniya/" TargetMode="External"/><Relationship Id="rId10" Type="http://schemas.openxmlformats.org/officeDocument/2006/relationships/hyperlink" Target="https://vk.com/sweethil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takzdo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10F5-C554-478C-A0C2-9B976049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МилыйДом</dc:creator>
  <cp:lastModifiedBy>440</cp:lastModifiedBy>
  <cp:revision>8</cp:revision>
  <dcterms:created xsi:type="dcterms:W3CDTF">2019-04-28T16:34:00Z</dcterms:created>
  <dcterms:modified xsi:type="dcterms:W3CDTF">2019-04-30T06:28:00Z</dcterms:modified>
</cp:coreProperties>
</file>