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8E" w:rsidRDefault="00447C8E" w:rsidP="00447C8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перевода текста инструкции</w:t>
      </w:r>
    </w:p>
    <w:p w:rsidR="00447C8E" w:rsidRPr="00605EBE" w:rsidRDefault="009237FA" w:rsidP="00605EBE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И.</w:t>
      </w:r>
    </w:p>
    <w:p w:rsidR="00447C8E" w:rsidRPr="00001C9F" w:rsidRDefault="00447C8E" w:rsidP="00447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Переводческие трансформации – это технические приемы перевода, состоящие в замене регулярных соответствий нерегулярными (контекстуальными), а также сами языковые выражения, получаемые в результате применения таких приемов. При описании переводческих трансформаций </w:t>
      </w:r>
      <w:r w:rsidRPr="00001C9F">
        <w:rPr>
          <w:rFonts w:ascii="Times New Roman" w:hAnsi="Times New Roman" w:cs="Times New Roman"/>
          <w:sz w:val="28"/>
          <w:szCs w:val="28"/>
        </w:rPr>
        <w:t xml:space="preserve">была использована классификация Л. С. </w:t>
      </w:r>
      <w:proofErr w:type="spellStart"/>
      <w:r w:rsidRPr="00001C9F"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r w:rsidRPr="00001C9F">
        <w:rPr>
          <w:rFonts w:ascii="Times New Roman" w:hAnsi="Times New Roman" w:cs="Times New Roman"/>
          <w:sz w:val="28"/>
          <w:szCs w:val="28"/>
        </w:rPr>
        <w:t>, который выделяет 4 основных типов изменений:</w:t>
      </w:r>
    </w:p>
    <w:p w:rsidR="00447C8E" w:rsidRPr="00001C9F" w:rsidRDefault="00447C8E" w:rsidP="00447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1)</w:t>
      </w:r>
      <w:r w:rsidRPr="00001C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C9F">
        <w:rPr>
          <w:rFonts w:ascii="Times New Roman" w:hAnsi="Times New Roman" w:cs="Times New Roman"/>
          <w:iCs/>
          <w:sz w:val="28"/>
          <w:szCs w:val="28"/>
        </w:rPr>
        <w:t>перестановки</w:t>
      </w:r>
      <w:r w:rsidRPr="00001C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C9F">
        <w:rPr>
          <w:rFonts w:ascii="Times New Roman" w:hAnsi="Times New Roman" w:cs="Times New Roman"/>
          <w:sz w:val="28"/>
          <w:szCs w:val="28"/>
        </w:rPr>
        <w:t>(в наиболее простом виде – изменение порядка слов в предложении);</w:t>
      </w:r>
    </w:p>
    <w:p w:rsidR="00447C8E" w:rsidRPr="00001C9F" w:rsidRDefault="00447C8E" w:rsidP="00447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2)</w:t>
      </w:r>
      <w:r w:rsidRPr="00001C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C9F">
        <w:rPr>
          <w:rFonts w:ascii="Times New Roman" w:hAnsi="Times New Roman" w:cs="Times New Roman"/>
          <w:iCs/>
          <w:sz w:val="28"/>
          <w:szCs w:val="28"/>
        </w:rPr>
        <w:t>замены</w:t>
      </w:r>
      <w:r w:rsidRPr="00001C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C9F">
        <w:rPr>
          <w:rFonts w:ascii="Times New Roman" w:hAnsi="Times New Roman" w:cs="Times New Roman"/>
          <w:sz w:val="28"/>
          <w:szCs w:val="28"/>
        </w:rPr>
        <w:t>(частей речи, слов с более общим значением словами с более частным значением, антонимические замены);</w:t>
      </w:r>
    </w:p>
    <w:p w:rsidR="00447C8E" w:rsidRPr="00001C9F" w:rsidRDefault="00447C8E" w:rsidP="00447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3)</w:t>
      </w:r>
      <w:r w:rsidRPr="00001C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C9F">
        <w:rPr>
          <w:rFonts w:ascii="Times New Roman" w:hAnsi="Times New Roman" w:cs="Times New Roman"/>
          <w:iCs/>
          <w:sz w:val="28"/>
          <w:szCs w:val="28"/>
        </w:rPr>
        <w:t>добавления</w:t>
      </w:r>
      <w:r w:rsidRPr="00001C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C9F">
        <w:rPr>
          <w:rFonts w:ascii="Times New Roman" w:hAnsi="Times New Roman" w:cs="Times New Roman"/>
          <w:sz w:val="28"/>
          <w:szCs w:val="28"/>
        </w:rPr>
        <w:t>(обычный случай – лексические добавления в качестве компенсации утраты грамматических средств выражения тех или иных значений);</w:t>
      </w:r>
    </w:p>
    <w:p w:rsidR="00447C8E" w:rsidRPr="00001C9F" w:rsidRDefault="00447C8E" w:rsidP="00447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4)</w:t>
      </w:r>
      <w:r w:rsidRPr="00001C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C9F">
        <w:rPr>
          <w:rFonts w:ascii="Times New Roman" w:hAnsi="Times New Roman" w:cs="Times New Roman"/>
          <w:iCs/>
          <w:sz w:val="28"/>
          <w:szCs w:val="28"/>
        </w:rPr>
        <w:t>опущение</w:t>
      </w:r>
      <w:r w:rsidRPr="00001C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C9F">
        <w:rPr>
          <w:rFonts w:ascii="Times New Roman" w:hAnsi="Times New Roman" w:cs="Times New Roman"/>
          <w:sz w:val="28"/>
          <w:szCs w:val="28"/>
        </w:rPr>
        <w:t xml:space="preserve">(действие, обратное добавлению). </w:t>
      </w:r>
    </w:p>
    <w:p w:rsidR="00447C8E" w:rsidRPr="00001C9F" w:rsidRDefault="00447C8E" w:rsidP="00447C8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1C9F">
        <w:rPr>
          <w:sz w:val="28"/>
          <w:szCs w:val="28"/>
        </w:rPr>
        <w:t>Также при описании примененных трансформаций была использована классификация В. Н. Комиссарова, которая включает в себя:</w:t>
      </w:r>
    </w:p>
    <w:p w:rsidR="00447C8E" w:rsidRPr="00001C9F" w:rsidRDefault="00447C8E" w:rsidP="00447C8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1C9F">
        <w:rPr>
          <w:b/>
          <w:bCs/>
          <w:sz w:val="28"/>
          <w:szCs w:val="28"/>
        </w:rPr>
        <w:t>Лексические трансформации</w:t>
      </w:r>
      <w:r w:rsidRPr="00001C9F">
        <w:rPr>
          <w:sz w:val="28"/>
          <w:szCs w:val="28"/>
        </w:rPr>
        <w:t>: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переводческое транскрибирование и транслитерация;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 xml:space="preserve">калькирование; 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лексико-семантические замены (конкретизация, генерализация, модуляция).</w:t>
      </w:r>
    </w:p>
    <w:p w:rsidR="00447C8E" w:rsidRPr="00001C9F" w:rsidRDefault="00447C8E" w:rsidP="00447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b/>
          <w:bCs/>
          <w:sz w:val="28"/>
          <w:szCs w:val="28"/>
        </w:rPr>
        <w:t>Лексико-грамматические трансформации</w:t>
      </w:r>
      <w:r w:rsidRPr="00001C9F">
        <w:rPr>
          <w:rFonts w:ascii="Times New Roman" w:hAnsi="Times New Roman" w:cs="Times New Roman"/>
          <w:sz w:val="28"/>
          <w:szCs w:val="28"/>
        </w:rPr>
        <w:t>: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антонимический перевод;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экспликация (описательный перевод);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опущение;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lastRenderedPageBreak/>
        <w:t>добавление;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компенсация.</w:t>
      </w:r>
    </w:p>
    <w:p w:rsidR="00447C8E" w:rsidRPr="00001C9F" w:rsidRDefault="00447C8E" w:rsidP="00447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b/>
          <w:bCs/>
          <w:sz w:val="28"/>
          <w:szCs w:val="28"/>
        </w:rPr>
        <w:t>Грамматические трансформации</w:t>
      </w:r>
      <w:r w:rsidRPr="00001C9F">
        <w:rPr>
          <w:rFonts w:ascii="Times New Roman" w:hAnsi="Times New Roman" w:cs="Times New Roman"/>
          <w:sz w:val="28"/>
          <w:szCs w:val="28"/>
        </w:rPr>
        <w:t>: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синтаксическое уподобление (дословный перевод);</w:t>
      </w:r>
    </w:p>
    <w:p w:rsidR="00447C8E" w:rsidRPr="00B82288" w:rsidRDefault="00447C8E" w:rsidP="00447C8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288">
        <w:rPr>
          <w:rFonts w:ascii="Times New Roman" w:hAnsi="Times New Roman" w:cs="Times New Roman"/>
          <w:sz w:val="28"/>
          <w:szCs w:val="28"/>
        </w:rPr>
        <w:t>членение предложения;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объединение предложений;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грамматические замены (формы слова, части речи или члена предложения).</w:t>
      </w:r>
    </w:p>
    <w:p w:rsidR="00447C8E" w:rsidRPr="00001C9F" w:rsidRDefault="00447C8E" w:rsidP="00447C8E">
      <w:pPr>
        <w:pStyle w:val="a3"/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Рассмотрим подробнее переводческие трансформации на примерах.</w:t>
      </w:r>
    </w:p>
    <w:p w:rsidR="00447C8E" w:rsidRDefault="00447C8E" w:rsidP="00447C8E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47C8E" w:rsidRPr="009635FA" w:rsidRDefault="00447C8E" w:rsidP="0044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FA">
        <w:rPr>
          <w:rFonts w:ascii="Times New Roman" w:hAnsi="Times New Roman" w:cs="Times New Roman"/>
          <w:b/>
          <w:sz w:val="28"/>
          <w:szCs w:val="28"/>
        </w:rPr>
        <w:t>Перестановка</w:t>
      </w:r>
      <w:r w:rsidRPr="009635FA">
        <w:rPr>
          <w:rFonts w:ascii="Times New Roman" w:hAnsi="Times New Roman" w:cs="Times New Roman"/>
          <w:sz w:val="28"/>
          <w:szCs w:val="28"/>
        </w:rPr>
        <w:t xml:space="preserve"> как вид переводческой трансформации – это изменение расположения (порядка следования) языковых элементов в тексте перевода по сравнению с текстом подлинника (Л.С. </w:t>
      </w:r>
      <w:proofErr w:type="spellStart"/>
      <w:r w:rsidRPr="009635FA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9635FA">
        <w:rPr>
          <w:rFonts w:ascii="Times New Roman" w:hAnsi="Times New Roman" w:cs="Times New Roman"/>
          <w:sz w:val="28"/>
          <w:szCs w:val="28"/>
        </w:rPr>
        <w:t xml:space="preserve">, 1975:190). </w:t>
      </w:r>
      <w:r w:rsidRPr="000D1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Semiconductors' intrinsic electrical properties are</w:t>
      </w:r>
      <w:r w:rsidRPr="000D15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0D1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often</w:t>
      </w:r>
      <w:r w:rsidRPr="000D15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permanently modified by introducing impurities by a process known as doping. - </w:t>
      </w:r>
      <w:r w:rsidRPr="009635FA">
        <w:rPr>
          <w:rFonts w:ascii="Times New Roman" w:hAnsi="Times New Roman" w:cs="Times New Roman"/>
          <w:b/>
          <w:i/>
          <w:color w:val="000000"/>
          <w:sz w:val="28"/>
          <w:szCs w:val="28"/>
        </w:rPr>
        <w:t>Часто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635F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внутренние</w:t>
      </w:r>
      <w:r w:rsidRPr="000D151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9635FA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электрические</w:t>
      </w:r>
      <w:r w:rsidRPr="000D151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9635F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свойства</w:t>
      </w:r>
      <w:r w:rsidRPr="000D151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9635F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полупроводников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635FA">
        <w:rPr>
          <w:rFonts w:ascii="Times New Roman" w:hAnsi="Times New Roman" w:cs="Times New Roman"/>
          <w:i/>
          <w:color w:val="000000"/>
          <w:sz w:val="28"/>
          <w:szCs w:val="28"/>
        </w:rPr>
        <w:t>изменяют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635FA">
        <w:rPr>
          <w:rFonts w:ascii="Times New Roman" w:hAnsi="Times New Roman" w:cs="Times New Roman"/>
          <w:i/>
          <w:color w:val="000000"/>
          <w:sz w:val="28"/>
          <w:szCs w:val="28"/>
        </w:rPr>
        <w:t>путем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635FA">
        <w:rPr>
          <w:rFonts w:ascii="Times New Roman" w:hAnsi="Times New Roman" w:cs="Times New Roman"/>
          <w:i/>
          <w:color w:val="000000"/>
          <w:sz w:val="28"/>
          <w:szCs w:val="28"/>
        </w:rPr>
        <w:t>добавления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635FA">
        <w:rPr>
          <w:rFonts w:ascii="Times New Roman" w:hAnsi="Times New Roman" w:cs="Times New Roman"/>
          <w:i/>
          <w:color w:val="000000"/>
          <w:sz w:val="28"/>
          <w:szCs w:val="28"/>
        </w:rPr>
        <w:t>примесей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  <w:r w:rsidRPr="000D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5FA">
        <w:rPr>
          <w:rFonts w:ascii="Times New Roman" w:hAnsi="Times New Roman" w:cs="Times New Roman"/>
          <w:sz w:val="28"/>
          <w:szCs w:val="28"/>
        </w:rPr>
        <w:t>Перестановка была использована для достижения более высокого уровня соответствия без нарушения норм русского языка.</w:t>
      </w:r>
    </w:p>
    <w:p w:rsidR="00447C8E" w:rsidRPr="009A2517" w:rsidRDefault="00447C8E" w:rsidP="0044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Замены </w:t>
      </w:r>
      <w:r>
        <w:rPr>
          <w:rFonts w:ascii="Times New Roman" w:hAnsi="Times New Roman" w:cs="Times New Roman"/>
          <w:sz w:val="28"/>
          <w:szCs w:val="28"/>
        </w:rPr>
        <w:t xml:space="preserve">являются наиболее распространенным видом трансформаций. В процессе перевода замене могут подвергаться грамматические и лексические единицы. </w:t>
      </w:r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 </w:t>
      </w:r>
      <w:proofErr w:type="spellStart"/>
      <w:r w:rsidRPr="00BB02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semiconductor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is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a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solid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whose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electrical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conductivity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is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in</w:t>
      </w:r>
      <w:proofErr w:type="spellEnd"/>
      <w:r w:rsidRPr="00BB02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between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that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of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a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conductor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and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that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of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an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insulator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and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can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be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controlled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over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a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wide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range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either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permanently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or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dynamically</w:t>
      </w:r>
      <w:proofErr w:type="spellEnd"/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BB0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B02B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Полупроводники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BB02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твердые вещества, которые по своей удельной проводимости </w:t>
      </w:r>
      <w:r w:rsidRPr="00BB02B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занимают промежуточное место</w:t>
      </w:r>
      <w:r w:rsidRPr="00BB02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между проводниками и диэлектриками и которые могут постоянно либо динамически управляться в широком диапазоне.</w:t>
      </w:r>
      <w:r w:rsidRPr="009635FA">
        <w:rPr>
          <w:rFonts w:ascii="Arial" w:hAnsi="Arial" w:cs="Arial"/>
          <w:color w:val="321F08"/>
          <w:sz w:val="34"/>
          <w:szCs w:val="34"/>
          <w:shd w:val="clear" w:color="auto" w:fill="FFFFFF"/>
        </w:rPr>
        <w:t xml:space="preserve"> </w:t>
      </w:r>
      <w:r w:rsidRPr="009A2517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трансформация была вызвана необходимостью передачи «коммуникативного членения» предложения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7C8E" w:rsidRPr="009A2517" w:rsidRDefault="00447C8E" w:rsidP="00447C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17">
        <w:rPr>
          <w:rFonts w:ascii="Times New Roman" w:hAnsi="Times New Roman" w:cs="Times New Roman"/>
          <w:b/>
          <w:sz w:val="28"/>
          <w:szCs w:val="28"/>
        </w:rPr>
        <w:t xml:space="preserve">Опущение </w:t>
      </w:r>
      <w:r w:rsidRPr="009A2517">
        <w:rPr>
          <w:rFonts w:ascii="Times New Roman" w:hAnsi="Times New Roman" w:cs="Times New Roman"/>
          <w:sz w:val="28"/>
          <w:szCs w:val="28"/>
        </w:rPr>
        <w:t>– вид переводческого приема, при котором слова, являющиеся семантически избыточными, опускаются в процессе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517">
        <w:rPr>
          <w:rFonts w:ascii="Times New Roman" w:hAnsi="Times New Roman" w:cs="Times New Roman"/>
          <w:sz w:val="28"/>
          <w:szCs w:val="28"/>
        </w:rPr>
        <w:t xml:space="preserve">ревода. </w:t>
      </w:r>
      <w:r w:rsidRPr="000D15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k-vector, in </w:t>
      </w:r>
      <w:r w:rsidRPr="000D1510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quantum mechanics, is </w:t>
      </w:r>
      <w:r w:rsidRPr="000D151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representation of the momentum of a particle</w:t>
      </w:r>
      <w:r w:rsidRPr="000D151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K-</w:t>
      </w:r>
      <w:r w:rsidRPr="009A2517">
        <w:rPr>
          <w:rFonts w:ascii="Times New Roman" w:hAnsi="Times New Roman" w:cs="Times New Roman"/>
          <w:i/>
          <w:color w:val="000000"/>
          <w:sz w:val="28"/>
          <w:szCs w:val="28"/>
        </w:rPr>
        <w:t>вектор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A2517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A2517">
        <w:rPr>
          <w:rFonts w:ascii="Times New Roman" w:hAnsi="Times New Roman" w:cs="Times New Roman"/>
          <w:i/>
          <w:color w:val="000000"/>
          <w:sz w:val="28"/>
          <w:szCs w:val="28"/>
        </w:rPr>
        <w:t>квантовой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A2517">
        <w:rPr>
          <w:rFonts w:ascii="Times New Roman" w:hAnsi="Times New Roman" w:cs="Times New Roman"/>
          <w:i/>
          <w:color w:val="000000"/>
          <w:sz w:val="28"/>
          <w:szCs w:val="28"/>
        </w:rPr>
        <w:t>механики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A2517">
        <w:rPr>
          <w:rFonts w:ascii="Times New Roman" w:hAnsi="Times New Roman" w:cs="Times New Roman"/>
          <w:i/>
          <w:color w:val="000000"/>
          <w:sz w:val="28"/>
          <w:szCs w:val="28"/>
        </w:rPr>
        <w:t>является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9A2517">
        <w:rPr>
          <w:rFonts w:ascii="Times New Roman" w:hAnsi="Times New Roman" w:cs="Times New Roman"/>
          <w:b/>
          <w:i/>
          <w:color w:val="000000"/>
          <w:sz w:val="28"/>
          <w:szCs w:val="28"/>
        </w:rPr>
        <w:t>импульсом</w:t>
      </w:r>
      <w:r w:rsidRPr="000D151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9A2517">
        <w:rPr>
          <w:rFonts w:ascii="Times New Roman" w:hAnsi="Times New Roman" w:cs="Times New Roman"/>
          <w:b/>
          <w:i/>
          <w:color w:val="000000"/>
          <w:sz w:val="28"/>
          <w:szCs w:val="28"/>
        </w:rPr>
        <w:t>частицы</w:t>
      </w:r>
      <w:r w:rsidRPr="000D151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0D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A2517">
        <w:rPr>
          <w:rFonts w:ascii="Times New Roman" w:hAnsi="Times New Roman" w:cs="Times New Roman"/>
          <w:sz w:val="28"/>
          <w:szCs w:val="28"/>
        </w:rPr>
        <w:t>В данном случае трансформация была применена для устранения семантически избыточных элементов.</w:t>
      </w:r>
    </w:p>
    <w:p w:rsidR="00447C8E" w:rsidRPr="009E53B9" w:rsidRDefault="00447C8E" w:rsidP="00447C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Конкретизация </w:t>
      </w:r>
      <w:r w:rsidRPr="00A8249F">
        <w:rPr>
          <w:rFonts w:ascii="Times New Roman" w:hAnsi="Times New Roman" w:cs="Times New Roman"/>
          <w:sz w:val="28"/>
          <w:szCs w:val="28"/>
        </w:rPr>
        <w:t>– замена слова или словосочетания</w:t>
      </w:r>
      <w:r>
        <w:rPr>
          <w:rFonts w:ascii="Times New Roman" w:hAnsi="Times New Roman" w:cs="Times New Roman"/>
          <w:sz w:val="28"/>
          <w:szCs w:val="28"/>
        </w:rPr>
        <w:t xml:space="preserve"> ИЯ с более широким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референциальным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значением, словом или словосочетанием ПЯ с более узким значением.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One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covalent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bond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between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neighboring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atoms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in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b/>
          <w:i/>
          <w:color w:val="000000"/>
          <w:sz w:val="28"/>
          <w:szCs w:val="28"/>
        </w:rPr>
        <w:t>solid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ten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times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stronger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than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binding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single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electron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atom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so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freeing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electron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does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not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imply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destroy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crystal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>structure</w:t>
      </w:r>
      <w:proofErr w:type="spellEnd"/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- Одна ковалентная связь между соседними атомами в </w:t>
      </w:r>
      <w:r w:rsidRPr="009E53B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твердом теле</w:t>
      </w:r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десять раз сильней в сравнении со связью одного электрона и атома, таким образом, освобождение электрона не подразумевает разрушение кристаллической решетки.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Конкретизация была использована для придания точности предложению. </w:t>
      </w:r>
      <w:r w:rsidRPr="009E53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47C8E" w:rsidRPr="00D01E44" w:rsidRDefault="00447C8E" w:rsidP="0044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Транслитерация и транскрипция </w:t>
      </w:r>
      <w:r>
        <w:rPr>
          <w:rFonts w:ascii="Times New Roman" w:hAnsi="Times New Roman" w:cs="Times New Roman"/>
          <w:sz w:val="28"/>
          <w:szCs w:val="28"/>
        </w:rPr>
        <w:t>– передача лишь графической или фонетической оболочки слова, избегая толкования нового понятия и неверной его интерпретации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Л.К.Латышев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2001:140). </w:t>
      </w:r>
      <w:proofErr w:type="spellStart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This</w:t>
      </w:r>
      <w:proofErr w:type="spellEnd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distribution</w:t>
      </w:r>
      <w:proofErr w:type="spellEnd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described</w:t>
      </w:r>
      <w:proofErr w:type="spellEnd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by</w:t>
      </w:r>
      <w:proofErr w:type="spellEnd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309F">
        <w:rPr>
          <w:rFonts w:ascii="Times New Roman" w:hAnsi="Times New Roman" w:cs="Times New Roman"/>
          <w:b/>
          <w:i/>
          <w:color w:val="000000"/>
          <w:sz w:val="28"/>
          <w:szCs w:val="28"/>
        </w:rPr>
        <w:t>Fermi-Dirac</w:t>
      </w:r>
      <w:proofErr w:type="spellEnd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statistics</w:t>
      </w:r>
      <w:proofErr w:type="spellEnd"/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D3309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Это распределение описывается статистикой </w:t>
      </w:r>
      <w:r w:rsidRPr="00D3309F">
        <w:rPr>
          <w:rFonts w:ascii="Times New Roman" w:hAnsi="Times New Roman" w:cs="Times New Roman"/>
          <w:b/>
          <w:i/>
          <w:color w:val="000000"/>
          <w:sz w:val="28"/>
          <w:szCs w:val="28"/>
        </w:rPr>
        <w:t>Ферми-Дирака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вид трансформаций использу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тся для </w:t>
      </w:r>
      <w:proofErr w:type="spellStart"/>
      <w:r w:rsidRPr="00D01E44">
        <w:rPr>
          <w:rFonts w:ascii="Times New Roman" w:hAnsi="Times New Roman" w:cs="Times New Roman"/>
          <w:color w:val="000000"/>
          <w:sz w:val="28"/>
          <w:szCs w:val="28"/>
        </w:rPr>
        <w:t>перевыражения</w:t>
      </w:r>
      <w:proofErr w:type="spellEnd"/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смысла оригинала.</w:t>
      </w:r>
    </w:p>
    <w:p w:rsidR="00447C8E" w:rsidRPr="002222CC" w:rsidRDefault="00447C8E" w:rsidP="0044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b/>
          <w:sz w:val="28"/>
          <w:szCs w:val="28"/>
        </w:rPr>
        <w:t xml:space="preserve">Прием членения предложения </w:t>
      </w:r>
      <w:r w:rsidRPr="009B12A5">
        <w:rPr>
          <w:rFonts w:ascii="Times New Roman" w:hAnsi="Times New Roman" w:cs="Times New Roman"/>
          <w:sz w:val="28"/>
          <w:szCs w:val="28"/>
        </w:rPr>
        <w:t xml:space="preserve">– </w:t>
      </w:r>
      <w:r w:rsidRPr="009B12A5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способ перевода, при кото</w:t>
      </w:r>
      <w:r w:rsidRPr="009B12A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ром синтаксическая структура предложения в оригинале преоб</w:t>
      </w:r>
      <w:r w:rsidRPr="009B12A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разуется в две или более предикативные структуры ПЯ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The holes themselves don't actually move, but a </w:t>
      </w:r>
      <w:proofErr w:type="spellStart"/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neighbouring</w:t>
      </w:r>
      <w:proofErr w:type="spellEnd"/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electron can move to fill the hole, leaving a hole at the place it has just </w:t>
      </w:r>
      <w:r w:rsidRPr="000D151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come from, and in this way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the holes appear to move, and the holes behave as if they were actual positively charged particles.</w:t>
      </w:r>
      <w:r w:rsidRPr="000D151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-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действительности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дырки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сами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себе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не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перемещаются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но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находящийся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соседству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электрон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может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заполнить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эту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дырку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оставляя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том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месте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откуда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он</w:t>
      </w:r>
      <w:r w:rsidRPr="000D15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2F07C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пришел</w:t>
      </w:r>
      <w:r w:rsidRPr="000D151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2F07CC">
        <w:rPr>
          <w:rFonts w:ascii="Times New Roman" w:hAnsi="Times New Roman" w:cs="Times New Roman"/>
          <w:b/>
          <w:i/>
          <w:color w:val="000000"/>
          <w:sz w:val="28"/>
          <w:szCs w:val="28"/>
        </w:rPr>
        <w:t>дырку</w:t>
      </w:r>
      <w:r w:rsidRPr="000D151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. </w:t>
      </w:r>
      <w:r w:rsidRPr="002F07CC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 этого следует</w:t>
      </w:r>
      <w:r w:rsidRPr="00D3309F">
        <w:rPr>
          <w:rFonts w:ascii="Times New Roman" w:hAnsi="Times New Roman" w:cs="Times New Roman"/>
          <w:i/>
          <w:color w:val="000000"/>
          <w:sz w:val="28"/>
          <w:szCs w:val="28"/>
        </w:rPr>
        <w:t>, что дырки двигаются, они ведут себя так, как если бы они положительно заряженными частицами</w:t>
      </w:r>
      <w:r w:rsidRPr="002222C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22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ыделение последней части английского </w:t>
      </w:r>
      <w:r w:rsidRPr="002222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высказывания в отдельное предложение в переводе позволяет четко выразить имеющееся в оригинале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обобщение высказывания.</w:t>
      </w:r>
    </w:p>
    <w:p w:rsidR="00447C8E" w:rsidRDefault="00447C8E" w:rsidP="0044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Морфологические трансформации </w:t>
      </w:r>
      <w:r>
        <w:rPr>
          <w:rFonts w:ascii="Times New Roman" w:hAnsi="Times New Roman" w:cs="Times New Roman"/>
          <w:sz w:val="28"/>
          <w:szCs w:val="28"/>
        </w:rPr>
        <w:t>– замена одной части речи другой или несколькими частями речи.</w:t>
      </w:r>
      <w:r w:rsidRPr="003D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In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addition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to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permanent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modification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through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doping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the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resistance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of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semiconductors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is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normally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modified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dynamically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by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applying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electric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fields</w:t>
      </w:r>
      <w:proofErr w:type="spellEnd"/>
      <w:r w:rsidRPr="002F0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- </w:t>
      </w:r>
      <w:r w:rsidRPr="002F07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дополнение к постоянной модификации легированием, сопротивление полупроводников, </w:t>
      </w:r>
      <w:r w:rsidRPr="002F07C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правило</w:t>
      </w:r>
      <w:r w:rsidRPr="002F07CC">
        <w:rPr>
          <w:rFonts w:ascii="Times New Roman" w:hAnsi="Times New Roman" w:cs="Times New Roman"/>
          <w:i/>
          <w:color w:val="000000"/>
          <w:sz w:val="28"/>
          <w:szCs w:val="28"/>
        </w:rPr>
        <w:t>, изменяется динамически за счет применения электрических полей.</w:t>
      </w:r>
      <w:r w:rsidRPr="0035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Морфологическая трансформация </w:t>
      </w:r>
      <w:r w:rsidRPr="009635FA">
        <w:rPr>
          <w:rFonts w:ascii="Times New Roman" w:hAnsi="Times New Roman" w:cs="Times New Roman"/>
          <w:sz w:val="28"/>
          <w:szCs w:val="28"/>
        </w:rPr>
        <w:t>была использована для достижения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оригинала и текста перевода</w:t>
      </w:r>
      <w:r w:rsidRPr="009635FA">
        <w:rPr>
          <w:rFonts w:ascii="Times New Roman" w:hAnsi="Times New Roman" w:cs="Times New Roman"/>
          <w:sz w:val="28"/>
          <w:szCs w:val="28"/>
        </w:rPr>
        <w:t xml:space="preserve"> без нарушения норм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C8E" w:rsidRPr="00B82288" w:rsidRDefault="00447C8E" w:rsidP="00447C8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 следует, что</w:t>
      </w:r>
      <w:r w:rsidRPr="00B82288">
        <w:rPr>
          <w:rFonts w:ascii="Times New Roman" w:hAnsi="Times New Roman" w:cs="Times New Roman"/>
          <w:sz w:val="28"/>
          <w:szCs w:val="28"/>
        </w:rPr>
        <w:t xml:space="preserve"> для сохранения адекватного коммуникативного эффекта применяется целый ряд трансформаций. Существуют различные классификации переводческих трансформаций. Их </w:t>
      </w:r>
      <w:r w:rsidRPr="00B822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должно быть мотивировано тем, что они обеспечивают большую степень эквивалентности и позволяют избежать негативных последствий использования регулярных соответствий в определенных контекстах.</w:t>
      </w:r>
    </w:p>
    <w:p w:rsidR="00447C8E" w:rsidRDefault="00447C8E" w:rsidP="009237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37FA">
        <w:rPr>
          <w:rFonts w:ascii="Times New Roman" w:hAnsi="Times New Roman" w:cs="Times New Roman"/>
          <w:sz w:val="28"/>
          <w:szCs w:val="28"/>
        </w:rPr>
        <w:t>используемых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C8E" w:rsidRPr="00447C8E" w:rsidRDefault="00447C8E" w:rsidP="00447C8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C8E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447C8E">
        <w:rPr>
          <w:rFonts w:ascii="Times New Roman" w:hAnsi="Times New Roman" w:cs="Times New Roman"/>
          <w:sz w:val="28"/>
          <w:szCs w:val="28"/>
        </w:rPr>
        <w:t xml:space="preserve">, Л. С. Язык и перевод: Вопросы общей и частной теории перевода. Изд. 2-е / Л. С. </w:t>
      </w:r>
      <w:proofErr w:type="spellStart"/>
      <w:r w:rsidRPr="00447C8E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447C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7C8E">
        <w:rPr>
          <w:rFonts w:ascii="Times New Roman" w:hAnsi="Times New Roman" w:cs="Times New Roman"/>
          <w:sz w:val="28"/>
          <w:szCs w:val="28"/>
        </w:rPr>
        <w:t xml:space="preserve">М. </w:t>
      </w:r>
      <w:r w:rsidR="009237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237FA">
        <w:rPr>
          <w:rFonts w:ascii="Times New Roman" w:hAnsi="Times New Roman" w:cs="Times New Roman"/>
          <w:sz w:val="28"/>
          <w:szCs w:val="28"/>
        </w:rPr>
        <w:t xml:space="preserve"> Издательство ЛКИ, 2008. – 240</w:t>
      </w:r>
      <w:r w:rsidRPr="00447C8E">
        <w:rPr>
          <w:rFonts w:ascii="Times New Roman" w:hAnsi="Times New Roman" w:cs="Times New Roman"/>
          <w:sz w:val="28"/>
          <w:szCs w:val="28"/>
        </w:rPr>
        <w:t>с.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C9F">
        <w:rPr>
          <w:rFonts w:ascii="Times New Roman" w:hAnsi="Times New Roman" w:cs="Times New Roman"/>
          <w:sz w:val="28"/>
          <w:szCs w:val="28"/>
        </w:rPr>
        <w:t>Гарбовский</w:t>
      </w:r>
      <w:proofErr w:type="spellEnd"/>
      <w:r w:rsidRPr="00001C9F">
        <w:rPr>
          <w:rFonts w:ascii="Times New Roman" w:hAnsi="Times New Roman" w:cs="Times New Roman"/>
          <w:sz w:val="28"/>
          <w:szCs w:val="28"/>
        </w:rPr>
        <w:t xml:space="preserve">, Н. К. Теория перевода: учеб. / Н. К. </w:t>
      </w:r>
      <w:proofErr w:type="spellStart"/>
      <w:r w:rsidRPr="00001C9F">
        <w:rPr>
          <w:rFonts w:ascii="Times New Roman" w:hAnsi="Times New Roman" w:cs="Times New Roman"/>
          <w:sz w:val="28"/>
          <w:szCs w:val="28"/>
        </w:rPr>
        <w:t>Гарбовский</w:t>
      </w:r>
      <w:proofErr w:type="spellEnd"/>
      <w:r w:rsidRPr="00001C9F">
        <w:rPr>
          <w:rFonts w:ascii="Times New Roman" w:hAnsi="Times New Roman" w:cs="Times New Roman"/>
          <w:sz w:val="28"/>
          <w:szCs w:val="28"/>
        </w:rPr>
        <w:t>. – Москва: Изд-во МГУ, 2007. – 544 с.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>Казакова</w:t>
      </w:r>
      <w:r w:rsidRPr="00447C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C9F">
        <w:rPr>
          <w:rFonts w:ascii="Times New Roman" w:hAnsi="Times New Roman" w:cs="Times New Roman"/>
          <w:sz w:val="28"/>
          <w:szCs w:val="28"/>
        </w:rPr>
        <w:t>Т</w:t>
      </w:r>
      <w:r w:rsidRPr="00447C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1C9F">
        <w:rPr>
          <w:rFonts w:ascii="Times New Roman" w:hAnsi="Times New Roman" w:cs="Times New Roman"/>
          <w:sz w:val="28"/>
          <w:szCs w:val="28"/>
        </w:rPr>
        <w:t>А</w:t>
      </w:r>
      <w:r w:rsidRPr="00447C8E">
        <w:rPr>
          <w:rFonts w:ascii="Times New Roman" w:hAnsi="Times New Roman" w:cs="Times New Roman"/>
          <w:sz w:val="28"/>
          <w:szCs w:val="28"/>
          <w:lang w:val="en-US"/>
        </w:rPr>
        <w:t xml:space="preserve">. Translation Techniques. </w:t>
      </w:r>
      <w:proofErr w:type="spellStart"/>
      <w:r w:rsidRPr="00001C9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01C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1C9F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001C9F">
        <w:rPr>
          <w:rFonts w:ascii="Times New Roman" w:hAnsi="Times New Roman" w:cs="Times New Roman"/>
          <w:sz w:val="28"/>
          <w:szCs w:val="28"/>
        </w:rPr>
        <w:t>. Практические основы перевода. – М.: Союз, 2003 – 320 с.</w:t>
      </w:r>
    </w:p>
    <w:p w:rsidR="00447C8E" w:rsidRPr="00001C9F" w:rsidRDefault="00447C8E" w:rsidP="00447C8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C9F">
        <w:rPr>
          <w:rFonts w:ascii="Times New Roman" w:hAnsi="Times New Roman" w:cs="Times New Roman"/>
          <w:sz w:val="28"/>
          <w:szCs w:val="28"/>
        </w:rPr>
        <w:t xml:space="preserve">Комиссаров В.Н. Общая теория перевода. Учебное пособие. – М.: </w:t>
      </w:r>
      <w:proofErr w:type="spellStart"/>
      <w:r w:rsidRPr="00001C9F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001C9F">
        <w:rPr>
          <w:rFonts w:ascii="Times New Roman" w:hAnsi="Times New Roman" w:cs="Times New Roman"/>
          <w:sz w:val="28"/>
          <w:szCs w:val="28"/>
        </w:rPr>
        <w:t>, 1999 – 136 с.</w:t>
      </w:r>
    </w:p>
    <w:p w:rsidR="00447C8E" w:rsidRPr="00605EBE" w:rsidRDefault="00447C8E" w:rsidP="00A868F2">
      <w:pPr>
        <w:pStyle w:val="a3"/>
        <w:keepNext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BE">
        <w:rPr>
          <w:rFonts w:ascii="Times New Roman" w:hAnsi="Times New Roman" w:cs="Times New Roman"/>
          <w:sz w:val="28"/>
          <w:szCs w:val="28"/>
        </w:rPr>
        <w:t xml:space="preserve">Латышев, Л. К. Курс перевода: Эквивалентность перевода и способы ее достижения / Л. К. Латышев. – </w:t>
      </w:r>
      <w:proofErr w:type="gramStart"/>
      <w:r w:rsidRPr="00605EB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0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BE">
        <w:rPr>
          <w:rFonts w:ascii="Times New Roman" w:hAnsi="Times New Roman" w:cs="Times New Roman"/>
          <w:sz w:val="28"/>
          <w:szCs w:val="28"/>
        </w:rPr>
        <w:t>Учпедизд</w:t>
      </w:r>
      <w:proofErr w:type="spellEnd"/>
      <w:r w:rsidRPr="00605EBE">
        <w:rPr>
          <w:rFonts w:ascii="Times New Roman" w:hAnsi="Times New Roman" w:cs="Times New Roman"/>
          <w:sz w:val="28"/>
          <w:szCs w:val="28"/>
        </w:rPr>
        <w:t>., 1986. – 217 с.</w:t>
      </w:r>
      <w:bookmarkStart w:id="0" w:name="_GoBack"/>
      <w:bookmarkEnd w:id="0"/>
    </w:p>
    <w:p w:rsidR="00447C8E" w:rsidRPr="0035544A" w:rsidRDefault="00447C8E" w:rsidP="00447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0B" w:rsidRDefault="00605EBE"/>
    <w:sectPr w:rsidR="0092170B" w:rsidSect="009237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B25"/>
    <w:multiLevelType w:val="hybridMultilevel"/>
    <w:tmpl w:val="25383D28"/>
    <w:lvl w:ilvl="0" w:tplc="0AE8E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B3377"/>
    <w:multiLevelType w:val="hybridMultilevel"/>
    <w:tmpl w:val="14C2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558"/>
    <w:multiLevelType w:val="hybridMultilevel"/>
    <w:tmpl w:val="CE24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34CB9"/>
    <w:multiLevelType w:val="multilevel"/>
    <w:tmpl w:val="5C48A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464666D"/>
    <w:multiLevelType w:val="hybridMultilevel"/>
    <w:tmpl w:val="6058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6509F"/>
    <w:multiLevelType w:val="hybridMultilevel"/>
    <w:tmpl w:val="72BA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06D0"/>
    <w:multiLevelType w:val="hybridMultilevel"/>
    <w:tmpl w:val="2F5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8E"/>
    <w:rsid w:val="00447C8E"/>
    <w:rsid w:val="00600BAB"/>
    <w:rsid w:val="00605EBE"/>
    <w:rsid w:val="008E2CC4"/>
    <w:rsid w:val="009237FA"/>
    <w:rsid w:val="009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4949"/>
  <w15:chartTrackingRefBased/>
  <w15:docId w15:val="{A7DD713C-C118-4EBA-B4B9-06EFE8FD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7C8E"/>
    <w:pPr>
      <w:ind w:left="720"/>
      <w:contextualSpacing/>
    </w:pPr>
  </w:style>
  <w:style w:type="paragraph" w:styleId="a4">
    <w:name w:val="No Spacing"/>
    <w:uiPriority w:val="1"/>
    <w:qFormat/>
    <w:rsid w:val="00447C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4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2019-10-05T06:38:00Z</dcterms:created>
  <dcterms:modified xsi:type="dcterms:W3CDTF">2019-10-19T12:07:00Z</dcterms:modified>
</cp:coreProperties>
</file>