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81" w:rsidRPr="00530281" w:rsidRDefault="00530281" w:rsidP="00530281">
      <w:pPr>
        <w:spacing w:after="0" w:line="300" w:lineRule="auto"/>
        <w:jc w:val="center"/>
        <w:rPr>
          <w:rFonts w:ascii="Times New Roman" w:hAnsi="Times New Roman" w:cs="Times New Roman"/>
          <w:sz w:val="28"/>
          <w:szCs w:val="28"/>
        </w:rPr>
      </w:pPr>
      <w:r w:rsidRPr="00530281">
        <w:rPr>
          <w:rFonts w:ascii="Times New Roman" w:hAnsi="Times New Roman" w:cs="Times New Roman"/>
          <w:sz w:val="28"/>
          <w:szCs w:val="28"/>
        </w:rPr>
        <w:t xml:space="preserve">ГБПОУ «Белореченский медицинский колледж» </w:t>
      </w:r>
    </w:p>
    <w:p w:rsidR="00530281" w:rsidRPr="00530281" w:rsidRDefault="00530281" w:rsidP="00530281">
      <w:pPr>
        <w:spacing w:after="0" w:line="300" w:lineRule="auto"/>
        <w:jc w:val="center"/>
        <w:rPr>
          <w:rFonts w:ascii="Times New Roman" w:hAnsi="Times New Roman" w:cs="Times New Roman"/>
          <w:sz w:val="28"/>
          <w:szCs w:val="28"/>
        </w:rPr>
      </w:pPr>
      <w:r w:rsidRPr="00530281">
        <w:rPr>
          <w:rFonts w:ascii="Times New Roman" w:hAnsi="Times New Roman" w:cs="Times New Roman"/>
          <w:sz w:val="28"/>
          <w:szCs w:val="28"/>
        </w:rPr>
        <w:t>министерства здравоохранения Краснодарского края</w:t>
      </w:r>
    </w:p>
    <w:p w:rsidR="00530281" w:rsidRPr="00530281" w:rsidRDefault="00530281" w:rsidP="00530281">
      <w:pPr>
        <w:spacing w:after="0" w:line="300" w:lineRule="auto"/>
        <w:jc w:val="center"/>
        <w:rPr>
          <w:rFonts w:ascii="Times New Roman" w:hAnsi="Times New Roman" w:cs="Times New Roman"/>
          <w:b/>
          <w:sz w:val="28"/>
          <w:szCs w:val="28"/>
        </w:rPr>
      </w:pPr>
    </w:p>
    <w:p w:rsidR="00530281" w:rsidRPr="00530281" w:rsidRDefault="00530281" w:rsidP="00530281">
      <w:pPr>
        <w:spacing w:after="0" w:line="300" w:lineRule="auto"/>
        <w:jc w:val="center"/>
        <w:rPr>
          <w:rFonts w:ascii="Times New Roman" w:hAnsi="Times New Roman" w:cs="Times New Roman"/>
          <w:b/>
          <w:sz w:val="28"/>
          <w:szCs w:val="28"/>
        </w:rPr>
      </w:pPr>
    </w:p>
    <w:p w:rsidR="00530281" w:rsidRPr="00530281" w:rsidRDefault="00530281" w:rsidP="00530281">
      <w:pPr>
        <w:spacing w:after="0" w:line="300" w:lineRule="auto"/>
        <w:jc w:val="center"/>
        <w:rPr>
          <w:rFonts w:ascii="Times New Roman" w:hAnsi="Times New Roman" w:cs="Times New Roman"/>
          <w:b/>
          <w:sz w:val="28"/>
          <w:szCs w:val="28"/>
        </w:rPr>
      </w:pPr>
    </w:p>
    <w:p w:rsidR="00530281" w:rsidRPr="00530281" w:rsidRDefault="00530281" w:rsidP="00530281">
      <w:pPr>
        <w:spacing w:after="0" w:line="300" w:lineRule="auto"/>
        <w:jc w:val="center"/>
        <w:rPr>
          <w:rFonts w:ascii="Times New Roman" w:hAnsi="Times New Roman" w:cs="Times New Roman"/>
          <w:b/>
          <w:sz w:val="28"/>
          <w:szCs w:val="28"/>
        </w:rPr>
      </w:pPr>
    </w:p>
    <w:p w:rsidR="00530281" w:rsidRPr="00C52307" w:rsidRDefault="00530281" w:rsidP="00C52307">
      <w:pPr>
        <w:spacing w:after="0" w:line="360" w:lineRule="auto"/>
        <w:jc w:val="center"/>
        <w:rPr>
          <w:rFonts w:ascii="Times New Roman" w:hAnsi="Times New Roman" w:cs="Times New Roman"/>
          <w:b/>
          <w:sz w:val="36"/>
          <w:szCs w:val="36"/>
        </w:rPr>
      </w:pPr>
      <w:r w:rsidRPr="00C52307">
        <w:rPr>
          <w:rFonts w:ascii="Times New Roman" w:hAnsi="Times New Roman" w:cs="Times New Roman"/>
          <w:b/>
          <w:sz w:val="36"/>
          <w:szCs w:val="36"/>
        </w:rPr>
        <w:t>Курсовая работа</w:t>
      </w:r>
    </w:p>
    <w:p w:rsidR="00530281" w:rsidRPr="00530281" w:rsidRDefault="00530281" w:rsidP="00C52307">
      <w:pPr>
        <w:spacing w:after="0" w:line="360" w:lineRule="auto"/>
        <w:jc w:val="center"/>
        <w:rPr>
          <w:rFonts w:ascii="Times New Roman" w:hAnsi="Times New Roman" w:cs="Times New Roman"/>
          <w:b/>
          <w:sz w:val="28"/>
          <w:szCs w:val="28"/>
        </w:rPr>
      </w:pPr>
    </w:p>
    <w:p w:rsidR="00530281" w:rsidRPr="00530281" w:rsidRDefault="00530281" w:rsidP="00C52307">
      <w:pPr>
        <w:spacing w:after="0" w:line="360" w:lineRule="auto"/>
        <w:jc w:val="center"/>
        <w:rPr>
          <w:rFonts w:ascii="Times New Roman" w:hAnsi="Times New Roman" w:cs="Times New Roman"/>
          <w:b/>
          <w:sz w:val="28"/>
          <w:szCs w:val="28"/>
        </w:rPr>
      </w:pPr>
      <w:r w:rsidRPr="00530281">
        <w:rPr>
          <w:rFonts w:ascii="Times New Roman" w:hAnsi="Times New Roman" w:cs="Times New Roman"/>
          <w:b/>
          <w:sz w:val="28"/>
          <w:szCs w:val="28"/>
        </w:rPr>
        <w:t xml:space="preserve">Тема: </w:t>
      </w:r>
      <w:r w:rsidR="00C52307">
        <w:rPr>
          <w:rFonts w:ascii="Times New Roman" w:hAnsi="Times New Roman" w:cs="Times New Roman"/>
          <w:b/>
          <w:sz w:val="28"/>
          <w:szCs w:val="28"/>
        </w:rPr>
        <w:t>«</w:t>
      </w:r>
      <w:r>
        <w:rPr>
          <w:rFonts w:ascii="Times New Roman" w:hAnsi="Times New Roman" w:cs="Times New Roman"/>
          <w:b/>
          <w:sz w:val="28"/>
          <w:szCs w:val="28"/>
        </w:rPr>
        <w:t>Сестринский уход при анафилактическом шоке</w:t>
      </w:r>
      <w:r w:rsidR="00C52307">
        <w:rPr>
          <w:rFonts w:ascii="Times New Roman" w:hAnsi="Times New Roman" w:cs="Times New Roman"/>
          <w:b/>
          <w:sz w:val="28"/>
          <w:szCs w:val="28"/>
        </w:rPr>
        <w:t>»</w:t>
      </w: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sz w:val="28"/>
          <w:szCs w:val="28"/>
        </w:rPr>
      </w:pP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hAnsi="Times New Roman" w:cs="Times New Roman"/>
          <w:sz w:val="28"/>
          <w:szCs w:val="28"/>
        </w:rPr>
      </w:pPr>
    </w:p>
    <w:p w:rsidR="00C52307"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sz w:val="28"/>
          <w:szCs w:val="28"/>
        </w:rPr>
      </w:pPr>
      <w:r w:rsidRPr="00530281">
        <w:rPr>
          <w:rFonts w:ascii="Times New Roman" w:hAnsi="Times New Roman" w:cs="Times New Roman"/>
          <w:sz w:val="28"/>
          <w:szCs w:val="28"/>
        </w:rPr>
        <w:t xml:space="preserve">ПМ.02  Участие </w:t>
      </w:r>
      <w:proofErr w:type="gramStart"/>
      <w:r w:rsidRPr="00530281">
        <w:rPr>
          <w:rFonts w:ascii="Times New Roman" w:hAnsi="Times New Roman" w:cs="Times New Roman"/>
          <w:sz w:val="28"/>
          <w:szCs w:val="28"/>
        </w:rPr>
        <w:t>в</w:t>
      </w:r>
      <w:proofErr w:type="gramEnd"/>
      <w:r w:rsidRPr="00530281">
        <w:rPr>
          <w:rFonts w:ascii="Times New Roman" w:hAnsi="Times New Roman" w:cs="Times New Roman"/>
          <w:sz w:val="28"/>
          <w:szCs w:val="28"/>
        </w:rPr>
        <w:t xml:space="preserve"> лече</w:t>
      </w:r>
      <w:r w:rsidR="001C16DB">
        <w:rPr>
          <w:rFonts w:ascii="Times New Roman" w:hAnsi="Times New Roman" w:cs="Times New Roman"/>
          <w:sz w:val="28"/>
          <w:szCs w:val="28"/>
        </w:rPr>
        <w:t>б</w:t>
      </w:r>
      <w:r w:rsidRPr="00530281">
        <w:rPr>
          <w:rFonts w:ascii="Times New Roman" w:hAnsi="Times New Roman" w:cs="Times New Roman"/>
          <w:sz w:val="28"/>
          <w:szCs w:val="28"/>
        </w:rPr>
        <w:t xml:space="preserve">но – диагностическом и    </w:t>
      </w: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sz w:val="28"/>
          <w:szCs w:val="28"/>
        </w:rPr>
      </w:pPr>
      <w:proofErr w:type="gramStart"/>
      <w:r w:rsidRPr="00530281">
        <w:rPr>
          <w:rFonts w:ascii="Times New Roman" w:hAnsi="Times New Roman" w:cs="Times New Roman"/>
          <w:sz w:val="28"/>
          <w:szCs w:val="28"/>
        </w:rPr>
        <w:t>реабилитационном</w:t>
      </w:r>
      <w:proofErr w:type="gramEnd"/>
      <w:r w:rsidRPr="00530281">
        <w:rPr>
          <w:rFonts w:ascii="Times New Roman" w:hAnsi="Times New Roman" w:cs="Times New Roman"/>
          <w:sz w:val="28"/>
          <w:szCs w:val="28"/>
        </w:rPr>
        <w:t xml:space="preserve"> процессах</w:t>
      </w:r>
    </w:p>
    <w:p w:rsidR="00C52307"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sz w:val="28"/>
          <w:szCs w:val="28"/>
        </w:rPr>
      </w:pPr>
      <w:r w:rsidRPr="00530281">
        <w:rPr>
          <w:rFonts w:ascii="Times New Roman" w:hAnsi="Times New Roman" w:cs="Times New Roman"/>
          <w:sz w:val="28"/>
          <w:szCs w:val="28"/>
        </w:rPr>
        <w:t xml:space="preserve">МДК 02.01 Сестринский уход при </w:t>
      </w:r>
      <w:proofErr w:type="gramStart"/>
      <w:r w:rsidRPr="00530281">
        <w:rPr>
          <w:rFonts w:ascii="Times New Roman" w:hAnsi="Times New Roman" w:cs="Times New Roman"/>
          <w:sz w:val="28"/>
          <w:szCs w:val="28"/>
        </w:rPr>
        <w:t>различных</w:t>
      </w:r>
      <w:proofErr w:type="gramEnd"/>
      <w:r w:rsidRPr="00530281">
        <w:rPr>
          <w:rFonts w:ascii="Times New Roman" w:hAnsi="Times New Roman" w:cs="Times New Roman"/>
          <w:sz w:val="28"/>
          <w:szCs w:val="28"/>
        </w:rPr>
        <w:t xml:space="preserve"> </w:t>
      </w: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sz w:val="28"/>
          <w:szCs w:val="28"/>
        </w:rPr>
      </w:pPr>
      <w:proofErr w:type="gramStart"/>
      <w:r w:rsidRPr="00530281">
        <w:rPr>
          <w:rFonts w:ascii="Times New Roman" w:hAnsi="Times New Roman" w:cs="Times New Roman"/>
          <w:sz w:val="28"/>
          <w:szCs w:val="28"/>
        </w:rPr>
        <w:t>заболеваниях</w:t>
      </w:r>
      <w:proofErr w:type="gramEnd"/>
      <w:r w:rsidRPr="00530281">
        <w:rPr>
          <w:rFonts w:ascii="Times New Roman" w:hAnsi="Times New Roman" w:cs="Times New Roman"/>
          <w:sz w:val="28"/>
          <w:szCs w:val="28"/>
        </w:rPr>
        <w:t xml:space="preserve"> и состояниях</w:t>
      </w:r>
    </w:p>
    <w:p w:rsidR="00530281" w:rsidRPr="00C52307" w:rsidRDefault="00530281" w:rsidP="00C5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b/>
          <w:sz w:val="32"/>
          <w:szCs w:val="32"/>
        </w:rPr>
      </w:pPr>
      <w:r w:rsidRPr="00C52307">
        <w:rPr>
          <w:rFonts w:ascii="Times New Roman" w:hAnsi="Times New Roman" w:cs="Times New Roman"/>
          <w:sz w:val="32"/>
          <w:szCs w:val="32"/>
        </w:rPr>
        <w:t>02.01.01</w:t>
      </w:r>
      <w:r w:rsidRPr="00C52307">
        <w:rPr>
          <w:rFonts w:ascii="Times New Roman" w:hAnsi="Times New Roman" w:cs="Times New Roman"/>
          <w:b/>
          <w:sz w:val="32"/>
          <w:szCs w:val="32"/>
        </w:rPr>
        <w:t xml:space="preserve">   Сестринский уход при заболеваниях терапевтического профиля</w:t>
      </w: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b/>
          <w:sz w:val="28"/>
          <w:szCs w:val="28"/>
        </w:rPr>
      </w:pPr>
      <w:r w:rsidRPr="00530281">
        <w:rPr>
          <w:rFonts w:ascii="Times New Roman" w:hAnsi="Times New Roman" w:cs="Times New Roman"/>
          <w:b/>
          <w:sz w:val="28"/>
          <w:szCs w:val="28"/>
        </w:rPr>
        <w:t>Специальность 34.02.01 «Сестринское  дело»</w:t>
      </w:r>
    </w:p>
    <w:p w:rsidR="00530281" w:rsidRPr="00530281" w:rsidRDefault="00530281" w:rsidP="00530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center"/>
        <w:rPr>
          <w:rFonts w:ascii="Times New Roman" w:hAnsi="Times New Roman" w:cs="Times New Roman"/>
          <w:sz w:val="28"/>
          <w:szCs w:val="28"/>
        </w:rPr>
      </w:pPr>
    </w:p>
    <w:p w:rsidR="00530281" w:rsidRPr="00530281" w:rsidRDefault="00530281" w:rsidP="00530281">
      <w:pPr>
        <w:spacing w:after="0" w:line="240" w:lineRule="auto"/>
        <w:jc w:val="center"/>
        <w:rPr>
          <w:rFonts w:ascii="Times New Roman" w:hAnsi="Times New Roman" w:cs="Times New Roman"/>
          <w:b/>
          <w:sz w:val="28"/>
          <w:szCs w:val="28"/>
        </w:rPr>
      </w:pPr>
    </w:p>
    <w:p w:rsidR="00530281" w:rsidRPr="00530281" w:rsidRDefault="00530281" w:rsidP="00530281">
      <w:pPr>
        <w:spacing w:after="0" w:line="240" w:lineRule="auto"/>
        <w:jc w:val="center"/>
        <w:rPr>
          <w:rFonts w:ascii="Times New Roman" w:hAnsi="Times New Roman" w:cs="Times New Roman"/>
          <w:b/>
          <w:sz w:val="28"/>
          <w:szCs w:val="28"/>
        </w:rPr>
      </w:pPr>
    </w:p>
    <w:p w:rsidR="00530281" w:rsidRPr="00530281" w:rsidRDefault="00530281" w:rsidP="00530281">
      <w:pPr>
        <w:spacing w:after="0" w:line="25" w:lineRule="atLeast"/>
        <w:rPr>
          <w:rFonts w:ascii="Times New Roman" w:hAnsi="Times New Roman" w:cs="Times New Roman"/>
          <w:b/>
          <w:sz w:val="28"/>
          <w:szCs w:val="28"/>
        </w:rPr>
      </w:pPr>
      <w:r w:rsidRPr="00530281">
        <w:rPr>
          <w:rFonts w:ascii="Times New Roman" w:hAnsi="Times New Roman" w:cs="Times New Roman"/>
          <w:b/>
          <w:sz w:val="28"/>
          <w:szCs w:val="28"/>
        </w:rPr>
        <w:t xml:space="preserve">Курс: </w:t>
      </w:r>
      <w:r w:rsidR="00C52307">
        <w:rPr>
          <w:rFonts w:ascii="Times New Roman" w:hAnsi="Times New Roman" w:cs="Times New Roman"/>
          <w:b/>
          <w:sz w:val="28"/>
          <w:szCs w:val="28"/>
        </w:rPr>
        <w:t>3</w:t>
      </w:r>
    </w:p>
    <w:p w:rsidR="00530281" w:rsidRPr="00530281" w:rsidRDefault="00530281" w:rsidP="00530281">
      <w:pPr>
        <w:spacing w:after="0" w:line="25" w:lineRule="atLeast"/>
        <w:jc w:val="center"/>
        <w:rPr>
          <w:rFonts w:ascii="Times New Roman" w:hAnsi="Times New Roman" w:cs="Times New Roman"/>
          <w:b/>
          <w:sz w:val="28"/>
          <w:szCs w:val="28"/>
        </w:rPr>
      </w:pPr>
    </w:p>
    <w:p w:rsidR="00530281" w:rsidRPr="00530281" w:rsidRDefault="00530281" w:rsidP="00530281">
      <w:pPr>
        <w:spacing w:after="0" w:line="25" w:lineRule="atLeast"/>
        <w:jc w:val="center"/>
        <w:rPr>
          <w:rFonts w:ascii="Times New Roman" w:hAnsi="Times New Roman" w:cs="Times New Roman"/>
          <w:b/>
          <w:sz w:val="28"/>
          <w:szCs w:val="28"/>
        </w:rPr>
      </w:pPr>
    </w:p>
    <w:p w:rsidR="00530281" w:rsidRPr="00530281" w:rsidRDefault="00530281" w:rsidP="00530281">
      <w:pPr>
        <w:spacing w:after="0" w:line="25" w:lineRule="atLeast"/>
        <w:jc w:val="center"/>
        <w:rPr>
          <w:rFonts w:ascii="Times New Roman" w:hAnsi="Times New Roman" w:cs="Times New Roman"/>
          <w:b/>
          <w:sz w:val="28"/>
          <w:szCs w:val="28"/>
        </w:rPr>
      </w:pPr>
    </w:p>
    <w:p w:rsidR="00530281" w:rsidRPr="00530281" w:rsidRDefault="00530281" w:rsidP="00530281">
      <w:pPr>
        <w:spacing w:after="0" w:line="25" w:lineRule="atLeast"/>
        <w:jc w:val="center"/>
        <w:rPr>
          <w:rFonts w:ascii="Times New Roman" w:hAnsi="Times New Roman" w:cs="Times New Roman"/>
          <w:b/>
          <w:sz w:val="28"/>
          <w:szCs w:val="28"/>
        </w:rPr>
      </w:pPr>
    </w:p>
    <w:p w:rsidR="00530281" w:rsidRDefault="00530281" w:rsidP="00530281">
      <w:pPr>
        <w:spacing w:after="0" w:line="25" w:lineRule="atLeast"/>
        <w:jc w:val="center"/>
        <w:rPr>
          <w:rFonts w:ascii="Times New Roman" w:hAnsi="Times New Roman" w:cs="Times New Roman"/>
          <w:b/>
          <w:sz w:val="28"/>
          <w:szCs w:val="28"/>
        </w:rPr>
      </w:pPr>
    </w:p>
    <w:p w:rsidR="002F4C31" w:rsidRPr="00530281" w:rsidRDefault="002F4C31" w:rsidP="002F4C31">
      <w:pPr>
        <w:spacing w:after="0" w:line="25" w:lineRule="atLeast"/>
        <w:rPr>
          <w:rFonts w:ascii="Times New Roman" w:hAnsi="Times New Roman" w:cs="Times New Roman"/>
          <w:b/>
          <w:sz w:val="28"/>
          <w:szCs w:val="28"/>
        </w:rPr>
      </w:pPr>
    </w:p>
    <w:p w:rsidR="00530281" w:rsidRPr="00530281" w:rsidRDefault="00530281" w:rsidP="002C0471">
      <w:pPr>
        <w:spacing w:after="0" w:line="25" w:lineRule="atLeast"/>
        <w:ind w:left="4820"/>
        <w:jc w:val="right"/>
        <w:rPr>
          <w:rFonts w:ascii="Times New Roman" w:hAnsi="Times New Roman" w:cs="Times New Roman"/>
          <w:sz w:val="28"/>
          <w:szCs w:val="28"/>
        </w:rPr>
      </w:pPr>
      <w:r w:rsidRPr="00530281">
        <w:rPr>
          <w:rFonts w:ascii="Times New Roman" w:hAnsi="Times New Roman" w:cs="Times New Roman"/>
          <w:sz w:val="28"/>
          <w:szCs w:val="28"/>
        </w:rPr>
        <w:t>Работ</w:t>
      </w:r>
      <w:r w:rsidR="00B51D4F">
        <w:rPr>
          <w:rFonts w:ascii="Times New Roman" w:hAnsi="Times New Roman" w:cs="Times New Roman"/>
          <w:sz w:val="28"/>
          <w:szCs w:val="28"/>
        </w:rPr>
        <w:t>а</w:t>
      </w:r>
      <w:r w:rsidRPr="00530281">
        <w:rPr>
          <w:rFonts w:ascii="Times New Roman" w:hAnsi="Times New Roman" w:cs="Times New Roman"/>
          <w:sz w:val="28"/>
          <w:szCs w:val="28"/>
        </w:rPr>
        <w:t xml:space="preserve"> </w:t>
      </w:r>
      <w:r w:rsidR="00C52307" w:rsidRPr="00530281">
        <w:rPr>
          <w:rFonts w:ascii="Times New Roman" w:hAnsi="Times New Roman" w:cs="Times New Roman"/>
          <w:sz w:val="28"/>
          <w:szCs w:val="28"/>
        </w:rPr>
        <w:t>выполн</w:t>
      </w:r>
      <w:r w:rsidR="001C16DB">
        <w:rPr>
          <w:rFonts w:ascii="Times New Roman" w:hAnsi="Times New Roman" w:cs="Times New Roman"/>
          <w:sz w:val="28"/>
          <w:szCs w:val="28"/>
        </w:rPr>
        <w:t>ена</w:t>
      </w:r>
      <w:r w:rsidRPr="00530281">
        <w:rPr>
          <w:rFonts w:ascii="Times New Roman" w:hAnsi="Times New Roman" w:cs="Times New Roman"/>
          <w:sz w:val="28"/>
          <w:szCs w:val="28"/>
        </w:rPr>
        <w:t>:</w:t>
      </w:r>
    </w:p>
    <w:p w:rsidR="00530281" w:rsidRPr="00530281" w:rsidRDefault="00C52307" w:rsidP="002C0471">
      <w:pPr>
        <w:spacing w:after="0" w:line="25" w:lineRule="atLeast"/>
        <w:ind w:left="4820"/>
        <w:jc w:val="right"/>
        <w:rPr>
          <w:rFonts w:ascii="Times New Roman" w:hAnsi="Times New Roman" w:cs="Times New Roman"/>
          <w:sz w:val="28"/>
          <w:szCs w:val="28"/>
        </w:rPr>
      </w:pPr>
      <w:r>
        <w:rPr>
          <w:rFonts w:ascii="Times New Roman" w:hAnsi="Times New Roman" w:cs="Times New Roman"/>
          <w:sz w:val="28"/>
          <w:szCs w:val="28"/>
        </w:rPr>
        <w:t>Сулежко Виктор</w:t>
      </w:r>
      <w:r w:rsidR="001C16DB">
        <w:rPr>
          <w:rFonts w:ascii="Times New Roman" w:hAnsi="Times New Roman" w:cs="Times New Roman"/>
          <w:sz w:val="28"/>
          <w:szCs w:val="28"/>
        </w:rPr>
        <w:t>ией</w:t>
      </w:r>
      <w:r>
        <w:rPr>
          <w:rFonts w:ascii="Times New Roman" w:hAnsi="Times New Roman" w:cs="Times New Roman"/>
          <w:sz w:val="28"/>
          <w:szCs w:val="28"/>
        </w:rPr>
        <w:t xml:space="preserve"> Дмитриевн</w:t>
      </w:r>
      <w:r w:rsidR="001C16DB">
        <w:rPr>
          <w:rFonts w:ascii="Times New Roman" w:hAnsi="Times New Roman" w:cs="Times New Roman"/>
          <w:sz w:val="28"/>
          <w:szCs w:val="28"/>
        </w:rPr>
        <w:t>ой</w:t>
      </w:r>
    </w:p>
    <w:p w:rsidR="00530281" w:rsidRPr="00530281" w:rsidRDefault="00530281" w:rsidP="002C0471">
      <w:pPr>
        <w:spacing w:after="0" w:line="25" w:lineRule="atLeast"/>
        <w:ind w:left="4820"/>
        <w:jc w:val="right"/>
        <w:rPr>
          <w:rFonts w:ascii="Times New Roman" w:hAnsi="Times New Roman" w:cs="Times New Roman"/>
          <w:sz w:val="28"/>
          <w:szCs w:val="28"/>
        </w:rPr>
      </w:pPr>
      <w:r w:rsidRPr="00530281">
        <w:rPr>
          <w:rFonts w:ascii="Times New Roman" w:hAnsi="Times New Roman" w:cs="Times New Roman"/>
          <w:sz w:val="28"/>
          <w:szCs w:val="28"/>
        </w:rPr>
        <w:t xml:space="preserve">группа </w:t>
      </w:r>
      <w:r w:rsidR="00C52307">
        <w:rPr>
          <w:rFonts w:ascii="Times New Roman" w:hAnsi="Times New Roman" w:cs="Times New Roman"/>
          <w:sz w:val="28"/>
          <w:szCs w:val="28"/>
        </w:rPr>
        <w:t>С-31</w:t>
      </w:r>
    </w:p>
    <w:p w:rsidR="002C0471" w:rsidRDefault="002C0471" w:rsidP="002C0471">
      <w:pPr>
        <w:spacing w:after="0" w:line="25" w:lineRule="atLeast"/>
        <w:ind w:left="4820"/>
        <w:jc w:val="right"/>
        <w:rPr>
          <w:rFonts w:ascii="Times New Roman" w:hAnsi="Times New Roman" w:cs="Times New Roman"/>
          <w:sz w:val="28"/>
          <w:szCs w:val="28"/>
        </w:rPr>
      </w:pPr>
    </w:p>
    <w:p w:rsidR="00530281" w:rsidRPr="00530281" w:rsidRDefault="00530281" w:rsidP="002C0471">
      <w:pPr>
        <w:spacing w:after="0" w:line="25" w:lineRule="atLeast"/>
        <w:ind w:left="4820"/>
        <w:jc w:val="right"/>
        <w:rPr>
          <w:rFonts w:ascii="Times New Roman" w:hAnsi="Times New Roman" w:cs="Times New Roman"/>
          <w:sz w:val="28"/>
          <w:szCs w:val="28"/>
        </w:rPr>
      </w:pPr>
      <w:r w:rsidRPr="00530281">
        <w:rPr>
          <w:rFonts w:ascii="Times New Roman" w:hAnsi="Times New Roman" w:cs="Times New Roman"/>
          <w:sz w:val="28"/>
          <w:szCs w:val="28"/>
        </w:rPr>
        <w:t>Руководитель:</w:t>
      </w:r>
    </w:p>
    <w:p w:rsidR="00530281" w:rsidRDefault="00C52307" w:rsidP="002C0471">
      <w:pPr>
        <w:tabs>
          <w:tab w:val="center" w:pos="4960"/>
          <w:tab w:val="left" w:pos="8835"/>
        </w:tabs>
        <w:spacing w:after="0" w:line="25" w:lineRule="atLeast"/>
        <w:ind w:left="4820"/>
        <w:jc w:val="right"/>
        <w:rPr>
          <w:rFonts w:ascii="Times New Roman" w:hAnsi="Times New Roman" w:cs="Times New Roman"/>
          <w:b/>
          <w:sz w:val="28"/>
          <w:szCs w:val="28"/>
        </w:rPr>
      </w:pPr>
      <w:proofErr w:type="spellStart"/>
      <w:r>
        <w:rPr>
          <w:rFonts w:ascii="Times New Roman" w:hAnsi="Times New Roman" w:cs="Times New Roman"/>
          <w:sz w:val="28"/>
          <w:szCs w:val="28"/>
        </w:rPr>
        <w:t>Сиденко</w:t>
      </w:r>
      <w:proofErr w:type="spellEnd"/>
      <w:r>
        <w:rPr>
          <w:rFonts w:ascii="Times New Roman" w:hAnsi="Times New Roman" w:cs="Times New Roman"/>
          <w:sz w:val="28"/>
          <w:szCs w:val="28"/>
        </w:rPr>
        <w:t xml:space="preserve"> Наталья Васильевна</w:t>
      </w:r>
    </w:p>
    <w:p w:rsidR="002C0471" w:rsidRDefault="002C0471" w:rsidP="00530281">
      <w:pPr>
        <w:spacing w:after="0" w:line="25" w:lineRule="atLeast"/>
        <w:jc w:val="center"/>
        <w:rPr>
          <w:rFonts w:ascii="Times New Roman" w:hAnsi="Times New Roman" w:cs="Times New Roman"/>
          <w:sz w:val="28"/>
          <w:szCs w:val="28"/>
        </w:rPr>
      </w:pPr>
    </w:p>
    <w:p w:rsidR="002C0471" w:rsidRDefault="002C0471" w:rsidP="00530281">
      <w:pPr>
        <w:spacing w:after="0" w:line="25" w:lineRule="atLeast"/>
        <w:jc w:val="center"/>
        <w:rPr>
          <w:rFonts w:ascii="Times New Roman" w:hAnsi="Times New Roman" w:cs="Times New Roman"/>
          <w:sz w:val="28"/>
          <w:szCs w:val="28"/>
        </w:rPr>
      </w:pPr>
    </w:p>
    <w:p w:rsidR="00530281" w:rsidRPr="00530281" w:rsidRDefault="00530281" w:rsidP="00530281">
      <w:pPr>
        <w:spacing w:after="0" w:line="25" w:lineRule="atLeast"/>
        <w:jc w:val="center"/>
        <w:rPr>
          <w:rFonts w:ascii="Times New Roman" w:hAnsi="Times New Roman" w:cs="Times New Roman"/>
          <w:color w:val="FF0000"/>
          <w:sz w:val="28"/>
          <w:szCs w:val="28"/>
        </w:rPr>
      </w:pPr>
      <w:r w:rsidRPr="00530281">
        <w:rPr>
          <w:rFonts w:ascii="Times New Roman" w:hAnsi="Times New Roman" w:cs="Times New Roman"/>
          <w:sz w:val="28"/>
          <w:szCs w:val="28"/>
        </w:rPr>
        <w:t>г. Белореченск, 201</w:t>
      </w:r>
      <w:r w:rsidR="00C52307">
        <w:rPr>
          <w:rFonts w:ascii="Times New Roman" w:hAnsi="Times New Roman" w:cs="Times New Roman"/>
          <w:sz w:val="28"/>
          <w:szCs w:val="28"/>
        </w:rPr>
        <w:t>9</w:t>
      </w:r>
    </w:p>
    <w:p w:rsidR="002C0471" w:rsidRDefault="002C0471" w:rsidP="00863F93">
      <w:pPr>
        <w:tabs>
          <w:tab w:val="left" w:pos="1560"/>
        </w:tabs>
        <w:spacing w:after="0" w:line="360" w:lineRule="auto"/>
        <w:ind w:right="-1" w:firstLine="709"/>
        <w:jc w:val="center"/>
        <w:rPr>
          <w:rFonts w:ascii="Times New Roman" w:hAnsi="Times New Roman" w:cs="Times New Roman"/>
          <w:b/>
          <w:spacing w:val="2"/>
          <w:sz w:val="28"/>
          <w:szCs w:val="28"/>
          <w:shd w:val="clear" w:color="auto" w:fill="FFFFFF"/>
        </w:rPr>
        <w:sectPr w:rsidR="002C0471" w:rsidSect="00530281">
          <w:footerReference w:type="default" r:id="rId8"/>
          <w:pgSz w:w="11906" w:h="16838"/>
          <w:pgMar w:top="1134" w:right="1134" w:bottom="1134" w:left="1701" w:header="709" w:footer="709" w:gutter="0"/>
          <w:cols w:space="708"/>
          <w:titlePg/>
          <w:docGrid w:linePitch="360"/>
        </w:sectPr>
      </w:pPr>
    </w:p>
    <w:p w:rsidR="00863F93" w:rsidRPr="002B00C7" w:rsidRDefault="002B00C7" w:rsidP="00863F93">
      <w:pPr>
        <w:tabs>
          <w:tab w:val="left" w:pos="1560"/>
        </w:tabs>
        <w:spacing w:after="0" w:line="360" w:lineRule="auto"/>
        <w:ind w:right="-1" w:firstLine="709"/>
        <w:jc w:val="center"/>
        <w:rPr>
          <w:rFonts w:ascii="Times New Roman" w:hAnsi="Times New Roman" w:cs="Times New Roman"/>
          <w:b/>
          <w:spacing w:val="2"/>
          <w:sz w:val="28"/>
          <w:szCs w:val="28"/>
          <w:shd w:val="clear" w:color="auto" w:fill="FFFFFF"/>
        </w:rPr>
      </w:pPr>
      <w:r w:rsidRPr="002B00C7">
        <w:rPr>
          <w:rFonts w:ascii="Times New Roman" w:hAnsi="Times New Roman" w:cs="Times New Roman"/>
          <w:b/>
          <w:spacing w:val="2"/>
          <w:sz w:val="28"/>
          <w:szCs w:val="28"/>
          <w:shd w:val="clear" w:color="auto" w:fill="FFFFFF"/>
        </w:rPr>
        <w:lastRenderedPageBreak/>
        <w:t>СОДЕРЖАНИЕ</w:t>
      </w:r>
    </w:p>
    <w:p w:rsidR="00806E87" w:rsidRDefault="00806E87" w:rsidP="00863F93">
      <w:pPr>
        <w:tabs>
          <w:tab w:val="left" w:pos="1560"/>
        </w:tabs>
        <w:spacing w:after="0" w:line="360" w:lineRule="auto"/>
        <w:ind w:left="709" w:right="-1"/>
        <w:jc w:val="both"/>
        <w:rPr>
          <w:rFonts w:ascii="Times New Roman" w:hAnsi="Times New Roman" w:cs="Times New Roman"/>
          <w:spacing w:val="2"/>
          <w:sz w:val="28"/>
          <w:szCs w:val="28"/>
          <w:shd w:val="clear" w:color="auto" w:fill="FFFFFF"/>
        </w:rPr>
      </w:pPr>
    </w:p>
    <w:p w:rsidR="00806E87" w:rsidRDefault="00806E87" w:rsidP="00863F93">
      <w:pPr>
        <w:tabs>
          <w:tab w:val="left" w:pos="1560"/>
        </w:tabs>
        <w:spacing w:after="0" w:line="360" w:lineRule="auto"/>
        <w:ind w:left="709" w:right="-1"/>
        <w:jc w:val="both"/>
        <w:rPr>
          <w:rFonts w:ascii="Times New Roman" w:hAnsi="Times New Roman" w:cs="Times New Roman"/>
          <w:spacing w:val="2"/>
          <w:sz w:val="28"/>
          <w:szCs w:val="28"/>
          <w:shd w:val="clear" w:color="auto" w:fill="FFFFFF"/>
        </w:rPr>
      </w:pPr>
    </w:p>
    <w:tbl>
      <w:tblPr>
        <w:tblStyle w:val="ad"/>
        <w:tblW w:w="96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1"/>
        <w:gridCol w:w="708"/>
      </w:tblGrid>
      <w:tr w:rsidR="00877E8D" w:rsidTr="00DD136E">
        <w:trPr>
          <w:trHeight w:val="2362"/>
        </w:trPr>
        <w:tc>
          <w:tcPr>
            <w:tcW w:w="8931" w:type="dxa"/>
          </w:tcPr>
          <w:p w:rsidR="00877E8D" w:rsidRDefault="00877E8D" w:rsidP="00877E8D">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ВВЕДЕНИЕ</w:t>
            </w:r>
            <w:proofErr w:type="gramStart"/>
            <w:r>
              <w:rPr>
                <w:rFonts w:ascii="Times New Roman" w:hAnsi="Times New Roman" w:cs="Times New Roman"/>
                <w:spacing w:val="2"/>
                <w:sz w:val="28"/>
                <w:szCs w:val="28"/>
                <w:shd w:val="clear" w:color="auto" w:fill="FFFFFF"/>
              </w:rPr>
              <w:t>…………………………………………………………………..</w:t>
            </w:r>
            <w:proofErr w:type="gramEnd"/>
            <w:r>
              <w:rPr>
                <w:rFonts w:ascii="Times New Roman" w:hAnsi="Times New Roman" w:cs="Times New Roman"/>
                <w:spacing w:val="2"/>
                <w:sz w:val="28"/>
                <w:szCs w:val="28"/>
                <w:shd w:val="clear" w:color="auto" w:fill="FFFFFF"/>
              </w:rPr>
              <w:t xml:space="preserve">ГЛАВА 1. ПОНЯТИЕ АНАФИЛАКТИЧЕСКОГО ШОКА……………… 1.1. </w:t>
            </w:r>
            <w:r w:rsidRPr="00806E87">
              <w:rPr>
                <w:rFonts w:ascii="Times New Roman" w:hAnsi="Times New Roman" w:cs="Times New Roman"/>
                <w:spacing w:val="2"/>
                <w:sz w:val="28"/>
                <w:szCs w:val="28"/>
                <w:shd w:val="clear" w:color="auto" w:fill="FFFFFF"/>
              </w:rPr>
              <w:t xml:space="preserve">Этиология </w:t>
            </w:r>
            <w:r>
              <w:rPr>
                <w:rFonts w:ascii="Times New Roman" w:hAnsi="Times New Roman" w:cs="Times New Roman"/>
                <w:spacing w:val="2"/>
                <w:sz w:val="28"/>
                <w:szCs w:val="28"/>
                <w:shd w:val="clear" w:color="auto" w:fill="FFFFFF"/>
              </w:rPr>
              <w:t>и патогенез анафилактического шока…………………….</w:t>
            </w:r>
          </w:p>
          <w:p w:rsidR="00877E8D" w:rsidRDefault="00877E8D" w:rsidP="00877E8D">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1.2. </w:t>
            </w:r>
            <w:r w:rsidRPr="00806E87">
              <w:rPr>
                <w:rFonts w:ascii="Times New Roman" w:hAnsi="Times New Roman" w:cs="Times New Roman"/>
                <w:spacing w:val="2"/>
                <w:sz w:val="28"/>
                <w:szCs w:val="28"/>
                <w:shd w:val="clear" w:color="auto" w:fill="FFFFFF"/>
              </w:rPr>
              <w:t xml:space="preserve">Классификация </w:t>
            </w:r>
            <w:r>
              <w:rPr>
                <w:rFonts w:ascii="Times New Roman" w:hAnsi="Times New Roman" w:cs="Times New Roman"/>
                <w:spacing w:val="2"/>
                <w:sz w:val="28"/>
                <w:szCs w:val="28"/>
                <w:shd w:val="clear" w:color="auto" w:fill="FFFFFF"/>
              </w:rPr>
              <w:t>и к</w:t>
            </w:r>
            <w:r w:rsidRPr="00806E87">
              <w:rPr>
                <w:rFonts w:ascii="Times New Roman" w:hAnsi="Times New Roman" w:cs="Times New Roman"/>
                <w:spacing w:val="2"/>
                <w:sz w:val="28"/>
                <w:szCs w:val="28"/>
                <w:shd w:val="clear" w:color="auto" w:fill="FFFFFF"/>
              </w:rPr>
              <w:t>лини</w:t>
            </w:r>
            <w:r>
              <w:rPr>
                <w:rFonts w:ascii="Times New Roman" w:hAnsi="Times New Roman" w:cs="Times New Roman"/>
                <w:spacing w:val="2"/>
                <w:sz w:val="28"/>
                <w:szCs w:val="28"/>
                <w:shd w:val="clear" w:color="auto" w:fill="FFFFFF"/>
              </w:rPr>
              <w:t>ческая картина</w:t>
            </w:r>
            <w:r w:rsidRPr="00806E87">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1.3. Диагностика, лечение и п</w:t>
            </w:r>
            <w:r w:rsidRPr="00806E87">
              <w:rPr>
                <w:rFonts w:ascii="Times New Roman" w:hAnsi="Times New Roman" w:cs="Times New Roman"/>
                <w:spacing w:val="2"/>
                <w:sz w:val="28"/>
                <w:szCs w:val="28"/>
                <w:shd w:val="clear" w:color="auto" w:fill="FFFFFF"/>
              </w:rPr>
              <w:t>рофилактика</w:t>
            </w:r>
            <w:r>
              <w:rPr>
                <w:rFonts w:ascii="Times New Roman" w:hAnsi="Times New Roman" w:cs="Times New Roman"/>
                <w:spacing w:val="2"/>
                <w:sz w:val="28"/>
                <w:szCs w:val="28"/>
                <w:shd w:val="clear" w:color="auto" w:fill="FFFFFF"/>
              </w:rPr>
              <w:t xml:space="preserve"> ……………………………….</w:t>
            </w:r>
          </w:p>
        </w:tc>
        <w:tc>
          <w:tcPr>
            <w:tcW w:w="708" w:type="dxa"/>
          </w:tcPr>
          <w:p w:rsidR="00877E8D" w:rsidRDefault="00877E8D"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w:t>
            </w:r>
          </w:p>
          <w:p w:rsidR="00877E8D" w:rsidRDefault="00877E8D"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w:t>
            </w:r>
          </w:p>
          <w:p w:rsidR="00877E8D" w:rsidRDefault="00877E8D"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5</w:t>
            </w:r>
          </w:p>
          <w:p w:rsidR="00877E8D" w:rsidRDefault="00877E8D"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p>
          <w:p w:rsidR="00877E8D" w:rsidRDefault="00431645"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10</w:t>
            </w:r>
          </w:p>
        </w:tc>
      </w:tr>
      <w:tr w:rsidR="00877E8D" w:rsidTr="00DD136E">
        <w:trPr>
          <w:trHeight w:val="794"/>
        </w:trPr>
        <w:tc>
          <w:tcPr>
            <w:tcW w:w="9639" w:type="dxa"/>
            <w:gridSpan w:val="2"/>
          </w:tcPr>
          <w:p w:rsidR="00877E8D" w:rsidRDefault="00877E8D" w:rsidP="00DD136E">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ГЛАВА 2. ДЕЙСТВИЯ ПРИ НАСТУПЛЕНИИ АНАФИЛАКТИЧЕСКОГО ШОКА…………………………………………………………………………  </w:t>
            </w:r>
            <w:r w:rsidR="00DD136E">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1</w:t>
            </w:r>
            <w:r w:rsidR="00431645">
              <w:rPr>
                <w:rFonts w:ascii="Times New Roman" w:hAnsi="Times New Roman" w:cs="Times New Roman"/>
                <w:spacing w:val="2"/>
                <w:sz w:val="28"/>
                <w:szCs w:val="28"/>
                <w:shd w:val="clear" w:color="auto" w:fill="FFFFFF"/>
              </w:rPr>
              <w:t>3</w:t>
            </w:r>
          </w:p>
        </w:tc>
      </w:tr>
      <w:tr w:rsidR="00DD136E" w:rsidTr="00DD136E">
        <w:trPr>
          <w:trHeight w:val="383"/>
        </w:trPr>
        <w:tc>
          <w:tcPr>
            <w:tcW w:w="8931" w:type="dxa"/>
          </w:tcPr>
          <w:p w:rsidR="00DD136E" w:rsidRDefault="00DD136E" w:rsidP="00C26018">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2.1. Тактика медицинской сестры при анафилактическом шоке………...</w:t>
            </w:r>
          </w:p>
        </w:tc>
        <w:tc>
          <w:tcPr>
            <w:tcW w:w="708" w:type="dxa"/>
          </w:tcPr>
          <w:p w:rsidR="00DD136E" w:rsidRDefault="00DD136E" w:rsidP="00806E87">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431645">
              <w:rPr>
                <w:rFonts w:ascii="Times New Roman" w:hAnsi="Times New Roman" w:cs="Times New Roman"/>
                <w:spacing w:val="2"/>
                <w:sz w:val="28"/>
                <w:szCs w:val="28"/>
                <w:shd w:val="clear" w:color="auto" w:fill="FFFFFF"/>
              </w:rPr>
              <w:t>13</w:t>
            </w:r>
          </w:p>
        </w:tc>
      </w:tr>
      <w:tr w:rsidR="00DD136E" w:rsidTr="00DD136E">
        <w:tc>
          <w:tcPr>
            <w:tcW w:w="9639" w:type="dxa"/>
            <w:gridSpan w:val="2"/>
          </w:tcPr>
          <w:p w:rsidR="00DD136E" w:rsidRDefault="00DD136E" w:rsidP="00DD136E">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2.2. </w:t>
            </w:r>
            <w:r w:rsidRPr="00F62D50">
              <w:rPr>
                <w:rFonts w:ascii="Times New Roman" w:hAnsi="Times New Roman" w:cs="Times New Roman"/>
                <w:color w:val="000000"/>
                <w:sz w:val="28"/>
                <w:szCs w:val="28"/>
              </w:rPr>
              <w:t>Анализ заболеваемости анафилактическим шоком по Белореченскому району</w:t>
            </w:r>
            <w:r>
              <w:rPr>
                <w:rFonts w:ascii="Times New Roman" w:hAnsi="Times New Roman" w:cs="Times New Roman"/>
                <w:color w:val="000000"/>
                <w:sz w:val="28"/>
                <w:szCs w:val="28"/>
              </w:rPr>
              <w:t>………………………………………………………………………….     1</w:t>
            </w:r>
            <w:r w:rsidR="00431645">
              <w:rPr>
                <w:rFonts w:ascii="Times New Roman" w:hAnsi="Times New Roman" w:cs="Times New Roman"/>
                <w:color w:val="000000"/>
                <w:sz w:val="28"/>
                <w:szCs w:val="28"/>
              </w:rPr>
              <w:t>6</w:t>
            </w:r>
          </w:p>
        </w:tc>
      </w:tr>
      <w:tr w:rsidR="00F62D50" w:rsidTr="00DD136E">
        <w:tc>
          <w:tcPr>
            <w:tcW w:w="8931" w:type="dxa"/>
          </w:tcPr>
          <w:p w:rsidR="00806E87" w:rsidRDefault="00806E87" w:rsidP="00431645">
            <w:pPr>
              <w:tabs>
                <w:tab w:val="left" w:pos="1560"/>
              </w:tabs>
              <w:spacing w:line="360" w:lineRule="auto"/>
              <w:ind w:right="-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З</w:t>
            </w:r>
            <w:r w:rsidR="00431645">
              <w:rPr>
                <w:rFonts w:ascii="Times New Roman" w:hAnsi="Times New Roman" w:cs="Times New Roman"/>
                <w:spacing w:val="2"/>
                <w:sz w:val="28"/>
                <w:szCs w:val="28"/>
                <w:shd w:val="clear" w:color="auto" w:fill="FFFFFF"/>
              </w:rPr>
              <w:t>АКЛЮЧЕНИЕ…</w:t>
            </w:r>
            <w:r>
              <w:rPr>
                <w:rFonts w:ascii="Times New Roman" w:hAnsi="Times New Roman" w:cs="Times New Roman"/>
                <w:spacing w:val="2"/>
                <w:sz w:val="28"/>
                <w:szCs w:val="28"/>
                <w:shd w:val="clear" w:color="auto" w:fill="FFFFFF"/>
              </w:rPr>
              <w:t>……………………………………………………</w:t>
            </w:r>
            <w:r w:rsidR="00F47A19">
              <w:rPr>
                <w:rFonts w:ascii="Times New Roman" w:hAnsi="Times New Roman" w:cs="Times New Roman"/>
                <w:spacing w:val="2"/>
                <w:sz w:val="28"/>
                <w:szCs w:val="28"/>
                <w:shd w:val="clear" w:color="auto" w:fill="FFFFFF"/>
              </w:rPr>
              <w:t>…….</w:t>
            </w:r>
            <w:r w:rsidR="00431645">
              <w:rPr>
                <w:rFonts w:ascii="Times New Roman" w:hAnsi="Times New Roman" w:cs="Times New Roman"/>
                <w:spacing w:val="2"/>
                <w:sz w:val="28"/>
                <w:szCs w:val="28"/>
                <w:shd w:val="clear" w:color="auto" w:fill="FFFFFF"/>
              </w:rPr>
              <w:t>.СПИСОК ЛИТЕРАТУРЫ …………..</w:t>
            </w:r>
            <w:r w:rsidR="00F62D50">
              <w:rPr>
                <w:rFonts w:ascii="Times New Roman" w:hAnsi="Times New Roman" w:cs="Times New Roman"/>
                <w:spacing w:val="2"/>
                <w:sz w:val="28"/>
                <w:szCs w:val="28"/>
                <w:shd w:val="clear" w:color="auto" w:fill="FFFFFF"/>
              </w:rPr>
              <w:t>…………………………………</w:t>
            </w:r>
            <w:r w:rsidR="00F47A19">
              <w:rPr>
                <w:rFonts w:ascii="Times New Roman" w:hAnsi="Times New Roman" w:cs="Times New Roman"/>
                <w:spacing w:val="2"/>
                <w:sz w:val="28"/>
                <w:szCs w:val="28"/>
                <w:shd w:val="clear" w:color="auto" w:fill="FFFFFF"/>
              </w:rPr>
              <w:t>……</w:t>
            </w:r>
            <w:r w:rsidR="00F62D50">
              <w:rPr>
                <w:rFonts w:ascii="Times New Roman" w:hAnsi="Times New Roman" w:cs="Times New Roman"/>
                <w:spacing w:val="2"/>
                <w:sz w:val="28"/>
                <w:szCs w:val="28"/>
                <w:shd w:val="clear" w:color="auto" w:fill="FFFFFF"/>
              </w:rPr>
              <w:t xml:space="preserve"> ПРИЛОЖЕНИЕ 1……………………………………………………</w:t>
            </w:r>
            <w:r w:rsidR="00F47A19">
              <w:rPr>
                <w:rFonts w:ascii="Times New Roman" w:hAnsi="Times New Roman" w:cs="Times New Roman"/>
                <w:spacing w:val="2"/>
                <w:sz w:val="28"/>
                <w:szCs w:val="28"/>
                <w:shd w:val="clear" w:color="auto" w:fill="FFFFFF"/>
              </w:rPr>
              <w:t>……...</w:t>
            </w:r>
            <w:r w:rsidR="00F62D50">
              <w:rPr>
                <w:rFonts w:ascii="Times New Roman" w:hAnsi="Times New Roman" w:cs="Times New Roman"/>
                <w:spacing w:val="2"/>
                <w:sz w:val="28"/>
                <w:szCs w:val="28"/>
                <w:shd w:val="clear" w:color="auto" w:fill="FFFFFF"/>
              </w:rPr>
              <w:t>. ПРИЛОЖЕНИЕ 2………………………………………………………</w:t>
            </w:r>
            <w:r w:rsidR="00F47A19">
              <w:rPr>
                <w:rFonts w:ascii="Times New Roman" w:hAnsi="Times New Roman" w:cs="Times New Roman"/>
                <w:spacing w:val="2"/>
                <w:sz w:val="28"/>
                <w:szCs w:val="28"/>
                <w:shd w:val="clear" w:color="auto" w:fill="FFFFFF"/>
              </w:rPr>
              <w:t>……</w:t>
            </w:r>
          </w:p>
        </w:tc>
        <w:tc>
          <w:tcPr>
            <w:tcW w:w="708" w:type="dxa"/>
          </w:tcPr>
          <w:p w:rsidR="00806E87" w:rsidRDefault="00431645"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20</w:t>
            </w:r>
          </w:p>
          <w:p w:rsidR="00806E87" w:rsidRDefault="00431645"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21</w:t>
            </w:r>
          </w:p>
          <w:p w:rsidR="00806E87" w:rsidRDefault="00431645" w:rsidP="00DD136E">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23</w:t>
            </w:r>
          </w:p>
          <w:p w:rsidR="00806E87" w:rsidRDefault="00431645" w:rsidP="00BA2678">
            <w:pPr>
              <w:tabs>
                <w:tab w:val="left" w:pos="1560"/>
              </w:tabs>
              <w:spacing w:line="360" w:lineRule="auto"/>
              <w:ind w:right="-1"/>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24</w:t>
            </w:r>
          </w:p>
        </w:tc>
      </w:tr>
    </w:tbl>
    <w:p w:rsidR="00863F93" w:rsidRDefault="00863F93" w:rsidP="00863F93">
      <w:pPr>
        <w:tabs>
          <w:tab w:val="left" w:pos="1560"/>
        </w:tabs>
        <w:spacing w:after="0" w:line="360" w:lineRule="auto"/>
        <w:ind w:right="-1"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br w:type="page"/>
      </w:r>
    </w:p>
    <w:p w:rsidR="00EC213D" w:rsidRPr="00AD7D7B" w:rsidRDefault="002B00C7" w:rsidP="00AD7D7B">
      <w:pPr>
        <w:tabs>
          <w:tab w:val="left" w:pos="993"/>
          <w:tab w:val="left" w:pos="3544"/>
        </w:tabs>
        <w:spacing w:after="0" w:line="360" w:lineRule="auto"/>
        <w:ind w:right="-1"/>
        <w:jc w:val="center"/>
        <w:rPr>
          <w:rFonts w:ascii="Times New Roman" w:hAnsi="Times New Roman" w:cs="Times New Roman"/>
          <w:b/>
          <w:sz w:val="28"/>
          <w:szCs w:val="28"/>
        </w:rPr>
      </w:pPr>
      <w:r w:rsidRPr="00AD7D7B">
        <w:rPr>
          <w:rFonts w:ascii="Times New Roman" w:hAnsi="Times New Roman" w:cs="Times New Roman"/>
          <w:b/>
          <w:sz w:val="28"/>
          <w:szCs w:val="28"/>
        </w:rPr>
        <w:lastRenderedPageBreak/>
        <w:t>ВВЕДЕНИЕ</w:t>
      </w:r>
    </w:p>
    <w:p w:rsidR="00CC3EA8" w:rsidRPr="002B00C7" w:rsidRDefault="00CC3EA8"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sz w:val="28"/>
          <w:szCs w:val="28"/>
        </w:rPr>
        <w:t>Анафилактический шок (анафилаксия) – это тяжелая системная аллергическая реакция немедленного типа, развивающ</w:t>
      </w:r>
      <w:r w:rsidR="00AA3A5E" w:rsidRPr="002B00C7">
        <w:rPr>
          <w:rFonts w:ascii="Times New Roman" w:hAnsi="Times New Roman" w:cs="Times New Roman"/>
          <w:sz w:val="28"/>
          <w:szCs w:val="28"/>
        </w:rPr>
        <w:t xml:space="preserve">аяся при контакте с чужеродными </w:t>
      </w:r>
      <w:r w:rsidRPr="002B00C7">
        <w:rPr>
          <w:rFonts w:ascii="Times New Roman" w:hAnsi="Times New Roman" w:cs="Times New Roman"/>
          <w:sz w:val="28"/>
          <w:szCs w:val="28"/>
        </w:rPr>
        <w:t>веществами-антигенами, которая сопровождается выраженными нарушениями кровообращения и функций органов и систем.</w:t>
      </w:r>
    </w:p>
    <w:p w:rsidR="001C16DB" w:rsidRPr="001C16DB" w:rsidRDefault="001C16DB" w:rsidP="00AD709C">
      <w:pPr>
        <w:tabs>
          <w:tab w:val="left" w:pos="1560"/>
        </w:tabs>
        <w:spacing w:after="0" w:line="360" w:lineRule="auto"/>
        <w:ind w:right="-1" w:firstLine="709"/>
        <w:jc w:val="both"/>
        <w:rPr>
          <w:rFonts w:ascii="Times New Roman" w:hAnsi="Times New Roman" w:cs="Times New Roman"/>
          <w:b/>
          <w:sz w:val="28"/>
          <w:szCs w:val="28"/>
        </w:rPr>
      </w:pPr>
      <w:r w:rsidRPr="001C16DB">
        <w:rPr>
          <w:rFonts w:ascii="Times New Roman" w:hAnsi="Times New Roman" w:cs="Times New Roman"/>
          <w:b/>
          <w:sz w:val="28"/>
          <w:szCs w:val="28"/>
        </w:rPr>
        <w:t>Актуальность темы:</w:t>
      </w:r>
    </w:p>
    <w:p w:rsidR="00A06C07" w:rsidRPr="002B00C7" w:rsidRDefault="00CC3EA8"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sz w:val="28"/>
          <w:szCs w:val="28"/>
        </w:rPr>
        <w:t>Анафилактический шок развивается примерно у одного из 50 тысяч человек, причем количество случаев этой системной аллергической реакции растет с каждым годом. По данным статистики, примерно в 20% случаев причиной развития анафилактического шока является использование лекарственных препаратов. Нередко анафилаксия заканчивается летальным исходом.</w:t>
      </w:r>
    </w:p>
    <w:p w:rsidR="00EC213D" w:rsidRPr="002B00C7" w:rsidRDefault="00EC213D" w:rsidP="00AD709C">
      <w:pPr>
        <w:tabs>
          <w:tab w:val="left" w:pos="1560"/>
        </w:tabs>
        <w:spacing w:after="0" w:line="360" w:lineRule="auto"/>
        <w:ind w:right="-1" w:firstLine="709"/>
        <w:jc w:val="both"/>
        <w:rPr>
          <w:rFonts w:ascii="Times New Roman" w:hAnsi="Times New Roman" w:cs="Times New Roman"/>
          <w:sz w:val="28"/>
          <w:szCs w:val="28"/>
        </w:rPr>
      </w:pPr>
      <w:proofErr w:type="gramStart"/>
      <w:r w:rsidRPr="002B00C7">
        <w:rPr>
          <w:rFonts w:ascii="Times New Roman" w:hAnsi="Times New Roman" w:cs="Times New Roman"/>
          <w:sz w:val="28"/>
          <w:szCs w:val="28"/>
        </w:rPr>
        <w:t>Анафилактический шок стал часто наблюдаться при терапевтическом и диагностическом вмеша</w:t>
      </w:r>
      <w:r w:rsidR="005A2AB9" w:rsidRPr="002B00C7">
        <w:rPr>
          <w:rFonts w:ascii="Times New Roman" w:hAnsi="Times New Roman" w:cs="Times New Roman"/>
          <w:sz w:val="28"/>
          <w:szCs w:val="28"/>
        </w:rPr>
        <w:t xml:space="preserve">тельствах – </w:t>
      </w:r>
      <w:r w:rsidR="00CC3EA8" w:rsidRPr="002B00C7">
        <w:rPr>
          <w:rFonts w:ascii="Times New Roman" w:hAnsi="Times New Roman" w:cs="Times New Roman"/>
          <w:sz w:val="28"/>
          <w:szCs w:val="28"/>
        </w:rPr>
        <w:t xml:space="preserve">применении лекарств, </w:t>
      </w:r>
      <w:r w:rsidRPr="002B00C7">
        <w:rPr>
          <w:rFonts w:ascii="Times New Roman" w:hAnsi="Times New Roman" w:cs="Times New Roman"/>
          <w:sz w:val="28"/>
          <w:szCs w:val="28"/>
        </w:rPr>
        <w:t>иммунных сывороток, йодсодержащих рентгеноконтрастных веществ, при накожном тестировании и проведении гипосенсибилизирующей терапии с помощью аллергенов, при ошибках в трансфузии крови, кровезаменителей и др.</w:t>
      </w:r>
      <w:proofErr w:type="gramEnd"/>
    </w:p>
    <w:p w:rsidR="00AD709C" w:rsidRPr="002B00C7" w:rsidRDefault="00AD709C"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b/>
          <w:sz w:val="28"/>
          <w:szCs w:val="28"/>
        </w:rPr>
        <w:t>Цель</w:t>
      </w:r>
      <w:r w:rsidRPr="002B00C7">
        <w:rPr>
          <w:rFonts w:ascii="Times New Roman" w:hAnsi="Times New Roman" w:cs="Times New Roman"/>
          <w:sz w:val="28"/>
          <w:szCs w:val="28"/>
        </w:rPr>
        <w:t xml:space="preserve"> </w:t>
      </w:r>
      <w:r w:rsidRPr="002B00C7">
        <w:rPr>
          <w:rFonts w:ascii="Times New Roman" w:hAnsi="Times New Roman" w:cs="Times New Roman"/>
          <w:b/>
          <w:sz w:val="28"/>
          <w:szCs w:val="28"/>
        </w:rPr>
        <w:t>исследования</w:t>
      </w:r>
      <w:r w:rsidRPr="002B00C7">
        <w:rPr>
          <w:rFonts w:ascii="Times New Roman" w:hAnsi="Times New Roman" w:cs="Times New Roman"/>
          <w:sz w:val="28"/>
          <w:szCs w:val="28"/>
        </w:rPr>
        <w:t xml:space="preserve">: изучение сестринского процесса при анафилактическом шоке (проведение сестринского обследования, выявление настоящих и потенциальных, социальных и </w:t>
      </w:r>
      <w:proofErr w:type="spellStart"/>
      <w:r w:rsidRPr="002B00C7">
        <w:rPr>
          <w:rFonts w:ascii="Times New Roman" w:hAnsi="Times New Roman" w:cs="Times New Roman"/>
          <w:sz w:val="28"/>
          <w:szCs w:val="28"/>
        </w:rPr>
        <w:t>психоэмоциональных</w:t>
      </w:r>
      <w:proofErr w:type="spellEnd"/>
      <w:r w:rsidRPr="002B00C7">
        <w:rPr>
          <w:rFonts w:ascii="Times New Roman" w:hAnsi="Times New Roman" w:cs="Times New Roman"/>
          <w:sz w:val="28"/>
          <w:szCs w:val="28"/>
        </w:rPr>
        <w:t xml:space="preserve"> проблем пациента и его семьи, определение цели, планирование и реализация сестринского процесса).</w:t>
      </w:r>
    </w:p>
    <w:p w:rsidR="00AD709C" w:rsidRPr="002B00C7" w:rsidRDefault="00AD709C"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b/>
          <w:sz w:val="28"/>
          <w:szCs w:val="28"/>
        </w:rPr>
        <w:t>Задачи исследования</w:t>
      </w:r>
      <w:r w:rsidRPr="002B00C7">
        <w:rPr>
          <w:rFonts w:ascii="Times New Roman" w:hAnsi="Times New Roman" w:cs="Times New Roman"/>
          <w:sz w:val="28"/>
          <w:szCs w:val="28"/>
        </w:rPr>
        <w:t xml:space="preserve">: </w:t>
      </w:r>
    </w:p>
    <w:p w:rsidR="00AD709C" w:rsidRPr="002B00C7" w:rsidRDefault="00AD709C" w:rsidP="005A2AB9">
      <w:pPr>
        <w:pStyle w:val="a4"/>
        <w:numPr>
          <w:ilvl w:val="0"/>
          <w:numId w:val="1"/>
        </w:numPr>
        <w:tabs>
          <w:tab w:val="left" w:pos="284"/>
          <w:tab w:val="left" w:pos="1134"/>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Изучить этиологию и предрасполагающие факторы анафилактического шока.</w:t>
      </w:r>
    </w:p>
    <w:p w:rsidR="00AD709C" w:rsidRPr="002B00C7" w:rsidRDefault="00AD709C" w:rsidP="005A2AB9">
      <w:pPr>
        <w:pStyle w:val="a4"/>
        <w:numPr>
          <w:ilvl w:val="0"/>
          <w:numId w:val="1"/>
        </w:numPr>
        <w:tabs>
          <w:tab w:val="left" w:pos="284"/>
          <w:tab w:val="left" w:pos="1134"/>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Изучить клиническую картину и особенности диагностики анафилактического шока.</w:t>
      </w:r>
    </w:p>
    <w:p w:rsidR="00AD709C" w:rsidRPr="002B00C7" w:rsidRDefault="00AD709C" w:rsidP="005A2AB9">
      <w:pPr>
        <w:pStyle w:val="a4"/>
        <w:numPr>
          <w:ilvl w:val="0"/>
          <w:numId w:val="1"/>
        </w:numPr>
        <w:tabs>
          <w:tab w:val="left" w:pos="284"/>
          <w:tab w:val="left" w:pos="1134"/>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Изучить принципы оказания первичной медицинской помощи при анафилактическом шоке.</w:t>
      </w:r>
    </w:p>
    <w:p w:rsidR="00AD709C" w:rsidRPr="002B00C7" w:rsidRDefault="00AD709C" w:rsidP="005A2AB9">
      <w:pPr>
        <w:pStyle w:val="a4"/>
        <w:numPr>
          <w:ilvl w:val="0"/>
          <w:numId w:val="1"/>
        </w:numPr>
        <w:tabs>
          <w:tab w:val="left" w:pos="284"/>
          <w:tab w:val="left" w:pos="1134"/>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lastRenderedPageBreak/>
        <w:t xml:space="preserve">Проанализировать результаты </w:t>
      </w:r>
      <w:r w:rsidR="0069437F" w:rsidRPr="002B00C7">
        <w:rPr>
          <w:rFonts w:ascii="Times New Roman" w:hAnsi="Times New Roman" w:cs="Times New Roman"/>
          <w:sz w:val="28"/>
          <w:szCs w:val="28"/>
        </w:rPr>
        <w:t xml:space="preserve">заболеваемости </w:t>
      </w:r>
      <w:r w:rsidR="00DC6D0E" w:rsidRPr="002B00C7">
        <w:rPr>
          <w:rFonts w:ascii="Times New Roman" w:hAnsi="Times New Roman" w:cs="Times New Roman"/>
          <w:sz w:val="28"/>
          <w:szCs w:val="28"/>
        </w:rPr>
        <w:t xml:space="preserve">анафилактическим </w:t>
      </w:r>
      <w:r w:rsidR="0069437F" w:rsidRPr="002B00C7">
        <w:rPr>
          <w:rFonts w:ascii="Times New Roman" w:hAnsi="Times New Roman" w:cs="Times New Roman"/>
          <w:sz w:val="28"/>
          <w:szCs w:val="28"/>
        </w:rPr>
        <w:t xml:space="preserve">шоком по Белореченскому району на основе статистических данных Станции скорой медицинской помощи </w:t>
      </w:r>
      <w:proofErr w:type="gramStart"/>
      <w:r w:rsidR="0069437F" w:rsidRPr="002B00C7">
        <w:rPr>
          <w:rFonts w:ascii="Times New Roman" w:hAnsi="Times New Roman" w:cs="Times New Roman"/>
          <w:sz w:val="28"/>
          <w:szCs w:val="28"/>
        </w:rPr>
        <w:t>г</w:t>
      </w:r>
      <w:proofErr w:type="gramEnd"/>
      <w:r w:rsidR="0069437F" w:rsidRPr="002B00C7">
        <w:rPr>
          <w:rFonts w:ascii="Times New Roman" w:hAnsi="Times New Roman" w:cs="Times New Roman"/>
          <w:sz w:val="28"/>
          <w:szCs w:val="28"/>
        </w:rPr>
        <w:t xml:space="preserve">. Белореченска, структурное подразделение </w:t>
      </w:r>
      <w:r w:rsidR="0069437F" w:rsidRPr="002B00C7">
        <w:rPr>
          <w:rFonts w:ascii="Times New Roman" w:hAnsi="Times New Roman" w:cs="Times New Roman"/>
          <w:sz w:val="28"/>
          <w:szCs w:val="28"/>
          <w:shd w:val="clear" w:color="auto" w:fill="FFFFFF"/>
        </w:rPr>
        <w:t>ГБУЗ «Белореченская ЦРБ» МЗ КК</w:t>
      </w:r>
      <w:r w:rsidRPr="002B00C7">
        <w:rPr>
          <w:rFonts w:ascii="Times New Roman" w:hAnsi="Times New Roman" w:cs="Times New Roman"/>
          <w:sz w:val="28"/>
          <w:szCs w:val="28"/>
        </w:rPr>
        <w:t>.</w:t>
      </w:r>
    </w:p>
    <w:p w:rsidR="00AD709C" w:rsidRPr="002B00C7" w:rsidRDefault="00AD709C" w:rsidP="005A2AB9">
      <w:pPr>
        <w:pStyle w:val="a4"/>
        <w:numPr>
          <w:ilvl w:val="0"/>
          <w:numId w:val="1"/>
        </w:numPr>
        <w:tabs>
          <w:tab w:val="left" w:pos="284"/>
          <w:tab w:val="left" w:pos="1134"/>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Разработать памятку для пациентов по профилактике анафилактического шока.</w:t>
      </w:r>
    </w:p>
    <w:p w:rsidR="007204D2" w:rsidRPr="002B00C7" w:rsidRDefault="00AE21E5"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b/>
          <w:sz w:val="28"/>
          <w:szCs w:val="28"/>
        </w:rPr>
        <w:t>Объект исследования</w:t>
      </w:r>
      <w:r w:rsidRPr="002B00C7">
        <w:rPr>
          <w:rFonts w:ascii="Times New Roman" w:hAnsi="Times New Roman" w:cs="Times New Roman"/>
          <w:sz w:val="28"/>
          <w:szCs w:val="28"/>
        </w:rPr>
        <w:t xml:space="preserve">: </w:t>
      </w:r>
      <w:r w:rsidR="007204D2" w:rsidRPr="002B00C7">
        <w:rPr>
          <w:rFonts w:ascii="Times New Roman" w:hAnsi="Times New Roman" w:cs="Times New Roman"/>
          <w:sz w:val="28"/>
          <w:szCs w:val="28"/>
        </w:rPr>
        <w:t>сестринский процесс при анафилактическом шоке.</w:t>
      </w:r>
    </w:p>
    <w:p w:rsidR="007204D2" w:rsidRPr="002B00C7" w:rsidRDefault="007204D2"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b/>
          <w:sz w:val="28"/>
          <w:szCs w:val="28"/>
        </w:rPr>
        <w:t>Предмет</w:t>
      </w:r>
      <w:r w:rsidRPr="002B00C7">
        <w:rPr>
          <w:rFonts w:ascii="Times New Roman" w:hAnsi="Times New Roman" w:cs="Times New Roman"/>
          <w:sz w:val="28"/>
          <w:szCs w:val="28"/>
        </w:rPr>
        <w:t xml:space="preserve"> </w:t>
      </w:r>
      <w:r w:rsidRPr="002B00C7">
        <w:rPr>
          <w:rFonts w:ascii="Times New Roman" w:hAnsi="Times New Roman" w:cs="Times New Roman"/>
          <w:b/>
          <w:sz w:val="28"/>
          <w:szCs w:val="28"/>
        </w:rPr>
        <w:t>исследования</w:t>
      </w:r>
      <w:r w:rsidRPr="002B00C7">
        <w:rPr>
          <w:rFonts w:ascii="Times New Roman" w:hAnsi="Times New Roman" w:cs="Times New Roman"/>
          <w:sz w:val="28"/>
          <w:szCs w:val="28"/>
        </w:rPr>
        <w:t>:</w:t>
      </w:r>
      <w:r w:rsidR="00AB4198">
        <w:rPr>
          <w:rFonts w:ascii="Times New Roman" w:hAnsi="Times New Roman" w:cs="Times New Roman"/>
          <w:sz w:val="28"/>
          <w:szCs w:val="28"/>
        </w:rPr>
        <w:t xml:space="preserve"> сестринский</w:t>
      </w:r>
      <w:r w:rsidRPr="002B00C7">
        <w:rPr>
          <w:rFonts w:ascii="Times New Roman" w:hAnsi="Times New Roman" w:cs="Times New Roman"/>
          <w:sz w:val="28"/>
          <w:szCs w:val="28"/>
        </w:rPr>
        <w:t xml:space="preserve"> уход при анафилактическом шоке.</w:t>
      </w:r>
    </w:p>
    <w:p w:rsidR="007204D2" w:rsidRPr="002B00C7" w:rsidRDefault="007204D2" w:rsidP="00AD709C">
      <w:pPr>
        <w:pStyle w:val="a4"/>
        <w:tabs>
          <w:tab w:val="left" w:pos="284"/>
          <w:tab w:val="left" w:pos="1560"/>
        </w:tabs>
        <w:spacing w:after="0" w:line="360" w:lineRule="auto"/>
        <w:ind w:left="0" w:right="-1" w:firstLine="709"/>
        <w:jc w:val="both"/>
        <w:rPr>
          <w:rFonts w:ascii="Times New Roman" w:hAnsi="Times New Roman" w:cs="Times New Roman"/>
          <w:sz w:val="28"/>
          <w:szCs w:val="28"/>
        </w:rPr>
      </w:pPr>
    </w:p>
    <w:p w:rsidR="007204D2" w:rsidRPr="002B00C7" w:rsidRDefault="007204D2" w:rsidP="00AD709C">
      <w:pPr>
        <w:tabs>
          <w:tab w:val="left" w:pos="1560"/>
        </w:tabs>
        <w:spacing w:after="0" w:line="360" w:lineRule="auto"/>
        <w:ind w:right="-1" w:firstLine="709"/>
        <w:jc w:val="both"/>
        <w:rPr>
          <w:rFonts w:ascii="Times New Roman" w:hAnsi="Times New Roman" w:cs="Times New Roman"/>
          <w:sz w:val="28"/>
          <w:szCs w:val="28"/>
        </w:rPr>
      </w:pPr>
    </w:p>
    <w:p w:rsidR="007204D2" w:rsidRPr="002B00C7" w:rsidRDefault="007204D2" w:rsidP="00AD709C">
      <w:pPr>
        <w:tabs>
          <w:tab w:val="left" w:pos="1560"/>
        </w:tabs>
        <w:spacing w:after="0" w:line="360" w:lineRule="auto"/>
        <w:ind w:right="-1" w:firstLine="709"/>
        <w:jc w:val="both"/>
        <w:rPr>
          <w:rFonts w:ascii="Times New Roman" w:hAnsi="Times New Roman" w:cs="Times New Roman"/>
          <w:sz w:val="28"/>
          <w:szCs w:val="28"/>
        </w:rPr>
      </w:pPr>
    </w:p>
    <w:p w:rsidR="007204D2" w:rsidRPr="002B00C7" w:rsidRDefault="007204D2" w:rsidP="00AD709C">
      <w:pPr>
        <w:tabs>
          <w:tab w:val="left" w:pos="1560"/>
        </w:tabs>
        <w:spacing w:after="0" w:line="360" w:lineRule="auto"/>
        <w:ind w:right="-1" w:firstLine="709"/>
        <w:jc w:val="both"/>
        <w:rPr>
          <w:rFonts w:ascii="Times New Roman" w:hAnsi="Times New Roman" w:cs="Times New Roman"/>
          <w:sz w:val="28"/>
          <w:szCs w:val="28"/>
        </w:rPr>
      </w:pPr>
    </w:p>
    <w:p w:rsidR="007204D2" w:rsidRPr="002B00C7" w:rsidRDefault="007204D2" w:rsidP="00AD709C">
      <w:pPr>
        <w:tabs>
          <w:tab w:val="left" w:pos="1560"/>
        </w:tabs>
        <w:spacing w:after="0" w:line="360" w:lineRule="auto"/>
        <w:ind w:right="-1" w:firstLine="709"/>
        <w:jc w:val="both"/>
        <w:rPr>
          <w:rFonts w:ascii="Times New Roman" w:hAnsi="Times New Roman" w:cs="Times New Roman"/>
          <w:sz w:val="28"/>
          <w:szCs w:val="28"/>
        </w:rPr>
      </w:pPr>
      <w:r w:rsidRPr="002B00C7">
        <w:rPr>
          <w:rFonts w:ascii="Times New Roman" w:hAnsi="Times New Roman" w:cs="Times New Roman"/>
          <w:sz w:val="28"/>
          <w:szCs w:val="28"/>
        </w:rPr>
        <w:br w:type="page"/>
      </w:r>
    </w:p>
    <w:p w:rsidR="007204D2" w:rsidRPr="00AD7D7B" w:rsidRDefault="007204D2" w:rsidP="00AD7D7B">
      <w:pPr>
        <w:tabs>
          <w:tab w:val="left" w:pos="993"/>
          <w:tab w:val="left" w:pos="3544"/>
        </w:tabs>
        <w:spacing w:after="0" w:line="360" w:lineRule="auto"/>
        <w:ind w:right="-1"/>
        <w:jc w:val="center"/>
        <w:rPr>
          <w:rFonts w:ascii="Times New Roman" w:hAnsi="Times New Roman" w:cs="Times New Roman"/>
          <w:b/>
          <w:sz w:val="28"/>
          <w:szCs w:val="28"/>
        </w:rPr>
      </w:pPr>
      <w:r w:rsidRPr="00AD7D7B">
        <w:rPr>
          <w:rFonts w:ascii="Times New Roman" w:hAnsi="Times New Roman" w:cs="Times New Roman"/>
          <w:b/>
          <w:sz w:val="28"/>
          <w:szCs w:val="28"/>
        </w:rPr>
        <w:lastRenderedPageBreak/>
        <w:t>Г</w:t>
      </w:r>
      <w:r w:rsidR="00864CC9" w:rsidRPr="00AD7D7B">
        <w:rPr>
          <w:rFonts w:ascii="Times New Roman" w:hAnsi="Times New Roman" w:cs="Times New Roman"/>
          <w:b/>
          <w:sz w:val="28"/>
          <w:szCs w:val="28"/>
        </w:rPr>
        <w:t>ЛАВА</w:t>
      </w:r>
      <w:r w:rsidRPr="00AD7D7B">
        <w:rPr>
          <w:rFonts w:ascii="Times New Roman" w:hAnsi="Times New Roman" w:cs="Times New Roman"/>
          <w:b/>
          <w:sz w:val="28"/>
          <w:szCs w:val="28"/>
        </w:rPr>
        <w:t xml:space="preserve"> 1. </w:t>
      </w:r>
      <w:r w:rsidR="00C26018" w:rsidRPr="00AD7D7B">
        <w:rPr>
          <w:rFonts w:ascii="Times New Roman" w:hAnsi="Times New Roman" w:cs="Times New Roman"/>
          <w:b/>
          <w:sz w:val="28"/>
          <w:szCs w:val="28"/>
        </w:rPr>
        <w:t>ТЕОРЕТИЧЕСКИЕ АСПЕКТЫ АНАФИЛАКТИЧЕСКОГО ШОКА</w:t>
      </w:r>
    </w:p>
    <w:p w:rsidR="00AD709C" w:rsidRPr="00AD7D7B" w:rsidRDefault="00AD709C" w:rsidP="00AD7D7B">
      <w:pPr>
        <w:tabs>
          <w:tab w:val="left" w:pos="993"/>
          <w:tab w:val="left" w:pos="3544"/>
        </w:tabs>
        <w:spacing w:after="0" w:line="360" w:lineRule="auto"/>
        <w:ind w:right="-1"/>
        <w:jc w:val="center"/>
        <w:rPr>
          <w:rFonts w:ascii="Times New Roman" w:hAnsi="Times New Roman" w:cs="Times New Roman"/>
          <w:b/>
          <w:sz w:val="28"/>
          <w:szCs w:val="28"/>
        </w:rPr>
      </w:pPr>
    </w:p>
    <w:p w:rsidR="007204D2" w:rsidRDefault="00EF2C21" w:rsidP="00EF2C21">
      <w:pPr>
        <w:pStyle w:val="a4"/>
        <w:tabs>
          <w:tab w:val="left" w:pos="284"/>
          <w:tab w:val="left" w:pos="993"/>
          <w:tab w:val="left" w:pos="3544"/>
        </w:tabs>
        <w:spacing w:after="0" w:line="360" w:lineRule="auto"/>
        <w:ind w:left="0" w:right="-1"/>
        <w:jc w:val="center"/>
        <w:rPr>
          <w:rFonts w:ascii="Times New Roman" w:hAnsi="Times New Roman" w:cs="Times New Roman"/>
          <w:b/>
          <w:sz w:val="28"/>
          <w:szCs w:val="28"/>
        </w:rPr>
      </w:pPr>
      <w:r>
        <w:rPr>
          <w:rFonts w:ascii="Times New Roman" w:hAnsi="Times New Roman" w:cs="Times New Roman"/>
          <w:b/>
          <w:sz w:val="28"/>
          <w:szCs w:val="28"/>
        </w:rPr>
        <w:t>1.1.</w:t>
      </w:r>
      <w:r w:rsidR="004626BB" w:rsidRPr="00AD7D7B">
        <w:rPr>
          <w:rFonts w:ascii="Times New Roman" w:hAnsi="Times New Roman" w:cs="Times New Roman"/>
          <w:b/>
          <w:sz w:val="28"/>
          <w:szCs w:val="28"/>
        </w:rPr>
        <w:t>Этиология</w:t>
      </w:r>
      <w:r>
        <w:rPr>
          <w:rFonts w:ascii="Times New Roman" w:hAnsi="Times New Roman" w:cs="Times New Roman"/>
          <w:b/>
          <w:sz w:val="28"/>
          <w:szCs w:val="28"/>
        </w:rPr>
        <w:t xml:space="preserve"> и патогенез анафилактического шока</w:t>
      </w:r>
    </w:p>
    <w:p w:rsidR="00EF2C21" w:rsidRPr="00AD7D7B" w:rsidRDefault="00EF2C21" w:rsidP="00EF2C21">
      <w:pPr>
        <w:pStyle w:val="a4"/>
        <w:tabs>
          <w:tab w:val="left" w:pos="284"/>
          <w:tab w:val="left" w:pos="993"/>
          <w:tab w:val="left" w:pos="3544"/>
        </w:tabs>
        <w:spacing w:after="0" w:line="360" w:lineRule="auto"/>
        <w:ind w:left="0" w:right="-1" w:firstLine="709"/>
        <w:rPr>
          <w:rFonts w:ascii="Times New Roman" w:hAnsi="Times New Roman" w:cs="Times New Roman"/>
          <w:b/>
          <w:sz w:val="28"/>
          <w:szCs w:val="28"/>
        </w:rPr>
      </w:pPr>
      <w:r>
        <w:rPr>
          <w:rFonts w:ascii="Times New Roman" w:hAnsi="Times New Roman" w:cs="Times New Roman"/>
          <w:b/>
          <w:sz w:val="28"/>
          <w:szCs w:val="28"/>
        </w:rPr>
        <w:t>Этиология</w:t>
      </w:r>
    </w:p>
    <w:p w:rsidR="003C1909" w:rsidRPr="002B00C7" w:rsidRDefault="004626BB"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Аллергеном, приводящим к развитию анафилактической реакции, может стать любое вещество, попадающее в организм человека. Анафилактические реакции чаще развиваются при наличии наследственной предрасположенности (отмечается повышение реактивности иммунной системы – как клеточной, так и гуморальной). </w:t>
      </w:r>
    </w:p>
    <w:p w:rsidR="00E50D04"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Анафилактический шок могут вызвать любые лекарства при различных путях введения (парентеральном, ингаляционном, пероральном, накожном, ректальном и др.). Чаще всего его причиной являются антибиотики (пенициллины, цефалоспорины, тетрациклины, левомицетин, ванкомицин и др.), нестероидные противовоспалительные средства (преимущественно производные пиразолона), общие анестетики, рентгеноконтрастные средства, миорелаксанты, плазмозаменители (полиглюкин, реополиглюкин и др.). </w:t>
      </w:r>
      <w:proofErr w:type="gramStart"/>
      <w:r w:rsidRPr="002B00C7">
        <w:rPr>
          <w:rFonts w:ascii="Times New Roman" w:hAnsi="Times New Roman" w:cs="Times New Roman"/>
          <w:sz w:val="28"/>
          <w:szCs w:val="28"/>
        </w:rPr>
        <w:t xml:space="preserve">Известны случаи развития анафилаксии при введении гормонов (инсулина, АКТГ, прогестерона и др.), ферментов (стрептокиназы, пенициллиназы, химотрипсина, трипсина, аспарагиназы), сывороток (противостолбнячной, противодифтерийной, антилимфоцитарного g-глобулина и др.), вакцин (противостолбнячной, противогриппозной, противокоревой, противококлюшной и др.), химиотерапевтических средств (винкристина, циклоспорина, метотрексата и др.), местных анестетиков, тиосульфата натрия. </w:t>
      </w:r>
      <w:proofErr w:type="gramEnd"/>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Анафилактический шок может развиться в результате ужаления перепончатокрылыми (пчелами, шмелями, шершнями, осами). Установлено, что аллергенная активность их яда обусловлена вход</w:t>
      </w:r>
      <w:r w:rsidR="005A2AB9" w:rsidRPr="002B00C7">
        <w:rPr>
          <w:rFonts w:ascii="Times New Roman" w:hAnsi="Times New Roman" w:cs="Times New Roman"/>
          <w:sz w:val="28"/>
          <w:szCs w:val="28"/>
        </w:rPr>
        <w:t>ящими в его состав ферментами (</w:t>
      </w:r>
      <w:proofErr w:type="spellStart"/>
      <w:r w:rsidRPr="002B00C7">
        <w:rPr>
          <w:rFonts w:ascii="Times New Roman" w:hAnsi="Times New Roman" w:cs="Times New Roman"/>
          <w:sz w:val="28"/>
          <w:szCs w:val="28"/>
        </w:rPr>
        <w:t>гиалуронидазой</w:t>
      </w:r>
      <w:proofErr w:type="spellEnd"/>
      <w:r w:rsidRPr="002B00C7">
        <w:rPr>
          <w:rFonts w:ascii="Times New Roman" w:hAnsi="Times New Roman" w:cs="Times New Roman"/>
          <w:sz w:val="28"/>
          <w:szCs w:val="28"/>
        </w:rPr>
        <w:t>, кислой фосфатазой и др.). Кроме них, в состав яда входят пептиды (</w:t>
      </w:r>
      <w:proofErr w:type="spellStart"/>
      <w:r w:rsidRPr="002B00C7">
        <w:rPr>
          <w:rFonts w:ascii="Times New Roman" w:hAnsi="Times New Roman" w:cs="Times New Roman"/>
          <w:sz w:val="28"/>
          <w:szCs w:val="28"/>
        </w:rPr>
        <w:t>мелиттин</w:t>
      </w:r>
      <w:proofErr w:type="spellEnd"/>
      <w:r w:rsidRPr="002B00C7">
        <w:rPr>
          <w:rFonts w:ascii="Times New Roman" w:hAnsi="Times New Roman" w:cs="Times New Roman"/>
          <w:sz w:val="28"/>
          <w:szCs w:val="28"/>
        </w:rPr>
        <w:t xml:space="preserve">, </w:t>
      </w:r>
      <w:proofErr w:type="spellStart"/>
      <w:r w:rsidRPr="002B00C7">
        <w:rPr>
          <w:rFonts w:ascii="Times New Roman" w:hAnsi="Times New Roman" w:cs="Times New Roman"/>
          <w:sz w:val="28"/>
          <w:szCs w:val="28"/>
        </w:rPr>
        <w:t>апамин</w:t>
      </w:r>
      <w:proofErr w:type="spellEnd"/>
      <w:r w:rsidRPr="002B00C7">
        <w:rPr>
          <w:rFonts w:ascii="Times New Roman" w:hAnsi="Times New Roman" w:cs="Times New Roman"/>
          <w:sz w:val="28"/>
          <w:szCs w:val="28"/>
        </w:rPr>
        <w:t xml:space="preserve">, пептид, вызывающий </w:t>
      </w:r>
      <w:proofErr w:type="spellStart"/>
      <w:r w:rsidRPr="002B00C7">
        <w:rPr>
          <w:rFonts w:ascii="Times New Roman" w:hAnsi="Times New Roman" w:cs="Times New Roman"/>
          <w:sz w:val="28"/>
          <w:szCs w:val="28"/>
        </w:rPr>
        <w:lastRenderedPageBreak/>
        <w:t>дегрануляцию</w:t>
      </w:r>
      <w:proofErr w:type="spellEnd"/>
      <w:r w:rsidRPr="002B00C7">
        <w:rPr>
          <w:rFonts w:ascii="Times New Roman" w:hAnsi="Times New Roman" w:cs="Times New Roman"/>
          <w:sz w:val="28"/>
          <w:szCs w:val="28"/>
        </w:rPr>
        <w:t xml:space="preserve"> тучных клеток) и биогенные амины (гистамин, </w:t>
      </w:r>
      <w:proofErr w:type="spellStart"/>
      <w:r w:rsidRPr="002B00C7">
        <w:rPr>
          <w:rFonts w:ascii="Times New Roman" w:hAnsi="Times New Roman" w:cs="Times New Roman"/>
          <w:sz w:val="28"/>
          <w:szCs w:val="28"/>
        </w:rPr>
        <w:t>брадикинин</w:t>
      </w:r>
      <w:proofErr w:type="spellEnd"/>
      <w:r w:rsidRPr="002B00C7">
        <w:rPr>
          <w:rFonts w:ascii="Times New Roman" w:hAnsi="Times New Roman" w:cs="Times New Roman"/>
          <w:sz w:val="28"/>
          <w:szCs w:val="28"/>
        </w:rPr>
        <w:t xml:space="preserve"> и др.), которые, вероятно, обусловливают его токсическое действие и </w:t>
      </w:r>
      <w:proofErr w:type="spellStart"/>
      <w:r w:rsidRPr="002B00C7">
        <w:rPr>
          <w:rFonts w:ascii="Times New Roman" w:hAnsi="Times New Roman" w:cs="Times New Roman"/>
          <w:sz w:val="28"/>
          <w:szCs w:val="28"/>
        </w:rPr>
        <w:t>псевдоаллергические</w:t>
      </w:r>
      <w:proofErr w:type="spellEnd"/>
      <w:r w:rsidRPr="002B00C7">
        <w:rPr>
          <w:rFonts w:ascii="Times New Roman" w:hAnsi="Times New Roman" w:cs="Times New Roman"/>
          <w:sz w:val="28"/>
          <w:szCs w:val="28"/>
        </w:rPr>
        <w:t xml:space="preserve"> реакции. </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Из пищевых продуктов наиболее частыми причинами анафилактического шока у детей являются орехи, </w:t>
      </w:r>
      <w:r w:rsidR="00375902" w:rsidRPr="002B00C7">
        <w:rPr>
          <w:rFonts w:ascii="Times New Roman" w:hAnsi="Times New Roman" w:cs="Times New Roman"/>
          <w:sz w:val="28"/>
          <w:szCs w:val="28"/>
        </w:rPr>
        <w:t xml:space="preserve">арахис, ракообразные, рыба. </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Описаны случаи анафилаксии при употреблении соевого белка у больных, имеющих повышенную</w:t>
      </w:r>
      <w:r w:rsidR="00375902" w:rsidRPr="002B00C7">
        <w:rPr>
          <w:rFonts w:ascii="Times New Roman" w:hAnsi="Times New Roman" w:cs="Times New Roman"/>
          <w:sz w:val="28"/>
          <w:szCs w:val="28"/>
        </w:rPr>
        <w:t xml:space="preserve"> чувствительность к арахису</w:t>
      </w:r>
      <w:r w:rsidRPr="002B00C7">
        <w:rPr>
          <w:rFonts w:ascii="Times New Roman" w:hAnsi="Times New Roman" w:cs="Times New Roman"/>
          <w:sz w:val="28"/>
          <w:szCs w:val="28"/>
        </w:rPr>
        <w:t xml:space="preserve">. </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Следует помнить о возможности развития шока при введении вирусных вакцин, культивируемых на куриных эмбрионах, людям, сенсибилизированным к куриному </w:t>
      </w:r>
      <w:r w:rsidR="00375902" w:rsidRPr="002B00C7">
        <w:rPr>
          <w:rFonts w:ascii="Times New Roman" w:hAnsi="Times New Roman" w:cs="Times New Roman"/>
          <w:sz w:val="28"/>
          <w:szCs w:val="28"/>
        </w:rPr>
        <w:t>белку</w:t>
      </w:r>
      <w:r w:rsidRPr="002B00C7">
        <w:rPr>
          <w:rFonts w:ascii="Times New Roman" w:hAnsi="Times New Roman" w:cs="Times New Roman"/>
          <w:sz w:val="28"/>
          <w:szCs w:val="28"/>
        </w:rPr>
        <w:t>.</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 В последние годы установлено, что в ряде случаев причиной анафилактического шока может быть латекс, входящий в состав перчаток, катетеров, дренажей, пломб, бандажей и других медицинских и бытовых изделий. Системные реакции развиваются при ингаляционном или контактном (при повреждении кожи) пу</w:t>
      </w:r>
      <w:r w:rsidR="005A2AB9" w:rsidRPr="002B00C7">
        <w:rPr>
          <w:rFonts w:ascii="Times New Roman" w:hAnsi="Times New Roman" w:cs="Times New Roman"/>
          <w:sz w:val="28"/>
          <w:szCs w:val="28"/>
        </w:rPr>
        <w:t>ти поступления антигенов</w:t>
      </w:r>
      <w:r w:rsidRPr="002B00C7">
        <w:rPr>
          <w:rFonts w:ascii="Times New Roman" w:hAnsi="Times New Roman" w:cs="Times New Roman"/>
          <w:sz w:val="28"/>
          <w:szCs w:val="28"/>
        </w:rPr>
        <w:t xml:space="preserve">. </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Группами риска развития лате</w:t>
      </w:r>
      <w:r w:rsidR="00375902" w:rsidRPr="002B00C7">
        <w:rPr>
          <w:rFonts w:ascii="Times New Roman" w:hAnsi="Times New Roman" w:cs="Times New Roman"/>
          <w:sz w:val="28"/>
          <w:szCs w:val="28"/>
        </w:rPr>
        <w:t>ксной аллергии являются медицин</w:t>
      </w:r>
      <w:r w:rsidRPr="002B00C7">
        <w:rPr>
          <w:rFonts w:ascii="Times New Roman" w:hAnsi="Times New Roman" w:cs="Times New Roman"/>
          <w:sz w:val="28"/>
          <w:szCs w:val="28"/>
        </w:rPr>
        <w:t>ские работн</w:t>
      </w:r>
      <w:r w:rsidR="00375902" w:rsidRPr="002B00C7">
        <w:rPr>
          <w:rFonts w:ascii="Times New Roman" w:hAnsi="Times New Roman" w:cs="Times New Roman"/>
          <w:sz w:val="28"/>
          <w:szCs w:val="28"/>
        </w:rPr>
        <w:t xml:space="preserve">ики, дети с аномалиями развития </w:t>
      </w:r>
      <w:r w:rsidRPr="002B00C7">
        <w:rPr>
          <w:rFonts w:ascii="Times New Roman" w:hAnsi="Times New Roman" w:cs="Times New Roman"/>
          <w:sz w:val="28"/>
          <w:szCs w:val="28"/>
        </w:rPr>
        <w:t>(нарушения развития мочевыделительной системы и др.), имеющие в анамнезе многочисленные операции, работающие на производстве резиновых изделий и имеющие професс</w:t>
      </w:r>
      <w:r w:rsidR="00375902" w:rsidRPr="002B00C7">
        <w:rPr>
          <w:rFonts w:ascii="Times New Roman" w:hAnsi="Times New Roman" w:cs="Times New Roman"/>
          <w:sz w:val="28"/>
          <w:szCs w:val="28"/>
        </w:rPr>
        <w:t>иональный контакт с латексом</w:t>
      </w:r>
      <w:r w:rsidRPr="002B00C7">
        <w:rPr>
          <w:rFonts w:ascii="Times New Roman" w:hAnsi="Times New Roman" w:cs="Times New Roman"/>
          <w:sz w:val="28"/>
          <w:szCs w:val="28"/>
        </w:rPr>
        <w:t xml:space="preserve">. </w:t>
      </w:r>
    </w:p>
    <w:p w:rsidR="00375902" w:rsidRPr="002B00C7" w:rsidRDefault="00E50D04" w:rsidP="00AD709C">
      <w:pPr>
        <w:pStyle w:val="a4"/>
        <w:tabs>
          <w:tab w:val="left" w:pos="0"/>
          <w:tab w:val="left" w:pos="1560"/>
        </w:tabs>
        <w:spacing w:after="0" w:line="360" w:lineRule="auto"/>
        <w:ind w:left="0" w:right="-1" w:firstLine="709"/>
        <w:jc w:val="both"/>
        <w:rPr>
          <w:rFonts w:ascii="Times New Roman" w:hAnsi="Times New Roman" w:cs="Times New Roman"/>
          <w:sz w:val="28"/>
          <w:szCs w:val="28"/>
        </w:rPr>
      </w:pPr>
      <w:r w:rsidRPr="002B00C7">
        <w:rPr>
          <w:rFonts w:ascii="Times New Roman" w:hAnsi="Times New Roman" w:cs="Times New Roman"/>
          <w:sz w:val="28"/>
          <w:szCs w:val="28"/>
        </w:rPr>
        <w:t xml:space="preserve">Описаны случаи анафилактического шока, возникающего при физической нагрузке (беге, быстрой ходьбе, катании на велосипеде, на лыжах и др.). Причины и механизмы его развития изучены недостаточно. </w:t>
      </w:r>
    </w:p>
    <w:p w:rsidR="005678D9" w:rsidRDefault="005678D9" w:rsidP="00EF2C21">
      <w:pPr>
        <w:tabs>
          <w:tab w:val="left" w:pos="0"/>
          <w:tab w:val="left" w:pos="993"/>
          <w:tab w:val="left" w:pos="3544"/>
        </w:tabs>
        <w:spacing w:after="0" w:line="360" w:lineRule="auto"/>
        <w:ind w:right="-1" w:firstLine="709"/>
        <w:rPr>
          <w:rFonts w:ascii="Times New Roman" w:hAnsi="Times New Roman" w:cs="Times New Roman"/>
          <w:b/>
          <w:sz w:val="28"/>
          <w:szCs w:val="28"/>
        </w:rPr>
      </w:pPr>
    </w:p>
    <w:p w:rsidR="00AD709C" w:rsidRPr="002B00C7" w:rsidRDefault="004626BB" w:rsidP="00EF2C21">
      <w:pPr>
        <w:tabs>
          <w:tab w:val="left" w:pos="0"/>
          <w:tab w:val="left" w:pos="993"/>
          <w:tab w:val="left" w:pos="3544"/>
        </w:tabs>
        <w:spacing w:after="0" w:line="360" w:lineRule="auto"/>
        <w:ind w:right="-1" w:firstLine="709"/>
        <w:rPr>
          <w:rFonts w:ascii="Times New Roman" w:hAnsi="Times New Roman" w:cs="Times New Roman"/>
          <w:sz w:val="28"/>
          <w:szCs w:val="28"/>
        </w:rPr>
      </w:pPr>
      <w:r w:rsidRPr="00EF2C21">
        <w:rPr>
          <w:rFonts w:ascii="Times New Roman" w:hAnsi="Times New Roman" w:cs="Times New Roman"/>
          <w:b/>
          <w:sz w:val="28"/>
          <w:szCs w:val="28"/>
        </w:rPr>
        <w:t>П</w:t>
      </w:r>
      <w:r w:rsidR="00864CC9" w:rsidRPr="00EF2C21">
        <w:rPr>
          <w:rFonts w:ascii="Times New Roman" w:hAnsi="Times New Roman" w:cs="Times New Roman"/>
          <w:b/>
          <w:sz w:val="28"/>
          <w:szCs w:val="28"/>
        </w:rPr>
        <w:t xml:space="preserve">атогенез </w:t>
      </w:r>
    </w:p>
    <w:p w:rsidR="00AD709C" w:rsidRPr="002B00C7" w:rsidRDefault="00466222" w:rsidP="00AD709C">
      <w:pPr>
        <w:pStyle w:val="a5"/>
        <w:shd w:val="clear" w:color="auto" w:fill="FFFFFF"/>
        <w:tabs>
          <w:tab w:val="left" w:pos="1560"/>
        </w:tabs>
        <w:spacing w:before="0" w:beforeAutospacing="0" w:after="0" w:afterAutospacing="0" w:line="360" w:lineRule="auto"/>
        <w:ind w:right="-1" w:firstLine="709"/>
        <w:jc w:val="both"/>
        <w:textAlignment w:val="baseline"/>
        <w:rPr>
          <w:color w:val="000000"/>
          <w:sz w:val="28"/>
          <w:szCs w:val="28"/>
        </w:rPr>
      </w:pPr>
      <w:r>
        <w:rPr>
          <w:sz w:val="28"/>
          <w:szCs w:val="28"/>
        </w:rPr>
        <w:t>В</w:t>
      </w:r>
      <w:r w:rsidRPr="006A1328">
        <w:rPr>
          <w:sz w:val="28"/>
          <w:szCs w:val="28"/>
        </w:rPr>
        <w:t xml:space="preserve"> его течении</w:t>
      </w:r>
      <w:r>
        <w:rPr>
          <w:sz w:val="28"/>
          <w:szCs w:val="28"/>
        </w:rPr>
        <w:t xml:space="preserve"> АШ</w:t>
      </w:r>
      <w:r w:rsidRPr="006A1328">
        <w:rPr>
          <w:sz w:val="28"/>
          <w:szCs w:val="28"/>
        </w:rPr>
        <w:t xml:space="preserve"> условно выделяют три стадии: иммунологическую, </w:t>
      </w:r>
      <w:proofErr w:type="spellStart"/>
      <w:r w:rsidRPr="006A1328">
        <w:rPr>
          <w:sz w:val="28"/>
          <w:szCs w:val="28"/>
        </w:rPr>
        <w:t>патохимическую</w:t>
      </w:r>
      <w:proofErr w:type="spellEnd"/>
      <w:r w:rsidRPr="006A1328">
        <w:rPr>
          <w:sz w:val="28"/>
          <w:szCs w:val="28"/>
        </w:rPr>
        <w:t xml:space="preserve"> и патофизиологическую. </w:t>
      </w:r>
      <w:r w:rsidRPr="00466222">
        <w:rPr>
          <w:sz w:val="28"/>
          <w:szCs w:val="28"/>
        </w:rPr>
        <w:t>Иммунологическая стадия</w:t>
      </w:r>
      <w:r w:rsidRPr="006A1328">
        <w:rPr>
          <w:sz w:val="28"/>
          <w:szCs w:val="28"/>
        </w:rPr>
        <w:t xml:space="preserve"> в ответ на введение аллергена в организм больного характеризуется образованием </w:t>
      </w:r>
      <w:proofErr w:type="spellStart"/>
      <w:r w:rsidRPr="006A1328">
        <w:rPr>
          <w:sz w:val="28"/>
          <w:szCs w:val="28"/>
        </w:rPr>
        <w:t>реагинов</w:t>
      </w:r>
      <w:proofErr w:type="spellEnd"/>
      <w:r w:rsidRPr="006A1328">
        <w:rPr>
          <w:sz w:val="28"/>
          <w:szCs w:val="28"/>
        </w:rPr>
        <w:t xml:space="preserve"> (</w:t>
      </w:r>
      <w:proofErr w:type="spellStart"/>
      <w:r w:rsidRPr="006A1328">
        <w:rPr>
          <w:sz w:val="28"/>
          <w:szCs w:val="28"/>
        </w:rPr>
        <w:t>IgE</w:t>
      </w:r>
      <w:proofErr w:type="spellEnd"/>
      <w:r w:rsidRPr="006A1328">
        <w:rPr>
          <w:sz w:val="28"/>
          <w:szCs w:val="28"/>
        </w:rPr>
        <w:t xml:space="preserve">, реже </w:t>
      </w:r>
      <w:proofErr w:type="spellStart"/>
      <w:r w:rsidRPr="006A1328">
        <w:rPr>
          <w:sz w:val="28"/>
          <w:szCs w:val="28"/>
        </w:rPr>
        <w:t>IgG</w:t>
      </w:r>
      <w:proofErr w:type="spellEnd"/>
      <w:r w:rsidRPr="006A1328">
        <w:rPr>
          <w:sz w:val="28"/>
          <w:szCs w:val="28"/>
        </w:rPr>
        <w:t xml:space="preserve">), </w:t>
      </w:r>
      <w:proofErr w:type="gramStart"/>
      <w:r w:rsidRPr="006A1328">
        <w:rPr>
          <w:sz w:val="28"/>
          <w:szCs w:val="28"/>
        </w:rPr>
        <w:t>которые</w:t>
      </w:r>
      <w:proofErr w:type="gramEnd"/>
      <w:r w:rsidRPr="006A1328">
        <w:rPr>
          <w:sz w:val="28"/>
          <w:szCs w:val="28"/>
        </w:rPr>
        <w:t xml:space="preserve"> </w:t>
      </w:r>
      <w:r w:rsidRPr="006A1328">
        <w:rPr>
          <w:sz w:val="28"/>
          <w:szCs w:val="28"/>
        </w:rPr>
        <w:lastRenderedPageBreak/>
        <w:t xml:space="preserve">фиксируются на тучных клетках и базофилах. Это лежит в основе сенсибилизации, т.е. формирования повышенной чувствительности к антигену. При повторном поступлении он связывается с двумя молекулами </w:t>
      </w:r>
      <w:proofErr w:type="spellStart"/>
      <w:r w:rsidRPr="006A1328">
        <w:rPr>
          <w:sz w:val="28"/>
          <w:szCs w:val="28"/>
        </w:rPr>
        <w:t>реагинов</w:t>
      </w:r>
      <w:proofErr w:type="spellEnd"/>
      <w:r w:rsidRPr="006A1328">
        <w:rPr>
          <w:sz w:val="28"/>
          <w:szCs w:val="28"/>
        </w:rPr>
        <w:t xml:space="preserve">, что приводит к выделению первичных (гистамин, </w:t>
      </w:r>
      <w:proofErr w:type="spellStart"/>
      <w:r w:rsidRPr="006A1328">
        <w:rPr>
          <w:sz w:val="28"/>
          <w:szCs w:val="28"/>
        </w:rPr>
        <w:t>хемоаттрактанты</w:t>
      </w:r>
      <w:proofErr w:type="spellEnd"/>
      <w:r w:rsidRPr="006A1328">
        <w:rPr>
          <w:sz w:val="28"/>
          <w:szCs w:val="28"/>
        </w:rPr>
        <w:t xml:space="preserve">, </w:t>
      </w:r>
      <w:proofErr w:type="spellStart"/>
      <w:r w:rsidRPr="006A1328">
        <w:rPr>
          <w:sz w:val="28"/>
          <w:szCs w:val="28"/>
        </w:rPr>
        <w:t>химаза</w:t>
      </w:r>
      <w:proofErr w:type="spellEnd"/>
      <w:r w:rsidRPr="006A1328">
        <w:rPr>
          <w:sz w:val="28"/>
          <w:szCs w:val="28"/>
        </w:rPr>
        <w:t xml:space="preserve">, </w:t>
      </w:r>
      <w:proofErr w:type="spellStart"/>
      <w:r w:rsidRPr="006A1328">
        <w:rPr>
          <w:sz w:val="28"/>
          <w:szCs w:val="28"/>
        </w:rPr>
        <w:t>триптаза</w:t>
      </w:r>
      <w:proofErr w:type="spellEnd"/>
      <w:r w:rsidRPr="006A1328">
        <w:rPr>
          <w:sz w:val="28"/>
          <w:szCs w:val="28"/>
        </w:rPr>
        <w:t>, гепарин и др.) и вторичных (</w:t>
      </w:r>
      <w:proofErr w:type="spellStart"/>
      <w:r>
        <w:rPr>
          <w:sz w:val="28"/>
          <w:szCs w:val="28"/>
        </w:rPr>
        <w:t>цистеиновые</w:t>
      </w:r>
      <w:proofErr w:type="spellEnd"/>
      <w:r>
        <w:rPr>
          <w:sz w:val="28"/>
          <w:szCs w:val="28"/>
        </w:rPr>
        <w:t xml:space="preserve"> </w:t>
      </w:r>
      <w:proofErr w:type="spellStart"/>
      <w:r>
        <w:rPr>
          <w:sz w:val="28"/>
          <w:szCs w:val="28"/>
        </w:rPr>
        <w:t>лейкотриены</w:t>
      </w:r>
      <w:proofErr w:type="spellEnd"/>
      <w:r>
        <w:rPr>
          <w:sz w:val="28"/>
          <w:szCs w:val="28"/>
        </w:rPr>
        <w:t>, проста</w:t>
      </w:r>
      <w:r w:rsidRPr="006A1328">
        <w:rPr>
          <w:sz w:val="28"/>
          <w:szCs w:val="28"/>
        </w:rPr>
        <w:t xml:space="preserve">гландины, </w:t>
      </w:r>
      <w:proofErr w:type="spellStart"/>
      <w:r w:rsidRPr="006A1328">
        <w:rPr>
          <w:sz w:val="28"/>
          <w:szCs w:val="28"/>
        </w:rPr>
        <w:t>тромбоксан</w:t>
      </w:r>
      <w:proofErr w:type="spellEnd"/>
      <w:r w:rsidRPr="006A1328">
        <w:rPr>
          <w:sz w:val="28"/>
          <w:szCs w:val="28"/>
        </w:rPr>
        <w:t>, фактор активации тромбоцитов и др.) медиаторов из тучных клеток и базофилов (</w:t>
      </w:r>
      <w:proofErr w:type="spellStart"/>
      <w:r w:rsidRPr="00466222">
        <w:rPr>
          <w:sz w:val="28"/>
          <w:szCs w:val="28"/>
        </w:rPr>
        <w:t>патохимическая</w:t>
      </w:r>
      <w:proofErr w:type="spellEnd"/>
      <w:r w:rsidRPr="00466222">
        <w:rPr>
          <w:sz w:val="28"/>
          <w:szCs w:val="28"/>
        </w:rPr>
        <w:t xml:space="preserve"> стадия</w:t>
      </w:r>
      <w:r w:rsidRPr="006A1328">
        <w:rPr>
          <w:sz w:val="28"/>
          <w:szCs w:val="28"/>
        </w:rPr>
        <w:t>). Медиаторы вызывают падение сосудистого тонуса, сокращение гладких мышц бронхов, кишечника, матки, повышение проницаемости сосудов, перераспределение крови и нарушение ее свертывания (</w:t>
      </w:r>
      <w:r w:rsidRPr="00466222">
        <w:rPr>
          <w:sz w:val="28"/>
          <w:szCs w:val="28"/>
        </w:rPr>
        <w:t>патофизиологическая стадия</w:t>
      </w:r>
      <w:r w:rsidRPr="006A1328">
        <w:rPr>
          <w:sz w:val="28"/>
          <w:szCs w:val="28"/>
        </w:rPr>
        <w:t>). Гистамин, действующий через H1 и H2-рецепторы, уменьшает коронарный кровоток и повышает частоту сердечных сокращений</w:t>
      </w:r>
    </w:p>
    <w:p w:rsidR="00D90F86" w:rsidRDefault="000D58A1" w:rsidP="000D58A1">
      <w:pPr>
        <w:pStyle w:val="a5"/>
        <w:shd w:val="clear" w:color="auto" w:fill="FFFFFF"/>
        <w:tabs>
          <w:tab w:val="left" w:pos="993"/>
          <w:tab w:val="left" w:pos="1276"/>
          <w:tab w:val="left" w:pos="3544"/>
        </w:tabs>
        <w:spacing w:before="0" w:beforeAutospacing="0" w:after="0" w:afterAutospacing="0" w:line="360" w:lineRule="auto"/>
        <w:ind w:left="150" w:right="-1"/>
        <w:jc w:val="center"/>
        <w:textAlignment w:val="baseline"/>
        <w:rPr>
          <w:b/>
          <w:color w:val="000000"/>
          <w:sz w:val="28"/>
          <w:szCs w:val="28"/>
        </w:rPr>
      </w:pPr>
      <w:r>
        <w:rPr>
          <w:b/>
          <w:color w:val="000000"/>
          <w:sz w:val="28"/>
          <w:szCs w:val="28"/>
        </w:rPr>
        <w:t>1.2.</w:t>
      </w:r>
      <w:r w:rsidR="00864CC9" w:rsidRPr="00AD7D7B">
        <w:rPr>
          <w:b/>
          <w:color w:val="000000"/>
          <w:sz w:val="28"/>
          <w:szCs w:val="28"/>
        </w:rPr>
        <w:t>Классификация</w:t>
      </w:r>
      <w:r>
        <w:rPr>
          <w:b/>
          <w:color w:val="000000"/>
          <w:sz w:val="28"/>
          <w:szCs w:val="28"/>
        </w:rPr>
        <w:t xml:space="preserve"> и клиническая картина</w:t>
      </w:r>
    </w:p>
    <w:p w:rsidR="00AD709C" w:rsidRPr="002B00C7" w:rsidRDefault="000D58A1" w:rsidP="000D58A1">
      <w:pPr>
        <w:pStyle w:val="a5"/>
        <w:shd w:val="clear" w:color="auto" w:fill="FFFFFF"/>
        <w:tabs>
          <w:tab w:val="left" w:pos="993"/>
          <w:tab w:val="left" w:pos="1276"/>
          <w:tab w:val="left" w:pos="3544"/>
        </w:tabs>
        <w:spacing w:before="0" w:beforeAutospacing="0" w:after="0" w:afterAutospacing="0" w:line="360" w:lineRule="auto"/>
        <w:ind w:right="-1" w:firstLine="709"/>
        <w:jc w:val="both"/>
        <w:textAlignment w:val="baseline"/>
        <w:rPr>
          <w:color w:val="000000"/>
          <w:sz w:val="28"/>
          <w:szCs w:val="28"/>
        </w:rPr>
      </w:pPr>
      <w:r>
        <w:rPr>
          <w:b/>
          <w:color w:val="000000"/>
          <w:sz w:val="28"/>
          <w:szCs w:val="28"/>
        </w:rPr>
        <w:t>Классификация</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В зависимости от выраженности клинических проявлений выделяют </w:t>
      </w:r>
      <w:r w:rsidRPr="002B00C7">
        <w:rPr>
          <w:rStyle w:val="a6"/>
          <w:b w:val="0"/>
          <w:sz w:val="28"/>
          <w:szCs w:val="28"/>
        </w:rPr>
        <w:t>4 степени тяжести течения АШ</w:t>
      </w:r>
      <w:r w:rsidRPr="002B00C7">
        <w:rPr>
          <w:sz w:val="28"/>
          <w:szCs w:val="28"/>
        </w:rPr>
        <w:t>:</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 xml:space="preserve">1 степень (легкая форма АШ) – систолическое артериальное давление снижено, но выше 90 мм </w:t>
      </w:r>
      <w:proofErr w:type="spellStart"/>
      <w:r w:rsidRPr="002B00C7">
        <w:rPr>
          <w:sz w:val="28"/>
          <w:szCs w:val="28"/>
        </w:rPr>
        <w:t>Hg</w:t>
      </w:r>
      <w:proofErr w:type="spellEnd"/>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2 степень</w:t>
      </w:r>
      <w:r w:rsidR="005A2AB9" w:rsidRPr="002B00C7">
        <w:rPr>
          <w:sz w:val="28"/>
          <w:szCs w:val="28"/>
        </w:rPr>
        <w:t xml:space="preserve"> (АШ средней тяжести) – </w:t>
      </w:r>
      <w:r w:rsidRPr="002B00C7">
        <w:rPr>
          <w:sz w:val="28"/>
          <w:szCs w:val="28"/>
        </w:rPr>
        <w:t xml:space="preserve">уровень систолического артериального давления в пределах 90-60 мм </w:t>
      </w:r>
      <w:proofErr w:type="spellStart"/>
      <w:r w:rsidRPr="002B00C7">
        <w:rPr>
          <w:sz w:val="28"/>
          <w:szCs w:val="28"/>
        </w:rPr>
        <w:t>Hg</w:t>
      </w:r>
      <w:proofErr w:type="spellEnd"/>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3 степень</w:t>
      </w:r>
      <w:r w:rsidR="005A2AB9" w:rsidRPr="002B00C7">
        <w:rPr>
          <w:sz w:val="28"/>
          <w:szCs w:val="28"/>
        </w:rPr>
        <w:t xml:space="preserve"> (тяжелая форма АШ) – </w:t>
      </w:r>
      <w:r w:rsidRPr="002B00C7">
        <w:rPr>
          <w:sz w:val="28"/>
          <w:szCs w:val="28"/>
        </w:rPr>
        <w:t xml:space="preserve">уровень систолического артериального давления ниже 60-40 мм </w:t>
      </w:r>
      <w:proofErr w:type="spellStart"/>
      <w:r w:rsidRPr="002B00C7">
        <w:rPr>
          <w:sz w:val="28"/>
          <w:szCs w:val="28"/>
        </w:rPr>
        <w:t>Hg</w:t>
      </w:r>
      <w:proofErr w:type="spellEnd"/>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4 степень (крайне тяжелая форма АШ, переходя</w:t>
      </w:r>
      <w:r w:rsidR="005A2AB9" w:rsidRPr="002B00C7">
        <w:rPr>
          <w:sz w:val="28"/>
          <w:szCs w:val="28"/>
        </w:rPr>
        <w:t xml:space="preserve">щая в терминальное состояние) – </w:t>
      </w:r>
      <w:r w:rsidRPr="002B00C7">
        <w:rPr>
          <w:sz w:val="28"/>
          <w:szCs w:val="28"/>
        </w:rPr>
        <w:t>артериальное давление не определяется</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По </w:t>
      </w:r>
      <w:r w:rsidRPr="002B00C7">
        <w:rPr>
          <w:rStyle w:val="a6"/>
          <w:b w:val="0"/>
          <w:sz w:val="28"/>
          <w:szCs w:val="28"/>
        </w:rPr>
        <w:t>характеру течения</w:t>
      </w:r>
      <w:r w:rsidRPr="002B00C7">
        <w:rPr>
          <w:sz w:val="28"/>
          <w:szCs w:val="28"/>
        </w:rPr>
        <w:t> различают:</w:t>
      </w:r>
    </w:p>
    <w:p w:rsidR="005A2AB9" w:rsidRPr="002B00C7" w:rsidRDefault="00D90F86" w:rsidP="005A2AB9">
      <w:pPr>
        <w:pStyle w:val="a5"/>
        <w:numPr>
          <w:ilvl w:val="0"/>
          <w:numId w:val="14"/>
        </w:numPr>
        <w:tabs>
          <w:tab w:val="left" w:pos="1134"/>
        </w:tabs>
        <w:spacing w:before="0" w:beforeAutospacing="0" w:after="0" w:afterAutospacing="0" w:line="360" w:lineRule="auto"/>
        <w:ind w:left="0" w:right="-1" w:firstLine="709"/>
        <w:jc w:val="both"/>
        <w:rPr>
          <w:sz w:val="28"/>
          <w:szCs w:val="28"/>
        </w:rPr>
      </w:pPr>
      <w:r w:rsidRPr="002B00C7">
        <w:rPr>
          <w:sz w:val="28"/>
          <w:szCs w:val="28"/>
        </w:rPr>
        <w:t>острое злокачественное течение АШ</w:t>
      </w:r>
      <w:r w:rsidR="005A2AB9" w:rsidRPr="002B00C7">
        <w:rPr>
          <w:sz w:val="28"/>
          <w:szCs w:val="28"/>
        </w:rPr>
        <w:t>;</w:t>
      </w:r>
    </w:p>
    <w:p w:rsidR="005A2AB9" w:rsidRPr="002B00C7" w:rsidRDefault="00D90F86" w:rsidP="005A2AB9">
      <w:pPr>
        <w:pStyle w:val="a5"/>
        <w:numPr>
          <w:ilvl w:val="0"/>
          <w:numId w:val="14"/>
        </w:numPr>
        <w:tabs>
          <w:tab w:val="left" w:pos="1134"/>
        </w:tabs>
        <w:spacing w:before="0" w:beforeAutospacing="0" w:after="0" w:afterAutospacing="0" w:line="360" w:lineRule="auto"/>
        <w:ind w:left="0" w:right="-1" w:firstLine="709"/>
        <w:jc w:val="both"/>
        <w:rPr>
          <w:sz w:val="28"/>
          <w:szCs w:val="28"/>
        </w:rPr>
      </w:pPr>
      <w:r w:rsidRPr="002B00C7">
        <w:rPr>
          <w:sz w:val="28"/>
          <w:szCs w:val="28"/>
        </w:rPr>
        <w:t>острое доброкачественное течение АШ</w:t>
      </w:r>
      <w:r w:rsidR="005A2AB9" w:rsidRPr="002B00C7">
        <w:rPr>
          <w:sz w:val="28"/>
          <w:szCs w:val="28"/>
        </w:rPr>
        <w:t>;</w:t>
      </w:r>
    </w:p>
    <w:p w:rsidR="005A2AB9" w:rsidRPr="002B00C7" w:rsidRDefault="00D90F86" w:rsidP="005A2AB9">
      <w:pPr>
        <w:pStyle w:val="a5"/>
        <w:numPr>
          <w:ilvl w:val="0"/>
          <w:numId w:val="14"/>
        </w:numPr>
        <w:tabs>
          <w:tab w:val="left" w:pos="1134"/>
        </w:tabs>
        <w:spacing w:before="0" w:beforeAutospacing="0" w:after="0" w:afterAutospacing="0" w:line="360" w:lineRule="auto"/>
        <w:ind w:left="0" w:right="-1" w:firstLine="709"/>
        <w:jc w:val="both"/>
        <w:rPr>
          <w:sz w:val="28"/>
          <w:szCs w:val="28"/>
        </w:rPr>
      </w:pPr>
      <w:r w:rsidRPr="002B00C7">
        <w:rPr>
          <w:sz w:val="28"/>
          <w:szCs w:val="28"/>
        </w:rPr>
        <w:t>затяжное течение АШ</w:t>
      </w:r>
      <w:r w:rsidR="005A2AB9" w:rsidRPr="002B00C7">
        <w:rPr>
          <w:sz w:val="28"/>
          <w:szCs w:val="28"/>
        </w:rPr>
        <w:t>;</w:t>
      </w:r>
    </w:p>
    <w:p w:rsidR="005A2AB9" w:rsidRPr="002B00C7" w:rsidRDefault="00D90F86" w:rsidP="005A2AB9">
      <w:pPr>
        <w:pStyle w:val="a5"/>
        <w:numPr>
          <w:ilvl w:val="0"/>
          <w:numId w:val="14"/>
        </w:numPr>
        <w:tabs>
          <w:tab w:val="left" w:pos="1134"/>
        </w:tabs>
        <w:spacing w:before="0" w:beforeAutospacing="0" w:after="0" w:afterAutospacing="0" w:line="360" w:lineRule="auto"/>
        <w:ind w:left="0" w:right="-1" w:firstLine="709"/>
        <w:jc w:val="both"/>
        <w:rPr>
          <w:sz w:val="28"/>
          <w:szCs w:val="28"/>
        </w:rPr>
      </w:pPr>
      <w:r w:rsidRPr="002B00C7">
        <w:rPr>
          <w:sz w:val="28"/>
          <w:szCs w:val="28"/>
        </w:rPr>
        <w:t>рецидивирующее течение АШ</w:t>
      </w:r>
      <w:r w:rsidR="005A2AB9" w:rsidRPr="002B00C7">
        <w:rPr>
          <w:sz w:val="28"/>
          <w:szCs w:val="28"/>
        </w:rPr>
        <w:t>;</w:t>
      </w:r>
    </w:p>
    <w:p w:rsidR="00D90F86" w:rsidRPr="002B00C7" w:rsidRDefault="00D90F86" w:rsidP="005A2AB9">
      <w:pPr>
        <w:pStyle w:val="a5"/>
        <w:numPr>
          <w:ilvl w:val="0"/>
          <w:numId w:val="14"/>
        </w:numPr>
        <w:tabs>
          <w:tab w:val="left" w:pos="1134"/>
        </w:tabs>
        <w:spacing w:before="0" w:beforeAutospacing="0" w:after="0" w:afterAutospacing="0" w:line="360" w:lineRule="auto"/>
        <w:ind w:left="0" w:right="-1" w:firstLine="709"/>
        <w:jc w:val="both"/>
        <w:rPr>
          <w:sz w:val="28"/>
          <w:szCs w:val="28"/>
        </w:rPr>
      </w:pPr>
      <w:r w:rsidRPr="002B00C7">
        <w:rPr>
          <w:sz w:val="28"/>
          <w:szCs w:val="28"/>
        </w:rPr>
        <w:lastRenderedPageBreak/>
        <w:t>абортивное течение АШ</w:t>
      </w:r>
      <w:r w:rsidR="005A2AB9" w:rsidRPr="002B00C7">
        <w:rPr>
          <w:sz w:val="28"/>
          <w:szCs w:val="28"/>
        </w:rPr>
        <w:t>.</w:t>
      </w:r>
    </w:p>
    <w:p w:rsidR="00D90F86" w:rsidRPr="002B00C7" w:rsidRDefault="005A2AB9"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 xml:space="preserve">Для </w:t>
      </w:r>
      <w:r w:rsidR="00D90F86" w:rsidRPr="002B00C7">
        <w:rPr>
          <w:sz w:val="28"/>
          <w:szCs w:val="28"/>
        </w:rPr>
        <w:t>острого злокачественного течения АШ</w:t>
      </w:r>
      <w:r w:rsidRPr="002B00C7">
        <w:rPr>
          <w:sz w:val="28"/>
          <w:szCs w:val="28"/>
        </w:rPr>
        <w:t xml:space="preserve"> </w:t>
      </w:r>
      <w:r w:rsidR="00D90F86" w:rsidRPr="002B00C7">
        <w:rPr>
          <w:sz w:val="28"/>
          <w:szCs w:val="28"/>
        </w:rPr>
        <w:t>характерно острое начало в течение 5-15 минут от введения антигена с быстрым падением артериального давления (</w:t>
      </w:r>
      <w:proofErr w:type="spellStart"/>
      <w:r w:rsidR="00D90F86" w:rsidRPr="002B00C7">
        <w:rPr>
          <w:sz w:val="28"/>
          <w:szCs w:val="28"/>
        </w:rPr>
        <w:t>диастолическое</w:t>
      </w:r>
      <w:proofErr w:type="spellEnd"/>
      <w:r w:rsidR="00D90F86" w:rsidRPr="002B00C7">
        <w:rPr>
          <w:sz w:val="28"/>
          <w:szCs w:val="28"/>
        </w:rPr>
        <w:t xml:space="preserve"> часто понижается до 0). Симптоматика шока </w:t>
      </w:r>
      <w:proofErr w:type="spellStart"/>
      <w:r w:rsidR="00D90F86" w:rsidRPr="002B00C7">
        <w:rPr>
          <w:sz w:val="28"/>
          <w:szCs w:val="28"/>
        </w:rPr>
        <w:t>резистентна</w:t>
      </w:r>
      <w:proofErr w:type="spellEnd"/>
      <w:r w:rsidR="00D90F86" w:rsidRPr="002B00C7">
        <w:rPr>
          <w:sz w:val="28"/>
          <w:szCs w:val="28"/>
        </w:rPr>
        <w:t xml:space="preserve"> к интенсивной противошоковой терапии и прогрессирует с развитием тяжелого отека легких, стойкого снижения АД и глубокого коматозного состояния.</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Острое доброкачественное течение</w:t>
      </w:r>
      <w:r w:rsidR="005A2AB9" w:rsidRPr="002B00C7">
        <w:rPr>
          <w:sz w:val="28"/>
          <w:szCs w:val="28"/>
        </w:rPr>
        <w:t xml:space="preserve"> </w:t>
      </w:r>
      <w:r w:rsidRPr="002B00C7">
        <w:rPr>
          <w:sz w:val="28"/>
          <w:szCs w:val="28"/>
        </w:rPr>
        <w:t xml:space="preserve">отличается от </w:t>
      </w:r>
      <w:proofErr w:type="gramStart"/>
      <w:r w:rsidRPr="002B00C7">
        <w:rPr>
          <w:sz w:val="28"/>
          <w:szCs w:val="28"/>
        </w:rPr>
        <w:t>злокачественного</w:t>
      </w:r>
      <w:proofErr w:type="gramEnd"/>
      <w:r w:rsidRPr="002B00C7">
        <w:rPr>
          <w:sz w:val="28"/>
          <w:szCs w:val="28"/>
        </w:rPr>
        <w:t xml:space="preserve"> менее выраженной симптоматикой и адекватной реакцией на противошоковую терапию.</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Затяжное (&gt; 6 ч) течение АШ</w:t>
      </w:r>
      <w:r w:rsidR="006906DC" w:rsidRPr="002B00C7">
        <w:rPr>
          <w:sz w:val="28"/>
          <w:szCs w:val="28"/>
        </w:rPr>
        <w:t xml:space="preserve"> </w:t>
      </w:r>
      <w:r w:rsidRPr="002B00C7">
        <w:rPr>
          <w:sz w:val="28"/>
          <w:szCs w:val="28"/>
        </w:rPr>
        <w:t>сопровождается временным и частичным эффектом от проведения противошоковой терапии. Данный вариант течения выявляется только в процессе лечения.</w:t>
      </w:r>
    </w:p>
    <w:p w:rsidR="00D90F86"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Рецидивирующее течение АШ</w:t>
      </w:r>
      <w:r w:rsidR="006906DC" w:rsidRPr="002B00C7">
        <w:rPr>
          <w:sz w:val="28"/>
          <w:szCs w:val="28"/>
        </w:rPr>
        <w:t xml:space="preserve"> </w:t>
      </w:r>
      <w:r w:rsidRPr="002B00C7">
        <w:rPr>
          <w:sz w:val="28"/>
          <w:szCs w:val="28"/>
        </w:rPr>
        <w:t>характеризуется возникновением повторного шокового состояния после первоначального купирования его симптомов.</w:t>
      </w:r>
    </w:p>
    <w:p w:rsidR="00D90F86" w:rsidRPr="002B00C7" w:rsidRDefault="006906DC"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 xml:space="preserve">При </w:t>
      </w:r>
      <w:r w:rsidR="00D90F86" w:rsidRPr="002B00C7">
        <w:rPr>
          <w:sz w:val="28"/>
          <w:szCs w:val="28"/>
        </w:rPr>
        <w:t>абортивном течении</w:t>
      </w:r>
      <w:r w:rsidRPr="002B00C7">
        <w:rPr>
          <w:sz w:val="28"/>
          <w:szCs w:val="28"/>
        </w:rPr>
        <w:t xml:space="preserve"> </w:t>
      </w:r>
      <w:r w:rsidR="00D90F86" w:rsidRPr="002B00C7">
        <w:rPr>
          <w:sz w:val="28"/>
          <w:szCs w:val="28"/>
        </w:rPr>
        <w:t>наблюдается быстрый и легкий выход из состояния шока.</w:t>
      </w:r>
    </w:p>
    <w:p w:rsidR="00A06C07" w:rsidRPr="002B00C7" w:rsidRDefault="00D90F86" w:rsidP="00AD709C">
      <w:pPr>
        <w:pStyle w:val="a5"/>
        <w:tabs>
          <w:tab w:val="left" w:pos="1560"/>
        </w:tabs>
        <w:spacing w:before="0" w:beforeAutospacing="0" w:after="0" w:afterAutospacing="0" w:line="360" w:lineRule="auto"/>
        <w:ind w:right="-1" w:firstLine="709"/>
        <w:jc w:val="both"/>
        <w:rPr>
          <w:sz w:val="28"/>
          <w:szCs w:val="28"/>
        </w:rPr>
      </w:pPr>
      <w:r w:rsidRPr="002B00C7">
        <w:rPr>
          <w:sz w:val="28"/>
          <w:szCs w:val="28"/>
        </w:rPr>
        <w:t>В зависимости от проявлений анафилаксии, которые сопутствуют основным (гемодинамическим) нарушениям, различают</w:t>
      </w:r>
      <w:r w:rsidR="006906DC" w:rsidRPr="002B00C7">
        <w:rPr>
          <w:sz w:val="28"/>
          <w:szCs w:val="28"/>
        </w:rPr>
        <w:t xml:space="preserve"> </w:t>
      </w:r>
      <w:r w:rsidRPr="002B00C7">
        <w:rPr>
          <w:rStyle w:val="a6"/>
          <w:b w:val="0"/>
          <w:sz w:val="28"/>
          <w:szCs w:val="28"/>
        </w:rPr>
        <w:t xml:space="preserve">5 форм </w:t>
      </w:r>
      <w:r w:rsidRPr="002B00C7">
        <w:rPr>
          <w:sz w:val="28"/>
          <w:szCs w:val="28"/>
        </w:rPr>
        <w:t>АШ:</w:t>
      </w:r>
      <w:r w:rsidR="00864CC9" w:rsidRPr="002B00C7">
        <w:rPr>
          <w:sz w:val="28"/>
          <w:szCs w:val="28"/>
        </w:rPr>
        <w:t xml:space="preserve"> гемодинамическая форма, </w:t>
      </w:r>
      <w:proofErr w:type="spellStart"/>
      <w:r w:rsidRPr="002B00C7">
        <w:rPr>
          <w:sz w:val="28"/>
          <w:szCs w:val="28"/>
        </w:rPr>
        <w:t>асфиктическая</w:t>
      </w:r>
      <w:proofErr w:type="spellEnd"/>
      <w:r w:rsidRPr="002B00C7">
        <w:rPr>
          <w:sz w:val="28"/>
          <w:szCs w:val="28"/>
        </w:rPr>
        <w:t xml:space="preserve"> форма, церебральная форма, абдоминальная форма, АШ с поражением кожи и слизистых.</w:t>
      </w:r>
    </w:p>
    <w:p w:rsidR="00AD709C" w:rsidRPr="002B00C7" w:rsidRDefault="00AD709C" w:rsidP="00AD709C">
      <w:pPr>
        <w:pStyle w:val="a5"/>
        <w:tabs>
          <w:tab w:val="left" w:pos="1560"/>
        </w:tabs>
        <w:spacing w:before="0" w:beforeAutospacing="0" w:after="0" w:afterAutospacing="0" w:line="360" w:lineRule="auto"/>
        <w:ind w:right="-1" w:firstLine="709"/>
        <w:jc w:val="both"/>
        <w:rPr>
          <w:sz w:val="28"/>
          <w:szCs w:val="28"/>
        </w:rPr>
      </w:pPr>
    </w:p>
    <w:p w:rsidR="00AD709C" w:rsidRPr="000D58A1" w:rsidRDefault="00EB1BD9" w:rsidP="000D58A1">
      <w:pPr>
        <w:pStyle w:val="a5"/>
        <w:tabs>
          <w:tab w:val="left" w:pos="993"/>
          <w:tab w:val="left" w:pos="3544"/>
        </w:tabs>
        <w:spacing w:before="0" w:beforeAutospacing="0" w:after="0" w:afterAutospacing="0" w:line="360" w:lineRule="auto"/>
        <w:ind w:right="-1"/>
        <w:rPr>
          <w:b/>
          <w:color w:val="000000"/>
          <w:sz w:val="28"/>
          <w:szCs w:val="28"/>
        </w:rPr>
      </w:pPr>
      <w:r w:rsidRPr="00AD7D7B">
        <w:rPr>
          <w:b/>
          <w:color w:val="000000"/>
          <w:sz w:val="28"/>
          <w:szCs w:val="28"/>
        </w:rPr>
        <w:t>Клиническая картина</w:t>
      </w:r>
    </w:p>
    <w:p w:rsidR="00466222" w:rsidRDefault="00466222" w:rsidP="00466222">
      <w:pPr>
        <w:pStyle w:val="a5"/>
        <w:spacing w:before="0" w:beforeAutospacing="0" w:after="0" w:afterAutospacing="0" w:line="360" w:lineRule="auto"/>
        <w:ind w:firstLine="708"/>
        <w:contextualSpacing/>
        <w:jc w:val="both"/>
        <w:rPr>
          <w:color w:val="000000"/>
          <w:sz w:val="28"/>
          <w:szCs w:val="28"/>
        </w:rPr>
      </w:pPr>
      <w:r w:rsidRPr="00F70375">
        <w:rPr>
          <w:color w:val="000000"/>
          <w:sz w:val="28"/>
          <w:szCs w:val="28"/>
        </w:rPr>
        <w:t xml:space="preserve">При классическом варианте у больных внезапно возникает состояние дискомфорта с ощущениями тревоги, страха смерти. Больные могут на фоне внезапно наступившей слабости ощущать покалывание и зуд кожи, чувство жара или озноба, тяжесть и стеснение грудной клетки, боль в области сердца, затрудненность дыхания или невозможность сделать вдох. Больные также отмечают головокружение или головную боль, ухудшение </w:t>
      </w:r>
      <w:r w:rsidRPr="00F70375">
        <w:rPr>
          <w:color w:val="000000"/>
          <w:sz w:val="28"/>
          <w:szCs w:val="28"/>
        </w:rPr>
        <w:lastRenderedPageBreak/>
        <w:t xml:space="preserve">зрения, потерю слуха. В дальнейшем появляется тошнота, рвота. Объективно отмечается тахикардия и снижение артериального давления. В более тяжелых случаях наступает потеря сознания, и нарастают все симптомы </w:t>
      </w:r>
      <w:proofErr w:type="spellStart"/>
      <w:proofErr w:type="gramStart"/>
      <w:r w:rsidRPr="00F70375">
        <w:rPr>
          <w:color w:val="000000"/>
          <w:sz w:val="28"/>
          <w:szCs w:val="28"/>
        </w:rPr>
        <w:t>сердечно-сосудистой</w:t>
      </w:r>
      <w:proofErr w:type="spellEnd"/>
      <w:proofErr w:type="gramEnd"/>
      <w:r w:rsidRPr="00F70375">
        <w:rPr>
          <w:color w:val="000000"/>
          <w:sz w:val="28"/>
          <w:szCs w:val="28"/>
        </w:rPr>
        <w:t xml:space="preserve"> недостаточности: нитевидный пульс, холодный пот, цианоз, резкая гиперемия или бледность кожных покровов, частое свистящее дыхание, тоны сердца становятся глухими. При этом в легких выслушиваются сухие и влажные хрипы, потом нарастают симптомы отека легких. В дальнейшем наблюдаются судороги, пена у рта, непроизвольные мочеиспускание и дефекация, расширение зрачков, отек языка, гортани. При сильной анафилактической реакции смерть может наступить в течение 5–30 минут при явлениях асфиксии или через 24–48 и более часов в связи с тяжелыми необратимыми изменениями в жизненно важных органах, чаще всего от возникновения острой почечной недостаточности, желудочно-кишечных </w:t>
      </w:r>
      <w:proofErr w:type="spellStart"/>
      <w:r w:rsidRPr="00F70375">
        <w:rPr>
          <w:color w:val="000000"/>
          <w:sz w:val="28"/>
          <w:szCs w:val="28"/>
        </w:rPr>
        <w:t>профузных</w:t>
      </w:r>
      <w:proofErr w:type="spellEnd"/>
      <w:r w:rsidRPr="00F70375">
        <w:rPr>
          <w:color w:val="000000"/>
          <w:sz w:val="28"/>
          <w:szCs w:val="28"/>
        </w:rPr>
        <w:t xml:space="preserve"> кровотечений или симптомов острых </w:t>
      </w:r>
      <w:proofErr w:type="spellStart"/>
      <w:proofErr w:type="gramStart"/>
      <w:r w:rsidRPr="00F70375">
        <w:rPr>
          <w:color w:val="000000"/>
          <w:sz w:val="28"/>
          <w:szCs w:val="28"/>
        </w:rPr>
        <w:t>сердечно-сосудистых</w:t>
      </w:r>
      <w:proofErr w:type="spellEnd"/>
      <w:proofErr w:type="gramEnd"/>
      <w:r w:rsidRPr="00F70375">
        <w:rPr>
          <w:color w:val="000000"/>
          <w:sz w:val="28"/>
          <w:szCs w:val="28"/>
        </w:rPr>
        <w:t xml:space="preserve"> расстройств.</w:t>
      </w:r>
    </w:p>
    <w:p w:rsidR="00466222" w:rsidRPr="00F70375" w:rsidRDefault="00466222" w:rsidP="00466222">
      <w:pPr>
        <w:pStyle w:val="a5"/>
        <w:shd w:val="clear" w:color="auto" w:fill="FFFFFF"/>
        <w:spacing w:before="0" w:beforeAutospacing="0" w:after="0" w:afterAutospacing="0" w:line="360" w:lineRule="auto"/>
        <w:ind w:firstLine="708"/>
        <w:contextualSpacing/>
        <w:jc w:val="both"/>
        <w:rPr>
          <w:sz w:val="28"/>
          <w:szCs w:val="28"/>
        </w:rPr>
      </w:pPr>
      <w:r w:rsidRPr="00F70375">
        <w:rPr>
          <w:bCs/>
          <w:sz w:val="28"/>
          <w:szCs w:val="28"/>
        </w:rPr>
        <w:t>Симптомы развиваются обычно через несколько минут от начала воздействия причинного фактора и достигают пика в течение 1 часа</w:t>
      </w:r>
      <w:r w:rsidRPr="00F70375">
        <w:rPr>
          <w:sz w:val="28"/>
          <w:szCs w:val="28"/>
        </w:rPr>
        <w:t xml:space="preserve">. Способ поступления причинного вещества играет определённую роль. Наиболее опасны внутривенные инъекции, т.к. при внутривенном введении </w:t>
      </w:r>
      <w:proofErr w:type="spellStart"/>
      <w:r w:rsidRPr="00F70375">
        <w:rPr>
          <w:sz w:val="28"/>
          <w:szCs w:val="28"/>
        </w:rPr>
        <w:t>анафилактогена</w:t>
      </w:r>
      <w:proofErr w:type="spellEnd"/>
      <w:r w:rsidRPr="00F70375">
        <w:rPr>
          <w:sz w:val="28"/>
          <w:szCs w:val="28"/>
        </w:rPr>
        <w:t xml:space="preserve"> симптоматика развивается быстрее, ка</w:t>
      </w:r>
      <w:r>
        <w:rPr>
          <w:sz w:val="28"/>
          <w:szCs w:val="28"/>
        </w:rPr>
        <w:t>к правило, в пределах 3 минут.</w:t>
      </w:r>
    </w:p>
    <w:p w:rsidR="00466222" w:rsidRPr="00F70375" w:rsidRDefault="00466222" w:rsidP="00466222">
      <w:pPr>
        <w:pStyle w:val="a5"/>
        <w:shd w:val="clear" w:color="auto" w:fill="FFFFFF"/>
        <w:spacing w:before="0" w:beforeAutospacing="0" w:after="0" w:afterAutospacing="0" w:line="360" w:lineRule="auto"/>
        <w:ind w:firstLine="708"/>
        <w:contextualSpacing/>
        <w:jc w:val="both"/>
        <w:rPr>
          <w:sz w:val="28"/>
          <w:szCs w:val="28"/>
        </w:rPr>
      </w:pPr>
      <w:r w:rsidRPr="00F70375">
        <w:rPr>
          <w:bCs/>
          <w:sz w:val="28"/>
          <w:szCs w:val="28"/>
        </w:rPr>
        <w:t xml:space="preserve">Чем короче промежуток от момента поступления </w:t>
      </w:r>
      <w:proofErr w:type="spellStart"/>
      <w:r w:rsidRPr="00F70375">
        <w:rPr>
          <w:bCs/>
          <w:sz w:val="28"/>
          <w:szCs w:val="28"/>
        </w:rPr>
        <w:t>анафилактогена</w:t>
      </w:r>
      <w:proofErr w:type="spellEnd"/>
      <w:r w:rsidRPr="00F70375">
        <w:rPr>
          <w:bCs/>
          <w:sz w:val="28"/>
          <w:szCs w:val="28"/>
        </w:rPr>
        <w:t xml:space="preserve"> в организм и до возникновения анафилактической реакции, тем тяжелее клиническая картина</w:t>
      </w:r>
      <w:r w:rsidRPr="00F70375">
        <w:rPr>
          <w:sz w:val="28"/>
          <w:szCs w:val="28"/>
        </w:rPr>
        <w:t>. Наибольший процент летальных исходов анафилактический шок дает при развитии его спустя 10–15 минут по</w:t>
      </w:r>
      <w:r>
        <w:rPr>
          <w:sz w:val="28"/>
          <w:szCs w:val="28"/>
        </w:rPr>
        <w:t xml:space="preserve">сле контакта с </w:t>
      </w:r>
      <w:proofErr w:type="spellStart"/>
      <w:r>
        <w:rPr>
          <w:sz w:val="28"/>
          <w:szCs w:val="28"/>
        </w:rPr>
        <w:t>анафилактогеном</w:t>
      </w:r>
      <w:proofErr w:type="spellEnd"/>
      <w:r>
        <w:rPr>
          <w:sz w:val="28"/>
          <w:szCs w:val="28"/>
        </w:rPr>
        <w:t>.</w:t>
      </w:r>
    </w:p>
    <w:p w:rsidR="00466222" w:rsidRDefault="00466222" w:rsidP="00466222">
      <w:pPr>
        <w:pStyle w:val="a5"/>
        <w:spacing w:before="0" w:beforeAutospacing="0" w:after="0" w:afterAutospacing="0" w:line="360" w:lineRule="auto"/>
        <w:ind w:firstLine="708"/>
        <w:contextualSpacing/>
        <w:jc w:val="both"/>
        <w:rPr>
          <w:color w:val="000000"/>
          <w:sz w:val="28"/>
          <w:szCs w:val="28"/>
        </w:rPr>
      </w:pPr>
      <w:r w:rsidRPr="00F70375">
        <w:rPr>
          <w:color w:val="000000"/>
          <w:sz w:val="28"/>
          <w:szCs w:val="28"/>
        </w:rPr>
        <w:t xml:space="preserve">После шока и обратном </w:t>
      </w:r>
      <w:proofErr w:type="gramStart"/>
      <w:r w:rsidRPr="00F70375">
        <w:rPr>
          <w:color w:val="000000"/>
          <w:sz w:val="28"/>
          <w:szCs w:val="28"/>
        </w:rPr>
        <w:t>развитии</w:t>
      </w:r>
      <w:proofErr w:type="gramEnd"/>
      <w:r w:rsidRPr="00F70375">
        <w:rPr>
          <w:color w:val="000000"/>
          <w:sz w:val="28"/>
          <w:szCs w:val="28"/>
        </w:rPr>
        <w:t xml:space="preserve"> всех угрожающих признаков у больного еще длительное время (2-4 недели) могут сохраняться остаточные явления в виде слабости, лихорадки, адинамии, нарушений функции ЦНС. В этот период не исключено наступление рецидивов. </w:t>
      </w:r>
      <w:r w:rsidRPr="00F70375">
        <w:rPr>
          <w:color w:val="000000"/>
          <w:sz w:val="28"/>
          <w:szCs w:val="28"/>
        </w:rPr>
        <w:lastRenderedPageBreak/>
        <w:t>Именно поэтому больные после исчезновения клинических проявлений анафилактического шока еще в течение 10-14 дней должны оставаться под наблюдением врача в условиях стационара.</w:t>
      </w:r>
    </w:p>
    <w:p w:rsidR="00466222" w:rsidRDefault="00466222" w:rsidP="00466222">
      <w:pPr>
        <w:spacing w:after="0" w:line="360" w:lineRule="auto"/>
        <w:contextualSpacing/>
        <w:jc w:val="both"/>
        <w:outlineLvl w:val="2"/>
        <w:rPr>
          <w:rFonts w:ascii="Times New Roman" w:hAnsi="Times New Roman"/>
          <w:sz w:val="28"/>
          <w:szCs w:val="28"/>
        </w:rPr>
      </w:pPr>
      <w:r w:rsidRPr="001F784F">
        <w:rPr>
          <w:rFonts w:ascii="Times New Roman" w:hAnsi="Times New Roman"/>
          <w:sz w:val="28"/>
          <w:szCs w:val="28"/>
        </w:rPr>
        <w:t xml:space="preserve">После перенесенного анафилактического шока могут развиться осложнения в виде аллергического миокардита, гепатита, </w:t>
      </w:r>
      <w:proofErr w:type="spellStart"/>
      <w:r w:rsidRPr="001F784F">
        <w:rPr>
          <w:rFonts w:ascii="Times New Roman" w:hAnsi="Times New Roman"/>
          <w:sz w:val="28"/>
          <w:szCs w:val="28"/>
        </w:rPr>
        <w:t>гломерулонефрита</w:t>
      </w:r>
      <w:proofErr w:type="spellEnd"/>
      <w:r w:rsidRPr="001F784F">
        <w:rPr>
          <w:rFonts w:ascii="Times New Roman" w:hAnsi="Times New Roman"/>
          <w:sz w:val="28"/>
          <w:szCs w:val="28"/>
        </w:rPr>
        <w:t xml:space="preserve">, невритов и диффузного поражения нервной системы, </w:t>
      </w:r>
      <w:proofErr w:type="spellStart"/>
      <w:r w:rsidRPr="001F784F">
        <w:rPr>
          <w:rFonts w:ascii="Times New Roman" w:hAnsi="Times New Roman"/>
          <w:sz w:val="28"/>
          <w:szCs w:val="28"/>
        </w:rPr>
        <w:t>вестибулопатии</w:t>
      </w:r>
      <w:proofErr w:type="spellEnd"/>
      <w:r w:rsidRPr="001F784F">
        <w:rPr>
          <w:rFonts w:ascii="Times New Roman" w:hAnsi="Times New Roman"/>
          <w:sz w:val="28"/>
          <w:szCs w:val="28"/>
        </w:rPr>
        <w:t xml:space="preserve"> и др. В некоторых случаях анафилактический шок является как бы пусковым механизмом латентно протекающих заболеваний, аллергического и неаллергического генеза.</w:t>
      </w:r>
    </w:p>
    <w:p w:rsidR="00AD709C" w:rsidRPr="002B00C7" w:rsidRDefault="00AD709C" w:rsidP="00AD709C">
      <w:pPr>
        <w:tabs>
          <w:tab w:val="left" w:pos="1560"/>
        </w:tabs>
        <w:spacing w:after="0" w:line="360" w:lineRule="auto"/>
        <w:ind w:right="-1" w:firstLine="709"/>
        <w:jc w:val="both"/>
        <w:rPr>
          <w:rFonts w:ascii="Times New Roman" w:hAnsi="Times New Roman" w:cs="Times New Roman"/>
          <w:sz w:val="28"/>
          <w:szCs w:val="28"/>
        </w:rPr>
      </w:pPr>
    </w:p>
    <w:p w:rsidR="00AD709C" w:rsidRDefault="000D58A1" w:rsidP="000D58A1">
      <w:pPr>
        <w:tabs>
          <w:tab w:val="left" w:pos="993"/>
          <w:tab w:val="left" w:pos="3544"/>
          <w:tab w:val="left" w:pos="3686"/>
        </w:tabs>
        <w:spacing w:after="0" w:line="360" w:lineRule="auto"/>
        <w:ind w:right="-1"/>
        <w:jc w:val="center"/>
        <w:rPr>
          <w:rFonts w:ascii="Times New Roman" w:hAnsi="Times New Roman" w:cs="Times New Roman"/>
          <w:b/>
          <w:sz w:val="28"/>
          <w:szCs w:val="28"/>
        </w:rPr>
      </w:pPr>
      <w:r>
        <w:rPr>
          <w:rFonts w:ascii="Times New Roman" w:hAnsi="Times New Roman" w:cs="Times New Roman"/>
          <w:b/>
          <w:sz w:val="28"/>
          <w:szCs w:val="28"/>
        </w:rPr>
        <w:t>1.3.</w:t>
      </w:r>
      <w:r w:rsidR="00864CC9" w:rsidRPr="000D58A1">
        <w:rPr>
          <w:rFonts w:ascii="Times New Roman" w:hAnsi="Times New Roman" w:cs="Times New Roman"/>
          <w:b/>
          <w:sz w:val="28"/>
          <w:szCs w:val="28"/>
        </w:rPr>
        <w:t>Диагностика</w:t>
      </w:r>
      <w:r>
        <w:rPr>
          <w:rFonts w:ascii="Times New Roman" w:hAnsi="Times New Roman" w:cs="Times New Roman"/>
          <w:b/>
          <w:sz w:val="28"/>
          <w:szCs w:val="28"/>
        </w:rPr>
        <w:t>, лечение и профилактика</w:t>
      </w:r>
    </w:p>
    <w:p w:rsidR="000D58A1" w:rsidRDefault="000D58A1" w:rsidP="000D58A1">
      <w:pPr>
        <w:tabs>
          <w:tab w:val="left" w:pos="993"/>
          <w:tab w:val="left" w:pos="3544"/>
          <w:tab w:val="left" w:pos="3686"/>
        </w:tabs>
        <w:spacing w:after="0" w:line="360" w:lineRule="auto"/>
        <w:ind w:right="-1" w:firstLine="709"/>
        <w:jc w:val="both"/>
        <w:rPr>
          <w:rFonts w:ascii="Times New Roman" w:hAnsi="Times New Roman" w:cs="Times New Roman"/>
          <w:b/>
          <w:sz w:val="28"/>
          <w:szCs w:val="28"/>
        </w:rPr>
      </w:pPr>
    </w:p>
    <w:p w:rsidR="00AD709C" w:rsidRPr="002B00C7" w:rsidRDefault="000D58A1" w:rsidP="000D58A1">
      <w:pPr>
        <w:tabs>
          <w:tab w:val="left" w:pos="993"/>
          <w:tab w:val="left" w:pos="3544"/>
          <w:tab w:val="left" w:pos="3686"/>
        </w:tabs>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Диагностика</w:t>
      </w:r>
    </w:p>
    <w:p w:rsidR="00466222" w:rsidRPr="00183CFD" w:rsidRDefault="00466222" w:rsidP="00466222">
      <w:pPr>
        <w:shd w:val="clear" w:color="auto" w:fill="FFFFFF"/>
        <w:spacing w:after="0" w:line="360" w:lineRule="auto"/>
        <w:ind w:firstLine="708"/>
        <w:contextualSpacing/>
        <w:jc w:val="both"/>
        <w:textAlignment w:val="baseline"/>
        <w:rPr>
          <w:rFonts w:ascii="Times New Roman" w:eastAsia="Times New Roman" w:hAnsi="Times New Roman"/>
          <w:sz w:val="28"/>
          <w:szCs w:val="28"/>
          <w:lang w:eastAsia="ru-RU"/>
        </w:rPr>
      </w:pPr>
      <w:r w:rsidRPr="00183CFD">
        <w:rPr>
          <w:rFonts w:ascii="Times New Roman" w:eastAsia="Times New Roman" w:hAnsi="Times New Roman"/>
          <w:sz w:val="28"/>
          <w:szCs w:val="28"/>
          <w:lang w:eastAsia="ru-RU"/>
        </w:rPr>
        <w:t xml:space="preserve">Непосредственная связь бурной реакции с инъекцией лекарственного препарата или укусом насекомым, характерные клинические проявления без труда позволяют поставить диагноз анафилактического шока. В постановке правильного диагноза одно из главных мест отводится </w:t>
      </w:r>
      <w:proofErr w:type="spellStart"/>
      <w:r w:rsidRPr="00183CFD">
        <w:rPr>
          <w:rFonts w:ascii="Times New Roman" w:eastAsia="Times New Roman" w:hAnsi="Times New Roman"/>
          <w:sz w:val="28"/>
          <w:szCs w:val="28"/>
          <w:lang w:eastAsia="ru-RU"/>
        </w:rPr>
        <w:t>аллергологическому</w:t>
      </w:r>
      <w:proofErr w:type="spellEnd"/>
      <w:r w:rsidRPr="00183CFD">
        <w:rPr>
          <w:rFonts w:ascii="Times New Roman" w:eastAsia="Times New Roman" w:hAnsi="Times New Roman"/>
          <w:sz w:val="28"/>
          <w:szCs w:val="28"/>
          <w:lang w:eastAsia="ru-RU"/>
        </w:rPr>
        <w:t xml:space="preserve"> анамнезу. Как правило, развитию анафилактического шока в анамнезе предшествуют более легкие проявления аллергической реакции на какой-либо лекарственный препарат, пищевой продукт или </w:t>
      </w:r>
      <w:proofErr w:type="spellStart"/>
      <w:r w:rsidRPr="00183CFD">
        <w:rPr>
          <w:rFonts w:ascii="Times New Roman" w:eastAsia="Times New Roman" w:hAnsi="Times New Roman"/>
          <w:sz w:val="28"/>
          <w:szCs w:val="28"/>
          <w:lang w:eastAsia="ru-RU"/>
        </w:rPr>
        <w:t>ужаление</w:t>
      </w:r>
      <w:proofErr w:type="spellEnd"/>
      <w:r w:rsidRPr="00183CFD">
        <w:rPr>
          <w:rFonts w:ascii="Times New Roman" w:eastAsia="Times New Roman" w:hAnsi="Times New Roman"/>
          <w:sz w:val="28"/>
          <w:szCs w:val="28"/>
          <w:lang w:eastAsia="ru-RU"/>
        </w:rPr>
        <w:t xml:space="preserve"> насекомым. При развитии молниеносных форм шока, когда больной не успевает сказать окружающим о контакте с аллергеном, диагноз может быть поставлен только ретроспективно. Заключение о причинной значимости тех или иных специфических стимулов делают на основе специфического обследования. Специфическая диагностика анафилактического шока состоит из следующих этапов:</w:t>
      </w:r>
    </w:p>
    <w:p w:rsidR="00466222" w:rsidRPr="00183CFD" w:rsidRDefault="00466222" w:rsidP="00466222">
      <w:pPr>
        <w:shd w:val="clear" w:color="auto" w:fill="FFFFFF"/>
        <w:spacing w:after="0" w:line="360" w:lineRule="auto"/>
        <w:contextualSpacing/>
        <w:jc w:val="both"/>
        <w:textAlignment w:val="baseline"/>
        <w:rPr>
          <w:rFonts w:ascii="Times New Roman" w:eastAsia="Times New Roman" w:hAnsi="Times New Roman"/>
          <w:sz w:val="28"/>
          <w:szCs w:val="28"/>
          <w:lang w:eastAsia="ru-RU"/>
        </w:rPr>
      </w:pPr>
      <w:r w:rsidRPr="00183CFD">
        <w:rPr>
          <w:rFonts w:ascii="Times New Roman" w:eastAsia="Times New Roman" w:hAnsi="Times New Roman"/>
          <w:sz w:val="28"/>
          <w:szCs w:val="28"/>
          <w:lang w:eastAsia="ru-RU"/>
        </w:rPr>
        <w:t xml:space="preserve">1.  Сбор </w:t>
      </w:r>
      <w:proofErr w:type="spellStart"/>
      <w:r w:rsidRPr="00183CFD">
        <w:rPr>
          <w:rFonts w:ascii="Times New Roman" w:eastAsia="Times New Roman" w:hAnsi="Times New Roman"/>
          <w:sz w:val="28"/>
          <w:szCs w:val="28"/>
          <w:lang w:eastAsia="ru-RU"/>
        </w:rPr>
        <w:t>аллергологического</w:t>
      </w:r>
      <w:proofErr w:type="spellEnd"/>
      <w:r w:rsidRPr="00183CFD">
        <w:rPr>
          <w:rFonts w:ascii="Times New Roman" w:eastAsia="Times New Roman" w:hAnsi="Times New Roman"/>
          <w:sz w:val="28"/>
          <w:szCs w:val="28"/>
          <w:lang w:eastAsia="ru-RU"/>
        </w:rPr>
        <w:t xml:space="preserve"> анамнеза</w:t>
      </w:r>
    </w:p>
    <w:p w:rsidR="00466222" w:rsidRPr="00183CFD" w:rsidRDefault="00466222" w:rsidP="00466222">
      <w:pPr>
        <w:shd w:val="clear" w:color="auto" w:fill="FFFFFF"/>
        <w:spacing w:after="0" w:line="360" w:lineRule="auto"/>
        <w:contextualSpacing/>
        <w:jc w:val="both"/>
        <w:textAlignment w:val="baseline"/>
        <w:rPr>
          <w:rFonts w:ascii="Times New Roman" w:eastAsia="Times New Roman" w:hAnsi="Times New Roman"/>
          <w:sz w:val="28"/>
          <w:szCs w:val="28"/>
          <w:lang w:eastAsia="ru-RU"/>
        </w:rPr>
      </w:pPr>
      <w:r w:rsidRPr="00183CFD">
        <w:rPr>
          <w:rFonts w:ascii="Times New Roman" w:eastAsia="Times New Roman" w:hAnsi="Times New Roman"/>
          <w:sz w:val="28"/>
          <w:szCs w:val="28"/>
          <w:lang w:eastAsia="ru-RU"/>
        </w:rPr>
        <w:t>2.  Постановка кожных аллергических проб</w:t>
      </w:r>
    </w:p>
    <w:p w:rsidR="00466222" w:rsidRPr="00183CFD" w:rsidRDefault="00466222" w:rsidP="00466222">
      <w:pPr>
        <w:shd w:val="clear" w:color="auto" w:fill="FFFFFF"/>
        <w:spacing w:after="0" w:line="360" w:lineRule="auto"/>
        <w:contextualSpacing/>
        <w:jc w:val="both"/>
        <w:textAlignment w:val="baseline"/>
        <w:rPr>
          <w:rFonts w:ascii="Times New Roman" w:eastAsia="Times New Roman" w:hAnsi="Times New Roman"/>
          <w:sz w:val="28"/>
          <w:szCs w:val="28"/>
          <w:lang w:eastAsia="ru-RU"/>
        </w:rPr>
      </w:pPr>
      <w:r w:rsidRPr="00183CFD">
        <w:rPr>
          <w:rFonts w:ascii="Times New Roman" w:eastAsia="Times New Roman" w:hAnsi="Times New Roman"/>
          <w:sz w:val="28"/>
          <w:szCs w:val="28"/>
          <w:lang w:eastAsia="ru-RU"/>
        </w:rPr>
        <w:t>3.  Проведение провокационных аллергических тестов</w:t>
      </w:r>
    </w:p>
    <w:p w:rsidR="00466222" w:rsidRDefault="00466222" w:rsidP="00466222">
      <w:pPr>
        <w:shd w:val="clear" w:color="auto" w:fill="FFFFFF"/>
        <w:spacing w:after="0" w:line="360" w:lineRule="auto"/>
        <w:contextualSpacing/>
        <w:jc w:val="both"/>
        <w:textAlignment w:val="baseline"/>
        <w:rPr>
          <w:rFonts w:ascii="Times New Roman" w:eastAsia="Times New Roman" w:hAnsi="Times New Roman"/>
          <w:sz w:val="28"/>
          <w:szCs w:val="28"/>
          <w:lang w:eastAsia="ru-RU"/>
        </w:rPr>
      </w:pPr>
      <w:r w:rsidRPr="00183CFD">
        <w:rPr>
          <w:rFonts w:ascii="Times New Roman" w:eastAsia="Times New Roman" w:hAnsi="Times New Roman"/>
          <w:sz w:val="28"/>
          <w:szCs w:val="28"/>
          <w:lang w:eastAsia="ru-RU"/>
        </w:rPr>
        <w:t>4.  Лабораторные методы</w:t>
      </w:r>
    </w:p>
    <w:p w:rsidR="00812106" w:rsidRPr="00466222" w:rsidRDefault="00812106" w:rsidP="00466222">
      <w:pPr>
        <w:shd w:val="clear" w:color="auto" w:fill="FFFFFF"/>
        <w:spacing w:after="0" w:line="360" w:lineRule="auto"/>
        <w:ind w:firstLine="709"/>
        <w:contextualSpacing/>
        <w:textAlignment w:val="baseline"/>
        <w:rPr>
          <w:rFonts w:ascii="Times New Roman" w:eastAsia="Times New Roman" w:hAnsi="Times New Roman"/>
          <w:sz w:val="28"/>
          <w:szCs w:val="28"/>
          <w:lang w:eastAsia="ru-RU"/>
        </w:rPr>
      </w:pPr>
      <w:r w:rsidRPr="00466222">
        <w:rPr>
          <w:rFonts w:ascii="Times New Roman" w:hAnsi="Times New Roman" w:cs="Times New Roman"/>
          <w:b/>
          <w:sz w:val="28"/>
          <w:szCs w:val="28"/>
        </w:rPr>
        <w:lastRenderedPageBreak/>
        <w:t>Лечение</w:t>
      </w:r>
    </w:p>
    <w:p w:rsidR="00812106" w:rsidRPr="002B00C7" w:rsidRDefault="00812106" w:rsidP="00AD709C">
      <w:pPr>
        <w:pStyle w:val="a5"/>
        <w:shd w:val="clear" w:color="auto" w:fill="FFFFFF"/>
        <w:tabs>
          <w:tab w:val="left" w:pos="1560"/>
        </w:tabs>
        <w:spacing w:before="0" w:beforeAutospacing="0" w:after="0" w:afterAutospacing="0" w:line="360" w:lineRule="auto"/>
        <w:ind w:right="-1" w:firstLine="709"/>
        <w:jc w:val="both"/>
        <w:textAlignment w:val="baseline"/>
        <w:rPr>
          <w:color w:val="000000"/>
          <w:sz w:val="28"/>
          <w:szCs w:val="28"/>
        </w:rPr>
      </w:pPr>
      <w:r w:rsidRPr="002B00C7">
        <w:rPr>
          <w:color w:val="000000"/>
          <w:sz w:val="28"/>
          <w:szCs w:val="28"/>
        </w:rPr>
        <w:t xml:space="preserve">Лечебные мероприятия при анафилактическом шоке направлены на скорейшее устранение нарушений функции жизненно важных органов и систем организма. В первую очередь необходимо устранить контакт с аллергеном (прекратить введение вакцины, лекарственного средства или </w:t>
      </w:r>
      <w:proofErr w:type="spellStart"/>
      <w:r w:rsidRPr="002B00C7">
        <w:rPr>
          <w:color w:val="000000"/>
          <w:sz w:val="28"/>
          <w:szCs w:val="28"/>
        </w:rPr>
        <w:t>рентгеноконтрастного</w:t>
      </w:r>
      <w:proofErr w:type="spellEnd"/>
      <w:r w:rsidRPr="002B00C7">
        <w:rPr>
          <w:color w:val="000000"/>
          <w:sz w:val="28"/>
          <w:szCs w:val="28"/>
        </w:rPr>
        <w:t xml:space="preserve"> вещества, удалить жало осы и т. п.), при необходимости – ограничить венозный отток путем наложения жгута на конечность выше места введения лекарства или ужаления насекомым, а также обколоть это место раствором адреналина и приложить холод. Необходимо восстановить проходимость дыхательных путей (введение воздуховода, срочная интубация трахеи или </w:t>
      </w:r>
      <w:r w:rsidRPr="002B00C7">
        <w:rPr>
          <w:sz w:val="28"/>
          <w:szCs w:val="28"/>
          <w:bdr w:val="none" w:sz="0" w:space="0" w:color="auto" w:frame="1"/>
        </w:rPr>
        <w:t>трахеотомия</w:t>
      </w:r>
      <w:r w:rsidRPr="002B00C7">
        <w:rPr>
          <w:color w:val="000000"/>
          <w:sz w:val="28"/>
          <w:szCs w:val="28"/>
        </w:rPr>
        <w:t>), обеспечить подачу в легкие чистого кислорода.</w:t>
      </w:r>
    </w:p>
    <w:p w:rsidR="00A06C07" w:rsidRPr="002B00C7" w:rsidRDefault="00812106" w:rsidP="00AD709C">
      <w:pPr>
        <w:pStyle w:val="a5"/>
        <w:shd w:val="clear" w:color="auto" w:fill="FFFFFF"/>
        <w:tabs>
          <w:tab w:val="left" w:pos="1560"/>
        </w:tabs>
        <w:spacing w:before="0" w:beforeAutospacing="0" w:after="0" w:afterAutospacing="0" w:line="360" w:lineRule="auto"/>
        <w:ind w:right="-1" w:firstLine="709"/>
        <w:jc w:val="both"/>
        <w:textAlignment w:val="baseline"/>
        <w:rPr>
          <w:color w:val="000000"/>
          <w:sz w:val="28"/>
          <w:szCs w:val="28"/>
        </w:rPr>
      </w:pPr>
      <w:r w:rsidRPr="002B00C7">
        <w:rPr>
          <w:color w:val="000000"/>
          <w:sz w:val="28"/>
          <w:szCs w:val="28"/>
        </w:rPr>
        <w:t xml:space="preserve">Проводится введение </w:t>
      </w:r>
      <w:proofErr w:type="spellStart"/>
      <w:r w:rsidRPr="002B00C7">
        <w:rPr>
          <w:color w:val="000000"/>
          <w:sz w:val="28"/>
          <w:szCs w:val="28"/>
        </w:rPr>
        <w:t>симпатомиметиков</w:t>
      </w:r>
      <w:proofErr w:type="spellEnd"/>
      <w:r w:rsidRPr="002B00C7">
        <w:rPr>
          <w:color w:val="000000"/>
          <w:sz w:val="28"/>
          <w:szCs w:val="28"/>
        </w:rPr>
        <w:t xml:space="preserve"> (адреналина) подкожно повторно с последующим внутривенным капельным введением до улучшения состояния. При тяжелой форме анафилактического шока внутривенно вводится </w:t>
      </w:r>
      <w:proofErr w:type="spellStart"/>
      <w:r w:rsidRPr="002B00C7">
        <w:rPr>
          <w:color w:val="000000"/>
          <w:sz w:val="28"/>
          <w:szCs w:val="28"/>
        </w:rPr>
        <w:t>допамин</w:t>
      </w:r>
      <w:proofErr w:type="spellEnd"/>
      <w:r w:rsidRPr="002B00C7">
        <w:rPr>
          <w:color w:val="000000"/>
          <w:sz w:val="28"/>
          <w:szCs w:val="28"/>
        </w:rPr>
        <w:t xml:space="preserve"> в индивидуально подобранной дозе. В схему неотложной помощи включаются </w:t>
      </w:r>
      <w:proofErr w:type="spellStart"/>
      <w:r w:rsidRPr="002B00C7">
        <w:rPr>
          <w:color w:val="000000"/>
          <w:sz w:val="28"/>
          <w:szCs w:val="28"/>
        </w:rPr>
        <w:t>глюкокортикоиды</w:t>
      </w:r>
      <w:proofErr w:type="spellEnd"/>
      <w:r w:rsidRPr="002B00C7">
        <w:rPr>
          <w:color w:val="000000"/>
          <w:sz w:val="28"/>
          <w:szCs w:val="28"/>
        </w:rPr>
        <w:t xml:space="preserve"> (</w:t>
      </w:r>
      <w:proofErr w:type="spellStart"/>
      <w:r w:rsidRPr="002B00C7">
        <w:rPr>
          <w:color w:val="000000"/>
          <w:sz w:val="28"/>
          <w:szCs w:val="28"/>
        </w:rPr>
        <w:t>преднизолон</w:t>
      </w:r>
      <w:proofErr w:type="spellEnd"/>
      <w:r w:rsidRPr="002B00C7">
        <w:rPr>
          <w:color w:val="000000"/>
          <w:sz w:val="28"/>
          <w:szCs w:val="28"/>
        </w:rPr>
        <w:t xml:space="preserve">, </w:t>
      </w:r>
      <w:proofErr w:type="spellStart"/>
      <w:r w:rsidRPr="002B00C7">
        <w:rPr>
          <w:color w:val="000000"/>
          <w:sz w:val="28"/>
          <w:szCs w:val="28"/>
        </w:rPr>
        <w:t>дексаметазон</w:t>
      </w:r>
      <w:proofErr w:type="spellEnd"/>
      <w:r w:rsidRPr="002B00C7">
        <w:rPr>
          <w:color w:val="000000"/>
          <w:sz w:val="28"/>
          <w:szCs w:val="28"/>
        </w:rPr>
        <w:t xml:space="preserve">, </w:t>
      </w:r>
      <w:proofErr w:type="spellStart"/>
      <w:r w:rsidRPr="002B00C7">
        <w:rPr>
          <w:color w:val="000000"/>
          <w:sz w:val="28"/>
          <w:szCs w:val="28"/>
        </w:rPr>
        <w:t>бетаметазона</w:t>
      </w:r>
      <w:proofErr w:type="spellEnd"/>
      <w:r w:rsidRPr="002B00C7">
        <w:rPr>
          <w:color w:val="000000"/>
          <w:sz w:val="28"/>
          <w:szCs w:val="28"/>
        </w:rPr>
        <w:t xml:space="preserve">), проводится </w:t>
      </w:r>
      <w:proofErr w:type="spellStart"/>
      <w:r w:rsidRPr="002B00C7">
        <w:rPr>
          <w:color w:val="000000"/>
          <w:sz w:val="28"/>
          <w:szCs w:val="28"/>
        </w:rPr>
        <w:t>инфузионная</w:t>
      </w:r>
      <w:proofErr w:type="spellEnd"/>
      <w:r w:rsidRPr="002B00C7">
        <w:rPr>
          <w:color w:val="000000"/>
          <w:sz w:val="28"/>
          <w:szCs w:val="28"/>
        </w:rPr>
        <w:t xml:space="preserve"> терапия, позволяющая восполнить объем циркулирующей крови, устранить </w:t>
      </w:r>
      <w:proofErr w:type="spellStart"/>
      <w:r w:rsidRPr="002B00C7">
        <w:rPr>
          <w:color w:val="000000"/>
          <w:sz w:val="28"/>
          <w:szCs w:val="28"/>
        </w:rPr>
        <w:t>гемоконцентрацию</w:t>
      </w:r>
      <w:proofErr w:type="spellEnd"/>
      <w:r w:rsidRPr="002B00C7">
        <w:rPr>
          <w:color w:val="000000"/>
          <w:sz w:val="28"/>
          <w:szCs w:val="28"/>
        </w:rPr>
        <w:t xml:space="preserve"> и восстановить приемлемый уровень артериального давления. Симптоматическое лечение включает использование антигистаминных средств, </w:t>
      </w:r>
      <w:proofErr w:type="spellStart"/>
      <w:r w:rsidRPr="002B00C7">
        <w:rPr>
          <w:color w:val="000000"/>
          <w:sz w:val="28"/>
          <w:szCs w:val="28"/>
        </w:rPr>
        <w:t>бронхолитиков</w:t>
      </w:r>
      <w:proofErr w:type="spellEnd"/>
      <w:r w:rsidRPr="002B00C7">
        <w:rPr>
          <w:color w:val="000000"/>
          <w:sz w:val="28"/>
          <w:szCs w:val="28"/>
        </w:rPr>
        <w:t xml:space="preserve">, </w:t>
      </w:r>
      <w:proofErr w:type="spellStart"/>
      <w:r w:rsidRPr="002B00C7">
        <w:rPr>
          <w:color w:val="000000"/>
          <w:sz w:val="28"/>
          <w:szCs w:val="28"/>
        </w:rPr>
        <w:t>диуретиков</w:t>
      </w:r>
      <w:proofErr w:type="spellEnd"/>
      <w:r w:rsidRPr="002B00C7">
        <w:rPr>
          <w:color w:val="000000"/>
          <w:sz w:val="28"/>
          <w:szCs w:val="28"/>
        </w:rPr>
        <w:t xml:space="preserve"> (по строгим показаниям и после стабилизации АД).</w:t>
      </w:r>
    </w:p>
    <w:p w:rsidR="00812106" w:rsidRPr="002B00C7" w:rsidRDefault="00812106" w:rsidP="00AD709C">
      <w:pPr>
        <w:pStyle w:val="a5"/>
        <w:shd w:val="clear" w:color="auto" w:fill="FFFFFF"/>
        <w:tabs>
          <w:tab w:val="left" w:pos="1560"/>
        </w:tabs>
        <w:spacing w:before="0" w:beforeAutospacing="0" w:after="0" w:afterAutospacing="0" w:line="360" w:lineRule="auto"/>
        <w:ind w:right="-1" w:firstLine="709"/>
        <w:jc w:val="both"/>
        <w:textAlignment w:val="baseline"/>
        <w:rPr>
          <w:color w:val="000000"/>
          <w:sz w:val="28"/>
          <w:szCs w:val="28"/>
        </w:rPr>
      </w:pPr>
      <w:r w:rsidRPr="002B00C7">
        <w:rPr>
          <w:color w:val="000000"/>
          <w:sz w:val="28"/>
          <w:szCs w:val="28"/>
        </w:rPr>
        <w:t>Стационарное лечение пациентов с анафилактическим шоком проводится в течение 7-10 дней. В дальнейшем необходимо наблюдение для выявления возможных осложнений (поздние аллергические реакции, </w:t>
      </w:r>
      <w:r w:rsidRPr="002B00C7">
        <w:rPr>
          <w:sz w:val="28"/>
          <w:szCs w:val="28"/>
          <w:bdr w:val="none" w:sz="0" w:space="0" w:color="auto" w:frame="1"/>
        </w:rPr>
        <w:t>миокардит</w:t>
      </w:r>
      <w:r w:rsidRPr="002B00C7">
        <w:rPr>
          <w:color w:val="000000"/>
          <w:sz w:val="28"/>
          <w:szCs w:val="28"/>
        </w:rPr>
        <w:t xml:space="preserve">, </w:t>
      </w:r>
      <w:proofErr w:type="spellStart"/>
      <w:r w:rsidRPr="002B00C7">
        <w:rPr>
          <w:color w:val="000000"/>
          <w:sz w:val="28"/>
          <w:szCs w:val="28"/>
        </w:rPr>
        <w:t>гломерулонефрит</w:t>
      </w:r>
      <w:proofErr w:type="spellEnd"/>
      <w:r w:rsidRPr="002B00C7">
        <w:rPr>
          <w:color w:val="000000"/>
          <w:sz w:val="28"/>
          <w:szCs w:val="28"/>
        </w:rPr>
        <w:t xml:space="preserve"> и т. д.) и их своевременного лечения.</w:t>
      </w:r>
      <w:r w:rsidRPr="002B00C7">
        <w:rPr>
          <w:color w:val="000000"/>
          <w:sz w:val="28"/>
          <w:szCs w:val="28"/>
        </w:rPr>
        <w:tab/>
      </w:r>
    </w:p>
    <w:p w:rsidR="00812106" w:rsidRPr="002B00C7" w:rsidRDefault="00812106" w:rsidP="00AD709C">
      <w:pPr>
        <w:pStyle w:val="a5"/>
        <w:shd w:val="clear" w:color="auto" w:fill="FFFFFF"/>
        <w:tabs>
          <w:tab w:val="left" w:pos="1560"/>
        </w:tabs>
        <w:spacing w:before="0" w:beforeAutospacing="0" w:after="0" w:afterAutospacing="0" w:line="360" w:lineRule="auto"/>
        <w:ind w:right="-1" w:firstLine="709"/>
        <w:jc w:val="both"/>
        <w:textAlignment w:val="baseline"/>
        <w:rPr>
          <w:color w:val="000000"/>
          <w:sz w:val="28"/>
          <w:szCs w:val="28"/>
        </w:rPr>
      </w:pPr>
    </w:p>
    <w:p w:rsidR="00466222" w:rsidRDefault="00466222" w:rsidP="000D58A1">
      <w:pPr>
        <w:pStyle w:val="a4"/>
        <w:tabs>
          <w:tab w:val="left" w:pos="993"/>
          <w:tab w:val="left" w:pos="3402"/>
          <w:tab w:val="left" w:pos="3544"/>
          <w:tab w:val="left" w:pos="3686"/>
        </w:tabs>
        <w:spacing w:after="0" w:line="360" w:lineRule="auto"/>
        <w:ind w:right="-1"/>
        <w:rPr>
          <w:rFonts w:ascii="Times New Roman" w:hAnsi="Times New Roman" w:cs="Times New Roman"/>
          <w:b/>
          <w:color w:val="000000"/>
          <w:sz w:val="28"/>
          <w:szCs w:val="28"/>
          <w:bdr w:val="none" w:sz="0" w:space="0" w:color="auto" w:frame="1"/>
        </w:rPr>
      </w:pPr>
    </w:p>
    <w:p w:rsidR="00AD709C" w:rsidRPr="000D58A1" w:rsidRDefault="00812106" w:rsidP="000D58A1">
      <w:pPr>
        <w:pStyle w:val="a4"/>
        <w:tabs>
          <w:tab w:val="left" w:pos="993"/>
          <w:tab w:val="left" w:pos="3402"/>
          <w:tab w:val="left" w:pos="3544"/>
          <w:tab w:val="left" w:pos="3686"/>
        </w:tabs>
        <w:spacing w:after="0" w:line="360" w:lineRule="auto"/>
        <w:ind w:right="-1"/>
        <w:rPr>
          <w:rFonts w:ascii="Times New Roman" w:eastAsia="Times New Roman" w:hAnsi="Times New Roman" w:cs="Times New Roman"/>
          <w:b/>
          <w:color w:val="000000"/>
          <w:sz w:val="28"/>
          <w:szCs w:val="28"/>
          <w:lang w:eastAsia="ru-RU"/>
        </w:rPr>
      </w:pPr>
      <w:r w:rsidRPr="00AD7D7B">
        <w:rPr>
          <w:rFonts w:ascii="Times New Roman" w:hAnsi="Times New Roman" w:cs="Times New Roman"/>
          <w:b/>
          <w:color w:val="000000"/>
          <w:sz w:val="28"/>
          <w:szCs w:val="28"/>
          <w:bdr w:val="none" w:sz="0" w:space="0" w:color="auto" w:frame="1"/>
        </w:rPr>
        <w:lastRenderedPageBreak/>
        <w:t>Профилактика</w:t>
      </w:r>
    </w:p>
    <w:p w:rsidR="003F0E5A" w:rsidRPr="003F0E5A" w:rsidRDefault="003F0E5A" w:rsidP="003F0E5A">
      <w:pPr>
        <w:tabs>
          <w:tab w:val="left" w:pos="993"/>
        </w:tabs>
        <w:spacing w:after="0" w:line="360" w:lineRule="auto"/>
        <w:ind w:firstLine="709"/>
        <w:contextualSpacing/>
        <w:jc w:val="both"/>
        <w:rPr>
          <w:rFonts w:ascii="Times New Roman" w:eastAsia="Times New Roman" w:hAnsi="Times New Roman" w:cs="Times New Roman"/>
          <w:b/>
          <w:sz w:val="28"/>
          <w:szCs w:val="28"/>
        </w:rPr>
      </w:pPr>
      <w:r w:rsidRPr="003F0E5A">
        <w:rPr>
          <w:rFonts w:ascii="Times New Roman" w:eastAsia="Times New Roman" w:hAnsi="Times New Roman" w:cs="Times New Roman"/>
          <w:b/>
          <w:sz w:val="28"/>
          <w:szCs w:val="28"/>
        </w:rPr>
        <w:t>Профилактика у детей</w:t>
      </w:r>
    </w:p>
    <w:p w:rsidR="003F0E5A" w:rsidRPr="003F0E5A" w:rsidRDefault="003F0E5A" w:rsidP="003F0E5A">
      <w:pPr>
        <w:shd w:val="clear" w:color="auto" w:fill="FFFFFF"/>
        <w:tabs>
          <w:tab w:val="left" w:pos="993"/>
        </w:tabs>
        <w:spacing w:after="0" w:line="36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color w:val="000000"/>
          <w:sz w:val="28"/>
          <w:szCs w:val="28"/>
          <w:lang w:eastAsia="ru-RU"/>
        </w:rPr>
        <w:t>Для того чтобы уменьшить риск возникновения в будущем диагноза аллергия, необходимо с рождения соблюдать некоторые правила:</w:t>
      </w:r>
    </w:p>
    <w:p w:rsidR="003F0E5A" w:rsidRPr="003F0E5A" w:rsidRDefault="003F0E5A" w:rsidP="003F0E5A">
      <w:pPr>
        <w:numPr>
          <w:ilvl w:val="0"/>
          <w:numId w:val="24"/>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color w:val="000000"/>
          <w:sz w:val="28"/>
          <w:szCs w:val="28"/>
          <w:lang w:eastAsia="ru-RU"/>
        </w:rPr>
        <w:t>Минимум 6-8 месяцев кормить ребенка грудным молоком;</w:t>
      </w:r>
    </w:p>
    <w:p w:rsidR="003F0E5A" w:rsidRPr="003F0E5A" w:rsidRDefault="003F0E5A" w:rsidP="003F0E5A">
      <w:pPr>
        <w:numPr>
          <w:ilvl w:val="0"/>
          <w:numId w:val="24"/>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color w:val="000000"/>
          <w:sz w:val="28"/>
          <w:szCs w:val="28"/>
          <w:lang w:eastAsia="ru-RU"/>
        </w:rPr>
        <w:t xml:space="preserve">Своевременно и правильно давать прикорм (избегать яичный белок до 1 года, коровье молоко до 8-12 месяцев, </w:t>
      </w:r>
      <w:proofErr w:type="gramStart"/>
      <w:r w:rsidRPr="003F0E5A">
        <w:rPr>
          <w:rFonts w:ascii="Times New Roman" w:eastAsia="Times New Roman" w:hAnsi="Times New Roman" w:cs="Times New Roman"/>
          <w:color w:val="000000"/>
          <w:sz w:val="28"/>
          <w:szCs w:val="28"/>
          <w:lang w:eastAsia="ru-RU"/>
        </w:rPr>
        <w:t>цитрусовые</w:t>
      </w:r>
      <w:proofErr w:type="gramEnd"/>
      <w:r w:rsidRPr="003F0E5A">
        <w:rPr>
          <w:rFonts w:ascii="Times New Roman" w:eastAsia="Times New Roman" w:hAnsi="Times New Roman" w:cs="Times New Roman"/>
          <w:color w:val="000000"/>
          <w:sz w:val="28"/>
          <w:szCs w:val="28"/>
          <w:lang w:eastAsia="ru-RU"/>
        </w:rPr>
        <w:t xml:space="preserve"> до 1-2 лет и т.п.);</w:t>
      </w:r>
    </w:p>
    <w:p w:rsidR="003F0E5A" w:rsidRPr="003F0E5A" w:rsidRDefault="003F0E5A" w:rsidP="003F0E5A">
      <w:pPr>
        <w:numPr>
          <w:ilvl w:val="0"/>
          <w:numId w:val="24"/>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color w:val="000000"/>
          <w:sz w:val="28"/>
          <w:szCs w:val="28"/>
          <w:lang w:eastAsia="ru-RU"/>
        </w:rPr>
        <w:t>Не употреблять в пищу заведомо вредные продукты питания, такие как чипсы, сухарики и прочее;</w:t>
      </w:r>
    </w:p>
    <w:p w:rsidR="003F0E5A" w:rsidRPr="003F0E5A" w:rsidRDefault="003F0E5A" w:rsidP="003F0E5A">
      <w:pPr>
        <w:numPr>
          <w:ilvl w:val="0"/>
          <w:numId w:val="24"/>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color w:val="000000"/>
          <w:sz w:val="28"/>
          <w:szCs w:val="28"/>
          <w:lang w:eastAsia="ru-RU"/>
        </w:rPr>
        <w:t>При возникновении каких-либо симптомов, которых ранее не было, как можно быстрее обращаться к врачу.</w:t>
      </w:r>
    </w:p>
    <w:p w:rsidR="003F0E5A" w:rsidRPr="003F0E5A" w:rsidRDefault="003F0E5A" w:rsidP="003F0E5A">
      <w:pPr>
        <w:tabs>
          <w:tab w:val="left" w:pos="993"/>
        </w:tabs>
        <w:spacing w:after="0" w:line="360" w:lineRule="auto"/>
        <w:ind w:firstLine="709"/>
        <w:contextualSpacing/>
        <w:jc w:val="both"/>
        <w:rPr>
          <w:rFonts w:ascii="Times New Roman" w:eastAsia="Times New Roman" w:hAnsi="Times New Roman" w:cs="Times New Roman"/>
          <w:b/>
          <w:sz w:val="28"/>
          <w:szCs w:val="28"/>
        </w:rPr>
      </w:pPr>
      <w:r w:rsidRPr="003F0E5A">
        <w:rPr>
          <w:rFonts w:ascii="Times New Roman" w:eastAsia="Times New Roman" w:hAnsi="Times New Roman" w:cs="Times New Roman"/>
          <w:b/>
          <w:sz w:val="28"/>
          <w:szCs w:val="28"/>
        </w:rPr>
        <w:t>Профилактика повторных эпизодов аллергии</w:t>
      </w:r>
    </w:p>
    <w:p w:rsidR="003F0E5A" w:rsidRPr="003F0E5A" w:rsidRDefault="003F0E5A" w:rsidP="003F0E5A">
      <w:pPr>
        <w:numPr>
          <w:ilvl w:val="0"/>
          <w:numId w:val="25"/>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bCs/>
          <w:color w:val="000000"/>
          <w:sz w:val="28"/>
          <w:szCs w:val="28"/>
          <w:bdr w:val="none" w:sz="0" w:space="0" w:color="auto" w:frame="1"/>
          <w:lang w:eastAsia="ru-RU"/>
        </w:rPr>
        <w:t>При аллергии на продукты питания</w:t>
      </w:r>
      <w:r w:rsidRPr="003F0E5A">
        <w:rPr>
          <w:rFonts w:ascii="Times New Roman" w:eastAsia="Times New Roman" w:hAnsi="Times New Roman" w:cs="Times New Roman"/>
          <w:color w:val="000000"/>
          <w:sz w:val="28"/>
          <w:szCs w:val="28"/>
          <w:lang w:eastAsia="ru-RU"/>
        </w:rPr>
        <w:t>, если аллерген или аллергены установлены, достаточно устранить их употребление и забыть про симптомы аллергии навсегда. Прежде, чем употребить в пищу вне дома или не своего приготовления, желательно узнать заранее наличие запрещенных составляющих;</w:t>
      </w:r>
    </w:p>
    <w:p w:rsidR="003F0E5A" w:rsidRPr="003F0E5A" w:rsidRDefault="003F0E5A" w:rsidP="003F0E5A">
      <w:pPr>
        <w:numPr>
          <w:ilvl w:val="0"/>
          <w:numId w:val="25"/>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bCs/>
          <w:color w:val="000000"/>
          <w:sz w:val="28"/>
          <w:szCs w:val="28"/>
          <w:bdr w:val="none" w:sz="0" w:space="0" w:color="auto" w:frame="1"/>
          <w:lang w:eastAsia="ru-RU"/>
        </w:rPr>
        <w:t>При аллергии на животных</w:t>
      </w:r>
      <w:r w:rsidRPr="003F0E5A">
        <w:rPr>
          <w:rFonts w:ascii="Times New Roman" w:eastAsia="Times New Roman" w:hAnsi="Times New Roman" w:cs="Times New Roman"/>
          <w:color w:val="000000"/>
          <w:sz w:val="28"/>
          <w:szCs w:val="28"/>
          <w:lang w:eastAsia="ru-RU"/>
        </w:rPr>
        <w:t> достаточно не заводить их дома и избегать закрытых помещений, где они могут находиться. Проходящее мимо животное по улице возобновления симптомов болезни не вызовет;</w:t>
      </w:r>
    </w:p>
    <w:p w:rsidR="003F0E5A" w:rsidRPr="003F0E5A" w:rsidRDefault="003F0E5A" w:rsidP="003F0E5A">
      <w:pPr>
        <w:numPr>
          <w:ilvl w:val="0"/>
          <w:numId w:val="25"/>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bCs/>
          <w:color w:val="000000"/>
          <w:sz w:val="28"/>
          <w:szCs w:val="28"/>
          <w:bdr w:val="none" w:sz="0" w:space="0" w:color="auto" w:frame="1"/>
          <w:lang w:eastAsia="ru-RU"/>
        </w:rPr>
        <w:t>При аллергии на пылевых клещей</w:t>
      </w:r>
      <w:r w:rsidRPr="003F0E5A">
        <w:rPr>
          <w:rFonts w:ascii="Times New Roman" w:eastAsia="Times New Roman" w:hAnsi="Times New Roman" w:cs="Times New Roman"/>
          <w:color w:val="000000"/>
          <w:sz w:val="28"/>
          <w:szCs w:val="28"/>
          <w:lang w:eastAsia="ru-RU"/>
        </w:rPr>
        <w:t> необходимо соблюдать несколько важных правил. Профилактика аллергии в данном случае будет эффективной, если ежедневно проводить влажную уборку жилого помещения, желательно в специальной маске. Также следует разместить все книги на полки со стеклом и раз в неделю обрабатывать и их. Пылесос лучше всего приобрести с хорошими фильтрами, моющий и использовать его минимум 1 раз в неделю. При этом чистить необходимо не только ковры, но и мягкие игрушки, занавески и другие предметы, на которых скапливается пыль;</w:t>
      </w:r>
    </w:p>
    <w:p w:rsidR="003F0E5A" w:rsidRPr="003F0E5A" w:rsidRDefault="003F0E5A" w:rsidP="003F0E5A">
      <w:pPr>
        <w:numPr>
          <w:ilvl w:val="0"/>
          <w:numId w:val="25"/>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bCs/>
          <w:color w:val="000000"/>
          <w:sz w:val="28"/>
          <w:szCs w:val="28"/>
          <w:bdr w:val="none" w:sz="0" w:space="0" w:color="auto" w:frame="1"/>
          <w:lang w:eastAsia="ru-RU"/>
        </w:rPr>
        <w:lastRenderedPageBreak/>
        <w:t>При аллергии на пух животных</w:t>
      </w:r>
      <w:r w:rsidRPr="003F0E5A">
        <w:rPr>
          <w:rFonts w:ascii="Times New Roman" w:eastAsia="Times New Roman" w:hAnsi="Times New Roman" w:cs="Times New Roman"/>
          <w:color w:val="000000"/>
          <w:sz w:val="28"/>
          <w:szCs w:val="28"/>
          <w:lang w:eastAsia="ru-RU"/>
        </w:rPr>
        <w:t> все подушки и матрацы в доме необходимо заменить искусственными материалами. Это же касается и одеял;</w:t>
      </w:r>
    </w:p>
    <w:p w:rsidR="003F0E5A" w:rsidRPr="003F0E5A" w:rsidRDefault="003F0E5A" w:rsidP="003F0E5A">
      <w:pPr>
        <w:numPr>
          <w:ilvl w:val="0"/>
          <w:numId w:val="25"/>
        </w:numPr>
        <w:shd w:val="clear" w:color="auto" w:fill="FFFFFF"/>
        <w:tabs>
          <w:tab w:val="left" w:pos="993"/>
        </w:tabs>
        <w:spacing w:after="0" w:line="36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3F0E5A">
        <w:rPr>
          <w:rFonts w:ascii="Times New Roman" w:eastAsia="Times New Roman" w:hAnsi="Times New Roman" w:cs="Times New Roman"/>
          <w:bCs/>
          <w:color w:val="000000"/>
          <w:sz w:val="28"/>
          <w:szCs w:val="28"/>
          <w:bdr w:val="none" w:sz="0" w:space="0" w:color="auto" w:frame="1"/>
          <w:lang w:eastAsia="ru-RU"/>
        </w:rPr>
        <w:t>При аллергии на пыльцу растений</w:t>
      </w:r>
      <w:r w:rsidRPr="003F0E5A">
        <w:rPr>
          <w:rFonts w:ascii="Times New Roman" w:eastAsia="Times New Roman" w:hAnsi="Times New Roman" w:cs="Times New Roman"/>
          <w:color w:val="000000"/>
          <w:sz w:val="28"/>
          <w:szCs w:val="28"/>
          <w:lang w:eastAsia="ru-RU"/>
        </w:rPr>
        <w:t xml:space="preserve"> рекомендуется избегать контакта с домашними цветущими растениями, не держать дома букеты из свежих цветов. В период цветения </w:t>
      </w:r>
      <w:proofErr w:type="spellStart"/>
      <w:r w:rsidRPr="003F0E5A">
        <w:rPr>
          <w:rFonts w:ascii="Times New Roman" w:eastAsia="Times New Roman" w:hAnsi="Times New Roman" w:cs="Times New Roman"/>
          <w:color w:val="000000"/>
          <w:sz w:val="28"/>
          <w:szCs w:val="28"/>
          <w:lang w:eastAsia="ru-RU"/>
        </w:rPr>
        <w:t>аллергенных</w:t>
      </w:r>
      <w:proofErr w:type="spellEnd"/>
      <w:r w:rsidRPr="003F0E5A">
        <w:rPr>
          <w:rFonts w:ascii="Times New Roman" w:eastAsia="Times New Roman" w:hAnsi="Times New Roman" w:cs="Times New Roman"/>
          <w:color w:val="000000"/>
          <w:sz w:val="28"/>
          <w:szCs w:val="28"/>
          <w:lang w:eastAsia="ru-RU"/>
        </w:rPr>
        <w:t xml:space="preserve"> растений по возможности выезжать из города или страны на отдых, где этих растений нет.</w:t>
      </w:r>
    </w:p>
    <w:p w:rsidR="003F0E5A" w:rsidRPr="003F0E5A" w:rsidRDefault="003F0E5A" w:rsidP="003F0E5A">
      <w:pPr>
        <w:pStyle w:val="a5"/>
        <w:shd w:val="clear" w:color="auto" w:fill="FFFFFF"/>
        <w:tabs>
          <w:tab w:val="left" w:pos="993"/>
        </w:tabs>
        <w:spacing w:before="0" w:beforeAutospacing="0" w:after="0" w:afterAutospacing="0" w:line="360" w:lineRule="auto"/>
        <w:ind w:firstLine="709"/>
        <w:contextualSpacing/>
        <w:jc w:val="both"/>
        <w:rPr>
          <w:rStyle w:val="apple-converted-space"/>
          <w:sz w:val="28"/>
          <w:szCs w:val="28"/>
          <w:shd w:val="clear" w:color="auto" w:fill="FFFFFF"/>
        </w:rPr>
      </w:pPr>
      <w:r w:rsidRPr="003F0E5A">
        <w:rPr>
          <w:sz w:val="28"/>
          <w:szCs w:val="28"/>
          <w:shd w:val="clear" w:color="auto" w:fill="FFFFFF"/>
        </w:rPr>
        <w:t>Большое значение имеет правильный режим труда и отдыха.</w:t>
      </w:r>
      <w:r w:rsidRPr="003F0E5A">
        <w:rPr>
          <w:rStyle w:val="apple-converted-space"/>
          <w:sz w:val="28"/>
          <w:szCs w:val="28"/>
          <w:shd w:val="clear" w:color="auto" w:fill="FFFFFF"/>
        </w:rPr>
        <w:t> </w:t>
      </w:r>
    </w:p>
    <w:p w:rsidR="003F0E5A" w:rsidRDefault="003F0E5A" w:rsidP="003F0E5A">
      <w:pPr>
        <w:pStyle w:val="a5"/>
        <w:shd w:val="clear" w:color="auto" w:fill="FFFFFF"/>
        <w:spacing w:before="0" w:beforeAutospacing="0" w:after="0" w:afterAutospacing="0" w:line="360" w:lineRule="auto"/>
        <w:ind w:firstLine="708"/>
        <w:contextualSpacing/>
        <w:rPr>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color w:val="000000"/>
          <w:sz w:val="28"/>
          <w:szCs w:val="28"/>
          <w:bdr w:val="none" w:sz="0" w:space="0" w:color="auto" w:frame="1"/>
        </w:rPr>
      </w:pPr>
    </w:p>
    <w:p w:rsidR="003F0E5A" w:rsidRDefault="003F0E5A"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color w:val="000000"/>
          <w:sz w:val="28"/>
          <w:szCs w:val="28"/>
          <w:bdr w:val="none" w:sz="0" w:space="0" w:color="auto" w:frame="1"/>
        </w:rPr>
      </w:pPr>
    </w:p>
    <w:p w:rsidR="003F0E5A" w:rsidRDefault="003F0E5A"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466222" w:rsidRDefault="00466222"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p>
    <w:p w:rsidR="00D90F86" w:rsidRPr="00AD7D7B" w:rsidRDefault="00181D00"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sz w:val="28"/>
          <w:szCs w:val="28"/>
        </w:rPr>
      </w:pPr>
      <w:r w:rsidRPr="00AD7D7B">
        <w:rPr>
          <w:b/>
          <w:sz w:val="28"/>
          <w:szCs w:val="28"/>
        </w:rPr>
        <w:lastRenderedPageBreak/>
        <w:t xml:space="preserve">ГЛАВА 2 </w:t>
      </w:r>
      <w:r w:rsidR="00864CC9" w:rsidRPr="00AD7D7B">
        <w:rPr>
          <w:b/>
          <w:sz w:val="28"/>
          <w:szCs w:val="28"/>
        </w:rPr>
        <w:t xml:space="preserve">. </w:t>
      </w:r>
      <w:r w:rsidR="00C26018" w:rsidRPr="00AD7D7B">
        <w:rPr>
          <w:b/>
          <w:sz w:val="28"/>
          <w:szCs w:val="28"/>
        </w:rPr>
        <w:t>ДЕЯТЕЛЬНОСТЬ МЕДИЦИНСКОЙ СЕСТРЫ ПО ОРГАНИЗАЦИИ УХОДА ПРИ НАСТУПЛЕНИИ АНАФИЛАКТИЧЕСКОГО ШОКА</w:t>
      </w:r>
    </w:p>
    <w:p w:rsidR="00AD709C" w:rsidRPr="00AD7D7B" w:rsidRDefault="00AD709C" w:rsidP="00AD7D7B">
      <w:pPr>
        <w:pStyle w:val="a5"/>
        <w:shd w:val="clear" w:color="auto" w:fill="FFFFFF"/>
        <w:tabs>
          <w:tab w:val="left" w:pos="993"/>
          <w:tab w:val="left" w:pos="3544"/>
        </w:tabs>
        <w:spacing w:before="0" w:beforeAutospacing="0" w:after="0" w:afterAutospacing="0" w:line="360" w:lineRule="auto"/>
        <w:ind w:right="-1"/>
        <w:jc w:val="center"/>
        <w:textAlignment w:val="baseline"/>
        <w:rPr>
          <w:b/>
          <w:color w:val="000000"/>
          <w:sz w:val="28"/>
          <w:szCs w:val="28"/>
        </w:rPr>
      </w:pPr>
    </w:p>
    <w:p w:rsidR="00EA28FA" w:rsidRPr="00AD7D7B" w:rsidRDefault="00EA28FA" w:rsidP="00AD7D7B">
      <w:pPr>
        <w:shd w:val="clear" w:color="auto" w:fill="FFFFFF"/>
        <w:tabs>
          <w:tab w:val="left" w:pos="993"/>
          <w:tab w:val="left" w:pos="3544"/>
        </w:tabs>
        <w:spacing w:after="0" w:line="360" w:lineRule="auto"/>
        <w:ind w:right="-1"/>
        <w:jc w:val="center"/>
        <w:rPr>
          <w:rFonts w:ascii="Times New Roman" w:hAnsi="Times New Roman" w:cs="Times New Roman"/>
          <w:b/>
          <w:sz w:val="28"/>
          <w:szCs w:val="28"/>
        </w:rPr>
      </w:pPr>
      <w:r w:rsidRPr="00AD7D7B">
        <w:rPr>
          <w:rFonts w:ascii="Times New Roman" w:hAnsi="Times New Roman" w:cs="Times New Roman"/>
          <w:b/>
          <w:sz w:val="28"/>
          <w:szCs w:val="28"/>
        </w:rPr>
        <w:t xml:space="preserve">2.1. </w:t>
      </w:r>
      <w:r w:rsidR="00864CC9" w:rsidRPr="00AD7D7B">
        <w:rPr>
          <w:rFonts w:ascii="Times New Roman" w:hAnsi="Times New Roman" w:cs="Times New Roman"/>
          <w:b/>
          <w:sz w:val="28"/>
          <w:szCs w:val="28"/>
        </w:rPr>
        <w:t>Сестринский уход при анафилактическом шоке</w:t>
      </w:r>
    </w:p>
    <w:p w:rsidR="00AD709C" w:rsidRPr="002B00C7" w:rsidRDefault="00AD709C" w:rsidP="00AD709C">
      <w:pPr>
        <w:shd w:val="clear" w:color="auto" w:fill="FFFFFF"/>
        <w:tabs>
          <w:tab w:val="left" w:pos="1560"/>
        </w:tabs>
        <w:spacing w:after="0" w:line="360" w:lineRule="auto"/>
        <w:ind w:right="-1" w:firstLine="709"/>
        <w:jc w:val="both"/>
        <w:rPr>
          <w:rFonts w:ascii="Times New Roman" w:hAnsi="Times New Roman" w:cs="Times New Roman"/>
          <w:sz w:val="28"/>
          <w:szCs w:val="28"/>
        </w:rPr>
      </w:pPr>
    </w:p>
    <w:p w:rsidR="00A06C07"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Поскольку анафилактический шок возникает в большинстве случаев при парентеральном введении лекарственных препаратов, первую помощь пациентам </w:t>
      </w:r>
      <w:r w:rsidR="000D58A1">
        <w:rPr>
          <w:rFonts w:ascii="Times New Roman" w:eastAsia="Times New Roman" w:hAnsi="Times New Roman" w:cs="Times New Roman"/>
          <w:sz w:val="28"/>
          <w:szCs w:val="28"/>
          <w:lang w:eastAsia="ru-RU"/>
        </w:rPr>
        <w:t>оказывают</w:t>
      </w:r>
      <w:r w:rsidRPr="002B00C7">
        <w:rPr>
          <w:rFonts w:ascii="Times New Roman" w:eastAsia="Times New Roman" w:hAnsi="Times New Roman" w:cs="Times New Roman"/>
          <w:sz w:val="28"/>
          <w:szCs w:val="28"/>
          <w:lang w:eastAsia="ru-RU"/>
        </w:rPr>
        <w:t xml:space="preserve"> медсестры </w:t>
      </w:r>
      <w:r w:rsidR="000D58A1">
        <w:rPr>
          <w:rFonts w:ascii="Times New Roman" w:eastAsia="Times New Roman" w:hAnsi="Times New Roman" w:cs="Times New Roman"/>
          <w:sz w:val="28"/>
          <w:szCs w:val="28"/>
          <w:lang w:eastAsia="ru-RU"/>
        </w:rPr>
        <w:t>процедурного</w:t>
      </w:r>
      <w:r w:rsidRPr="002B00C7">
        <w:rPr>
          <w:rFonts w:ascii="Times New Roman" w:eastAsia="Times New Roman" w:hAnsi="Times New Roman" w:cs="Times New Roman"/>
          <w:sz w:val="28"/>
          <w:szCs w:val="28"/>
          <w:lang w:eastAsia="ru-RU"/>
        </w:rPr>
        <w:t xml:space="preserve"> кабинета. Действия медсестры при анафилактическом шоке делятся на самостоятельные и действия в присутствии врача.</w:t>
      </w:r>
    </w:p>
    <w:p w:rsidR="00EA28FA"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Сначала нужно немедленно прекратить введение препарата. Если шок наступил во время внутривенной инъекции, игла должна оставаться в вене для обеспечения адекватного доступа. Шприц или систему следует заменить. Новая система с физиологическим раствором должна быть в каждом </w:t>
      </w:r>
      <w:r w:rsidR="000D58A1">
        <w:rPr>
          <w:rFonts w:ascii="Times New Roman" w:eastAsia="Times New Roman" w:hAnsi="Times New Roman" w:cs="Times New Roman"/>
          <w:sz w:val="28"/>
          <w:szCs w:val="28"/>
          <w:lang w:eastAsia="ru-RU"/>
        </w:rPr>
        <w:t>процедурном</w:t>
      </w:r>
      <w:r w:rsidRPr="002B00C7">
        <w:rPr>
          <w:rFonts w:ascii="Times New Roman" w:eastAsia="Times New Roman" w:hAnsi="Times New Roman" w:cs="Times New Roman"/>
          <w:sz w:val="28"/>
          <w:szCs w:val="28"/>
          <w:lang w:eastAsia="ru-RU"/>
        </w:rPr>
        <w:t xml:space="preserve"> кабинете. В случае прогрессирования шока, медсестра должна проводить сердечно-легочную реанимацию в соответствии с действующим протоколом. Важно не забывать о собственной безопасности; применить средства индивидуальной защиты, например, одноразовый прибор для искусственного дыхания.</w:t>
      </w:r>
    </w:p>
    <w:p w:rsidR="005A2AB9" w:rsidRPr="002B00C7" w:rsidRDefault="00EA28FA" w:rsidP="005A2AB9">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Если шок развился в ответ на укус насекомого, нужно принять меры, чтобы яд не распространялся по организму потерпевшего:</w:t>
      </w:r>
    </w:p>
    <w:p w:rsidR="005A2AB9" w:rsidRPr="002B00C7" w:rsidRDefault="00EA28FA" w:rsidP="005A2AB9">
      <w:pPr>
        <w:pStyle w:val="a4"/>
        <w:numPr>
          <w:ilvl w:val="0"/>
          <w:numId w:val="13"/>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удалить жало, не сжимая его и не пользуясь пинцетом;</w:t>
      </w:r>
    </w:p>
    <w:p w:rsidR="005A2AB9" w:rsidRPr="002B00C7" w:rsidRDefault="00EA28FA" w:rsidP="005A2AB9">
      <w:pPr>
        <w:pStyle w:val="a4"/>
        <w:numPr>
          <w:ilvl w:val="0"/>
          <w:numId w:val="13"/>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на место укуса приложить пузырь со льдом или холодный компресс;</w:t>
      </w:r>
    </w:p>
    <w:p w:rsidR="00A06C07" w:rsidRPr="002B00C7" w:rsidRDefault="00EA28FA" w:rsidP="005A2AB9">
      <w:pPr>
        <w:pStyle w:val="a4"/>
        <w:numPr>
          <w:ilvl w:val="0"/>
          <w:numId w:val="13"/>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выше места укуса наложить жгут, но не более чем на 25 минут.</w:t>
      </w:r>
    </w:p>
    <w:p w:rsidR="00EA28FA"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Положение пациента при шоке.</w:t>
      </w:r>
    </w:p>
    <w:p w:rsidR="00A06C07" w:rsidRPr="002B00C7" w:rsidRDefault="00EA28FA" w:rsidP="000D58A1">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Пациент должен лежать на спине с повернутой головой набок. Чтобы облегчить дыхание, освобождают грудную клетку от сжимающей одежды, </w:t>
      </w:r>
      <w:r w:rsidRPr="002B00C7">
        <w:rPr>
          <w:rFonts w:ascii="Times New Roman" w:eastAsia="Times New Roman" w:hAnsi="Times New Roman" w:cs="Times New Roman"/>
          <w:sz w:val="28"/>
          <w:szCs w:val="28"/>
          <w:lang w:eastAsia="ru-RU"/>
        </w:rPr>
        <w:lastRenderedPageBreak/>
        <w:t>открыть окно для притока свежего воздуха. При необходимости следует проводить оксигенотерапию, если есть возможность.</w:t>
      </w:r>
    </w:p>
    <w:p w:rsidR="00EA28FA"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Действия медсестры для стабилизации состояния пострадавшего.</w:t>
      </w:r>
    </w:p>
    <w:p w:rsidR="00EA28FA"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Нужно продолжить извлечение аллергена из организма в зависимости от способа его проникновения: обколоть место инъекции или укуса 0,01% раствором адреналина, промыть желудок, поставить очистную клизму, если аллерген находится в ЖКТ.</w:t>
      </w:r>
    </w:p>
    <w:p w:rsidR="00EA28FA" w:rsidRPr="002B00C7" w:rsidRDefault="00EA28FA" w:rsidP="00AD709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Для оценки риска здоровья пациента, нужно проводить исследования:</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проверить состояние показателей АВС;</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оценить уровень сознания (возбудимость, тревожность, торможение, потеря сознания);</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обследовать кожу, обратить внимание на её цвет, наличие и характер сыпи;</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установить тип отдышки;</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подсчитать количество дыхательных движений;</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определить характер пульса;</w:t>
      </w:r>
    </w:p>
    <w:p w:rsidR="00940BCA" w:rsidRPr="002B00C7" w:rsidRDefault="00EA28F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измерить артериальное давление;</w:t>
      </w:r>
    </w:p>
    <w:p w:rsidR="00501F43" w:rsidRPr="002B00C7" w:rsidRDefault="00940BCA" w:rsidP="00940BCA">
      <w:pPr>
        <w:pStyle w:val="a4"/>
        <w:numPr>
          <w:ilvl w:val="0"/>
          <w:numId w:val="11"/>
        </w:numPr>
        <w:shd w:val="clear" w:color="auto" w:fill="FFFFFF"/>
        <w:tabs>
          <w:tab w:val="left" w:pos="284"/>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при возможности – </w:t>
      </w:r>
      <w:r w:rsidR="00EA28FA" w:rsidRPr="002B00C7">
        <w:rPr>
          <w:rFonts w:ascii="Times New Roman" w:eastAsia="Times New Roman" w:hAnsi="Times New Roman" w:cs="Times New Roman"/>
          <w:sz w:val="28"/>
          <w:szCs w:val="28"/>
          <w:lang w:eastAsia="ru-RU"/>
        </w:rPr>
        <w:t xml:space="preserve">сделать </w:t>
      </w:r>
      <w:r w:rsidRPr="002B00C7">
        <w:rPr>
          <w:rFonts w:ascii="Times New Roman" w:eastAsia="Times New Roman" w:hAnsi="Times New Roman" w:cs="Times New Roman"/>
          <w:sz w:val="28"/>
          <w:szCs w:val="28"/>
          <w:lang w:eastAsia="ru-RU"/>
        </w:rPr>
        <w:t>Э</w:t>
      </w:r>
      <w:r w:rsidR="00EA28FA" w:rsidRPr="002B00C7">
        <w:rPr>
          <w:rFonts w:ascii="Times New Roman" w:eastAsia="Times New Roman" w:hAnsi="Times New Roman" w:cs="Times New Roman"/>
          <w:sz w:val="28"/>
          <w:szCs w:val="28"/>
          <w:lang w:eastAsia="ru-RU"/>
        </w:rPr>
        <w:t>КГ.</w:t>
      </w:r>
    </w:p>
    <w:p w:rsidR="00940BCA" w:rsidRPr="002B00C7" w:rsidRDefault="00EA28FA" w:rsidP="00940BCA">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Медицинская сестра налаживает постоянный венозный доступ и начинает вводить препараты по назначению врача:</w:t>
      </w:r>
    </w:p>
    <w:p w:rsidR="00940BCA" w:rsidRPr="002B00C7" w:rsidRDefault="00EA28FA" w:rsidP="00940BCA">
      <w:pPr>
        <w:pStyle w:val="a4"/>
        <w:numPr>
          <w:ilvl w:val="0"/>
          <w:numId w:val="12"/>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внутривенно </w:t>
      </w:r>
      <w:proofErr w:type="spellStart"/>
      <w:r w:rsidRPr="002B00C7">
        <w:rPr>
          <w:rFonts w:ascii="Times New Roman" w:eastAsia="Times New Roman" w:hAnsi="Times New Roman" w:cs="Times New Roman"/>
          <w:sz w:val="28"/>
          <w:szCs w:val="28"/>
          <w:lang w:eastAsia="ru-RU"/>
        </w:rPr>
        <w:t>капельно</w:t>
      </w:r>
      <w:proofErr w:type="spellEnd"/>
      <w:r w:rsidRPr="002B00C7">
        <w:rPr>
          <w:rFonts w:ascii="Times New Roman" w:eastAsia="Times New Roman" w:hAnsi="Times New Roman" w:cs="Times New Roman"/>
          <w:sz w:val="28"/>
          <w:szCs w:val="28"/>
          <w:lang w:eastAsia="ru-RU"/>
        </w:rPr>
        <w:t xml:space="preserve"> 0,1% раствор адреналина 0,5 мл в 100 мл физиологического раствора;</w:t>
      </w:r>
    </w:p>
    <w:p w:rsidR="00940BCA" w:rsidRPr="002B00C7" w:rsidRDefault="00EA28FA" w:rsidP="00940BCA">
      <w:pPr>
        <w:pStyle w:val="a4"/>
        <w:numPr>
          <w:ilvl w:val="0"/>
          <w:numId w:val="12"/>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в систему ввести 4-8 мг </w:t>
      </w:r>
      <w:proofErr w:type="spellStart"/>
      <w:r w:rsidRPr="002B00C7">
        <w:rPr>
          <w:rFonts w:ascii="Times New Roman" w:eastAsia="Times New Roman" w:hAnsi="Times New Roman" w:cs="Times New Roman"/>
          <w:sz w:val="28"/>
          <w:szCs w:val="28"/>
          <w:lang w:eastAsia="ru-RU"/>
        </w:rPr>
        <w:t>дексаметазона</w:t>
      </w:r>
      <w:proofErr w:type="spellEnd"/>
      <w:r w:rsidRPr="002B00C7">
        <w:rPr>
          <w:rFonts w:ascii="Times New Roman" w:eastAsia="Times New Roman" w:hAnsi="Times New Roman" w:cs="Times New Roman"/>
          <w:sz w:val="28"/>
          <w:szCs w:val="28"/>
          <w:lang w:eastAsia="ru-RU"/>
        </w:rPr>
        <w:t xml:space="preserve"> (120 мг </w:t>
      </w:r>
      <w:proofErr w:type="spellStart"/>
      <w:r w:rsidRPr="002B00C7">
        <w:rPr>
          <w:rFonts w:ascii="Times New Roman" w:eastAsia="Times New Roman" w:hAnsi="Times New Roman" w:cs="Times New Roman"/>
          <w:sz w:val="28"/>
          <w:szCs w:val="28"/>
          <w:lang w:eastAsia="ru-RU"/>
        </w:rPr>
        <w:t>преднизолона</w:t>
      </w:r>
      <w:proofErr w:type="spellEnd"/>
      <w:r w:rsidRPr="002B00C7">
        <w:rPr>
          <w:rFonts w:ascii="Times New Roman" w:eastAsia="Times New Roman" w:hAnsi="Times New Roman" w:cs="Times New Roman"/>
          <w:sz w:val="28"/>
          <w:szCs w:val="28"/>
          <w:lang w:eastAsia="ru-RU"/>
        </w:rPr>
        <w:t>);</w:t>
      </w:r>
    </w:p>
    <w:p w:rsidR="00940BCA" w:rsidRPr="002B00C7" w:rsidRDefault="00EA28FA" w:rsidP="00940BCA">
      <w:pPr>
        <w:pStyle w:val="a4"/>
        <w:numPr>
          <w:ilvl w:val="0"/>
          <w:numId w:val="12"/>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после стабилизации гемодинамики — использовать антигистаминные препараты: </w:t>
      </w:r>
      <w:proofErr w:type="spellStart"/>
      <w:r w:rsidRPr="002B00C7">
        <w:rPr>
          <w:rFonts w:ascii="Times New Roman" w:eastAsia="Times New Roman" w:hAnsi="Times New Roman" w:cs="Times New Roman"/>
          <w:sz w:val="28"/>
          <w:szCs w:val="28"/>
          <w:lang w:eastAsia="ru-RU"/>
        </w:rPr>
        <w:t>супрастин</w:t>
      </w:r>
      <w:proofErr w:type="spellEnd"/>
      <w:r w:rsidRPr="002B00C7">
        <w:rPr>
          <w:rFonts w:ascii="Times New Roman" w:eastAsia="Times New Roman" w:hAnsi="Times New Roman" w:cs="Times New Roman"/>
          <w:sz w:val="28"/>
          <w:szCs w:val="28"/>
          <w:lang w:eastAsia="ru-RU"/>
        </w:rPr>
        <w:t xml:space="preserve"> 2% 2-4 мл, </w:t>
      </w:r>
      <w:proofErr w:type="spellStart"/>
      <w:r w:rsidRPr="002B00C7">
        <w:rPr>
          <w:rFonts w:ascii="Times New Roman" w:eastAsia="Times New Roman" w:hAnsi="Times New Roman" w:cs="Times New Roman"/>
          <w:sz w:val="28"/>
          <w:szCs w:val="28"/>
          <w:lang w:eastAsia="ru-RU"/>
        </w:rPr>
        <w:t>димедрол</w:t>
      </w:r>
      <w:proofErr w:type="spellEnd"/>
      <w:r w:rsidRPr="002B00C7">
        <w:rPr>
          <w:rFonts w:ascii="Times New Roman" w:eastAsia="Times New Roman" w:hAnsi="Times New Roman" w:cs="Times New Roman"/>
          <w:sz w:val="28"/>
          <w:szCs w:val="28"/>
          <w:lang w:eastAsia="ru-RU"/>
        </w:rPr>
        <w:t xml:space="preserve"> 1% 5 мл;</w:t>
      </w:r>
    </w:p>
    <w:p w:rsidR="00375902" w:rsidRPr="002B00C7" w:rsidRDefault="00EA28FA" w:rsidP="00940BCA">
      <w:pPr>
        <w:pStyle w:val="a4"/>
        <w:numPr>
          <w:ilvl w:val="0"/>
          <w:numId w:val="12"/>
        </w:numPr>
        <w:shd w:val="clear" w:color="auto" w:fill="FFFFFF"/>
        <w:tabs>
          <w:tab w:val="left" w:pos="993"/>
        </w:tabs>
        <w:spacing w:after="0" w:line="360" w:lineRule="auto"/>
        <w:ind w:left="0" w:right="-1" w:firstLine="709"/>
        <w:jc w:val="both"/>
        <w:rPr>
          <w:rFonts w:ascii="Times New Roman" w:eastAsia="Times New Roman" w:hAnsi="Times New Roman" w:cs="Times New Roman"/>
          <w:sz w:val="28"/>
          <w:szCs w:val="28"/>
          <w:lang w:eastAsia="ru-RU"/>
        </w:rPr>
      </w:pPr>
      <w:proofErr w:type="spellStart"/>
      <w:r w:rsidRPr="002B00C7">
        <w:rPr>
          <w:rFonts w:ascii="Times New Roman" w:eastAsia="Times New Roman" w:hAnsi="Times New Roman" w:cs="Times New Roman"/>
          <w:sz w:val="28"/>
          <w:szCs w:val="28"/>
          <w:lang w:eastAsia="ru-RU"/>
        </w:rPr>
        <w:t>инфузионная</w:t>
      </w:r>
      <w:proofErr w:type="spellEnd"/>
      <w:r w:rsidRPr="002B00C7">
        <w:rPr>
          <w:rFonts w:ascii="Times New Roman" w:eastAsia="Times New Roman" w:hAnsi="Times New Roman" w:cs="Times New Roman"/>
          <w:sz w:val="28"/>
          <w:szCs w:val="28"/>
          <w:lang w:eastAsia="ru-RU"/>
        </w:rPr>
        <w:t xml:space="preserve"> терапия: </w:t>
      </w:r>
      <w:proofErr w:type="spellStart"/>
      <w:r w:rsidRPr="002B00C7">
        <w:rPr>
          <w:rFonts w:ascii="Times New Roman" w:eastAsia="Times New Roman" w:hAnsi="Times New Roman" w:cs="Times New Roman"/>
          <w:sz w:val="28"/>
          <w:szCs w:val="28"/>
          <w:lang w:eastAsia="ru-RU"/>
        </w:rPr>
        <w:t>реополиглюкин</w:t>
      </w:r>
      <w:proofErr w:type="spellEnd"/>
      <w:r w:rsidRPr="002B00C7">
        <w:rPr>
          <w:rFonts w:ascii="Times New Roman" w:eastAsia="Times New Roman" w:hAnsi="Times New Roman" w:cs="Times New Roman"/>
          <w:sz w:val="28"/>
          <w:szCs w:val="28"/>
          <w:lang w:eastAsia="ru-RU"/>
        </w:rPr>
        <w:t xml:space="preserve"> 400 мл, натрия гидрокарбонат 4%-200 мл.</w:t>
      </w:r>
    </w:p>
    <w:p w:rsidR="00375902" w:rsidRPr="002B00C7" w:rsidRDefault="00375902" w:rsidP="00940BCA">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proofErr w:type="gramStart"/>
      <w:r w:rsidRPr="002B00C7">
        <w:rPr>
          <w:rFonts w:ascii="Times New Roman" w:eastAsia="Times New Roman" w:hAnsi="Times New Roman" w:cs="Times New Roman"/>
          <w:sz w:val="28"/>
          <w:szCs w:val="28"/>
          <w:lang w:eastAsia="ru-RU"/>
        </w:rPr>
        <w:lastRenderedPageBreak/>
        <w:t xml:space="preserve">После осуществления обязательной противошоковой терапии больного переводят в реанимационное отделение, где в течение 1–2 дней осуществляют интенсивную терапию: внутривенное введение </w:t>
      </w:r>
      <w:proofErr w:type="spellStart"/>
      <w:r w:rsidRPr="002B00C7">
        <w:rPr>
          <w:rFonts w:ascii="Times New Roman" w:eastAsia="Times New Roman" w:hAnsi="Times New Roman" w:cs="Times New Roman"/>
          <w:sz w:val="28"/>
          <w:szCs w:val="28"/>
          <w:lang w:eastAsia="ru-RU"/>
        </w:rPr>
        <w:t>глюкокортикоидов</w:t>
      </w:r>
      <w:proofErr w:type="spellEnd"/>
      <w:r w:rsidRPr="002B00C7">
        <w:rPr>
          <w:rFonts w:ascii="Times New Roman" w:eastAsia="Times New Roman" w:hAnsi="Times New Roman" w:cs="Times New Roman"/>
          <w:sz w:val="28"/>
          <w:szCs w:val="28"/>
          <w:lang w:eastAsia="ru-RU"/>
        </w:rPr>
        <w:t xml:space="preserve"> (</w:t>
      </w:r>
      <w:proofErr w:type="spellStart"/>
      <w:r w:rsidRPr="002B00C7">
        <w:rPr>
          <w:rFonts w:ascii="Times New Roman" w:eastAsia="Times New Roman" w:hAnsi="Times New Roman" w:cs="Times New Roman"/>
          <w:sz w:val="28"/>
          <w:szCs w:val="28"/>
          <w:lang w:eastAsia="ru-RU"/>
        </w:rPr>
        <w:t>преднизолон</w:t>
      </w:r>
      <w:proofErr w:type="spellEnd"/>
      <w:r w:rsidRPr="002B00C7">
        <w:rPr>
          <w:rFonts w:ascii="Times New Roman" w:eastAsia="Times New Roman" w:hAnsi="Times New Roman" w:cs="Times New Roman"/>
          <w:sz w:val="28"/>
          <w:szCs w:val="28"/>
          <w:lang w:eastAsia="ru-RU"/>
        </w:rPr>
        <w:t xml:space="preserve"> 1–2 мг/кг массы тела или</w:t>
      </w:r>
      <w:r w:rsidR="00940BCA" w:rsidRPr="002B00C7">
        <w:rPr>
          <w:rFonts w:ascii="Times New Roman" w:eastAsia="Times New Roman" w:hAnsi="Times New Roman" w:cs="Times New Roman"/>
          <w:sz w:val="28"/>
          <w:szCs w:val="28"/>
          <w:lang w:eastAsia="ru-RU"/>
        </w:rPr>
        <w:t xml:space="preserve"> </w:t>
      </w:r>
      <w:r w:rsidRPr="002B00C7">
        <w:rPr>
          <w:rFonts w:ascii="Times New Roman" w:eastAsia="Times New Roman" w:hAnsi="Times New Roman" w:cs="Times New Roman"/>
          <w:sz w:val="28"/>
          <w:szCs w:val="28"/>
          <w:lang w:eastAsia="ru-RU"/>
        </w:rPr>
        <w:t xml:space="preserve">эквивалентные дозы других стероидов каждые 6 ч), жидкости (физиологический раствор, раствор глюкозы и др. 5–10 мл/кг массы тела внутривенно быстро в течение 5 мин, затем внутривенно </w:t>
      </w:r>
      <w:proofErr w:type="spellStart"/>
      <w:r w:rsidRPr="002B00C7">
        <w:rPr>
          <w:rFonts w:ascii="Times New Roman" w:eastAsia="Times New Roman" w:hAnsi="Times New Roman" w:cs="Times New Roman"/>
          <w:sz w:val="28"/>
          <w:szCs w:val="28"/>
          <w:lang w:eastAsia="ru-RU"/>
        </w:rPr>
        <w:t>капельно</w:t>
      </w:r>
      <w:proofErr w:type="spellEnd"/>
      <w:r w:rsidRPr="002B00C7">
        <w:rPr>
          <w:rFonts w:ascii="Times New Roman" w:eastAsia="Times New Roman" w:hAnsi="Times New Roman" w:cs="Times New Roman"/>
          <w:sz w:val="28"/>
          <w:szCs w:val="28"/>
          <w:lang w:eastAsia="ru-RU"/>
        </w:rPr>
        <w:t xml:space="preserve"> медленно, всего до 7000</w:t>
      </w:r>
      <w:proofErr w:type="gramEnd"/>
      <w:r w:rsidRPr="002B00C7">
        <w:rPr>
          <w:rFonts w:ascii="Times New Roman" w:eastAsia="Times New Roman" w:hAnsi="Times New Roman" w:cs="Times New Roman"/>
          <w:sz w:val="28"/>
          <w:szCs w:val="28"/>
          <w:lang w:eastAsia="ru-RU"/>
        </w:rPr>
        <w:t xml:space="preserve"> мл/сутки), антигистаминных препаратов первого поколения (</w:t>
      </w:r>
      <w:proofErr w:type="spellStart"/>
      <w:r w:rsidRPr="002B00C7">
        <w:rPr>
          <w:rFonts w:ascii="Times New Roman" w:eastAsia="Times New Roman" w:hAnsi="Times New Roman" w:cs="Times New Roman"/>
          <w:sz w:val="28"/>
          <w:szCs w:val="28"/>
          <w:lang w:eastAsia="ru-RU"/>
        </w:rPr>
        <w:t>супрастина</w:t>
      </w:r>
      <w:proofErr w:type="spellEnd"/>
      <w:r w:rsidRPr="002B00C7">
        <w:rPr>
          <w:rFonts w:ascii="Times New Roman" w:eastAsia="Times New Roman" w:hAnsi="Times New Roman" w:cs="Times New Roman"/>
          <w:sz w:val="28"/>
          <w:szCs w:val="28"/>
          <w:lang w:eastAsia="ru-RU"/>
        </w:rPr>
        <w:t xml:space="preserve"> и др.), симптоматических средств. </w:t>
      </w:r>
    </w:p>
    <w:p w:rsidR="00375902" w:rsidRPr="002B00C7" w:rsidRDefault="00375902" w:rsidP="006906DC">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Необходимость такого лечения определяется тем, что после перенесенного шока в течение 1–8 ч может развиваться поздняя фаза реакции гиперчувствительности немедленного типа. </w:t>
      </w:r>
      <w:proofErr w:type="gramStart"/>
      <w:r w:rsidRPr="002B00C7">
        <w:rPr>
          <w:rFonts w:ascii="Times New Roman" w:eastAsia="Times New Roman" w:hAnsi="Times New Roman" w:cs="Times New Roman"/>
          <w:sz w:val="28"/>
          <w:szCs w:val="28"/>
          <w:lang w:eastAsia="ru-RU"/>
        </w:rPr>
        <w:t xml:space="preserve">При наличии гипотонии, резистентной к адреналину и </w:t>
      </w:r>
      <w:proofErr w:type="spellStart"/>
      <w:r w:rsidRPr="002B00C7">
        <w:rPr>
          <w:rFonts w:ascii="Times New Roman" w:eastAsia="Times New Roman" w:hAnsi="Times New Roman" w:cs="Times New Roman"/>
          <w:sz w:val="28"/>
          <w:szCs w:val="28"/>
          <w:lang w:eastAsia="ru-RU"/>
        </w:rPr>
        <w:t>плазмозаменителям</w:t>
      </w:r>
      <w:proofErr w:type="spellEnd"/>
      <w:r w:rsidRPr="002B00C7">
        <w:rPr>
          <w:rFonts w:ascii="Times New Roman" w:eastAsia="Times New Roman" w:hAnsi="Times New Roman" w:cs="Times New Roman"/>
          <w:sz w:val="28"/>
          <w:szCs w:val="28"/>
          <w:lang w:eastAsia="ru-RU"/>
        </w:rPr>
        <w:t xml:space="preserve">, показано назначение </w:t>
      </w:r>
      <w:proofErr w:type="spellStart"/>
      <w:r w:rsidRPr="002B00C7">
        <w:rPr>
          <w:rFonts w:ascii="Times New Roman" w:eastAsia="Times New Roman" w:hAnsi="Times New Roman" w:cs="Times New Roman"/>
          <w:sz w:val="28"/>
          <w:szCs w:val="28"/>
          <w:lang w:eastAsia="ru-RU"/>
        </w:rPr>
        <w:t>допамина</w:t>
      </w:r>
      <w:proofErr w:type="spellEnd"/>
      <w:r w:rsidRPr="002B00C7">
        <w:rPr>
          <w:rFonts w:ascii="Times New Roman" w:eastAsia="Times New Roman" w:hAnsi="Times New Roman" w:cs="Times New Roman"/>
          <w:sz w:val="28"/>
          <w:szCs w:val="28"/>
          <w:lang w:eastAsia="ru-RU"/>
        </w:rPr>
        <w:t xml:space="preserve"> (400 мг в 500 мл физиологического раствора со скоростью 2–20</w:t>
      </w:r>
      <w:r w:rsidR="006906DC" w:rsidRPr="002B00C7">
        <w:rPr>
          <w:rFonts w:ascii="Times New Roman" w:eastAsia="Times New Roman" w:hAnsi="Times New Roman" w:cs="Times New Roman"/>
          <w:sz w:val="28"/>
          <w:szCs w:val="28"/>
          <w:lang w:eastAsia="ru-RU"/>
        </w:rPr>
        <w:t xml:space="preserve"> </w:t>
      </w:r>
      <w:r w:rsidRPr="002B00C7">
        <w:rPr>
          <w:rFonts w:ascii="Times New Roman" w:eastAsia="Times New Roman" w:hAnsi="Times New Roman" w:cs="Times New Roman"/>
          <w:sz w:val="28"/>
          <w:szCs w:val="28"/>
          <w:lang w:eastAsia="ru-RU"/>
        </w:rPr>
        <w:t xml:space="preserve">мкг/кг/мин) под контролем уровня систолического артериального давления, который должен быть выше 90 мм </w:t>
      </w:r>
      <w:proofErr w:type="spellStart"/>
      <w:r w:rsidRPr="002B00C7">
        <w:rPr>
          <w:rFonts w:ascii="Times New Roman" w:eastAsia="Times New Roman" w:hAnsi="Times New Roman" w:cs="Times New Roman"/>
          <w:sz w:val="28"/>
          <w:szCs w:val="28"/>
          <w:lang w:eastAsia="ru-RU"/>
        </w:rPr>
        <w:t>рт</w:t>
      </w:r>
      <w:proofErr w:type="spellEnd"/>
      <w:r w:rsidRPr="002B00C7">
        <w:rPr>
          <w:rFonts w:ascii="Times New Roman" w:eastAsia="Times New Roman" w:hAnsi="Times New Roman" w:cs="Times New Roman"/>
          <w:sz w:val="28"/>
          <w:szCs w:val="28"/>
          <w:lang w:eastAsia="ru-RU"/>
        </w:rPr>
        <w:t xml:space="preserve"> ст. Если больной ранее получал </w:t>
      </w:r>
      <w:proofErr w:type="spellStart"/>
      <w:r w:rsidRPr="002B00C7">
        <w:rPr>
          <w:rFonts w:ascii="Times New Roman" w:eastAsia="Times New Roman" w:hAnsi="Times New Roman" w:cs="Times New Roman"/>
          <w:sz w:val="28"/>
          <w:szCs w:val="28"/>
          <w:lang w:eastAsia="ru-RU"/>
        </w:rPr>
        <w:t>b-блокаторы</w:t>
      </w:r>
      <w:proofErr w:type="spellEnd"/>
      <w:r w:rsidRPr="002B00C7">
        <w:rPr>
          <w:rFonts w:ascii="Times New Roman" w:eastAsia="Times New Roman" w:hAnsi="Times New Roman" w:cs="Times New Roman"/>
          <w:sz w:val="28"/>
          <w:szCs w:val="28"/>
          <w:lang w:eastAsia="ru-RU"/>
        </w:rPr>
        <w:t xml:space="preserve">, то внутривенно </w:t>
      </w:r>
      <w:r w:rsidR="006906DC" w:rsidRPr="002B00C7">
        <w:rPr>
          <w:rFonts w:ascii="Times New Roman" w:eastAsia="Times New Roman" w:hAnsi="Times New Roman" w:cs="Times New Roman"/>
          <w:sz w:val="28"/>
          <w:szCs w:val="28"/>
          <w:lang w:eastAsia="ru-RU"/>
        </w:rPr>
        <w:t>вводят глюкагон (</w:t>
      </w:r>
      <w:proofErr w:type="spellStart"/>
      <w:r w:rsidRPr="002B00C7">
        <w:rPr>
          <w:rFonts w:ascii="Times New Roman" w:eastAsia="Times New Roman" w:hAnsi="Times New Roman" w:cs="Times New Roman"/>
          <w:sz w:val="28"/>
          <w:szCs w:val="28"/>
          <w:lang w:eastAsia="ru-RU"/>
        </w:rPr>
        <w:t>струйно</w:t>
      </w:r>
      <w:proofErr w:type="spellEnd"/>
      <w:r w:rsidRPr="002B00C7">
        <w:rPr>
          <w:rFonts w:ascii="Times New Roman" w:eastAsia="Times New Roman" w:hAnsi="Times New Roman" w:cs="Times New Roman"/>
          <w:sz w:val="28"/>
          <w:szCs w:val="28"/>
          <w:lang w:eastAsia="ru-RU"/>
        </w:rPr>
        <w:t xml:space="preserve"> 1–5 мг каждые 5 мин, затем </w:t>
      </w:r>
      <w:proofErr w:type="spellStart"/>
      <w:r w:rsidRPr="002B00C7">
        <w:rPr>
          <w:rFonts w:ascii="Times New Roman" w:eastAsia="Times New Roman" w:hAnsi="Times New Roman" w:cs="Times New Roman"/>
          <w:sz w:val="28"/>
          <w:szCs w:val="28"/>
          <w:lang w:eastAsia="ru-RU"/>
        </w:rPr>
        <w:t>капельно</w:t>
      </w:r>
      <w:proofErr w:type="spellEnd"/>
      <w:r w:rsidRPr="002B00C7">
        <w:rPr>
          <w:rFonts w:ascii="Times New Roman" w:eastAsia="Times New Roman" w:hAnsi="Times New Roman" w:cs="Times New Roman"/>
          <w:sz w:val="28"/>
          <w:szCs w:val="28"/>
          <w:lang w:eastAsia="ru-RU"/>
        </w:rPr>
        <w:t xml:space="preserve"> 5–15 мкг/мин до нормализации</w:t>
      </w:r>
      <w:proofErr w:type="gramEnd"/>
      <w:r w:rsidRPr="002B00C7">
        <w:rPr>
          <w:rFonts w:ascii="Times New Roman" w:eastAsia="Times New Roman" w:hAnsi="Times New Roman" w:cs="Times New Roman"/>
          <w:sz w:val="28"/>
          <w:szCs w:val="28"/>
          <w:lang w:eastAsia="ru-RU"/>
        </w:rPr>
        <w:t xml:space="preserve"> артериального давления). </w:t>
      </w:r>
    </w:p>
    <w:p w:rsidR="00EA28FA" w:rsidRPr="002B00C7" w:rsidRDefault="00EA28FA" w:rsidP="00940BCA">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При дыхательной недостаточности нужно подготовить набор для интубации и ассистировать врачу во время проведения процедуры. Продезинфицировать инструменты, заполнить медицинскую документацию.</w:t>
      </w:r>
    </w:p>
    <w:p w:rsidR="00A179B8" w:rsidRPr="002B00C7" w:rsidRDefault="00EA28FA" w:rsidP="00863F93">
      <w:pPr>
        <w:shd w:val="clear" w:color="auto" w:fill="FFFFFF"/>
        <w:tabs>
          <w:tab w:val="left" w:pos="1560"/>
        </w:tabs>
        <w:spacing w:after="0" w:line="360" w:lineRule="auto"/>
        <w:ind w:firstLine="709"/>
        <w:jc w:val="both"/>
        <w:rPr>
          <w:rFonts w:ascii="Times New Roman" w:hAnsi="Times New Roman" w:cs="Times New Roman"/>
          <w:b/>
          <w:color w:val="000000"/>
          <w:sz w:val="28"/>
          <w:szCs w:val="28"/>
        </w:rPr>
      </w:pPr>
      <w:r w:rsidRPr="002B00C7">
        <w:rPr>
          <w:rFonts w:ascii="Times New Roman" w:eastAsia="Times New Roman" w:hAnsi="Times New Roman" w:cs="Times New Roman"/>
          <w:sz w:val="28"/>
          <w:szCs w:val="28"/>
          <w:lang w:eastAsia="ru-RU"/>
        </w:rPr>
        <w:t>После стабилизации состояния пациента, нужно транспортировать его в отделение аллергологии. Наблюдать за основными жизненными показателями до полного излечения. Научить правилам профилактики угрожающих состояний.</w:t>
      </w:r>
    </w:p>
    <w:p w:rsidR="00A179B8" w:rsidRPr="002B00C7" w:rsidRDefault="00A179B8" w:rsidP="00A179B8">
      <w:pPr>
        <w:pStyle w:val="a5"/>
        <w:spacing w:before="0" w:beforeAutospacing="0" w:after="0" w:afterAutospacing="0" w:line="360" w:lineRule="auto"/>
        <w:ind w:firstLine="708"/>
        <w:contextualSpacing/>
        <w:jc w:val="both"/>
        <w:rPr>
          <w:b/>
          <w:color w:val="000000"/>
          <w:sz w:val="28"/>
          <w:szCs w:val="28"/>
        </w:rPr>
      </w:pPr>
    </w:p>
    <w:p w:rsidR="005678D9" w:rsidRDefault="005678D9" w:rsidP="00AD7D7B">
      <w:pPr>
        <w:pStyle w:val="a5"/>
        <w:tabs>
          <w:tab w:val="left" w:pos="993"/>
          <w:tab w:val="left" w:pos="3544"/>
        </w:tabs>
        <w:spacing w:before="0" w:beforeAutospacing="0" w:after="0" w:afterAutospacing="0" w:line="360" w:lineRule="auto"/>
        <w:contextualSpacing/>
        <w:jc w:val="center"/>
        <w:rPr>
          <w:b/>
          <w:color w:val="000000"/>
          <w:sz w:val="28"/>
          <w:szCs w:val="28"/>
        </w:rPr>
      </w:pPr>
    </w:p>
    <w:p w:rsidR="00A179B8" w:rsidRPr="00AD7D7B" w:rsidRDefault="00A179B8" w:rsidP="00AD7D7B">
      <w:pPr>
        <w:pStyle w:val="a5"/>
        <w:tabs>
          <w:tab w:val="left" w:pos="993"/>
          <w:tab w:val="left" w:pos="3544"/>
        </w:tabs>
        <w:spacing w:before="0" w:beforeAutospacing="0" w:after="0" w:afterAutospacing="0" w:line="360" w:lineRule="auto"/>
        <w:contextualSpacing/>
        <w:jc w:val="center"/>
        <w:rPr>
          <w:b/>
          <w:color w:val="000000"/>
          <w:sz w:val="28"/>
          <w:szCs w:val="28"/>
        </w:rPr>
      </w:pPr>
      <w:r w:rsidRPr="00AD7D7B">
        <w:rPr>
          <w:b/>
          <w:color w:val="000000"/>
          <w:sz w:val="28"/>
          <w:szCs w:val="28"/>
        </w:rPr>
        <w:lastRenderedPageBreak/>
        <w:t xml:space="preserve">2.2 Анализ заболеваемости </w:t>
      </w:r>
      <w:r w:rsidR="00B51D4F">
        <w:rPr>
          <w:b/>
          <w:color w:val="000000"/>
          <w:sz w:val="28"/>
          <w:szCs w:val="28"/>
        </w:rPr>
        <w:t>а</w:t>
      </w:r>
      <w:r w:rsidRPr="00AD7D7B">
        <w:rPr>
          <w:b/>
          <w:color w:val="000000"/>
          <w:sz w:val="28"/>
          <w:szCs w:val="28"/>
        </w:rPr>
        <w:t>нафилактическим шоком по Белореченскому району</w:t>
      </w:r>
    </w:p>
    <w:p w:rsidR="00863F93" w:rsidRPr="002B00C7" w:rsidRDefault="00863F93" w:rsidP="00A179B8">
      <w:pPr>
        <w:pStyle w:val="a5"/>
        <w:spacing w:before="0" w:beforeAutospacing="0" w:after="0" w:afterAutospacing="0" w:line="360" w:lineRule="auto"/>
        <w:ind w:firstLine="708"/>
        <w:contextualSpacing/>
        <w:jc w:val="both"/>
        <w:rPr>
          <w:b/>
          <w:color w:val="000000"/>
          <w:sz w:val="28"/>
          <w:szCs w:val="28"/>
        </w:rPr>
      </w:pPr>
    </w:p>
    <w:p w:rsidR="00A179B8" w:rsidRPr="002B00C7" w:rsidRDefault="00A179B8" w:rsidP="00A179B8">
      <w:pPr>
        <w:pStyle w:val="a5"/>
        <w:spacing w:before="0" w:beforeAutospacing="0" w:after="0" w:afterAutospacing="0" w:line="360" w:lineRule="auto"/>
        <w:ind w:firstLine="708"/>
        <w:contextualSpacing/>
        <w:jc w:val="both"/>
        <w:rPr>
          <w:sz w:val="28"/>
          <w:szCs w:val="28"/>
        </w:rPr>
      </w:pPr>
      <w:r w:rsidRPr="002B00C7">
        <w:rPr>
          <w:sz w:val="28"/>
          <w:szCs w:val="28"/>
        </w:rPr>
        <w:t>Материалами исследования взяты карты вызовов за 201</w:t>
      </w:r>
      <w:r w:rsidR="0055258E">
        <w:rPr>
          <w:sz w:val="28"/>
          <w:szCs w:val="28"/>
        </w:rPr>
        <w:t>4</w:t>
      </w:r>
      <w:r w:rsidRPr="002B00C7">
        <w:rPr>
          <w:sz w:val="28"/>
          <w:szCs w:val="28"/>
        </w:rPr>
        <w:t xml:space="preserve">-2018 год. Базой исследования определена Станция скорой медицинской помощи </w:t>
      </w:r>
      <w:proofErr w:type="gramStart"/>
      <w:r w:rsidRPr="002B00C7">
        <w:rPr>
          <w:sz w:val="28"/>
          <w:szCs w:val="28"/>
        </w:rPr>
        <w:t>г</w:t>
      </w:r>
      <w:proofErr w:type="gramEnd"/>
      <w:r w:rsidRPr="002B00C7">
        <w:rPr>
          <w:sz w:val="28"/>
          <w:szCs w:val="28"/>
        </w:rPr>
        <w:t xml:space="preserve">. Белореченска, структурное подразделение </w:t>
      </w:r>
      <w:r w:rsidRPr="002B00C7">
        <w:rPr>
          <w:sz w:val="28"/>
          <w:szCs w:val="28"/>
          <w:shd w:val="clear" w:color="auto" w:fill="FFFFFF"/>
        </w:rPr>
        <w:t>ГБУЗ «Белореченская ЦРБ» МЗ КК</w:t>
      </w:r>
      <w:r w:rsidRPr="002B00C7">
        <w:rPr>
          <w:sz w:val="28"/>
          <w:szCs w:val="28"/>
        </w:rPr>
        <w:t xml:space="preserve"> </w:t>
      </w: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t>Диаграмма 1</w:t>
      </w:r>
    </w:p>
    <w:p w:rsidR="00A179B8" w:rsidRDefault="00A179B8" w:rsidP="00A179B8">
      <w:pPr>
        <w:pStyle w:val="a5"/>
        <w:spacing w:before="0" w:beforeAutospacing="0" w:after="0" w:afterAutospacing="0" w:line="360" w:lineRule="auto"/>
        <w:contextualSpacing/>
        <w:jc w:val="center"/>
        <w:rPr>
          <w:b/>
          <w:color w:val="000000"/>
          <w:sz w:val="28"/>
          <w:szCs w:val="28"/>
        </w:rPr>
      </w:pPr>
      <w:r w:rsidRPr="002B00C7">
        <w:rPr>
          <w:b/>
          <w:color w:val="000000"/>
          <w:sz w:val="28"/>
          <w:szCs w:val="28"/>
        </w:rPr>
        <w:t xml:space="preserve">Количество вызовов по поводу наиболее часто встречающихся аллергических реакций за </w:t>
      </w:r>
      <w:proofErr w:type="gramStart"/>
      <w:r w:rsidRPr="002B00C7">
        <w:rPr>
          <w:b/>
          <w:color w:val="000000"/>
          <w:sz w:val="28"/>
          <w:szCs w:val="28"/>
        </w:rPr>
        <w:t>последние</w:t>
      </w:r>
      <w:proofErr w:type="gramEnd"/>
      <w:r w:rsidRPr="002B00C7">
        <w:rPr>
          <w:b/>
          <w:color w:val="000000"/>
          <w:sz w:val="28"/>
          <w:szCs w:val="28"/>
        </w:rPr>
        <w:t xml:space="preserve"> 5 лет.</w:t>
      </w:r>
    </w:p>
    <w:p w:rsidR="00B51D4F" w:rsidRPr="002B00C7" w:rsidRDefault="00B51D4F" w:rsidP="00A179B8">
      <w:pPr>
        <w:pStyle w:val="a5"/>
        <w:spacing w:before="0" w:beforeAutospacing="0" w:after="0" w:afterAutospacing="0" w:line="360" w:lineRule="auto"/>
        <w:contextualSpacing/>
        <w:jc w:val="center"/>
        <w:rPr>
          <w:b/>
          <w:color w:val="000000"/>
          <w:sz w:val="28"/>
          <w:szCs w:val="28"/>
        </w:rPr>
      </w:pPr>
    </w:p>
    <w:p w:rsidR="00A179B8" w:rsidRDefault="00A179B8" w:rsidP="00A179B8">
      <w:pPr>
        <w:pStyle w:val="a5"/>
        <w:spacing w:before="0" w:beforeAutospacing="0" w:after="0" w:afterAutospacing="0" w:line="360" w:lineRule="auto"/>
        <w:contextualSpacing/>
        <w:jc w:val="center"/>
        <w:rPr>
          <w:color w:val="000000"/>
          <w:sz w:val="28"/>
          <w:szCs w:val="28"/>
        </w:rPr>
      </w:pPr>
      <w:r w:rsidRPr="002B00C7">
        <w:rPr>
          <w:noProof/>
          <w:color w:val="000000"/>
          <w:sz w:val="28"/>
          <w:szCs w:val="28"/>
        </w:rPr>
        <w:drawing>
          <wp:inline distT="0" distB="0" distL="0" distR="0">
            <wp:extent cx="4863500" cy="2700068"/>
            <wp:effectExtent l="19050" t="0" r="0" b="0"/>
            <wp:docPr id="1"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9" cstate="print"/>
                    <a:srcRect l="1068" t="2309" r="1762" b="20322"/>
                    <a:stretch>
                      <a:fillRect/>
                    </a:stretch>
                  </pic:blipFill>
                  <pic:spPr bwMode="auto">
                    <a:xfrm>
                      <a:off x="0" y="0"/>
                      <a:ext cx="4863500" cy="2700068"/>
                    </a:xfrm>
                    <a:prstGeom prst="rect">
                      <a:avLst/>
                    </a:prstGeom>
                    <a:noFill/>
                    <a:ln w="9525">
                      <a:noFill/>
                      <a:miter lim="800000"/>
                      <a:headEnd/>
                      <a:tailEnd/>
                    </a:ln>
                  </pic:spPr>
                </pic:pic>
              </a:graphicData>
            </a:graphic>
          </wp:inline>
        </w:drawing>
      </w:r>
    </w:p>
    <w:p w:rsidR="00B51D4F" w:rsidRDefault="00B51D4F" w:rsidP="00A179B8">
      <w:pPr>
        <w:pStyle w:val="a5"/>
        <w:spacing w:before="0" w:beforeAutospacing="0" w:after="0" w:afterAutospacing="0" w:line="360" w:lineRule="auto"/>
        <w:ind w:firstLine="708"/>
        <w:contextualSpacing/>
        <w:jc w:val="both"/>
        <w:rPr>
          <w:color w:val="000000"/>
          <w:sz w:val="28"/>
          <w:szCs w:val="28"/>
        </w:rPr>
      </w:pPr>
    </w:p>
    <w:p w:rsidR="00B51D4F" w:rsidRDefault="00B51D4F" w:rsidP="00A179B8">
      <w:pPr>
        <w:pStyle w:val="a5"/>
        <w:spacing w:before="0" w:beforeAutospacing="0" w:after="0" w:afterAutospacing="0" w:line="360" w:lineRule="auto"/>
        <w:ind w:firstLine="708"/>
        <w:contextualSpacing/>
        <w:jc w:val="both"/>
        <w:rPr>
          <w:color w:val="000000"/>
          <w:sz w:val="28"/>
          <w:szCs w:val="28"/>
        </w:rPr>
      </w:pPr>
    </w:p>
    <w:p w:rsidR="00A179B8" w:rsidRPr="002B00C7" w:rsidRDefault="00A179B8" w:rsidP="00A179B8">
      <w:pPr>
        <w:pStyle w:val="a5"/>
        <w:spacing w:before="0" w:beforeAutospacing="0" w:after="0" w:afterAutospacing="0" w:line="360" w:lineRule="auto"/>
        <w:ind w:firstLine="708"/>
        <w:contextualSpacing/>
        <w:jc w:val="both"/>
        <w:rPr>
          <w:color w:val="000000"/>
          <w:sz w:val="28"/>
          <w:szCs w:val="28"/>
        </w:rPr>
      </w:pPr>
      <w:r w:rsidRPr="002B00C7">
        <w:rPr>
          <w:color w:val="000000"/>
          <w:sz w:val="28"/>
          <w:szCs w:val="28"/>
        </w:rPr>
        <w:t xml:space="preserve">Из </w:t>
      </w:r>
      <w:r w:rsidR="00B51D4F">
        <w:rPr>
          <w:color w:val="000000"/>
          <w:sz w:val="28"/>
          <w:szCs w:val="28"/>
        </w:rPr>
        <w:t>160000</w:t>
      </w:r>
      <w:r w:rsidRPr="002B00C7">
        <w:rPr>
          <w:color w:val="000000"/>
          <w:sz w:val="28"/>
          <w:szCs w:val="28"/>
        </w:rPr>
        <w:t xml:space="preserve"> вызовов бригадой СМП был поставлен диагноз «анафилактический шок» </w:t>
      </w:r>
      <w:r w:rsidR="00D012DB">
        <w:rPr>
          <w:color w:val="000000"/>
          <w:sz w:val="28"/>
          <w:szCs w:val="28"/>
        </w:rPr>
        <w:t>76</w:t>
      </w:r>
      <w:r w:rsidRPr="002B00C7">
        <w:rPr>
          <w:color w:val="000000"/>
          <w:sz w:val="28"/>
          <w:szCs w:val="28"/>
        </w:rPr>
        <w:t xml:space="preserve"> пациентам.</w:t>
      </w:r>
    </w:p>
    <w:p w:rsidR="00A179B8" w:rsidRDefault="00A179B8" w:rsidP="00863F93">
      <w:pPr>
        <w:spacing w:after="0" w:line="360" w:lineRule="auto"/>
        <w:ind w:firstLine="708"/>
        <w:jc w:val="both"/>
        <w:rPr>
          <w:rFonts w:ascii="Times New Roman" w:hAnsi="Times New Roman" w:cs="Times New Roman"/>
          <w:color w:val="000000"/>
          <w:sz w:val="28"/>
          <w:szCs w:val="28"/>
        </w:rPr>
      </w:pPr>
      <w:r w:rsidRPr="002B00C7">
        <w:rPr>
          <w:rFonts w:ascii="Times New Roman" w:hAnsi="Times New Roman" w:cs="Times New Roman"/>
          <w:color w:val="000000"/>
          <w:sz w:val="28"/>
          <w:szCs w:val="28"/>
        </w:rPr>
        <w:t>На основе данных диаграммы можно сделать вывод: не смотря на то, что анафилактический шок по встречаемости стоит на 4 месте, тем не менее, представляет опасность, так как составляет 7% выше указанных аллергических реакций и является наиболее угрожающим состоянием для жизни.</w:t>
      </w:r>
    </w:p>
    <w:p w:rsidR="00B51D4F" w:rsidRDefault="00B51D4F" w:rsidP="00A179B8">
      <w:pPr>
        <w:pStyle w:val="a5"/>
        <w:spacing w:before="0" w:beforeAutospacing="0" w:after="0" w:afterAutospacing="0" w:line="360" w:lineRule="auto"/>
        <w:ind w:firstLine="708"/>
        <w:contextualSpacing/>
        <w:jc w:val="right"/>
        <w:rPr>
          <w:color w:val="000000"/>
          <w:sz w:val="28"/>
          <w:szCs w:val="28"/>
        </w:rPr>
      </w:pP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lastRenderedPageBreak/>
        <w:t>Диаграмма 2</w:t>
      </w:r>
    </w:p>
    <w:p w:rsidR="00A179B8" w:rsidRPr="002B00C7" w:rsidRDefault="00A179B8" w:rsidP="00A179B8">
      <w:pPr>
        <w:pStyle w:val="a5"/>
        <w:spacing w:before="0" w:beforeAutospacing="0" w:after="0" w:afterAutospacing="0" w:line="360" w:lineRule="auto"/>
        <w:contextualSpacing/>
        <w:jc w:val="center"/>
        <w:rPr>
          <w:b/>
          <w:color w:val="000000"/>
          <w:sz w:val="28"/>
          <w:szCs w:val="28"/>
        </w:rPr>
      </w:pPr>
      <w:r w:rsidRPr="002B00C7">
        <w:rPr>
          <w:b/>
          <w:color w:val="000000"/>
          <w:sz w:val="28"/>
          <w:szCs w:val="28"/>
        </w:rPr>
        <w:t>Динамика статистических данных по диагнозу анафилактический шок по данным Станции скорой медицинской помощи</w:t>
      </w:r>
    </w:p>
    <w:p w:rsidR="00A179B8" w:rsidRPr="002B00C7" w:rsidRDefault="00A179B8" w:rsidP="00A179B8">
      <w:pPr>
        <w:pStyle w:val="a5"/>
        <w:spacing w:before="0" w:beforeAutospacing="0" w:after="0" w:afterAutospacing="0" w:line="360" w:lineRule="auto"/>
        <w:contextualSpacing/>
        <w:jc w:val="center"/>
        <w:rPr>
          <w:b/>
          <w:color w:val="000000"/>
          <w:sz w:val="28"/>
          <w:szCs w:val="28"/>
        </w:rPr>
      </w:pPr>
      <w:r w:rsidRPr="002B00C7">
        <w:rPr>
          <w:b/>
          <w:sz w:val="28"/>
          <w:szCs w:val="28"/>
          <w:shd w:val="clear" w:color="auto" w:fill="FFFFFF"/>
        </w:rPr>
        <w:t>ГБУЗ «Белореченская ЦРБ» МЗ КК</w:t>
      </w:r>
      <w:r w:rsidRPr="002B00C7">
        <w:rPr>
          <w:sz w:val="28"/>
          <w:szCs w:val="28"/>
        </w:rPr>
        <w:t xml:space="preserve"> </w:t>
      </w:r>
      <w:r w:rsidRPr="002B00C7">
        <w:rPr>
          <w:b/>
          <w:color w:val="000000"/>
          <w:sz w:val="28"/>
          <w:szCs w:val="28"/>
        </w:rPr>
        <w:t>за 2014-2018 год.</w:t>
      </w:r>
    </w:p>
    <w:p w:rsidR="00A179B8" w:rsidRPr="002B00C7" w:rsidRDefault="00A179B8" w:rsidP="00A179B8">
      <w:pPr>
        <w:pStyle w:val="a5"/>
        <w:spacing w:before="0" w:beforeAutospacing="0" w:after="0" w:afterAutospacing="0" w:line="360" w:lineRule="auto"/>
        <w:ind w:firstLine="708"/>
        <w:contextualSpacing/>
        <w:jc w:val="center"/>
        <w:rPr>
          <w:b/>
          <w:color w:val="000000"/>
          <w:sz w:val="28"/>
          <w:szCs w:val="28"/>
        </w:rPr>
      </w:pPr>
      <w:r w:rsidRPr="002B00C7">
        <w:rPr>
          <w:b/>
          <w:noProof/>
          <w:color w:val="000000"/>
          <w:sz w:val="28"/>
          <w:szCs w:val="28"/>
        </w:rPr>
        <w:drawing>
          <wp:inline distT="0" distB="0" distL="0" distR="0">
            <wp:extent cx="4226944" cy="2355011"/>
            <wp:effectExtent l="19050" t="0" r="21206" b="7189"/>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9B8" w:rsidRPr="002B00C7" w:rsidRDefault="00A179B8" w:rsidP="00863F93">
      <w:pPr>
        <w:spacing w:after="0" w:line="360" w:lineRule="auto"/>
        <w:ind w:firstLine="708"/>
        <w:jc w:val="both"/>
        <w:rPr>
          <w:rFonts w:ascii="Times New Roman" w:hAnsi="Times New Roman" w:cs="Times New Roman"/>
          <w:color w:val="000000"/>
          <w:sz w:val="28"/>
          <w:szCs w:val="28"/>
        </w:rPr>
      </w:pPr>
      <w:r w:rsidRPr="002B00C7">
        <w:rPr>
          <w:rFonts w:ascii="Times New Roman" w:hAnsi="Times New Roman" w:cs="Times New Roman"/>
          <w:color w:val="000000"/>
          <w:sz w:val="28"/>
          <w:szCs w:val="28"/>
        </w:rPr>
        <w:t xml:space="preserve">На представленной выше диаграмме отмечается рост численности пациентов с анафилактическим шоком. В 2017 году, однако, произошел небольшой спад в </w:t>
      </w:r>
      <w:r w:rsidR="00AD6682">
        <w:rPr>
          <w:rFonts w:ascii="Times New Roman" w:hAnsi="Times New Roman" w:cs="Times New Roman"/>
          <w:color w:val="000000"/>
          <w:sz w:val="28"/>
          <w:szCs w:val="28"/>
        </w:rPr>
        <w:t>4</w:t>
      </w:r>
      <w:r w:rsidRPr="002B00C7">
        <w:rPr>
          <w:rFonts w:ascii="Times New Roman" w:hAnsi="Times New Roman" w:cs="Times New Roman"/>
          <w:color w:val="000000"/>
          <w:sz w:val="28"/>
          <w:szCs w:val="28"/>
        </w:rPr>
        <w:t xml:space="preserve"> человек, по сравнению с 2016 годом, после чего снова произошло резкое увеличение количества пациентов. Пик встречаемости пришелся на 2018 год.</w:t>
      </w: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t>Диаграмма  3</w:t>
      </w:r>
    </w:p>
    <w:p w:rsidR="00A179B8" w:rsidRPr="002B00C7" w:rsidRDefault="00A179B8" w:rsidP="00A179B8">
      <w:pPr>
        <w:spacing w:after="0" w:line="360" w:lineRule="auto"/>
        <w:contextualSpacing/>
        <w:jc w:val="center"/>
        <w:rPr>
          <w:rFonts w:ascii="Times New Roman" w:eastAsia="Times New Roman" w:hAnsi="Times New Roman" w:cs="Times New Roman"/>
          <w:b/>
          <w:color w:val="000000"/>
          <w:sz w:val="28"/>
          <w:szCs w:val="28"/>
          <w:lang w:eastAsia="ru-RU"/>
        </w:rPr>
      </w:pPr>
      <w:r w:rsidRPr="002B00C7">
        <w:rPr>
          <w:rFonts w:ascii="Times New Roman" w:hAnsi="Times New Roman" w:cs="Times New Roman"/>
          <w:b/>
          <w:color w:val="000000"/>
          <w:sz w:val="28"/>
          <w:szCs w:val="28"/>
        </w:rPr>
        <w:t xml:space="preserve">Количество </w:t>
      </w:r>
      <w:r w:rsidRPr="002B00C7">
        <w:rPr>
          <w:rFonts w:ascii="Times New Roman" w:eastAsia="Times New Roman" w:hAnsi="Times New Roman" w:cs="Times New Roman"/>
          <w:b/>
          <w:color w:val="000000"/>
          <w:sz w:val="28"/>
          <w:szCs w:val="28"/>
          <w:lang w:eastAsia="ru-RU"/>
        </w:rPr>
        <w:t>вызовов по поводу анафилактического шока в зависимости от наиболее распространенных причин</w:t>
      </w:r>
    </w:p>
    <w:p w:rsidR="00A179B8" w:rsidRPr="002B00C7" w:rsidRDefault="00A179B8" w:rsidP="00A179B8">
      <w:pPr>
        <w:spacing w:after="0" w:line="360" w:lineRule="auto"/>
        <w:ind w:firstLine="708"/>
        <w:contextualSpacing/>
        <w:jc w:val="both"/>
        <w:rPr>
          <w:rFonts w:ascii="Times New Roman" w:hAnsi="Times New Roman" w:cs="Times New Roman"/>
          <w:b/>
          <w:color w:val="000000"/>
          <w:sz w:val="28"/>
          <w:szCs w:val="28"/>
        </w:rPr>
      </w:pPr>
      <w:r w:rsidRPr="002B00C7">
        <w:rPr>
          <w:rFonts w:ascii="Times New Roman" w:hAnsi="Times New Roman" w:cs="Times New Roman"/>
          <w:b/>
          <w:noProof/>
          <w:color w:val="000000"/>
          <w:sz w:val="28"/>
          <w:szCs w:val="28"/>
          <w:lang w:eastAsia="ru-RU"/>
        </w:rPr>
        <w:drawing>
          <wp:inline distT="0" distB="0" distL="0" distR="0">
            <wp:extent cx="4175401" cy="2009955"/>
            <wp:effectExtent l="19050" t="0" r="15599" b="9345"/>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9B8" w:rsidRPr="002B00C7" w:rsidRDefault="00A179B8"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 xml:space="preserve">Самой распространенной причиной развития анафилактической реакции в период с 2014 по 2018 год являются различные лекарственные средства, что составляет 41%, на втором месте – укусы насекомых (38%), и </w:t>
      </w:r>
      <w:r w:rsidRPr="002B00C7">
        <w:rPr>
          <w:rFonts w:ascii="Times New Roman" w:eastAsia="Times New Roman" w:hAnsi="Times New Roman" w:cs="Times New Roman"/>
          <w:color w:val="000000"/>
          <w:sz w:val="28"/>
          <w:szCs w:val="28"/>
          <w:lang w:eastAsia="ru-RU"/>
        </w:rPr>
        <w:lastRenderedPageBreak/>
        <w:t>лишь на третьем – продукты питания (21%), что представлено на выше указанной диаграмме.</w:t>
      </w: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t>Таблица 1.1</w:t>
      </w:r>
    </w:p>
    <w:p w:rsidR="00A179B8" w:rsidRPr="002B00C7" w:rsidRDefault="00A179B8" w:rsidP="00A179B8">
      <w:pPr>
        <w:pStyle w:val="a5"/>
        <w:spacing w:before="0" w:beforeAutospacing="0" w:after="0" w:afterAutospacing="0" w:line="360" w:lineRule="auto"/>
        <w:contextualSpacing/>
        <w:jc w:val="center"/>
        <w:rPr>
          <w:b/>
          <w:color w:val="000000"/>
          <w:sz w:val="28"/>
          <w:szCs w:val="28"/>
        </w:rPr>
      </w:pPr>
      <w:r w:rsidRPr="002B00C7">
        <w:rPr>
          <w:b/>
          <w:color w:val="000000"/>
          <w:sz w:val="28"/>
          <w:szCs w:val="28"/>
        </w:rPr>
        <w:t xml:space="preserve">Динамика обращений на Станцию скорой медицинской помощи </w:t>
      </w:r>
      <w:r w:rsidRPr="002B00C7">
        <w:rPr>
          <w:b/>
          <w:sz w:val="28"/>
          <w:szCs w:val="28"/>
          <w:shd w:val="clear" w:color="auto" w:fill="FFFFFF"/>
        </w:rPr>
        <w:t>ГБУЗ «Белореченская ЦРБ» МЗ КК</w:t>
      </w:r>
      <w:r w:rsidRPr="002B00C7">
        <w:rPr>
          <w:sz w:val="28"/>
          <w:szCs w:val="28"/>
        </w:rPr>
        <w:t xml:space="preserve"> </w:t>
      </w:r>
      <w:r w:rsidRPr="002B00C7">
        <w:rPr>
          <w:b/>
          <w:sz w:val="28"/>
          <w:szCs w:val="28"/>
        </w:rPr>
        <w:t xml:space="preserve">в период </w:t>
      </w:r>
      <w:r w:rsidRPr="002B00C7">
        <w:rPr>
          <w:b/>
          <w:color w:val="000000"/>
          <w:sz w:val="28"/>
          <w:szCs w:val="28"/>
        </w:rPr>
        <w:t xml:space="preserve">за 2014-2018 год </w:t>
      </w:r>
      <w:r w:rsidRPr="002B00C7">
        <w:rPr>
          <w:b/>
          <w:sz w:val="28"/>
          <w:szCs w:val="28"/>
        </w:rPr>
        <w:t xml:space="preserve">среди </w:t>
      </w:r>
      <w:r w:rsidRPr="002B00C7">
        <w:rPr>
          <w:b/>
          <w:color w:val="000000"/>
          <w:sz w:val="28"/>
          <w:szCs w:val="28"/>
        </w:rPr>
        <w:t>женского и мужского населения по поводу анафилактического шока</w:t>
      </w:r>
      <w:r w:rsidRPr="002B00C7">
        <w:rPr>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34"/>
        <w:gridCol w:w="1334"/>
        <w:gridCol w:w="1334"/>
        <w:gridCol w:w="1335"/>
        <w:gridCol w:w="1335"/>
      </w:tblGrid>
      <w:tr w:rsidR="00A179B8" w:rsidRPr="002B00C7" w:rsidTr="00F62D50">
        <w:trPr>
          <w:jc w:val="center"/>
        </w:trPr>
        <w:tc>
          <w:tcPr>
            <w:tcW w:w="2376"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color w:val="000000"/>
                <w:sz w:val="28"/>
                <w:szCs w:val="28"/>
                <w:lang w:eastAsia="ru-RU"/>
              </w:rPr>
            </w:pPr>
          </w:p>
        </w:tc>
        <w:tc>
          <w:tcPr>
            <w:tcW w:w="1334"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2014 г.</w:t>
            </w:r>
          </w:p>
        </w:tc>
        <w:tc>
          <w:tcPr>
            <w:tcW w:w="1334"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2015 г.</w:t>
            </w:r>
          </w:p>
        </w:tc>
        <w:tc>
          <w:tcPr>
            <w:tcW w:w="1334"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2016 г.</w:t>
            </w:r>
          </w:p>
        </w:tc>
        <w:tc>
          <w:tcPr>
            <w:tcW w:w="1335"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2017 г.</w:t>
            </w:r>
          </w:p>
        </w:tc>
        <w:tc>
          <w:tcPr>
            <w:tcW w:w="1335"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2018 г.</w:t>
            </w:r>
          </w:p>
        </w:tc>
      </w:tr>
      <w:tr w:rsidR="00A179B8" w:rsidRPr="002B00C7" w:rsidTr="00B51D4F">
        <w:trPr>
          <w:trHeight w:val="858"/>
          <w:jc w:val="center"/>
        </w:trPr>
        <w:tc>
          <w:tcPr>
            <w:tcW w:w="2376"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общее количество</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A179B8" w:rsidRPr="002B00C7" w:rsidTr="00F62D50">
        <w:trPr>
          <w:jc w:val="center"/>
        </w:trPr>
        <w:tc>
          <w:tcPr>
            <w:tcW w:w="2376"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из них женщины</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179B8" w:rsidRPr="002B00C7" w:rsidTr="00F62D50">
        <w:trPr>
          <w:jc w:val="center"/>
        </w:trPr>
        <w:tc>
          <w:tcPr>
            <w:tcW w:w="2376" w:type="dxa"/>
            <w:shd w:val="clear" w:color="auto" w:fill="auto"/>
          </w:tcPr>
          <w:p w:rsidR="00A179B8" w:rsidRPr="002B00C7" w:rsidRDefault="00A179B8" w:rsidP="00A179B8">
            <w:pPr>
              <w:spacing w:after="0" w:line="360" w:lineRule="auto"/>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из них мужчины</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334"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335" w:type="dxa"/>
            <w:shd w:val="clear" w:color="auto" w:fill="auto"/>
          </w:tcPr>
          <w:p w:rsidR="00A179B8" w:rsidRPr="002B00C7" w:rsidRDefault="00AD6682" w:rsidP="00A179B8">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bl>
    <w:p w:rsidR="00A179B8" w:rsidRPr="002B00C7" w:rsidRDefault="00A179B8" w:rsidP="00A179B8">
      <w:pPr>
        <w:pStyle w:val="a5"/>
        <w:spacing w:before="0" w:beforeAutospacing="0" w:after="0" w:afterAutospacing="0" w:line="360" w:lineRule="auto"/>
        <w:ind w:firstLine="708"/>
        <w:contextualSpacing/>
        <w:jc w:val="both"/>
        <w:rPr>
          <w:sz w:val="28"/>
          <w:szCs w:val="28"/>
        </w:rPr>
      </w:pPr>
    </w:p>
    <w:p w:rsidR="00A179B8" w:rsidRPr="002B00C7" w:rsidRDefault="00A179B8" w:rsidP="00A179B8">
      <w:pPr>
        <w:pStyle w:val="a5"/>
        <w:spacing w:before="0" w:beforeAutospacing="0" w:after="0" w:afterAutospacing="0" w:line="360" w:lineRule="auto"/>
        <w:ind w:firstLine="708"/>
        <w:contextualSpacing/>
        <w:jc w:val="both"/>
        <w:rPr>
          <w:sz w:val="28"/>
          <w:szCs w:val="28"/>
        </w:rPr>
      </w:pPr>
      <w:r w:rsidRPr="002B00C7">
        <w:rPr>
          <w:sz w:val="28"/>
          <w:szCs w:val="28"/>
        </w:rPr>
        <w:t xml:space="preserve">Из представленных данных следует, что общее количество вызовов с диагнозом анафилактический шок держится в диапазоне </w:t>
      </w:r>
      <w:r w:rsidR="00AD6682">
        <w:rPr>
          <w:sz w:val="28"/>
          <w:szCs w:val="28"/>
        </w:rPr>
        <w:t>10</w:t>
      </w:r>
      <w:r w:rsidRPr="002B00C7">
        <w:rPr>
          <w:sz w:val="28"/>
          <w:szCs w:val="28"/>
        </w:rPr>
        <w:t>-</w:t>
      </w:r>
      <w:r w:rsidR="00AD6682">
        <w:rPr>
          <w:sz w:val="28"/>
          <w:szCs w:val="28"/>
        </w:rPr>
        <w:t>22</w:t>
      </w:r>
      <w:r w:rsidRPr="002B00C7">
        <w:rPr>
          <w:sz w:val="28"/>
          <w:szCs w:val="28"/>
        </w:rPr>
        <w:t xml:space="preserve">. Пик обращений за помощью приходится на 2018 год. Также следует отметить, что женщины страдают данной патологией чаще мужчин приблизительно на </w:t>
      </w:r>
      <w:r w:rsidR="00AD6682">
        <w:rPr>
          <w:sz w:val="28"/>
          <w:szCs w:val="28"/>
        </w:rPr>
        <w:t>36</w:t>
      </w:r>
      <w:r w:rsidRPr="002B00C7">
        <w:rPr>
          <w:sz w:val="28"/>
          <w:szCs w:val="28"/>
        </w:rPr>
        <w:t>%.</w:t>
      </w: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t>Таблица 1.2</w:t>
      </w:r>
    </w:p>
    <w:p w:rsidR="00A179B8" w:rsidRPr="002B00C7" w:rsidRDefault="00444359" w:rsidP="00863F93">
      <w:pPr>
        <w:spacing w:after="0" w:line="36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pict>
          <v:rect id="Заголовок 1" o:spid="_x0000_s1026" style="position:absolute;left:0;text-align:left;margin-left:-2.85pt;margin-top:0;width:588pt;height:90pt;z-index:251660288;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" filled="f" stroked="f">
            <v:path arrowok="t"/>
            <o:lock v:ext="edit" grouping="t"/>
          </v:rect>
        </w:pict>
      </w:r>
      <w:r w:rsidR="00A179B8" w:rsidRPr="002B00C7">
        <w:rPr>
          <w:rFonts w:ascii="Times New Roman" w:eastAsia="Times New Roman" w:hAnsi="Times New Roman" w:cs="Times New Roman"/>
          <w:b/>
          <w:color w:val="000000"/>
          <w:sz w:val="28"/>
          <w:szCs w:val="28"/>
          <w:lang w:eastAsia="ru-RU"/>
        </w:rPr>
        <w:t xml:space="preserve">Динамика обращений на </w:t>
      </w:r>
      <w:r w:rsidR="00A179B8" w:rsidRPr="002B00C7">
        <w:rPr>
          <w:rFonts w:ascii="Times New Roman" w:hAnsi="Times New Roman" w:cs="Times New Roman"/>
          <w:b/>
          <w:color w:val="000000"/>
          <w:sz w:val="28"/>
          <w:szCs w:val="28"/>
        </w:rPr>
        <w:t>Станцию скорой медицинской помощи</w:t>
      </w:r>
      <w:r w:rsidR="00A179B8" w:rsidRPr="002B00C7">
        <w:rPr>
          <w:rFonts w:ascii="Times New Roman" w:hAnsi="Times New Roman" w:cs="Times New Roman"/>
          <w:b/>
          <w:sz w:val="28"/>
          <w:szCs w:val="28"/>
          <w:shd w:val="clear" w:color="auto" w:fill="FFFFFF"/>
        </w:rPr>
        <w:t xml:space="preserve"> ГБУЗ «Белореченская ЦРБ» МЗ КК</w:t>
      </w:r>
      <w:r w:rsidR="00A179B8" w:rsidRPr="002B00C7">
        <w:rPr>
          <w:rFonts w:ascii="Times New Roman" w:hAnsi="Times New Roman" w:cs="Times New Roman"/>
          <w:sz w:val="28"/>
          <w:szCs w:val="28"/>
        </w:rPr>
        <w:t xml:space="preserve"> </w:t>
      </w:r>
      <w:r w:rsidR="00A179B8" w:rsidRPr="002B00C7">
        <w:rPr>
          <w:rFonts w:ascii="Times New Roman" w:eastAsia="Times New Roman" w:hAnsi="Times New Roman" w:cs="Times New Roman"/>
          <w:b/>
          <w:sz w:val="28"/>
          <w:szCs w:val="28"/>
          <w:lang w:eastAsia="ru-RU"/>
        </w:rPr>
        <w:t>в период за 2014-2018 год среди</w:t>
      </w:r>
      <w:r w:rsidR="00A179B8" w:rsidRPr="002B00C7">
        <w:rPr>
          <w:rFonts w:ascii="Times New Roman" w:eastAsia="Times New Roman" w:hAnsi="Times New Roman" w:cs="Times New Roman"/>
          <w:b/>
          <w:color w:val="000000"/>
          <w:sz w:val="28"/>
          <w:szCs w:val="28"/>
          <w:lang w:eastAsia="ru-RU"/>
        </w:rPr>
        <w:t xml:space="preserve"> женского и мужского населения по поводу анафилактического шока в зависимости от возраста.</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76"/>
        <w:gridCol w:w="1085"/>
        <w:gridCol w:w="1164"/>
        <w:gridCol w:w="1164"/>
        <w:gridCol w:w="1165"/>
        <w:gridCol w:w="1165"/>
      </w:tblGrid>
      <w:tr w:rsidR="00DE7E15" w:rsidRPr="002B00C7" w:rsidTr="00AD6682">
        <w:trPr>
          <w:trHeight w:val="436"/>
          <w:jc w:val="center"/>
        </w:trPr>
        <w:tc>
          <w:tcPr>
            <w:tcW w:w="2816" w:type="dxa"/>
            <w:gridSpan w:val="2"/>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p>
        </w:tc>
        <w:tc>
          <w:tcPr>
            <w:tcW w:w="1085" w:type="dxa"/>
          </w:tcPr>
          <w:p w:rsidR="00DE7E15" w:rsidRPr="002B00C7" w:rsidRDefault="00DE7E15" w:rsidP="00A179B8">
            <w:pPr>
              <w:spacing w:after="0" w:line="360" w:lineRule="auto"/>
              <w:contextualSpacing/>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2014 г.</w:t>
            </w:r>
          </w:p>
        </w:tc>
        <w:tc>
          <w:tcPr>
            <w:tcW w:w="1164"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2015 г.</w:t>
            </w:r>
          </w:p>
        </w:tc>
        <w:tc>
          <w:tcPr>
            <w:tcW w:w="1164"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2016 г.</w:t>
            </w:r>
          </w:p>
        </w:tc>
        <w:tc>
          <w:tcPr>
            <w:tcW w:w="1165"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2017 г.</w:t>
            </w:r>
          </w:p>
        </w:tc>
        <w:tc>
          <w:tcPr>
            <w:tcW w:w="1165"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b/>
                <w:color w:val="000000"/>
                <w:sz w:val="28"/>
                <w:szCs w:val="28"/>
                <w:lang w:eastAsia="ru-RU"/>
              </w:rPr>
            </w:pPr>
            <w:r w:rsidRPr="002B00C7">
              <w:rPr>
                <w:rFonts w:ascii="Times New Roman" w:eastAsia="Times New Roman" w:hAnsi="Times New Roman" w:cs="Times New Roman"/>
                <w:b/>
                <w:color w:val="000000"/>
                <w:sz w:val="28"/>
                <w:szCs w:val="28"/>
                <w:lang w:eastAsia="ru-RU"/>
              </w:rPr>
              <w:t>2018 г.</w:t>
            </w:r>
          </w:p>
        </w:tc>
      </w:tr>
      <w:tr w:rsidR="00DE7E15" w:rsidRPr="002B00C7" w:rsidTr="00AD6682">
        <w:trPr>
          <w:trHeight w:val="436"/>
          <w:jc w:val="center"/>
        </w:trPr>
        <w:tc>
          <w:tcPr>
            <w:tcW w:w="1940" w:type="dxa"/>
            <w:vMerge w:val="restart"/>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8 – 19 лет</w:t>
            </w: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Жен</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65" w:type="dxa"/>
            <w:shd w:val="clear" w:color="auto" w:fill="auto"/>
          </w:tcPr>
          <w:p w:rsidR="00DE7E15" w:rsidRPr="002B00C7" w:rsidRDefault="00DE7E15" w:rsidP="008B656D">
            <w:pPr>
              <w:spacing w:after="0" w:line="360" w:lineRule="auto"/>
              <w:contextualSpacing/>
              <w:jc w:val="center"/>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2</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DE7E15" w:rsidRPr="002B00C7" w:rsidTr="00AD6682">
        <w:trPr>
          <w:trHeight w:val="365"/>
          <w:jc w:val="center"/>
        </w:trPr>
        <w:tc>
          <w:tcPr>
            <w:tcW w:w="1940" w:type="dxa"/>
            <w:vMerge/>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 xml:space="preserve">Муж </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1</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5" w:type="dxa"/>
            <w:shd w:val="clear" w:color="auto" w:fill="auto"/>
          </w:tcPr>
          <w:p w:rsidR="00DE7E15" w:rsidRPr="002B00C7" w:rsidRDefault="00DE7E15" w:rsidP="008B656D">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E7E15" w:rsidRPr="002B00C7" w:rsidTr="00AD6682">
        <w:trPr>
          <w:trHeight w:val="436"/>
          <w:jc w:val="center"/>
        </w:trPr>
        <w:tc>
          <w:tcPr>
            <w:tcW w:w="1940" w:type="dxa"/>
            <w:vMerge w:val="restart"/>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20 – 55 лет</w:t>
            </w: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Жен</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165" w:type="dxa"/>
            <w:shd w:val="clear" w:color="auto" w:fill="auto"/>
          </w:tcPr>
          <w:p w:rsidR="00DE7E15" w:rsidRPr="002B00C7" w:rsidRDefault="00DE7E15" w:rsidP="008B656D">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E7E15" w:rsidRPr="002B00C7" w:rsidTr="00AD6682">
        <w:trPr>
          <w:trHeight w:val="405"/>
          <w:jc w:val="center"/>
        </w:trPr>
        <w:tc>
          <w:tcPr>
            <w:tcW w:w="1940" w:type="dxa"/>
            <w:vMerge/>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Муж</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5" w:type="dxa"/>
            <w:shd w:val="clear" w:color="auto" w:fill="auto"/>
          </w:tcPr>
          <w:p w:rsidR="00DE7E15" w:rsidRPr="002B00C7" w:rsidRDefault="00AD6682" w:rsidP="008B656D">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DE7E15" w:rsidRPr="002B00C7" w:rsidTr="00AD6682">
        <w:trPr>
          <w:trHeight w:val="436"/>
          <w:jc w:val="center"/>
        </w:trPr>
        <w:tc>
          <w:tcPr>
            <w:tcW w:w="1940" w:type="dxa"/>
            <w:vMerge w:val="restart"/>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Старше 55 лет</w:t>
            </w: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 xml:space="preserve">Жен </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165" w:type="dxa"/>
            <w:shd w:val="clear" w:color="auto" w:fill="auto"/>
          </w:tcPr>
          <w:p w:rsidR="00DE7E15" w:rsidRPr="002B00C7" w:rsidRDefault="00DE7E15" w:rsidP="008B656D">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E7E15" w:rsidRPr="002B00C7" w:rsidTr="00AD6682">
        <w:trPr>
          <w:trHeight w:val="375"/>
          <w:jc w:val="center"/>
        </w:trPr>
        <w:tc>
          <w:tcPr>
            <w:tcW w:w="1940" w:type="dxa"/>
            <w:vMerge/>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p>
        </w:tc>
        <w:tc>
          <w:tcPr>
            <w:tcW w:w="876" w:type="dxa"/>
            <w:shd w:val="clear" w:color="auto" w:fill="auto"/>
          </w:tcPr>
          <w:p w:rsidR="00DE7E15" w:rsidRPr="002B00C7" w:rsidRDefault="00DE7E15" w:rsidP="00A179B8">
            <w:pPr>
              <w:spacing w:after="0" w:line="360" w:lineRule="auto"/>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t>Муж</w:t>
            </w:r>
          </w:p>
        </w:tc>
        <w:tc>
          <w:tcPr>
            <w:tcW w:w="1085" w:type="dxa"/>
          </w:tcPr>
          <w:p w:rsidR="00DE7E15" w:rsidRPr="002B00C7" w:rsidRDefault="00DE7E15" w:rsidP="00182A77">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64" w:type="dxa"/>
            <w:shd w:val="clear" w:color="auto" w:fill="auto"/>
          </w:tcPr>
          <w:p w:rsidR="00DE7E15" w:rsidRPr="002B00C7" w:rsidRDefault="00DE7E15" w:rsidP="00FD2C2F">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64" w:type="dxa"/>
            <w:shd w:val="clear" w:color="auto" w:fill="auto"/>
          </w:tcPr>
          <w:p w:rsidR="00DE7E15" w:rsidRPr="002B00C7" w:rsidRDefault="00DE7E15" w:rsidP="00684E14">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5" w:type="dxa"/>
            <w:shd w:val="clear" w:color="auto" w:fill="auto"/>
          </w:tcPr>
          <w:p w:rsidR="00DE7E15" w:rsidRPr="002B00C7" w:rsidRDefault="00DE7E15" w:rsidP="008B656D">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65" w:type="dxa"/>
            <w:shd w:val="clear" w:color="auto" w:fill="auto"/>
          </w:tcPr>
          <w:p w:rsidR="00DE7E15" w:rsidRPr="002B00C7" w:rsidRDefault="00DE7E15" w:rsidP="00A179B8">
            <w:pPr>
              <w:spacing w:after="0" w:line="36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bl>
    <w:p w:rsidR="00A179B8" w:rsidRPr="002B00C7" w:rsidRDefault="00A179B8"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2B00C7">
        <w:rPr>
          <w:rFonts w:ascii="Times New Roman" w:eastAsia="Times New Roman" w:hAnsi="Times New Roman" w:cs="Times New Roman"/>
          <w:color w:val="000000"/>
          <w:sz w:val="28"/>
          <w:szCs w:val="28"/>
          <w:lang w:eastAsia="ru-RU"/>
        </w:rPr>
        <w:lastRenderedPageBreak/>
        <w:t>На представленной выше таблице видно, что чаще анафилактическим шоком страдает женское население любого возраста, но особенно встреч</w:t>
      </w:r>
      <w:r w:rsidR="00AD6682">
        <w:rPr>
          <w:rFonts w:ascii="Times New Roman" w:eastAsia="Times New Roman" w:hAnsi="Times New Roman" w:cs="Times New Roman"/>
          <w:color w:val="000000"/>
          <w:sz w:val="28"/>
          <w:szCs w:val="28"/>
          <w:lang w:eastAsia="ru-RU"/>
        </w:rPr>
        <w:t>аемость возрастает в период 20-</w:t>
      </w:r>
      <w:r w:rsidRPr="002B00C7">
        <w:rPr>
          <w:rFonts w:ascii="Times New Roman" w:eastAsia="Times New Roman" w:hAnsi="Times New Roman" w:cs="Times New Roman"/>
          <w:color w:val="000000"/>
          <w:sz w:val="28"/>
          <w:szCs w:val="28"/>
          <w:lang w:eastAsia="ru-RU"/>
        </w:rPr>
        <w:t>55 лет, что особенно видно в 2016 и 2018 году.</w:t>
      </w:r>
    </w:p>
    <w:p w:rsidR="00A179B8" w:rsidRPr="002B00C7" w:rsidRDefault="00A179B8" w:rsidP="00A179B8">
      <w:pPr>
        <w:pStyle w:val="a5"/>
        <w:spacing w:before="0" w:beforeAutospacing="0" w:after="0" w:afterAutospacing="0" w:line="360" w:lineRule="auto"/>
        <w:ind w:firstLine="708"/>
        <w:contextualSpacing/>
        <w:jc w:val="right"/>
        <w:rPr>
          <w:color w:val="000000"/>
          <w:sz w:val="28"/>
          <w:szCs w:val="28"/>
        </w:rPr>
      </w:pPr>
      <w:r w:rsidRPr="002B00C7">
        <w:rPr>
          <w:color w:val="000000"/>
          <w:sz w:val="28"/>
          <w:szCs w:val="28"/>
        </w:rPr>
        <w:t>Диаграмма 4</w:t>
      </w:r>
    </w:p>
    <w:p w:rsidR="00A179B8" w:rsidRPr="002B00C7" w:rsidRDefault="00A179B8" w:rsidP="00A179B8">
      <w:pPr>
        <w:pStyle w:val="a5"/>
        <w:spacing w:before="0" w:beforeAutospacing="0" w:after="0" w:afterAutospacing="0" w:line="360" w:lineRule="auto"/>
        <w:contextualSpacing/>
        <w:jc w:val="center"/>
        <w:rPr>
          <w:b/>
          <w:color w:val="000000"/>
          <w:sz w:val="28"/>
          <w:szCs w:val="28"/>
        </w:rPr>
      </w:pPr>
      <w:r w:rsidRPr="002B00C7">
        <w:rPr>
          <w:b/>
          <w:color w:val="000000"/>
          <w:sz w:val="28"/>
          <w:szCs w:val="28"/>
        </w:rPr>
        <w:t>Средняя частота летальности при анафилактическом шоке в период за 2014-2018 год</w:t>
      </w:r>
    </w:p>
    <w:p w:rsidR="00A179B8" w:rsidRPr="002B00C7" w:rsidRDefault="00A179B8" w:rsidP="00A179B8">
      <w:pPr>
        <w:pStyle w:val="a5"/>
        <w:spacing w:before="0" w:beforeAutospacing="0" w:after="0" w:afterAutospacing="0" w:line="360" w:lineRule="auto"/>
        <w:contextualSpacing/>
        <w:jc w:val="both"/>
        <w:rPr>
          <w:b/>
          <w:color w:val="000000"/>
          <w:sz w:val="28"/>
          <w:szCs w:val="28"/>
        </w:rPr>
      </w:pPr>
      <w:r w:rsidRPr="002B00C7">
        <w:rPr>
          <w:b/>
          <w:noProof/>
          <w:color w:val="000000"/>
          <w:sz w:val="28"/>
          <w:szCs w:val="28"/>
        </w:rPr>
        <w:drawing>
          <wp:inline distT="0" distB="0" distL="0" distR="0">
            <wp:extent cx="5777901" cy="2441276"/>
            <wp:effectExtent l="19050" t="0" r="13299"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06DC" w:rsidRPr="002B00C7" w:rsidRDefault="00A179B8"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2B00C7">
        <w:rPr>
          <w:rFonts w:ascii="Times New Roman" w:hAnsi="Times New Roman" w:cs="Times New Roman"/>
          <w:color w:val="000000"/>
          <w:sz w:val="28"/>
          <w:szCs w:val="28"/>
        </w:rPr>
        <w:t>Как видно на диаграмме № 4, с каждым годом растет численность пациентов всех возрастов со смертельным исходом при анафилактическом шоке. Это связано с тем, что увеличилось количество людей, страдающих аллергией. Зачастую бывает практически невозможно оказать необходимую медицинскую помощь быстро и качественно даже с учетом достаточного набора знаний, из-за трудности мгновенно распознать в клинической картине анафилактическую реакцию, а также из-за стремительного развития симптоматики.</w:t>
      </w:r>
    </w:p>
    <w:p w:rsidR="00A179B8" w:rsidRPr="002B00C7" w:rsidRDefault="00A179B8"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806E87" w:rsidRPr="002B00C7" w:rsidRDefault="00806E87"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806E87" w:rsidRPr="002B00C7" w:rsidRDefault="00806E87"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806E87" w:rsidRPr="002B00C7" w:rsidRDefault="00806E87" w:rsidP="00A179B8">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5678D9" w:rsidRDefault="005678D9" w:rsidP="00AD7D7B">
      <w:pPr>
        <w:shd w:val="clear" w:color="auto" w:fill="FFFFFF"/>
        <w:tabs>
          <w:tab w:val="left" w:pos="993"/>
          <w:tab w:val="left" w:pos="3544"/>
        </w:tabs>
        <w:spacing w:after="0" w:line="360" w:lineRule="auto"/>
        <w:ind w:right="-1"/>
        <w:jc w:val="center"/>
        <w:rPr>
          <w:rFonts w:ascii="Times New Roman" w:eastAsia="Times New Roman" w:hAnsi="Times New Roman" w:cs="Times New Roman"/>
          <w:color w:val="000000"/>
          <w:sz w:val="28"/>
          <w:szCs w:val="28"/>
          <w:lang w:eastAsia="ru-RU"/>
        </w:rPr>
      </w:pPr>
    </w:p>
    <w:p w:rsidR="00B51D4F" w:rsidRDefault="00B51D4F" w:rsidP="00AD7D7B">
      <w:pPr>
        <w:shd w:val="clear" w:color="auto" w:fill="FFFFFF"/>
        <w:tabs>
          <w:tab w:val="left" w:pos="993"/>
          <w:tab w:val="left" w:pos="3544"/>
        </w:tabs>
        <w:spacing w:after="0" w:line="360" w:lineRule="auto"/>
        <w:ind w:right="-1"/>
        <w:jc w:val="center"/>
        <w:rPr>
          <w:rFonts w:ascii="Times New Roman" w:eastAsia="Times New Roman" w:hAnsi="Times New Roman" w:cs="Times New Roman"/>
          <w:b/>
          <w:sz w:val="28"/>
          <w:szCs w:val="28"/>
          <w:lang w:eastAsia="ru-RU"/>
        </w:rPr>
      </w:pPr>
    </w:p>
    <w:p w:rsidR="00501F43" w:rsidRPr="00AD7D7B" w:rsidRDefault="00501F43" w:rsidP="00AD7D7B">
      <w:pPr>
        <w:shd w:val="clear" w:color="auto" w:fill="FFFFFF"/>
        <w:tabs>
          <w:tab w:val="left" w:pos="993"/>
          <w:tab w:val="left" w:pos="3544"/>
        </w:tabs>
        <w:spacing w:after="0" w:line="360" w:lineRule="auto"/>
        <w:ind w:right="-1"/>
        <w:jc w:val="center"/>
        <w:rPr>
          <w:rFonts w:ascii="Times New Roman" w:eastAsia="Times New Roman" w:hAnsi="Times New Roman" w:cs="Times New Roman"/>
          <w:b/>
          <w:sz w:val="28"/>
          <w:szCs w:val="28"/>
          <w:lang w:eastAsia="ru-RU"/>
        </w:rPr>
      </w:pPr>
      <w:r w:rsidRPr="00AD7D7B">
        <w:rPr>
          <w:rFonts w:ascii="Times New Roman" w:eastAsia="Times New Roman" w:hAnsi="Times New Roman" w:cs="Times New Roman"/>
          <w:b/>
          <w:sz w:val="28"/>
          <w:szCs w:val="28"/>
          <w:lang w:eastAsia="ru-RU"/>
        </w:rPr>
        <w:lastRenderedPageBreak/>
        <w:t>ЗАКЛЮЧЕНИЕ</w:t>
      </w:r>
    </w:p>
    <w:p w:rsidR="00A179B8" w:rsidRPr="002B00C7" w:rsidRDefault="00A179B8" w:rsidP="00A179B8">
      <w:pPr>
        <w:pStyle w:val="a5"/>
        <w:spacing w:before="0" w:beforeAutospacing="0" w:after="0" w:afterAutospacing="0" w:line="360" w:lineRule="auto"/>
        <w:ind w:firstLine="708"/>
        <w:jc w:val="both"/>
        <w:rPr>
          <w:sz w:val="28"/>
          <w:szCs w:val="28"/>
        </w:rPr>
      </w:pPr>
      <w:r w:rsidRPr="002B00C7">
        <w:rPr>
          <w:sz w:val="28"/>
          <w:szCs w:val="28"/>
        </w:rPr>
        <w:t>В результате проведенного мною исследования по теме: «Сестринский уход при анафилактическом шоке» можно сделать ряд выводов:</w:t>
      </w:r>
    </w:p>
    <w:p w:rsidR="00A179B8" w:rsidRPr="002B00C7" w:rsidRDefault="00A179B8" w:rsidP="00A179B8">
      <w:pPr>
        <w:pStyle w:val="a5"/>
        <w:spacing w:before="0" w:beforeAutospacing="0" w:after="0" w:afterAutospacing="0" w:line="360" w:lineRule="auto"/>
        <w:ind w:firstLine="708"/>
        <w:contextualSpacing/>
        <w:jc w:val="both"/>
        <w:rPr>
          <w:bCs/>
          <w:sz w:val="28"/>
          <w:szCs w:val="28"/>
        </w:rPr>
      </w:pPr>
      <w:r w:rsidRPr="002B00C7">
        <w:rPr>
          <w:sz w:val="28"/>
          <w:szCs w:val="28"/>
        </w:rPr>
        <w:t xml:space="preserve">1. Аллергические заболевания являются актуальной проблемой современной медицины. В последнее время отмечается сильный рост аллергических реакций. </w:t>
      </w:r>
      <w:r w:rsidRPr="002B00C7">
        <w:rPr>
          <w:bCs/>
          <w:sz w:val="28"/>
          <w:szCs w:val="28"/>
        </w:rPr>
        <w:t>И если XX век был веком сердечнососудистых заболеваний, то XXI по прогнозам Всемирной организации здравоохранения станет веком аллергии.</w:t>
      </w:r>
    </w:p>
    <w:p w:rsidR="00A179B8" w:rsidRPr="002B00C7" w:rsidRDefault="00A179B8" w:rsidP="00A179B8">
      <w:pPr>
        <w:pStyle w:val="a5"/>
        <w:spacing w:before="0" w:beforeAutospacing="0" w:after="0" w:afterAutospacing="0" w:line="360" w:lineRule="auto"/>
        <w:ind w:firstLine="708"/>
        <w:contextualSpacing/>
        <w:jc w:val="both"/>
        <w:rPr>
          <w:sz w:val="28"/>
          <w:szCs w:val="28"/>
        </w:rPr>
      </w:pPr>
      <w:r w:rsidRPr="002B00C7">
        <w:rPr>
          <w:bCs/>
          <w:sz w:val="28"/>
          <w:szCs w:val="28"/>
        </w:rPr>
        <w:t xml:space="preserve">2. </w:t>
      </w:r>
      <w:r w:rsidRPr="002B00C7">
        <w:rPr>
          <w:sz w:val="28"/>
          <w:szCs w:val="28"/>
        </w:rPr>
        <w:t>Анализ роли этиологических факторов доказывает их влияние на распространенность аллергических заболеваний и не позволяет надеяться на снижение заболеваемости в ближайшие годы.</w:t>
      </w:r>
    </w:p>
    <w:p w:rsidR="00A179B8" w:rsidRPr="002B00C7" w:rsidRDefault="00A179B8" w:rsidP="00A179B8">
      <w:pPr>
        <w:spacing w:after="0" w:line="360" w:lineRule="auto"/>
        <w:ind w:firstLine="708"/>
        <w:contextualSpacing/>
        <w:jc w:val="both"/>
        <w:rPr>
          <w:rFonts w:ascii="Times New Roman" w:hAnsi="Times New Roman" w:cs="Times New Roman"/>
          <w:sz w:val="28"/>
          <w:szCs w:val="28"/>
        </w:rPr>
      </w:pPr>
      <w:r w:rsidRPr="002B00C7">
        <w:rPr>
          <w:rFonts w:ascii="Times New Roman" w:hAnsi="Times New Roman" w:cs="Times New Roman"/>
          <w:sz w:val="28"/>
          <w:szCs w:val="28"/>
        </w:rPr>
        <w:t>3. Анафилактический шок представляет угрозу для жизни человека, поэтому требуют неотложной помощи, которая должна производиться четко, быстро, в правильной последовательности.</w:t>
      </w:r>
    </w:p>
    <w:p w:rsidR="00A179B8" w:rsidRPr="002B00C7" w:rsidRDefault="00A179B8" w:rsidP="00A179B8">
      <w:pPr>
        <w:spacing w:after="0" w:line="360" w:lineRule="auto"/>
        <w:ind w:firstLine="708"/>
        <w:contextualSpacing/>
        <w:jc w:val="both"/>
        <w:rPr>
          <w:rFonts w:ascii="Times New Roman" w:hAnsi="Times New Roman" w:cs="Times New Roman"/>
          <w:sz w:val="28"/>
          <w:szCs w:val="28"/>
        </w:rPr>
      </w:pPr>
      <w:r w:rsidRPr="002B00C7">
        <w:rPr>
          <w:rFonts w:ascii="Times New Roman" w:hAnsi="Times New Roman" w:cs="Times New Roman"/>
          <w:sz w:val="28"/>
          <w:szCs w:val="28"/>
        </w:rPr>
        <w:t>4. Оказание помощи больным с анафилактическим шоком на этапе до приезда СМП является сложным и многосторонним мероприятием, обучению которому нужно посвящать как можно больше времени в образовательных учреждениях.</w:t>
      </w:r>
    </w:p>
    <w:p w:rsidR="007350C0" w:rsidRPr="002B00C7" w:rsidRDefault="007350C0" w:rsidP="00940BCA">
      <w:pPr>
        <w:shd w:val="clear" w:color="auto" w:fill="FFFFFF"/>
        <w:tabs>
          <w:tab w:val="left" w:pos="1560"/>
        </w:tabs>
        <w:spacing w:after="0" w:line="360" w:lineRule="auto"/>
        <w:ind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Успех в лечении анафилактического шока зависит от как можно более раннего осуществления мероприятий. А это</w:t>
      </w:r>
      <w:r w:rsidR="003F0E5A">
        <w:rPr>
          <w:rFonts w:ascii="Times New Roman" w:eastAsia="Times New Roman" w:hAnsi="Times New Roman" w:cs="Times New Roman"/>
          <w:sz w:val="28"/>
          <w:szCs w:val="28"/>
          <w:lang w:eastAsia="ru-RU"/>
        </w:rPr>
        <w:t xml:space="preserve"> </w:t>
      </w:r>
      <w:r w:rsidRPr="002B00C7">
        <w:rPr>
          <w:rFonts w:ascii="Times New Roman" w:eastAsia="Times New Roman" w:hAnsi="Times New Roman" w:cs="Times New Roman"/>
          <w:sz w:val="28"/>
          <w:szCs w:val="28"/>
          <w:lang w:eastAsia="ru-RU"/>
        </w:rPr>
        <w:t xml:space="preserve">не всегда возможно. </w:t>
      </w:r>
      <w:proofErr w:type="gramStart"/>
      <w:r w:rsidRPr="002B00C7">
        <w:rPr>
          <w:rFonts w:ascii="Times New Roman" w:eastAsia="Times New Roman" w:hAnsi="Times New Roman" w:cs="Times New Roman"/>
          <w:sz w:val="28"/>
          <w:szCs w:val="28"/>
          <w:lang w:eastAsia="ru-RU"/>
        </w:rPr>
        <w:t>Анализ смертности от анафилактического шока свидетельствует о том, что подав</w:t>
      </w:r>
      <w:r w:rsidR="006906DC" w:rsidRPr="002B00C7">
        <w:rPr>
          <w:rFonts w:ascii="Times New Roman" w:eastAsia="Times New Roman" w:hAnsi="Times New Roman" w:cs="Times New Roman"/>
          <w:sz w:val="28"/>
          <w:szCs w:val="28"/>
          <w:lang w:eastAsia="ru-RU"/>
        </w:rPr>
        <w:t xml:space="preserve">ляющее большинство погибающих – </w:t>
      </w:r>
      <w:r w:rsidRPr="002B00C7">
        <w:rPr>
          <w:rFonts w:ascii="Times New Roman" w:eastAsia="Times New Roman" w:hAnsi="Times New Roman" w:cs="Times New Roman"/>
          <w:sz w:val="28"/>
          <w:szCs w:val="28"/>
          <w:lang w:eastAsia="ru-RU"/>
        </w:rPr>
        <w:t>это лица, у которых шок возник во внеболь</w:t>
      </w:r>
      <w:r w:rsidR="006906DC" w:rsidRPr="002B00C7">
        <w:rPr>
          <w:rFonts w:ascii="Times New Roman" w:eastAsia="Times New Roman" w:hAnsi="Times New Roman" w:cs="Times New Roman"/>
          <w:sz w:val="28"/>
          <w:szCs w:val="28"/>
          <w:lang w:eastAsia="ru-RU"/>
        </w:rPr>
        <w:t>ничных условиях, особенно в мес</w:t>
      </w:r>
      <w:r w:rsidRPr="002B00C7">
        <w:rPr>
          <w:rFonts w:ascii="Times New Roman" w:eastAsia="Times New Roman" w:hAnsi="Times New Roman" w:cs="Times New Roman"/>
          <w:sz w:val="28"/>
          <w:szCs w:val="28"/>
          <w:lang w:eastAsia="ru-RU"/>
        </w:rPr>
        <w:t>тах, отдаленных от лечебных учреждений.</w:t>
      </w:r>
      <w:proofErr w:type="gramEnd"/>
    </w:p>
    <w:p w:rsidR="001A30C9" w:rsidRDefault="007350C0" w:rsidP="001A30C9">
      <w:pPr>
        <w:shd w:val="clear" w:color="auto" w:fill="FFFFFF"/>
        <w:tabs>
          <w:tab w:val="left" w:pos="1560"/>
        </w:tabs>
        <w:spacing w:after="0" w:line="360" w:lineRule="auto"/>
        <w:ind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Отсюда вытек</w:t>
      </w:r>
      <w:r w:rsidR="006906DC" w:rsidRPr="002B00C7">
        <w:rPr>
          <w:rFonts w:ascii="Times New Roman" w:eastAsia="Times New Roman" w:hAnsi="Times New Roman" w:cs="Times New Roman"/>
          <w:sz w:val="28"/>
          <w:szCs w:val="28"/>
          <w:lang w:eastAsia="ru-RU"/>
        </w:rPr>
        <w:t>ает важность предвидения возмож</w:t>
      </w:r>
      <w:r w:rsidRPr="002B00C7">
        <w:rPr>
          <w:rFonts w:ascii="Times New Roman" w:eastAsia="Times New Roman" w:hAnsi="Times New Roman" w:cs="Times New Roman"/>
          <w:sz w:val="28"/>
          <w:szCs w:val="28"/>
          <w:lang w:eastAsia="ru-RU"/>
        </w:rPr>
        <w:t>ности анафилаксии</w:t>
      </w:r>
      <w:r w:rsidR="006906DC" w:rsidRPr="002B00C7">
        <w:rPr>
          <w:rFonts w:ascii="Times New Roman" w:eastAsia="Times New Roman" w:hAnsi="Times New Roman" w:cs="Times New Roman"/>
          <w:sz w:val="28"/>
          <w:szCs w:val="28"/>
          <w:lang w:eastAsia="ru-RU"/>
        </w:rPr>
        <w:t>. Прогнозирование такой потенци</w:t>
      </w:r>
      <w:r w:rsidRPr="002B00C7">
        <w:rPr>
          <w:rFonts w:ascii="Times New Roman" w:eastAsia="Times New Roman" w:hAnsi="Times New Roman" w:cs="Times New Roman"/>
          <w:sz w:val="28"/>
          <w:szCs w:val="28"/>
          <w:lang w:eastAsia="ru-RU"/>
        </w:rPr>
        <w:t>альной возможности</w:t>
      </w:r>
      <w:r w:rsidR="006906DC" w:rsidRPr="002B00C7">
        <w:rPr>
          <w:rFonts w:ascii="Times New Roman" w:eastAsia="Times New Roman" w:hAnsi="Times New Roman" w:cs="Times New Roman"/>
          <w:sz w:val="28"/>
          <w:szCs w:val="28"/>
          <w:lang w:eastAsia="ru-RU"/>
        </w:rPr>
        <w:t xml:space="preserve"> очень сложно. </w:t>
      </w:r>
      <w:r w:rsidR="001A30C9" w:rsidRPr="002B00C7">
        <w:rPr>
          <w:rFonts w:ascii="Times New Roman" w:eastAsia="Times New Roman" w:hAnsi="Times New Roman" w:cs="Times New Roman"/>
          <w:sz w:val="28"/>
          <w:szCs w:val="28"/>
          <w:lang w:eastAsia="ru-RU"/>
        </w:rPr>
        <w:t xml:space="preserve">Наиболее </w:t>
      </w:r>
      <w:r w:rsidRPr="002B00C7">
        <w:rPr>
          <w:rFonts w:ascii="Times New Roman" w:eastAsia="Times New Roman" w:hAnsi="Times New Roman" w:cs="Times New Roman"/>
          <w:sz w:val="28"/>
          <w:szCs w:val="28"/>
          <w:lang w:eastAsia="ru-RU"/>
        </w:rPr>
        <w:t xml:space="preserve">важным в этом является </w:t>
      </w:r>
      <w:proofErr w:type="spellStart"/>
      <w:r w:rsidRPr="002B00C7">
        <w:rPr>
          <w:rFonts w:ascii="Times New Roman" w:eastAsia="Times New Roman" w:hAnsi="Times New Roman" w:cs="Times New Roman"/>
          <w:sz w:val="28"/>
          <w:szCs w:val="28"/>
          <w:lang w:eastAsia="ru-RU"/>
        </w:rPr>
        <w:t>аллергологический</w:t>
      </w:r>
      <w:proofErr w:type="spellEnd"/>
      <w:r w:rsidRPr="002B00C7">
        <w:rPr>
          <w:rFonts w:ascii="Times New Roman" w:eastAsia="Times New Roman" w:hAnsi="Times New Roman" w:cs="Times New Roman"/>
          <w:sz w:val="28"/>
          <w:szCs w:val="28"/>
          <w:lang w:eastAsia="ru-RU"/>
        </w:rPr>
        <w:t xml:space="preserve"> анамнез, он дол</w:t>
      </w:r>
      <w:r w:rsidR="006906DC" w:rsidRPr="002B00C7">
        <w:rPr>
          <w:rFonts w:ascii="Times New Roman" w:eastAsia="Times New Roman" w:hAnsi="Times New Roman" w:cs="Times New Roman"/>
          <w:sz w:val="28"/>
          <w:szCs w:val="28"/>
          <w:lang w:eastAsia="ru-RU"/>
        </w:rPr>
        <w:t>жен быть введен в историю болез</w:t>
      </w:r>
      <w:r w:rsidRPr="002B00C7">
        <w:rPr>
          <w:rFonts w:ascii="Times New Roman" w:eastAsia="Times New Roman" w:hAnsi="Times New Roman" w:cs="Times New Roman"/>
          <w:sz w:val="28"/>
          <w:szCs w:val="28"/>
          <w:lang w:eastAsia="ru-RU"/>
        </w:rPr>
        <w:t>ни, являющуюся основным документом для врачей всех без исключен</w:t>
      </w:r>
      <w:r w:rsidR="006906DC" w:rsidRPr="002B00C7">
        <w:rPr>
          <w:rFonts w:ascii="Times New Roman" w:eastAsia="Times New Roman" w:hAnsi="Times New Roman" w:cs="Times New Roman"/>
          <w:sz w:val="28"/>
          <w:szCs w:val="28"/>
          <w:lang w:eastAsia="ru-RU"/>
        </w:rPr>
        <w:t xml:space="preserve">ия специальностей. </w:t>
      </w:r>
    </w:p>
    <w:p w:rsidR="007350C0" w:rsidRPr="00AD7D7B" w:rsidRDefault="007350C0" w:rsidP="001A30C9">
      <w:pPr>
        <w:shd w:val="clear" w:color="auto" w:fill="FFFFFF"/>
        <w:tabs>
          <w:tab w:val="left" w:pos="1560"/>
        </w:tabs>
        <w:spacing w:after="0" w:line="360" w:lineRule="auto"/>
        <w:jc w:val="center"/>
        <w:rPr>
          <w:rFonts w:ascii="Times New Roman" w:eastAsia="Times New Roman" w:hAnsi="Times New Roman" w:cs="Times New Roman"/>
          <w:b/>
          <w:sz w:val="28"/>
          <w:szCs w:val="28"/>
          <w:lang w:eastAsia="ru-RU"/>
        </w:rPr>
      </w:pPr>
      <w:r w:rsidRPr="00AD7D7B">
        <w:rPr>
          <w:rFonts w:ascii="Times New Roman" w:eastAsia="Times New Roman" w:hAnsi="Times New Roman" w:cs="Times New Roman"/>
          <w:b/>
          <w:sz w:val="28"/>
          <w:szCs w:val="28"/>
          <w:lang w:eastAsia="ru-RU"/>
        </w:rPr>
        <w:lastRenderedPageBreak/>
        <w:t>СПИСОК ЛИТЕРАТУРЫ</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proofErr w:type="spellStart"/>
      <w:r w:rsidRPr="002B00C7">
        <w:rPr>
          <w:rFonts w:ascii="Times New Roman" w:eastAsia="Times New Roman" w:hAnsi="Times New Roman" w:cs="Times New Roman"/>
          <w:sz w:val="28"/>
          <w:szCs w:val="28"/>
          <w:lang w:eastAsia="ru-RU"/>
        </w:rPr>
        <w:t>Артомасова</w:t>
      </w:r>
      <w:proofErr w:type="spellEnd"/>
      <w:r w:rsidRPr="002B00C7">
        <w:rPr>
          <w:rFonts w:ascii="Times New Roman" w:eastAsia="Times New Roman" w:hAnsi="Times New Roman" w:cs="Times New Roman"/>
          <w:sz w:val="28"/>
          <w:szCs w:val="28"/>
          <w:lang w:eastAsia="ru-RU"/>
        </w:rPr>
        <w:t xml:space="preserve"> А. В. </w:t>
      </w:r>
      <w:proofErr w:type="spellStart"/>
      <w:r w:rsidRPr="002B00C7">
        <w:rPr>
          <w:rFonts w:ascii="Times New Roman" w:eastAsia="Times New Roman" w:hAnsi="Times New Roman" w:cs="Times New Roman"/>
          <w:sz w:val="28"/>
          <w:szCs w:val="28"/>
          <w:lang w:eastAsia="ru-RU"/>
        </w:rPr>
        <w:t>Инсектная</w:t>
      </w:r>
      <w:proofErr w:type="spellEnd"/>
      <w:r w:rsidRPr="002B00C7">
        <w:rPr>
          <w:rFonts w:ascii="Times New Roman" w:eastAsia="Times New Roman" w:hAnsi="Times New Roman" w:cs="Times New Roman"/>
          <w:sz w:val="28"/>
          <w:szCs w:val="28"/>
          <w:lang w:eastAsia="ru-RU"/>
        </w:rPr>
        <w:t xml:space="preserve"> аллергия/</w:t>
      </w:r>
      <w:proofErr w:type="spellStart"/>
      <w:r w:rsidRPr="002B00C7">
        <w:rPr>
          <w:rFonts w:ascii="Times New Roman" w:eastAsia="Times New Roman" w:hAnsi="Times New Roman" w:cs="Times New Roman"/>
          <w:sz w:val="28"/>
          <w:szCs w:val="28"/>
          <w:lang w:eastAsia="ru-RU"/>
        </w:rPr>
        <w:t>Пыцкий</w:t>
      </w:r>
      <w:proofErr w:type="spellEnd"/>
      <w:r w:rsidRPr="002B00C7">
        <w:rPr>
          <w:rFonts w:ascii="Times New Roman" w:eastAsia="Times New Roman" w:hAnsi="Times New Roman" w:cs="Times New Roman"/>
          <w:sz w:val="28"/>
          <w:szCs w:val="28"/>
          <w:lang w:eastAsia="ru-RU"/>
        </w:rPr>
        <w:t xml:space="preserve"> В. И., Адрианова Н. В., </w:t>
      </w:r>
      <w:proofErr w:type="spellStart"/>
      <w:r w:rsidRPr="002B00C7">
        <w:rPr>
          <w:rFonts w:ascii="Times New Roman" w:eastAsia="Times New Roman" w:hAnsi="Times New Roman" w:cs="Times New Roman"/>
          <w:sz w:val="28"/>
          <w:szCs w:val="28"/>
          <w:lang w:eastAsia="ru-RU"/>
        </w:rPr>
        <w:t>Артомасова</w:t>
      </w:r>
      <w:proofErr w:type="spellEnd"/>
      <w:r w:rsidRPr="002B00C7">
        <w:rPr>
          <w:rFonts w:ascii="Times New Roman" w:eastAsia="Times New Roman" w:hAnsi="Times New Roman" w:cs="Times New Roman"/>
          <w:sz w:val="28"/>
          <w:szCs w:val="28"/>
          <w:lang w:eastAsia="ru-RU"/>
        </w:rPr>
        <w:t xml:space="preserve"> А. В. Аллергические заболевания. — М.: Медицина, </w:t>
      </w:r>
      <w:r w:rsidRPr="002B00C7">
        <w:rPr>
          <w:rFonts w:ascii="Times New Roman" w:hAnsi="Times New Roman" w:cs="Times New Roman"/>
          <w:sz w:val="28"/>
          <w:szCs w:val="28"/>
        </w:rPr>
        <w:t>1999. – С. 162-187.</w:t>
      </w:r>
      <w:r w:rsidRPr="002B00C7">
        <w:rPr>
          <w:rFonts w:ascii="Times New Roman" w:hAnsi="Times New Roman" w:cs="Times New Roman"/>
          <w:sz w:val="28"/>
          <w:szCs w:val="28"/>
        </w:rPr>
        <w:tab/>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proofErr w:type="spellStart"/>
      <w:r w:rsidRPr="002B00C7">
        <w:rPr>
          <w:rFonts w:ascii="Times New Roman" w:eastAsia="Times New Roman" w:hAnsi="Times New Roman" w:cs="Times New Roman"/>
          <w:sz w:val="28"/>
          <w:szCs w:val="28"/>
          <w:lang w:eastAsia="ru-RU"/>
        </w:rPr>
        <w:t>Горячкина</w:t>
      </w:r>
      <w:proofErr w:type="spellEnd"/>
      <w:r w:rsidRPr="002B00C7">
        <w:rPr>
          <w:rFonts w:ascii="Times New Roman" w:eastAsia="Times New Roman" w:hAnsi="Times New Roman" w:cs="Times New Roman"/>
          <w:sz w:val="28"/>
          <w:szCs w:val="28"/>
          <w:lang w:eastAsia="ru-RU"/>
        </w:rPr>
        <w:t xml:space="preserve"> Л. А. Анафилактический шок (пособие для врачей). — М.: РМАПО, 2000. – 34 С.</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Леви </w:t>
      </w:r>
      <w:proofErr w:type="gramStart"/>
      <w:r w:rsidRPr="002B00C7">
        <w:rPr>
          <w:rFonts w:ascii="Times New Roman" w:eastAsia="Times New Roman" w:hAnsi="Times New Roman" w:cs="Times New Roman"/>
          <w:sz w:val="28"/>
          <w:szCs w:val="28"/>
          <w:lang w:eastAsia="ru-RU"/>
        </w:rPr>
        <w:t>Дж</w:t>
      </w:r>
      <w:proofErr w:type="gramEnd"/>
      <w:r w:rsidRPr="002B00C7">
        <w:rPr>
          <w:rFonts w:ascii="Times New Roman" w:eastAsia="Times New Roman" w:hAnsi="Times New Roman" w:cs="Times New Roman"/>
          <w:sz w:val="28"/>
          <w:szCs w:val="28"/>
          <w:lang w:eastAsia="ru-RU"/>
        </w:rPr>
        <w:t>. X. Анафилактические реакции при анестезии и неотложной терапии: Пер. с англ. — М.: Медицина, 1990. 176 С.</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Лопатин А. С, Пермяков Н. К. Лекарственный шок (клиника, </w:t>
      </w:r>
      <w:proofErr w:type="spellStart"/>
      <w:r w:rsidRPr="002B00C7">
        <w:rPr>
          <w:rFonts w:ascii="Times New Roman" w:eastAsia="Times New Roman" w:hAnsi="Times New Roman" w:cs="Times New Roman"/>
          <w:sz w:val="28"/>
          <w:szCs w:val="28"/>
          <w:lang w:eastAsia="ru-RU"/>
        </w:rPr>
        <w:t>патморфология</w:t>
      </w:r>
      <w:proofErr w:type="spellEnd"/>
      <w:r w:rsidRPr="002B00C7">
        <w:rPr>
          <w:rFonts w:ascii="Times New Roman" w:eastAsia="Times New Roman" w:hAnsi="Times New Roman" w:cs="Times New Roman"/>
          <w:sz w:val="28"/>
          <w:szCs w:val="28"/>
          <w:lang w:eastAsia="ru-RU"/>
        </w:rPr>
        <w:t>, лечение, профилактика). — Методические рекомендации. — М.: МЗ СССР, 1987 – 32 С.</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Положение об </w:t>
      </w:r>
      <w:proofErr w:type="spellStart"/>
      <w:r w:rsidRPr="002B00C7">
        <w:rPr>
          <w:rFonts w:ascii="Times New Roman" w:eastAsia="Times New Roman" w:hAnsi="Times New Roman" w:cs="Times New Roman"/>
          <w:sz w:val="28"/>
          <w:szCs w:val="28"/>
          <w:lang w:eastAsia="ru-RU"/>
        </w:rPr>
        <w:t>аллергологическом</w:t>
      </w:r>
      <w:proofErr w:type="spellEnd"/>
      <w:r w:rsidRPr="002B00C7">
        <w:rPr>
          <w:rFonts w:ascii="Times New Roman" w:eastAsia="Times New Roman" w:hAnsi="Times New Roman" w:cs="Times New Roman"/>
          <w:sz w:val="28"/>
          <w:szCs w:val="28"/>
          <w:lang w:eastAsia="ru-RU"/>
        </w:rPr>
        <w:t xml:space="preserve"> кабинете и </w:t>
      </w:r>
      <w:proofErr w:type="spellStart"/>
      <w:r w:rsidRPr="002B00C7">
        <w:rPr>
          <w:rFonts w:ascii="Times New Roman" w:eastAsia="Times New Roman" w:hAnsi="Times New Roman" w:cs="Times New Roman"/>
          <w:sz w:val="28"/>
          <w:szCs w:val="28"/>
          <w:lang w:eastAsia="ru-RU"/>
        </w:rPr>
        <w:t>аллергологическом</w:t>
      </w:r>
      <w:proofErr w:type="spellEnd"/>
      <w:r w:rsidRPr="002B00C7">
        <w:rPr>
          <w:rFonts w:ascii="Times New Roman" w:eastAsia="Times New Roman" w:hAnsi="Times New Roman" w:cs="Times New Roman"/>
          <w:sz w:val="28"/>
          <w:szCs w:val="28"/>
          <w:lang w:eastAsia="ru-RU"/>
        </w:rPr>
        <w:t xml:space="preserve"> отделении больницы. — М.: Минздрав СССР, 1991.</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Емельянов А. В. Анафилактический шок. Пособие для врачей. – М.: СПМО, 2001. – 5-11 С.</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Хаитов Р. М., Игнатьева Г. А., Сидорович И. Г. Иммунология. – М.: Москва "Медицина", 2000. – 345-348 С.</w:t>
      </w:r>
    </w:p>
    <w:p w:rsidR="007350C0" w:rsidRPr="002B00C7" w:rsidRDefault="007350C0"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 xml:space="preserve">Хаитов Р. М., Ильина Н. И. Аллергология и иммунология. – Национальное руководство. – М.: </w:t>
      </w:r>
      <w:proofErr w:type="spellStart"/>
      <w:r w:rsidRPr="002B00C7">
        <w:rPr>
          <w:rFonts w:ascii="Times New Roman" w:eastAsia="Times New Roman" w:hAnsi="Times New Roman" w:cs="Times New Roman"/>
          <w:sz w:val="28"/>
          <w:szCs w:val="28"/>
          <w:lang w:eastAsia="ru-RU"/>
        </w:rPr>
        <w:t>ГЭОТАР-Медиа</w:t>
      </w:r>
      <w:proofErr w:type="spellEnd"/>
      <w:r w:rsidRPr="002B00C7">
        <w:rPr>
          <w:rFonts w:ascii="Times New Roman" w:eastAsia="Times New Roman" w:hAnsi="Times New Roman" w:cs="Times New Roman"/>
          <w:sz w:val="28"/>
          <w:szCs w:val="28"/>
          <w:lang w:eastAsia="ru-RU"/>
        </w:rPr>
        <w:t>, 2009. – 482-492 С.</w:t>
      </w:r>
    </w:p>
    <w:p w:rsidR="007350C0"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https://medportal.ru/enc/allergology/conuctivit/6/</w:t>
      </w:r>
      <w:r w:rsidR="00B023D2" w:rsidRPr="002B00C7">
        <w:rPr>
          <w:rFonts w:ascii="Times New Roman" w:eastAsia="Times New Roman" w:hAnsi="Times New Roman" w:cs="Times New Roman"/>
          <w:sz w:val="28"/>
          <w:szCs w:val="28"/>
          <w:lang w:eastAsia="ru-RU"/>
        </w:rPr>
        <w:t>.</w:t>
      </w:r>
    </w:p>
    <w:p w:rsidR="003C1909"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http://med-books.by/referati_allergologiya-immunologiya/6763-referat-anafilakticheskiy-shok.html</w:t>
      </w:r>
      <w:r w:rsidR="00B023D2" w:rsidRPr="002B00C7">
        <w:rPr>
          <w:rFonts w:ascii="Times New Roman" w:eastAsia="Times New Roman" w:hAnsi="Times New Roman" w:cs="Times New Roman"/>
          <w:sz w:val="28"/>
          <w:szCs w:val="28"/>
          <w:lang w:eastAsia="ru-RU"/>
        </w:rPr>
        <w:t>.</w:t>
      </w:r>
    </w:p>
    <w:p w:rsidR="003C1909"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https://allbest.ru/o-3c0b65625b3ac68b4d43a89421216d37.html</w:t>
      </w:r>
      <w:r w:rsidR="00B023D2" w:rsidRPr="002B00C7">
        <w:rPr>
          <w:rFonts w:ascii="Times New Roman" w:eastAsia="Times New Roman" w:hAnsi="Times New Roman" w:cs="Times New Roman"/>
          <w:sz w:val="28"/>
          <w:szCs w:val="28"/>
          <w:lang w:eastAsia="ru-RU"/>
        </w:rPr>
        <w:t>.</w:t>
      </w:r>
    </w:p>
    <w:p w:rsidR="007350C0"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https://www.lvrach.ru/2006/04/4533707/</w:t>
      </w:r>
      <w:r w:rsidR="00B023D2" w:rsidRPr="002B00C7">
        <w:rPr>
          <w:rFonts w:ascii="Times New Roman" w:eastAsia="Times New Roman" w:hAnsi="Times New Roman" w:cs="Times New Roman"/>
          <w:sz w:val="28"/>
          <w:szCs w:val="28"/>
          <w:lang w:eastAsia="ru-RU"/>
        </w:rPr>
        <w:t>.</w:t>
      </w:r>
    </w:p>
    <w:p w:rsidR="003C1909"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http://doctorpiter.ru/diseases/130/</w:t>
      </w:r>
      <w:r w:rsidR="00B023D2" w:rsidRPr="002B00C7">
        <w:rPr>
          <w:rFonts w:ascii="Times New Roman" w:eastAsia="Times New Roman" w:hAnsi="Times New Roman" w:cs="Times New Roman"/>
          <w:sz w:val="28"/>
          <w:szCs w:val="28"/>
          <w:lang w:eastAsia="ru-RU"/>
        </w:rPr>
        <w:t>.</w:t>
      </w:r>
    </w:p>
    <w:p w:rsidR="003C1909" w:rsidRPr="002B00C7" w:rsidRDefault="003C190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r w:rsidRPr="002B00C7">
        <w:rPr>
          <w:rFonts w:ascii="Times New Roman" w:eastAsia="Times New Roman" w:hAnsi="Times New Roman" w:cs="Times New Roman"/>
          <w:sz w:val="28"/>
          <w:szCs w:val="28"/>
          <w:lang w:eastAsia="ru-RU"/>
        </w:rPr>
        <w:t>https://www.ozon.ru/context/detail/id/27906285/</w:t>
      </w:r>
      <w:r w:rsidR="00B023D2" w:rsidRPr="002B00C7">
        <w:rPr>
          <w:rFonts w:ascii="Times New Roman" w:eastAsia="Times New Roman" w:hAnsi="Times New Roman" w:cs="Times New Roman"/>
          <w:sz w:val="28"/>
          <w:szCs w:val="28"/>
          <w:lang w:eastAsia="ru-RU"/>
        </w:rPr>
        <w:t>.</w:t>
      </w:r>
    </w:p>
    <w:p w:rsidR="003C1909" w:rsidRPr="002B00C7" w:rsidRDefault="00444359" w:rsidP="00A179B8">
      <w:pPr>
        <w:numPr>
          <w:ilvl w:val="0"/>
          <w:numId w:val="10"/>
        </w:numPr>
        <w:shd w:val="clear" w:color="auto" w:fill="FFFFFF"/>
        <w:tabs>
          <w:tab w:val="clear" w:pos="720"/>
          <w:tab w:val="num" w:pos="0"/>
          <w:tab w:val="left" w:pos="993"/>
          <w:tab w:val="left" w:pos="1134"/>
        </w:tabs>
        <w:spacing w:after="0" w:line="360" w:lineRule="auto"/>
        <w:ind w:left="0" w:right="-1" w:firstLine="709"/>
        <w:jc w:val="both"/>
        <w:rPr>
          <w:rFonts w:ascii="Times New Roman" w:eastAsia="Times New Roman" w:hAnsi="Times New Roman" w:cs="Times New Roman"/>
          <w:sz w:val="28"/>
          <w:szCs w:val="28"/>
          <w:lang w:eastAsia="ru-RU"/>
        </w:rPr>
      </w:pPr>
      <w:hyperlink r:id="rId13" w:history="1">
        <w:r w:rsidR="00A179B8" w:rsidRPr="002B00C7">
          <w:rPr>
            <w:rStyle w:val="a3"/>
            <w:rFonts w:ascii="Times New Roman" w:eastAsia="Times New Roman" w:hAnsi="Times New Roman" w:cs="Times New Roman"/>
            <w:color w:val="auto"/>
            <w:sz w:val="28"/>
            <w:szCs w:val="28"/>
            <w:u w:val="none"/>
            <w:lang w:eastAsia="ru-RU"/>
          </w:rPr>
          <w:t>https://cyberleninka.ru/article/n/anafilakticheskiy-shok-1</w:t>
        </w:r>
      </w:hyperlink>
      <w:r w:rsidR="00B023D2" w:rsidRPr="002B00C7">
        <w:rPr>
          <w:rFonts w:ascii="Times New Roman" w:eastAsia="Times New Roman" w:hAnsi="Times New Roman" w:cs="Times New Roman"/>
          <w:sz w:val="28"/>
          <w:szCs w:val="28"/>
          <w:lang w:eastAsia="ru-RU"/>
        </w:rPr>
        <w:t>.</w:t>
      </w:r>
    </w:p>
    <w:p w:rsidR="00A179B8" w:rsidRPr="002B00C7" w:rsidRDefault="00A179B8"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A179B8" w:rsidRPr="002B00C7" w:rsidRDefault="00A179B8"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A179B8" w:rsidRPr="002B00C7" w:rsidRDefault="00A179B8"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2A110A" w:rsidRDefault="002A110A" w:rsidP="00A179B8">
      <w:pPr>
        <w:pStyle w:val="a5"/>
        <w:spacing w:before="120" w:beforeAutospacing="0" w:after="120" w:afterAutospacing="0" w:line="480" w:lineRule="auto"/>
        <w:contextualSpacing/>
        <w:jc w:val="right"/>
        <w:rPr>
          <w:color w:val="000000"/>
          <w:sz w:val="28"/>
          <w:szCs w:val="28"/>
        </w:rPr>
        <w:sectPr w:rsidR="002A110A" w:rsidSect="00530281">
          <w:pgSz w:w="11906" w:h="16838"/>
          <w:pgMar w:top="1134" w:right="1134" w:bottom="1134" w:left="1701" w:header="709" w:footer="709" w:gutter="0"/>
          <w:cols w:space="708"/>
          <w:titlePg/>
          <w:docGrid w:linePitch="360"/>
        </w:sectPr>
      </w:pPr>
    </w:p>
    <w:p w:rsidR="00A179B8" w:rsidRPr="002B00C7" w:rsidRDefault="00A179B8" w:rsidP="00A179B8">
      <w:pPr>
        <w:pStyle w:val="a5"/>
        <w:spacing w:before="120" w:beforeAutospacing="0" w:after="120" w:afterAutospacing="0" w:line="480" w:lineRule="auto"/>
        <w:contextualSpacing/>
        <w:jc w:val="right"/>
        <w:rPr>
          <w:color w:val="000000"/>
          <w:sz w:val="28"/>
          <w:szCs w:val="28"/>
        </w:rPr>
      </w:pPr>
      <w:r w:rsidRPr="002B00C7">
        <w:rPr>
          <w:color w:val="000000"/>
          <w:sz w:val="28"/>
          <w:szCs w:val="28"/>
        </w:rPr>
        <w:lastRenderedPageBreak/>
        <w:t>ПРИЛОЖЕНИЕ 1</w:t>
      </w:r>
    </w:p>
    <w:p w:rsidR="00A179B8" w:rsidRPr="00AD7D7B" w:rsidRDefault="00A179B8" w:rsidP="00A179B8">
      <w:pPr>
        <w:pStyle w:val="a5"/>
        <w:spacing w:before="120" w:beforeAutospacing="0" w:after="120" w:afterAutospacing="0" w:line="360" w:lineRule="auto"/>
        <w:contextualSpacing/>
        <w:jc w:val="center"/>
        <w:rPr>
          <w:b/>
          <w:color w:val="000000"/>
          <w:sz w:val="28"/>
          <w:szCs w:val="28"/>
        </w:rPr>
      </w:pPr>
      <w:r w:rsidRPr="00AD7D7B">
        <w:rPr>
          <w:b/>
          <w:color w:val="000000"/>
          <w:sz w:val="28"/>
          <w:szCs w:val="28"/>
        </w:rPr>
        <w:t xml:space="preserve">Состав </w:t>
      </w:r>
      <w:r w:rsidR="00AD7D7B">
        <w:rPr>
          <w:b/>
          <w:color w:val="000000"/>
          <w:sz w:val="28"/>
          <w:szCs w:val="28"/>
        </w:rPr>
        <w:t>укладки оказания экстренной помощи (</w:t>
      </w:r>
      <w:proofErr w:type="gramStart"/>
      <w:r w:rsidR="00AD7D7B">
        <w:rPr>
          <w:b/>
          <w:color w:val="000000"/>
          <w:sz w:val="28"/>
          <w:szCs w:val="28"/>
        </w:rPr>
        <w:t>противошоковая</w:t>
      </w:r>
      <w:proofErr w:type="gramEnd"/>
      <w:r w:rsidR="00044B93">
        <w:rPr>
          <w:b/>
          <w:color w:val="000000"/>
          <w:sz w:val="28"/>
          <w:szCs w:val="28"/>
        </w:rPr>
        <w:t>)</w:t>
      </w:r>
    </w:p>
    <w:p w:rsidR="00044B93" w:rsidRPr="002A110A" w:rsidRDefault="00044B93" w:rsidP="00044B9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2A110A">
        <w:rPr>
          <w:rFonts w:ascii="Times New Roman" w:eastAsia="Times New Roman" w:hAnsi="Times New Roman" w:cs="Times New Roman"/>
          <w:sz w:val="28"/>
          <w:szCs w:val="28"/>
          <w:lang w:eastAsia="ru-RU"/>
        </w:rPr>
        <w:t>Эуфиллин</w:t>
      </w:r>
      <w:proofErr w:type="spellEnd"/>
      <w:r w:rsidRPr="002A110A">
        <w:rPr>
          <w:rFonts w:ascii="Times New Roman" w:eastAsia="Times New Roman" w:hAnsi="Times New Roman" w:cs="Times New Roman"/>
          <w:sz w:val="28"/>
          <w:szCs w:val="28"/>
          <w:lang w:eastAsia="ru-RU"/>
        </w:rPr>
        <w:t xml:space="preserve"> 2,4% – 1 упаковка 10 ампул по 5 мл;</w:t>
      </w:r>
    </w:p>
    <w:p w:rsidR="00A179B8" w:rsidRPr="002A110A" w:rsidRDefault="00044B93"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Глюкоза 40% – 1 упаковка </w:t>
      </w:r>
      <w:r w:rsidR="00A179B8" w:rsidRPr="002A110A">
        <w:rPr>
          <w:rFonts w:ascii="Times New Roman" w:eastAsia="Times New Roman" w:hAnsi="Times New Roman" w:cs="Times New Roman"/>
          <w:sz w:val="28"/>
          <w:szCs w:val="28"/>
          <w:lang w:eastAsia="ru-RU"/>
        </w:rPr>
        <w:t>0,1% раствор адреналина 10 ампул по 1 мл;</w:t>
      </w:r>
    </w:p>
    <w:p w:rsidR="00044B93" w:rsidRPr="002A110A" w:rsidRDefault="00044B93"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2A110A">
        <w:rPr>
          <w:rFonts w:ascii="Times New Roman" w:eastAsia="Times New Roman" w:hAnsi="Times New Roman" w:cs="Times New Roman"/>
          <w:sz w:val="28"/>
          <w:szCs w:val="28"/>
          <w:lang w:eastAsia="ru-RU"/>
        </w:rPr>
        <w:t>Супрастин</w:t>
      </w:r>
      <w:proofErr w:type="spellEnd"/>
      <w:r w:rsidRPr="002A110A">
        <w:rPr>
          <w:rFonts w:ascii="Times New Roman" w:eastAsia="Times New Roman" w:hAnsi="Times New Roman" w:cs="Times New Roman"/>
          <w:sz w:val="28"/>
          <w:szCs w:val="28"/>
          <w:lang w:eastAsia="ru-RU"/>
        </w:rPr>
        <w:t xml:space="preserve"> (</w:t>
      </w:r>
      <w:proofErr w:type="spellStart"/>
      <w:r w:rsidRPr="002A110A">
        <w:rPr>
          <w:rFonts w:ascii="Times New Roman" w:eastAsia="Times New Roman" w:hAnsi="Times New Roman" w:cs="Times New Roman"/>
          <w:sz w:val="28"/>
          <w:szCs w:val="28"/>
          <w:lang w:eastAsia="ru-RU"/>
        </w:rPr>
        <w:t>хлоропирамин</w:t>
      </w:r>
      <w:proofErr w:type="spellEnd"/>
      <w:r w:rsidRPr="002A110A">
        <w:rPr>
          <w:rFonts w:ascii="Times New Roman" w:eastAsia="Times New Roman" w:hAnsi="Times New Roman" w:cs="Times New Roman"/>
          <w:sz w:val="28"/>
          <w:szCs w:val="28"/>
          <w:lang w:eastAsia="ru-RU"/>
        </w:rPr>
        <w:t xml:space="preserve">), </w:t>
      </w:r>
      <w:proofErr w:type="spellStart"/>
      <w:r w:rsidRPr="002A110A">
        <w:rPr>
          <w:rFonts w:ascii="Times New Roman" w:eastAsia="Times New Roman" w:hAnsi="Times New Roman" w:cs="Times New Roman"/>
          <w:sz w:val="28"/>
          <w:szCs w:val="28"/>
          <w:lang w:eastAsia="ru-RU"/>
        </w:rPr>
        <w:t>димедрол</w:t>
      </w:r>
      <w:proofErr w:type="spellEnd"/>
      <w:r w:rsidRPr="002A110A">
        <w:rPr>
          <w:rFonts w:ascii="Times New Roman" w:eastAsia="Times New Roman" w:hAnsi="Times New Roman" w:cs="Times New Roman"/>
          <w:sz w:val="28"/>
          <w:szCs w:val="28"/>
          <w:lang w:eastAsia="ru-RU"/>
        </w:rPr>
        <w:t xml:space="preserve"> – 1 упаковка</w:t>
      </w:r>
      <w:r w:rsidR="00CD10B1" w:rsidRPr="002A110A">
        <w:rPr>
          <w:rFonts w:ascii="Times New Roman" w:eastAsia="Times New Roman" w:hAnsi="Times New Roman" w:cs="Times New Roman"/>
          <w:sz w:val="28"/>
          <w:szCs w:val="28"/>
          <w:lang w:eastAsia="ru-RU"/>
        </w:rPr>
        <w:t>;</w:t>
      </w:r>
    </w:p>
    <w:p w:rsidR="00044B93" w:rsidRPr="002A110A" w:rsidRDefault="00044B93"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Атропин 0,1 % –  1 упаковка</w:t>
      </w:r>
      <w:r w:rsidR="00CD10B1" w:rsidRPr="002A110A">
        <w:rPr>
          <w:rFonts w:ascii="Times New Roman" w:eastAsia="Times New Roman" w:hAnsi="Times New Roman" w:cs="Times New Roman"/>
          <w:sz w:val="28"/>
          <w:szCs w:val="28"/>
          <w:lang w:eastAsia="ru-RU"/>
        </w:rPr>
        <w:t>;</w:t>
      </w:r>
    </w:p>
    <w:p w:rsidR="00044B93" w:rsidRPr="002A110A" w:rsidRDefault="00044B93" w:rsidP="00044B93">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Адреналин 0,1 % – 1 упаковка</w:t>
      </w:r>
      <w:r w:rsidR="00CD10B1" w:rsidRPr="002A110A">
        <w:rPr>
          <w:rFonts w:ascii="Times New Roman" w:eastAsia="Times New Roman" w:hAnsi="Times New Roman" w:cs="Times New Roman"/>
          <w:sz w:val="28"/>
          <w:szCs w:val="28"/>
          <w:lang w:eastAsia="ru-RU"/>
        </w:rPr>
        <w:t>;</w:t>
      </w:r>
    </w:p>
    <w:p w:rsidR="00044B93" w:rsidRPr="002A110A" w:rsidRDefault="00044B93"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Норадреналин (в укладках АРО) – 1 флакон</w:t>
      </w:r>
      <w:r w:rsidR="00CD10B1" w:rsidRPr="002A110A">
        <w:rPr>
          <w:rFonts w:ascii="Times New Roman" w:eastAsia="Times New Roman" w:hAnsi="Times New Roman" w:cs="Times New Roman"/>
          <w:sz w:val="28"/>
          <w:szCs w:val="28"/>
          <w:lang w:eastAsia="ru-RU"/>
        </w:rPr>
        <w:t>;</w:t>
      </w:r>
    </w:p>
    <w:p w:rsidR="00044B93" w:rsidRPr="002A110A" w:rsidRDefault="00A179B8"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proofErr w:type="spellStart"/>
      <w:r w:rsidR="00044B93" w:rsidRPr="002A110A">
        <w:rPr>
          <w:rFonts w:ascii="Times New Roman" w:eastAsia="Times New Roman" w:hAnsi="Times New Roman" w:cs="Times New Roman"/>
          <w:sz w:val="28"/>
          <w:szCs w:val="28"/>
          <w:lang w:eastAsia="ru-RU"/>
        </w:rPr>
        <w:t>Преднизолон</w:t>
      </w:r>
      <w:proofErr w:type="spellEnd"/>
      <w:r w:rsidR="00044B93" w:rsidRPr="002A110A">
        <w:rPr>
          <w:rFonts w:ascii="Times New Roman" w:eastAsia="Times New Roman" w:hAnsi="Times New Roman" w:cs="Times New Roman"/>
          <w:sz w:val="28"/>
          <w:szCs w:val="28"/>
          <w:lang w:eastAsia="ru-RU"/>
        </w:rPr>
        <w:t xml:space="preserve"> – 1 упаковка</w:t>
      </w:r>
      <w:r w:rsidR="00CD10B1" w:rsidRPr="002A110A">
        <w:rPr>
          <w:rFonts w:ascii="Times New Roman" w:eastAsia="Times New Roman" w:hAnsi="Times New Roman" w:cs="Times New Roman"/>
          <w:sz w:val="28"/>
          <w:szCs w:val="28"/>
          <w:lang w:eastAsia="ru-RU"/>
        </w:rPr>
        <w:t>;</w:t>
      </w:r>
      <w:r w:rsidR="00044B93" w:rsidRPr="002A110A">
        <w:rPr>
          <w:rFonts w:ascii="Times New Roman" w:eastAsia="Times New Roman" w:hAnsi="Times New Roman" w:cs="Times New Roman"/>
          <w:sz w:val="28"/>
          <w:szCs w:val="28"/>
          <w:lang w:eastAsia="ru-RU"/>
        </w:rPr>
        <w:t xml:space="preserve"> </w:t>
      </w:r>
    </w:p>
    <w:p w:rsidR="00A179B8" w:rsidRPr="002A110A" w:rsidRDefault="00044B93"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Раствор глюкозы 5%</w:t>
      </w:r>
      <w:r w:rsidR="00A179B8" w:rsidRPr="002A110A">
        <w:rPr>
          <w:rFonts w:ascii="Times New Roman" w:eastAsia="Times New Roman" w:hAnsi="Times New Roman" w:cs="Times New Roman"/>
          <w:sz w:val="28"/>
          <w:szCs w:val="28"/>
          <w:lang w:eastAsia="ru-RU"/>
        </w:rPr>
        <w:t xml:space="preserve"> –</w:t>
      </w:r>
      <w:r w:rsidRPr="002A110A">
        <w:rPr>
          <w:rFonts w:ascii="Times New Roman" w:eastAsia="Times New Roman" w:hAnsi="Times New Roman" w:cs="Times New Roman"/>
          <w:sz w:val="28"/>
          <w:szCs w:val="28"/>
          <w:lang w:eastAsia="ru-RU"/>
        </w:rPr>
        <w:t xml:space="preserve"> 5</w:t>
      </w:r>
      <w:r w:rsidR="00A179B8" w:rsidRPr="002A110A">
        <w:rPr>
          <w:rFonts w:ascii="Times New Roman" w:eastAsia="Times New Roman" w:hAnsi="Times New Roman" w:cs="Times New Roman"/>
          <w:sz w:val="28"/>
          <w:szCs w:val="28"/>
          <w:lang w:eastAsia="ru-RU"/>
        </w:rPr>
        <w:t>00 мл;</w:t>
      </w:r>
    </w:p>
    <w:p w:rsidR="00CD10B1" w:rsidRPr="002A110A" w:rsidRDefault="00CD10B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Раствор натрия хлорида 0,9% - 500,0; 200,0 мл;</w:t>
      </w:r>
    </w:p>
    <w:p w:rsidR="00044B93"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044B93" w:rsidRPr="002A110A">
        <w:rPr>
          <w:rFonts w:ascii="Times New Roman" w:eastAsia="Times New Roman" w:hAnsi="Times New Roman" w:cs="Times New Roman"/>
          <w:sz w:val="28"/>
          <w:szCs w:val="28"/>
          <w:lang w:eastAsia="ru-RU"/>
        </w:rPr>
        <w:t>Раствор аммиака (нашатырный спирт) 10% - 40,0 – 1 флакон</w:t>
      </w:r>
      <w:r w:rsidR="00CD10B1" w:rsidRPr="002A110A">
        <w:rPr>
          <w:rFonts w:ascii="Times New Roman" w:eastAsia="Times New Roman" w:hAnsi="Times New Roman" w:cs="Times New Roman"/>
          <w:sz w:val="28"/>
          <w:szCs w:val="28"/>
          <w:lang w:eastAsia="ru-RU"/>
        </w:rPr>
        <w:t>;</w:t>
      </w:r>
    </w:p>
    <w:p w:rsidR="00CD10B1" w:rsidRPr="002A110A" w:rsidRDefault="00CD10B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Воздуховод – 1 штука;</w:t>
      </w:r>
    </w:p>
    <w:p w:rsidR="00CD10B1"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Роторасширитель – 1 штука;</w:t>
      </w:r>
    </w:p>
    <w:p w:rsidR="00CD10B1" w:rsidRPr="002A110A" w:rsidRDefault="00500071" w:rsidP="00CD10B1">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 xml:space="preserve">Мешок – </w:t>
      </w:r>
      <w:proofErr w:type="spellStart"/>
      <w:r w:rsidR="00CD10B1" w:rsidRPr="002A110A">
        <w:rPr>
          <w:rFonts w:ascii="Times New Roman" w:eastAsia="Times New Roman" w:hAnsi="Times New Roman" w:cs="Times New Roman"/>
          <w:sz w:val="28"/>
          <w:szCs w:val="28"/>
          <w:lang w:eastAsia="ru-RU"/>
        </w:rPr>
        <w:t>Амбу</w:t>
      </w:r>
      <w:proofErr w:type="spellEnd"/>
      <w:r w:rsidR="00CD10B1" w:rsidRPr="002A110A">
        <w:rPr>
          <w:rFonts w:ascii="Times New Roman" w:eastAsia="Times New Roman" w:hAnsi="Times New Roman" w:cs="Times New Roman"/>
          <w:sz w:val="28"/>
          <w:szCs w:val="28"/>
          <w:lang w:eastAsia="ru-RU"/>
        </w:rPr>
        <w:t xml:space="preserve"> (с маской) – 1 штука;</w:t>
      </w:r>
    </w:p>
    <w:p w:rsidR="00CD10B1"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Периферический венозный катетер (все размеры) – по 1 штуки;</w:t>
      </w:r>
    </w:p>
    <w:p w:rsidR="00CD10B1"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Системы, шприцы – всех по два;</w:t>
      </w:r>
    </w:p>
    <w:p w:rsidR="00CD10B1" w:rsidRPr="002A110A" w:rsidRDefault="00500071" w:rsidP="00CD10B1">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Жгут – 1 штука;</w:t>
      </w:r>
    </w:p>
    <w:p w:rsidR="00CD10B1"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Перчатки стерильные – 2 пары;</w:t>
      </w:r>
    </w:p>
    <w:p w:rsidR="00CD10B1" w:rsidRPr="002A110A" w:rsidRDefault="00500071" w:rsidP="00A179B8">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Кожный антисептик, салфетки;</w:t>
      </w:r>
    </w:p>
    <w:p w:rsidR="00A179B8" w:rsidRPr="00CD10B1" w:rsidRDefault="00500071" w:rsidP="00CD10B1">
      <w:pPr>
        <w:numPr>
          <w:ilvl w:val="0"/>
          <w:numId w:val="15"/>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2A110A">
        <w:rPr>
          <w:rFonts w:ascii="Times New Roman" w:eastAsia="Times New Roman" w:hAnsi="Times New Roman" w:cs="Times New Roman"/>
          <w:sz w:val="28"/>
          <w:szCs w:val="28"/>
          <w:lang w:eastAsia="ru-RU"/>
        </w:rPr>
        <w:t xml:space="preserve"> </w:t>
      </w:r>
      <w:r w:rsidR="00CD10B1" w:rsidRPr="002A110A">
        <w:rPr>
          <w:rFonts w:ascii="Times New Roman" w:eastAsia="Times New Roman" w:hAnsi="Times New Roman" w:cs="Times New Roman"/>
          <w:sz w:val="28"/>
          <w:szCs w:val="28"/>
          <w:lang w:eastAsia="ru-RU"/>
        </w:rPr>
        <w:t>Алгоритм действий.</w:t>
      </w:r>
    </w:p>
    <w:p w:rsidR="00A179B8" w:rsidRPr="002B00C7" w:rsidRDefault="00A179B8" w:rsidP="00A179B8">
      <w:pPr>
        <w:shd w:val="clear" w:color="auto" w:fill="FFFFFF"/>
        <w:spacing w:after="0" w:line="360" w:lineRule="auto"/>
        <w:ind w:left="360"/>
        <w:contextualSpacing/>
        <w:jc w:val="both"/>
        <w:rPr>
          <w:rFonts w:ascii="Times New Roman" w:eastAsia="Times New Roman" w:hAnsi="Times New Roman" w:cs="Times New Roman"/>
          <w:sz w:val="28"/>
          <w:szCs w:val="28"/>
          <w:lang w:eastAsia="ru-RU"/>
        </w:rPr>
      </w:pPr>
    </w:p>
    <w:p w:rsidR="00A179B8" w:rsidRPr="002B00C7" w:rsidRDefault="00A179B8" w:rsidP="00A179B8">
      <w:pPr>
        <w:shd w:val="clear" w:color="auto" w:fill="FFFFFF"/>
        <w:spacing w:after="0" w:line="360" w:lineRule="auto"/>
        <w:ind w:left="360"/>
        <w:contextualSpacing/>
        <w:jc w:val="both"/>
        <w:rPr>
          <w:rFonts w:ascii="Times New Roman" w:eastAsia="Times New Roman" w:hAnsi="Times New Roman" w:cs="Times New Roman"/>
          <w:sz w:val="28"/>
          <w:szCs w:val="28"/>
          <w:lang w:eastAsia="ru-RU"/>
        </w:rPr>
      </w:pPr>
    </w:p>
    <w:p w:rsidR="00A179B8" w:rsidRDefault="00A179B8"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F62D50" w:rsidRDefault="00F62D50"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F62D50" w:rsidRDefault="00F62D50"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F62D50" w:rsidRDefault="00F62D50"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F62D50" w:rsidRDefault="00F62D50" w:rsidP="00A179B8">
      <w:pPr>
        <w:shd w:val="clear" w:color="auto" w:fill="FFFFFF"/>
        <w:tabs>
          <w:tab w:val="left" w:pos="993"/>
          <w:tab w:val="left" w:pos="1134"/>
        </w:tabs>
        <w:spacing w:after="0" w:line="360" w:lineRule="auto"/>
        <w:ind w:right="-1"/>
        <w:jc w:val="both"/>
        <w:rPr>
          <w:rFonts w:ascii="Times New Roman" w:eastAsia="Times New Roman" w:hAnsi="Times New Roman" w:cs="Times New Roman"/>
          <w:sz w:val="28"/>
          <w:szCs w:val="28"/>
          <w:lang w:eastAsia="ru-RU"/>
        </w:rPr>
      </w:pPr>
    </w:p>
    <w:p w:rsidR="00F62D50" w:rsidRDefault="00F62D50" w:rsidP="00940BCA">
      <w:pPr>
        <w:tabs>
          <w:tab w:val="left" w:pos="1560"/>
        </w:tabs>
        <w:spacing w:after="0" w:line="360" w:lineRule="auto"/>
        <w:ind w:right="-1"/>
        <w:jc w:val="both"/>
        <w:rPr>
          <w:rFonts w:ascii="Times New Roman" w:hAnsi="Times New Roman" w:cs="Times New Roman"/>
          <w:sz w:val="28"/>
          <w:szCs w:val="28"/>
        </w:rPr>
        <w:sectPr w:rsidR="00F62D50" w:rsidSect="00530281">
          <w:pgSz w:w="11906" w:h="16838"/>
          <w:pgMar w:top="1134" w:right="1134" w:bottom="1134" w:left="1701" w:header="709" w:footer="709" w:gutter="0"/>
          <w:cols w:space="708"/>
          <w:titlePg/>
          <w:docGrid w:linePitch="360"/>
        </w:sectPr>
      </w:pPr>
    </w:p>
    <w:p w:rsidR="00F62D50" w:rsidRPr="006D75E9" w:rsidRDefault="00F62D50" w:rsidP="00F62D50">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lastRenderedPageBreak/>
        <w:t>Обеспечить приток свежего воздуха к пациенту – открыть окно или форточку;</w:t>
      </w:r>
    </w:p>
    <w:p w:rsidR="00F62D50" w:rsidRPr="006D75E9" w:rsidRDefault="00F62D50" w:rsidP="00F62D50">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 Расслабить, расстегнуть на больном одежду, чтобы обеспечить свободу для дыхательных движений; </w:t>
      </w:r>
    </w:p>
    <w:p w:rsidR="00F62D50" w:rsidRPr="006D75E9" w:rsidRDefault="00F62D50" w:rsidP="00F62D50">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По возможности проследить, чтобы ничто во рту пациента не препятствовало дыханию (убрать съемные зубные протезы, если они сместились, голову повернуть влево или вправо или приподнять, если у больного запал язык, при судорогах – постараться поместить между зубами твердый предмет). </w:t>
      </w:r>
    </w:p>
    <w:p w:rsidR="00F62D50" w:rsidRPr="006D75E9" w:rsidRDefault="00F62D50" w:rsidP="00F62D50">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Если известно, что аллерген попал в организм вследствие укола </w:t>
      </w:r>
      <w:proofErr w:type="spellStart"/>
      <w:r w:rsidRPr="006D75E9">
        <w:rPr>
          <w:rFonts w:ascii="Times New Roman" w:hAnsi="Times New Roman" w:cs="Times New Roman"/>
          <w:color w:val="434A54"/>
          <w:sz w:val="21"/>
          <w:szCs w:val="21"/>
        </w:rPr>
        <w:t>медпрепарата</w:t>
      </w:r>
      <w:proofErr w:type="spellEnd"/>
      <w:r w:rsidRPr="006D75E9">
        <w:rPr>
          <w:rFonts w:ascii="Times New Roman" w:hAnsi="Times New Roman" w:cs="Times New Roman"/>
          <w:color w:val="434A54"/>
          <w:sz w:val="21"/>
          <w:szCs w:val="21"/>
        </w:rPr>
        <w:t xml:space="preserve"> или укуса насекомого, то выше места укола или укуса можно наложить жгут или приложить к этой области лед, чтобы уменьшить скорость поступления аллергена в кровь. </w:t>
      </w:r>
    </w:p>
    <w:p w:rsidR="00F62D50" w:rsidRPr="006D75E9" w:rsidRDefault="00F62D50" w:rsidP="00F62D50">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t>Если пациент находится в амбулаторном медицинском учреждении, или если прибыла бригада СМП, можно переходить к этапу первой медицинской помощи – её должны оказывать только медицинский персонал.</w:t>
      </w:r>
    </w:p>
    <w:p w:rsidR="00F62D50" w:rsidRPr="006D75E9" w:rsidRDefault="00F62D50" w:rsidP="00F62D50">
      <w:pPr>
        <w:spacing w:after="0" w:line="240" w:lineRule="auto"/>
        <w:jc w:val="center"/>
        <w:rPr>
          <w:rFonts w:ascii="Times New Roman" w:hAnsi="Times New Roman" w:cs="Times New Roman"/>
          <w:b/>
          <w:color w:val="948A54" w:themeColor="background2" w:themeShade="80"/>
          <w:sz w:val="21"/>
          <w:szCs w:val="21"/>
        </w:rPr>
      </w:pPr>
    </w:p>
    <w:p w:rsidR="00F62D50" w:rsidRPr="006D75E9" w:rsidRDefault="00F62D50" w:rsidP="00F62D50">
      <w:pPr>
        <w:spacing w:after="0" w:line="240" w:lineRule="auto"/>
        <w:jc w:val="center"/>
        <w:rPr>
          <w:rFonts w:ascii="Times New Roman" w:hAnsi="Times New Roman" w:cs="Times New Roman"/>
          <w:b/>
          <w:color w:val="948A54" w:themeColor="background2" w:themeShade="80"/>
          <w:sz w:val="21"/>
          <w:szCs w:val="21"/>
        </w:rPr>
      </w:pPr>
      <w:r w:rsidRPr="006D75E9">
        <w:rPr>
          <w:rFonts w:ascii="Times New Roman" w:hAnsi="Times New Roman" w:cs="Times New Roman"/>
          <w:b/>
          <w:color w:val="948A54" w:themeColor="background2" w:themeShade="80"/>
          <w:sz w:val="21"/>
          <w:szCs w:val="21"/>
        </w:rPr>
        <w:t>Что должно быть в медицинской аптечке на случай анафилактического шока</w:t>
      </w:r>
    </w:p>
    <w:p w:rsidR="00F62D50" w:rsidRPr="006D75E9" w:rsidRDefault="00F62D50" w:rsidP="00F62D50">
      <w:pPr>
        <w:spacing w:after="0" w:line="240" w:lineRule="auto"/>
        <w:jc w:val="both"/>
        <w:rPr>
          <w:rFonts w:ascii="Times New Roman" w:hAnsi="Times New Roman" w:cs="Times New Roman"/>
          <w:color w:val="434A54"/>
          <w:sz w:val="21"/>
          <w:szCs w:val="21"/>
        </w:rPr>
      </w:pPr>
      <w:r w:rsidRPr="006D75E9">
        <w:rPr>
          <w:noProof/>
          <w:sz w:val="21"/>
          <w:szCs w:val="21"/>
          <w:lang w:eastAsia="ru-RU"/>
        </w:rPr>
        <w:drawing>
          <wp:anchor distT="0" distB="0" distL="114300" distR="114300" simplePos="0" relativeHeight="251665408" behindDoc="1" locked="0" layoutInCell="1" allowOverlap="1">
            <wp:simplePos x="0" y="0"/>
            <wp:positionH relativeFrom="column">
              <wp:posOffset>64770</wp:posOffset>
            </wp:positionH>
            <wp:positionV relativeFrom="paragraph">
              <wp:posOffset>140970</wp:posOffset>
            </wp:positionV>
            <wp:extent cx="1732280" cy="1717040"/>
            <wp:effectExtent l="19050" t="0" r="1270" b="0"/>
            <wp:wrapTight wrapText="bothSides">
              <wp:wrapPolygon edited="0">
                <wp:start x="6889" y="0"/>
                <wp:lineTo x="5463" y="719"/>
                <wp:lineTo x="3088" y="3115"/>
                <wp:lineTo x="3088" y="4074"/>
                <wp:lineTo x="1900" y="7669"/>
                <wp:lineTo x="238" y="8627"/>
                <wp:lineTo x="-238" y="11503"/>
                <wp:lineTo x="950" y="19172"/>
                <wp:lineTo x="950" y="20370"/>
                <wp:lineTo x="4988" y="21328"/>
                <wp:lineTo x="9264" y="21328"/>
                <wp:lineTo x="18528" y="21328"/>
                <wp:lineTo x="19003" y="21328"/>
                <wp:lineTo x="20191" y="19651"/>
                <wp:lineTo x="20191" y="19172"/>
                <wp:lineTo x="21141" y="15577"/>
                <wp:lineTo x="21141" y="15337"/>
                <wp:lineTo x="21616" y="11743"/>
                <wp:lineTo x="21616" y="6950"/>
                <wp:lineTo x="15202" y="3115"/>
                <wp:lineTo x="13302" y="479"/>
                <wp:lineTo x="12114" y="0"/>
                <wp:lineTo x="6889" y="0"/>
              </wp:wrapPolygon>
            </wp:wrapTight>
            <wp:docPr id="9" name="Рисунок 4" descr="http://pngimg.com/uploads/first_aid_kit/first_aid_kit_PNG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ngimg.com/uploads/first_aid_kit/first_aid_kit_PNG63.png"/>
                    <pic:cNvPicPr>
                      <a:picLocks noChangeAspect="1" noChangeArrowheads="1"/>
                    </pic:cNvPicPr>
                  </pic:nvPicPr>
                  <pic:blipFill>
                    <a:blip r:embed="rId14" cstate="print"/>
                    <a:srcRect/>
                    <a:stretch>
                      <a:fillRect/>
                    </a:stretch>
                  </pic:blipFill>
                  <pic:spPr bwMode="auto">
                    <a:xfrm>
                      <a:off x="0" y="0"/>
                      <a:ext cx="1732280" cy="1717040"/>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    Во всех медицинских учреждениях в обязательном порядке формируются аптечки для оказания экстренной медицинской помощи. В соответствии со стандартами, разработанными Министерством Здравоохранения, в состав аптечки при анафилактическом шоке </w:t>
      </w:r>
      <w:r w:rsidRPr="006D75E9">
        <w:rPr>
          <w:rFonts w:ascii="Times New Roman" w:hAnsi="Times New Roman" w:cs="Times New Roman"/>
          <w:color w:val="434A54"/>
          <w:sz w:val="21"/>
          <w:szCs w:val="21"/>
        </w:rPr>
        <w:lastRenderedPageBreak/>
        <w:t xml:space="preserve">должны входить следующие препараты и расходные материалы: </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proofErr w:type="spellStart"/>
      <w:r w:rsidRPr="00143DD0">
        <w:rPr>
          <w:rFonts w:ascii="Times New Roman" w:eastAsia="Times New Roman" w:hAnsi="Times New Roman" w:cs="Times New Roman"/>
          <w:color w:val="595959" w:themeColor="text1" w:themeTint="A6"/>
          <w:sz w:val="20"/>
          <w:szCs w:val="20"/>
          <w:lang w:eastAsia="ru-RU"/>
        </w:rPr>
        <w:t>Эуфиллин</w:t>
      </w:r>
      <w:proofErr w:type="spellEnd"/>
      <w:r w:rsidRPr="00143DD0">
        <w:rPr>
          <w:rFonts w:ascii="Times New Roman" w:eastAsia="Times New Roman" w:hAnsi="Times New Roman" w:cs="Times New Roman"/>
          <w:color w:val="595959" w:themeColor="text1" w:themeTint="A6"/>
          <w:sz w:val="20"/>
          <w:szCs w:val="20"/>
          <w:lang w:eastAsia="ru-RU"/>
        </w:rPr>
        <w:t xml:space="preserve"> 2,4% – 1 упаковка 10 ампул по 5 мл;</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Глюкоза 40% – 1 упаковка 0,1% раствор адреналина 10 ампул по 1 мл;</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proofErr w:type="spellStart"/>
      <w:r w:rsidRPr="00143DD0">
        <w:rPr>
          <w:rFonts w:ascii="Times New Roman" w:eastAsia="Times New Roman" w:hAnsi="Times New Roman" w:cs="Times New Roman"/>
          <w:color w:val="595959" w:themeColor="text1" w:themeTint="A6"/>
          <w:sz w:val="20"/>
          <w:szCs w:val="20"/>
          <w:lang w:eastAsia="ru-RU"/>
        </w:rPr>
        <w:t>Супрастин</w:t>
      </w:r>
      <w:proofErr w:type="spellEnd"/>
      <w:r w:rsidRPr="00143DD0">
        <w:rPr>
          <w:rFonts w:ascii="Times New Roman" w:eastAsia="Times New Roman" w:hAnsi="Times New Roman" w:cs="Times New Roman"/>
          <w:color w:val="595959" w:themeColor="text1" w:themeTint="A6"/>
          <w:sz w:val="20"/>
          <w:szCs w:val="20"/>
          <w:lang w:eastAsia="ru-RU"/>
        </w:rPr>
        <w:t xml:space="preserve"> (</w:t>
      </w:r>
      <w:proofErr w:type="spellStart"/>
      <w:r w:rsidRPr="00143DD0">
        <w:rPr>
          <w:rFonts w:ascii="Times New Roman" w:eastAsia="Times New Roman" w:hAnsi="Times New Roman" w:cs="Times New Roman"/>
          <w:color w:val="595959" w:themeColor="text1" w:themeTint="A6"/>
          <w:sz w:val="20"/>
          <w:szCs w:val="20"/>
          <w:lang w:eastAsia="ru-RU"/>
        </w:rPr>
        <w:t>хлоропирамин</w:t>
      </w:r>
      <w:proofErr w:type="spellEnd"/>
      <w:r w:rsidRPr="00143DD0">
        <w:rPr>
          <w:rFonts w:ascii="Times New Roman" w:eastAsia="Times New Roman" w:hAnsi="Times New Roman" w:cs="Times New Roman"/>
          <w:color w:val="595959" w:themeColor="text1" w:themeTint="A6"/>
          <w:sz w:val="20"/>
          <w:szCs w:val="20"/>
          <w:lang w:eastAsia="ru-RU"/>
        </w:rPr>
        <w:t xml:space="preserve">), </w:t>
      </w:r>
      <w:proofErr w:type="spellStart"/>
      <w:r w:rsidRPr="00143DD0">
        <w:rPr>
          <w:rFonts w:ascii="Times New Roman" w:eastAsia="Times New Roman" w:hAnsi="Times New Roman" w:cs="Times New Roman"/>
          <w:color w:val="595959" w:themeColor="text1" w:themeTint="A6"/>
          <w:sz w:val="20"/>
          <w:szCs w:val="20"/>
          <w:lang w:eastAsia="ru-RU"/>
        </w:rPr>
        <w:t>димедрол</w:t>
      </w:r>
      <w:proofErr w:type="spellEnd"/>
      <w:r w:rsidRPr="00143DD0">
        <w:rPr>
          <w:rFonts w:ascii="Times New Roman" w:eastAsia="Times New Roman" w:hAnsi="Times New Roman" w:cs="Times New Roman"/>
          <w:color w:val="595959" w:themeColor="text1" w:themeTint="A6"/>
          <w:sz w:val="20"/>
          <w:szCs w:val="20"/>
          <w:lang w:eastAsia="ru-RU"/>
        </w:rPr>
        <w:t xml:space="preserve"> – 1 упаковка;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Атропин 0,1 % –  1 упаковка;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Адреналин 0,1 % – 1 упаковка;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Норадреналин (в укладках АРО) – 1 флакон;</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w:t>
      </w:r>
      <w:proofErr w:type="spellStart"/>
      <w:r w:rsidRPr="00143DD0">
        <w:rPr>
          <w:rFonts w:ascii="Times New Roman" w:eastAsia="Times New Roman" w:hAnsi="Times New Roman" w:cs="Times New Roman"/>
          <w:color w:val="595959" w:themeColor="text1" w:themeTint="A6"/>
          <w:sz w:val="20"/>
          <w:szCs w:val="20"/>
          <w:lang w:eastAsia="ru-RU"/>
        </w:rPr>
        <w:t>Преднизолон</w:t>
      </w:r>
      <w:proofErr w:type="spellEnd"/>
      <w:r w:rsidRPr="00143DD0">
        <w:rPr>
          <w:rFonts w:ascii="Times New Roman" w:eastAsia="Times New Roman" w:hAnsi="Times New Roman" w:cs="Times New Roman"/>
          <w:color w:val="595959" w:themeColor="text1" w:themeTint="A6"/>
          <w:sz w:val="20"/>
          <w:szCs w:val="20"/>
          <w:lang w:eastAsia="ru-RU"/>
        </w:rPr>
        <w:t xml:space="preserve"> – 1 упаковка; </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Раствор глюкозы 5% – 500 мл;</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Раствор натрия хлорида 0,9% - 500,0; 200,0 мл;</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Раствор аммиака (нашатырный спирт) 10% - 40,0 – 1 флакон;</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Воздуховод – 1 штука;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Роторасширитель – 1 штука;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Мешок – </w:t>
      </w:r>
      <w:proofErr w:type="spellStart"/>
      <w:r w:rsidRPr="00143DD0">
        <w:rPr>
          <w:rFonts w:ascii="Times New Roman" w:eastAsia="Times New Roman" w:hAnsi="Times New Roman" w:cs="Times New Roman"/>
          <w:color w:val="595959" w:themeColor="text1" w:themeTint="A6"/>
          <w:sz w:val="20"/>
          <w:szCs w:val="20"/>
          <w:lang w:eastAsia="ru-RU"/>
        </w:rPr>
        <w:t>Амбу</w:t>
      </w:r>
      <w:proofErr w:type="spellEnd"/>
      <w:r w:rsidRPr="00143DD0">
        <w:rPr>
          <w:rFonts w:ascii="Times New Roman" w:eastAsia="Times New Roman" w:hAnsi="Times New Roman" w:cs="Times New Roman"/>
          <w:color w:val="595959" w:themeColor="text1" w:themeTint="A6"/>
          <w:sz w:val="20"/>
          <w:szCs w:val="20"/>
          <w:lang w:eastAsia="ru-RU"/>
        </w:rPr>
        <w:t xml:space="preserve"> (с маской) – 1 штука;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Периферический венозный катетер (все размеры) – по 1 штуки;</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Системы, шприцы – всех по два;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Жгут – 1 штука;</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Перчатки стерильные – 2 пары;</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Кожный антисептик, салфетки;</w:t>
      </w:r>
    </w:p>
    <w:p w:rsidR="00500071" w:rsidRPr="00143DD0" w:rsidRDefault="00500071" w:rsidP="00500071">
      <w:pPr>
        <w:numPr>
          <w:ilvl w:val="0"/>
          <w:numId w:val="23"/>
        </w:numPr>
        <w:shd w:val="clear" w:color="auto" w:fill="FFFFFF"/>
        <w:tabs>
          <w:tab w:val="left" w:pos="284"/>
        </w:tabs>
        <w:spacing w:after="0" w:line="240" w:lineRule="auto"/>
        <w:ind w:left="0" w:firstLine="142"/>
        <w:contextualSpacing/>
        <w:jc w:val="both"/>
        <w:rPr>
          <w:rFonts w:ascii="Times New Roman" w:eastAsia="Times New Roman" w:hAnsi="Times New Roman" w:cs="Times New Roman"/>
          <w:color w:val="595959" w:themeColor="text1" w:themeTint="A6"/>
          <w:sz w:val="20"/>
          <w:szCs w:val="20"/>
          <w:lang w:eastAsia="ru-RU"/>
        </w:rPr>
      </w:pPr>
      <w:r w:rsidRPr="00143DD0">
        <w:rPr>
          <w:rFonts w:ascii="Times New Roman" w:eastAsia="Times New Roman" w:hAnsi="Times New Roman" w:cs="Times New Roman"/>
          <w:color w:val="595959" w:themeColor="text1" w:themeTint="A6"/>
          <w:sz w:val="20"/>
          <w:szCs w:val="20"/>
          <w:lang w:eastAsia="ru-RU"/>
        </w:rPr>
        <w:t xml:space="preserve"> Алгоритм действий.</w:t>
      </w:r>
    </w:p>
    <w:p w:rsidR="00F62D50" w:rsidRDefault="00444359" w:rsidP="00F62D50">
      <w:pPr>
        <w:spacing w:after="0" w:line="240" w:lineRule="auto"/>
        <w:jc w:val="center"/>
        <w:rPr>
          <w:rFonts w:ascii="Times New Roman" w:hAnsi="Times New Roman" w:cs="Times New Roman"/>
          <w:sz w:val="20"/>
          <w:szCs w:val="20"/>
        </w:rPr>
      </w:pPr>
      <w:r w:rsidRPr="00444359">
        <w:rPr>
          <w:rFonts w:ascii="Times New Roman" w:hAnsi="Times New Roman" w:cs="Times New Roman"/>
          <w:b/>
          <w:noProof/>
          <w:color w:val="948A54" w:themeColor="background2" w:themeShade="80"/>
          <w:lang w:eastAsia="ru-RU"/>
        </w:rPr>
        <w:pict>
          <v:roundrect id="_x0000_s1028" style="position:absolute;left:0;text-align:left;margin-left:2.65pt;margin-top:148.15pt;width:217.9pt;height:71.9pt;z-index:251666432" arcsize="10923f">
            <v:textbox>
              <w:txbxContent>
                <w:p w:rsidR="007449E5" w:rsidRPr="007E7389" w:rsidRDefault="007449E5" w:rsidP="00F62D50">
                  <w:pPr>
                    <w:spacing w:after="0" w:line="240" w:lineRule="auto"/>
                    <w:jc w:val="both"/>
                    <w:rPr>
                      <w:rFonts w:ascii="Times New Roman" w:hAnsi="Times New Roman" w:cs="Times New Roman"/>
                      <w:sz w:val="24"/>
                      <w:szCs w:val="24"/>
                    </w:rPr>
                  </w:pPr>
                  <w:r w:rsidRPr="007E7389">
                    <w:rPr>
                      <w:rFonts w:ascii="Times New Roman" w:hAnsi="Times New Roman" w:cs="Times New Roman"/>
                      <w:color w:val="434A54"/>
                      <w:sz w:val="24"/>
                      <w:szCs w:val="24"/>
                    </w:rPr>
                    <w:t>Источник: https://allergolife.ru/pervaya-pomoshh-pri-anafilakticheskom-shoke/</w:t>
                  </w:r>
                </w:p>
                <w:p w:rsidR="007449E5" w:rsidRDefault="007449E5" w:rsidP="00F62D50"/>
              </w:txbxContent>
            </v:textbox>
          </v:roundrect>
        </w:pict>
      </w:r>
      <w:r w:rsidR="00F62D50">
        <w:rPr>
          <w:noProof/>
          <w:lang w:eastAsia="ru-RU"/>
        </w:rPr>
        <w:drawing>
          <wp:inline distT="0" distB="0" distL="0" distR="0">
            <wp:extent cx="2953057" cy="1973179"/>
            <wp:effectExtent l="19050" t="0" r="0" b="0"/>
            <wp:docPr id="10" name="Рисунок 28" descr="http://www.dzerzhinskoe.ru/images/pub/2018/11/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zerzhinskoe.ru/images/pub/2018/11/img19.jpg"/>
                    <pic:cNvPicPr>
                      <a:picLocks noChangeAspect="1" noChangeArrowheads="1"/>
                    </pic:cNvPicPr>
                  </pic:nvPicPr>
                  <pic:blipFill>
                    <a:blip r:embed="rId15" cstate="print"/>
                    <a:srcRect l="7373" r="4554"/>
                    <a:stretch>
                      <a:fillRect/>
                    </a:stretch>
                  </pic:blipFill>
                  <pic:spPr bwMode="auto">
                    <a:xfrm>
                      <a:off x="0" y="0"/>
                      <a:ext cx="2953057" cy="1973179"/>
                    </a:xfrm>
                    <a:prstGeom prst="rect">
                      <a:avLst/>
                    </a:prstGeom>
                    <a:noFill/>
                    <a:ln w="9525">
                      <a:noFill/>
                      <a:miter lim="800000"/>
                      <a:headEnd/>
                      <a:tailEnd/>
                    </a:ln>
                  </pic:spPr>
                </pic:pic>
              </a:graphicData>
            </a:graphic>
          </wp:inline>
        </w:drawing>
      </w:r>
    </w:p>
    <w:p w:rsidR="00F62D50" w:rsidRPr="00901458" w:rsidRDefault="00F62D50" w:rsidP="00F62D50">
      <w:pPr>
        <w:spacing w:after="0" w:line="240" w:lineRule="auto"/>
        <w:rPr>
          <w:rFonts w:ascii="Times New Roman" w:hAnsi="Times New Roman" w:cs="Times New Roman"/>
          <w:sz w:val="20"/>
          <w:szCs w:val="20"/>
        </w:rPr>
      </w:pPr>
    </w:p>
    <w:p w:rsidR="00F62D50" w:rsidRPr="00901458" w:rsidRDefault="00F62D50" w:rsidP="00F62D50">
      <w:pPr>
        <w:spacing w:after="0" w:line="240" w:lineRule="auto"/>
        <w:rPr>
          <w:rFonts w:ascii="Times New Roman" w:hAnsi="Times New Roman" w:cs="Times New Roman"/>
          <w:sz w:val="20"/>
          <w:szCs w:val="20"/>
        </w:rPr>
      </w:pPr>
    </w:p>
    <w:p w:rsidR="00F62D50" w:rsidRPr="00901458" w:rsidRDefault="00F62D50" w:rsidP="00F62D50">
      <w:pPr>
        <w:spacing w:after="0" w:line="240" w:lineRule="auto"/>
        <w:rPr>
          <w:rFonts w:ascii="Times New Roman" w:hAnsi="Times New Roman" w:cs="Times New Roman"/>
          <w:sz w:val="20"/>
          <w:szCs w:val="20"/>
        </w:rPr>
      </w:pPr>
    </w:p>
    <w:p w:rsidR="00F62D50" w:rsidRPr="00464E18" w:rsidRDefault="00F62D50" w:rsidP="00F62D50">
      <w:pPr>
        <w:pStyle w:val="FR1"/>
        <w:tabs>
          <w:tab w:val="left" w:pos="1560"/>
        </w:tabs>
        <w:ind w:left="0" w:right="-1"/>
        <w:rPr>
          <w:rFonts w:ascii="Times New Roman" w:hAnsi="Times New Roman"/>
          <w:b w:val="0"/>
          <w:sz w:val="28"/>
          <w:szCs w:val="28"/>
        </w:rPr>
      </w:pPr>
      <w:r w:rsidRPr="00464E18">
        <w:rPr>
          <w:rFonts w:ascii="Times New Roman" w:hAnsi="Times New Roman"/>
          <w:b w:val="0"/>
          <w:sz w:val="28"/>
          <w:szCs w:val="28"/>
        </w:rPr>
        <w:lastRenderedPageBreak/>
        <w:t>Г</w:t>
      </w:r>
      <w:r>
        <w:rPr>
          <w:rFonts w:ascii="Times New Roman" w:hAnsi="Times New Roman"/>
          <w:b w:val="0"/>
          <w:sz w:val="28"/>
          <w:szCs w:val="28"/>
        </w:rPr>
        <w:t xml:space="preserve">БПОУ </w:t>
      </w:r>
      <w:r w:rsidRPr="00464E18">
        <w:rPr>
          <w:rFonts w:ascii="Times New Roman" w:hAnsi="Times New Roman"/>
          <w:b w:val="0"/>
          <w:sz w:val="28"/>
          <w:szCs w:val="28"/>
        </w:rPr>
        <w:t>«Белореченский медицинский колледж» министерства здравоохранения Краснодарского края</w:t>
      </w: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444359" w:rsidP="00F62D50">
      <w:pPr>
        <w:spacing w:after="0" w:line="240" w:lineRule="auto"/>
        <w:jc w:val="center"/>
        <w:rPr>
          <w:rFonts w:ascii="Arial" w:hAnsi="Arial" w:cs="Arial"/>
          <w:color w:val="434A54"/>
          <w:sz w:val="35"/>
          <w:szCs w:val="35"/>
        </w:rPr>
      </w:pPr>
      <w:r w:rsidRPr="00444359">
        <w:rPr>
          <w:rFonts w:ascii="Arial" w:hAnsi="Arial" w:cs="Arial"/>
          <w:color w:val="434A54"/>
          <w:sz w:val="35"/>
          <w:szCs w:val="3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3pt;height:48.9pt" fillcolor="#369" stroked="f">
            <v:shadow color="#b2b2b2" opacity="52429f" offset="3pt"/>
            <v:textpath style="font-family:&quot;Times New Roman&quot;;font-size:28pt;font-weight:bold;v-text-kern:t" trim="t" fitpath="t" string="Анафилактический шок. &#10;Первая помощь "/>
          </v:shape>
        </w:pict>
      </w:r>
    </w:p>
    <w:p w:rsidR="00F62D50" w:rsidRDefault="00F62D50" w:rsidP="00F62D50">
      <w:pPr>
        <w:spacing w:after="0" w:line="240" w:lineRule="auto"/>
        <w:rPr>
          <w:rFonts w:ascii="Arial" w:hAnsi="Arial" w:cs="Arial"/>
          <w:color w:val="434A54"/>
          <w:sz w:val="35"/>
          <w:szCs w:val="35"/>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r w:rsidRPr="00901458">
        <w:rPr>
          <w:rFonts w:ascii="Times New Roman" w:hAnsi="Times New Roman" w:cs="Times New Roman"/>
          <w:noProof/>
          <w:sz w:val="20"/>
          <w:szCs w:val="20"/>
          <w:lang w:eastAsia="ru-RU"/>
        </w:rPr>
        <w:drawing>
          <wp:inline distT="0" distB="0" distL="0" distR="0">
            <wp:extent cx="2964781" cy="1876927"/>
            <wp:effectExtent l="19050" t="0" r="7019" b="0"/>
            <wp:docPr id="12" name="Рисунок 1" descr="http://xn----7sbbdaxmh6bxb8ei.xn--p1ai/images/gazeta/2018/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daxmh6bxb8ei.xn--p1ai/images/gazeta/2018/35/6-0.jpg"/>
                    <pic:cNvPicPr>
                      <a:picLocks noChangeAspect="1" noChangeArrowheads="1"/>
                    </pic:cNvPicPr>
                  </pic:nvPicPr>
                  <pic:blipFill>
                    <a:blip r:embed="rId16" cstate="print"/>
                    <a:srcRect t="12030"/>
                    <a:stretch>
                      <a:fillRect/>
                    </a:stretch>
                  </pic:blipFill>
                  <pic:spPr bwMode="auto">
                    <a:xfrm>
                      <a:off x="0" y="0"/>
                      <a:ext cx="2964781" cy="1876927"/>
                    </a:xfrm>
                    <a:prstGeom prst="rect">
                      <a:avLst/>
                    </a:prstGeom>
                    <a:noFill/>
                    <a:ln w="9525">
                      <a:noFill/>
                      <a:miter lim="800000"/>
                      <a:headEnd/>
                      <a:tailEnd/>
                    </a:ln>
                  </pic:spPr>
                </pic:pic>
              </a:graphicData>
            </a:graphic>
          </wp:inline>
        </w:drawing>
      </w: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rPr>
          <w:rFonts w:ascii="Times New Roman" w:hAnsi="Times New Roman" w:cs="Times New Roman"/>
          <w:sz w:val="20"/>
          <w:szCs w:val="20"/>
        </w:rPr>
      </w:pPr>
    </w:p>
    <w:p w:rsidR="00F62D50" w:rsidRDefault="00F62D50" w:rsidP="00F62D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Выполнила: студентка 3 курса, группа С-31 </w:t>
      </w:r>
    </w:p>
    <w:p w:rsidR="00F62D50" w:rsidRDefault="00F62D50" w:rsidP="00F62D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Сулежко В.Д.</w:t>
      </w:r>
    </w:p>
    <w:p w:rsidR="00F62D50" w:rsidRDefault="00F62D50" w:rsidP="00F62D50">
      <w:pPr>
        <w:spacing w:after="0" w:line="240" w:lineRule="auto"/>
        <w:jc w:val="right"/>
        <w:rPr>
          <w:rFonts w:ascii="Times New Roman" w:hAnsi="Times New Roman" w:cs="Times New Roman"/>
          <w:sz w:val="20"/>
          <w:szCs w:val="20"/>
        </w:rPr>
      </w:pPr>
    </w:p>
    <w:p w:rsidR="00F62D50" w:rsidRDefault="00F62D50" w:rsidP="00F62D50">
      <w:pPr>
        <w:spacing w:after="0" w:line="240" w:lineRule="auto"/>
        <w:jc w:val="right"/>
        <w:rPr>
          <w:rFonts w:ascii="Times New Roman" w:hAnsi="Times New Roman" w:cs="Times New Roman"/>
          <w:sz w:val="20"/>
          <w:szCs w:val="20"/>
        </w:rPr>
      </w:pPr>
    </w:p>
    <w:p w:rsidR="00F62D50" w:rsidRDefault="00F62D50" w:rsidP="00F62D50">
      <w:pPr>
        <w:spacing w:after="0" w:line="240" w:lineRule="auto"/>
        <w:jc w:val="center"/>
        <w:rPr>
          <w:rFonts w:ascii="Times New Roman" w:hAnsi="Times New Roman" w:cs="Times New Roman"/>
          <w:sz w:val="20"/>
          <w:szCs w:val="20"/>
        </w:rPr>
      </w:pPr>
    </w:p>
    <w:p w:rsidR="00F62D50" w:rsidRDefault="00F62D50" w:rsidP="006D75E9">
      <w:pPr>
        <w:spacing w:after="0" w:line="240" w:lineRule="auto"/>
        <w:rPr>
          <w:rFonts w:ascii="Times New Roman" w:hAnsi="Times New Roman" w:cs="Times New Roman"/>
          <w:sz w:val="20"/>
          <w:szCs w:val="20"/>
        </w:rPr>
      </w:pPr>
    </w:p>
    <w:p w:rsidR="00F62D50" w:rsidRDefault="00F62D50" w:rsidP="00F62D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Белореченск,</w:t>
      </w:r>
    </w:p>
    <w:p w:rsidR="00F62D50" w:rsidRDefault="00F62D50" w:rsidP="00F62D50">
      <w:pPr>
        <w:spacing w:after="0" w:line="240" w:lineRule="auto"/>
        <w:jc w:val="center"/>
        <w:rPr>
          <w:rFonts w:ascii="Times New Roman" w:hAnsi="Times New Roman" w:cs="Times New Roman"/>
          <w:color w:val="434A54"/>
          <w:sz w:val="24"/>
          <w:szCs w:val="24"/>
        </w:rPr>
      </w:pPr>
      <w:r>
        <w:rPr>
          <w:rFonts w:ascii="Times New Roman" w:hAnsi="Times New Roman" w:cs="Times New Roman"/>
          <w:sz w:val="20"/>
          <w:szCs w:val="20"/>
        </w:rPr>
        <w:t>2019 г.</w:t>
      </w:r>
    </w:p>
    <w:p w:rsidR="00F62D50" w:rsidRPr="006D75E9" w:rsidRDefault="00F62D50" w:rsidP="00F62D50">
      <w:pPr>
        <w:spacing w:after="0" w:line="240" w:lineRule="auto"/>
        <w:jc w:val="both"/>
        <w:rPr>
          <w:rFonts w:ascii="Times New Roman" w:hAnsi="Times New Roman" w:cs="Times New Roman"/>
          <w:color w:val="434A54"/>
          <w:sz w:val="21"/>
          <w:szCs w:val="21"/>
        </w:rPr>
      </w:pPr>
      <w:r w:rsidRPr="006D75E9">
        <w:rPr>
          <w:rFonts w:ascii="Times New Roman" w:hAnsi="Times New Roman" w:cs="Times New Roman"/>
          <w:noProof/>
          <w:color w:val="434A54"/>
          <w:sz w:val="21"/>
          <w:szCs w:val="21"/>
          <w:lang w:eastAsia="ru-RU"/>
        </w:rPr>
        <w:lastRenderedPageBreak/>
        <w:drawing>
          <wp:anchor distT="0" distB="0" distL="114300" distR="114300" simplePos="0" relativeHeight="251662336" behindDoc="1" locked="0" layoutInCell="1" allowOverlap="1">
            <wp:simplePos x="0" y="0"/>
            <wp:positionH relativeFrom="column">
              <wp:posOffset>6985</wp:posOffset>
            </wp:positionH>
            <wp:positionV relativeFrom="paragraph">
              <wp:posOffset>83820</wp:posOffset>
            </wp:positionV>
            <wp:extent cx="1217295" cy="1214755"/>
            <wp:effectExtent l="19050" t="0" r="1905" b="0"/>
            <wp:wrapTight wrapText="bothSides">
              <wp:wrapPolygon edited="0">
                <wp:start x="-338" y="0"/>
                <wp:lineTo x="-338" y="21340"/>
                <wp:lineTo x="21634" y="21340"/>
                <wp:lineTo x="21634" y="0"/>
                <wp:lineTo x="-338" y="0"/>
              </wp:wrapPolygon>
            </wp:wrapTight>
            <wp:docPr id="13" name="Рисунок 16" descr="https://im0-tub-ru.yandex.net/i?id=28096736b40e8fa62f894b3c58e42a49&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28096736b40e8fa62f894b3c58e42a49&amp;n=13"/>
                    <pic:cNvPicPr>
                      <a:picLocks noChangeAspect="1" noChangeArrowheads="1"/>
                    </pic:cNvPicPr>
                  </pic:nvPicPr>
                  <pic:blipFill>
                    <a:blip r:embed="rId17" cstate="print"/>
                    <a:srcRect/>
                    <a:stretch>
                      <a:fillRect/>
                    </a:stretch>
                  </pic:blipFill>
                  <pic:spPr bwMode="auto">
                    <a:xfrm>
                      <a:off x="0" y="0"/>
                      <a:ext cx="1217295" cy="1214755"/>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Самым грозным проявлением аллергии по праву считается анафилактический (аллергический) шок. Каждому человеку, даже не имеющему медицинского образования, желательно знать, что делать при анафилактическом шоке, поскольку это может сыграть решающее значение при спасении собственной жизни или жизни кого-то из окружающих. Аллергический шок относится к так называемым реакциям гиперчувствительности немедленного типа и развивается у аллергически настроенных людей при повторном попадании в их организм какого-либо вещества, ставшего для данного человека аллергеном. Даже зная и четко выполняя алгоритм действий при анафилактическом шоке, не всегда можно спасти жизнь больного, настолько быстро развиваются в его организме крайне тяжелые патологические процессы.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p>
    <w:p w:rsidR="00F62D50" w:rsidRPr="006D75E9" w:rsidRDefault="00F62D50" w:rsidP="00F62D50">
      <w:pPr>
        <w:spacing w:after="0" w:line="240" w:lineRule="auto"/>
        <w:jc w:val="center"/>
        <w:rPr>
          <w:rFonts w:ascii="Times New Roman" w:hAnsi="Times New Roman" w:cs="Times New Roman"/>
          <w:b/>
          <w:color w:val="948A54" w:themeColor="background2" w:themeShade="80"/>
          <w:sz w:val="21"/>
          <w:szCs w:val="21"/>
        </w:rPr>
      </w:pPr>
      <w:r w:rsidRPr="006D75E9">
        <w:rPr>
          <w:rFonts w:ascii="Times New Roman" w:hAnsi="Times New Roman" w:cs="Times New Roman"/>
          <w:b/>
          <w:color w:val="948A54" w:themeColor="background2" w:themeShade="80"/>
          <w:sz w:val="21"/>
          <w:szCs w:val="21"/>
        </w:rPr>
        <w:t>Причины и формы анафилактического шока</w:t>
      </w:r>
    </w:p>
    <w:p w:rsidR="00F62D50" w:rsidRPr="006D75E9" w:rsidRDefault="00F62D50" w:rsidP="00F62D50">
      <w:pPr>
        <w:spacing w:after="0" w:line="240" w:lineRule="auto"/>
        <w:jc w:val="both"/>
        <w:rPr>
          <w:rFonts w:ascii="Times New Roman" w:hAnsi="Times New Roman" w:cs="Times New Roman"/>
          <w:b/>
          <w:color w:val="948A54" w:themeColor="background2" w:themeShade="80"/>
          <w:sz w:val="21"/>
          <w:szCs w:val="21"/>
        </w:rPr>
      </w:pPr>
      <w:r w:rsidRPr="006D75E9">
        <w:rPr>
          <w:rFonts w:ascii="Times New Roman" w:hAnsi="Times New Roman" w:cs="Times New Roman"/>
          <w:noProof/>
          <w:color w:val="434A54"/>
          <w:sz w:val="21"/>
          <w:szCs w:val="21"/>
          <w:lang w:eastAsia="ru-RU"/>
        </w:rPr>
        <w:drawing>
          <wp:anchor distT="0" distB="0" distL="114300" distR="114300" simplePos="0" relativeHeight="251663360" behindDoc="1" locked="0" layoutInCell="1" allowOverlap="1">
            <wp:simplePos x="0" y="0"/>
            <wp:positionH relativeFrom="column">
              <wp:posOffset>1732280</wp:posOffset>
            </wp:positionH>
            <wp:positionV relativeFrom="paragraph">
              <wp:posOffset>120015</wp:posOffset>
            </wp:positionV>
            <wp:extent cx="1171575" cy="1787525"/>
            <wp:effectExtent l="19050" t="0" r="9525" b="0"/>
            <wp:wrapTight wrapText="bothSides">
              <wp:wrapPolygon edited="0">
                <wp:start x="-351" y="0"/>
                <wp:lineTo x="-351" y="21408"/>
                <wp:lineTo x="21776" y="21408"/>
                <wp:lineTo x="21776" y="0"/>
                <wp:lineTo x="-351" y="0"/>
              </wp:wrapPolygon>
            </wp:wrapTight>
            <wp:docPr id="14" name="Рисунок 25" descr="https://printscanner.ru/wp-content/uploads/2018/07/podemnye-molodym-specialistam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intscanner.ru/wp-content/uploads/2018/07/podemnye-molodym-specialistam_1_1.jpg"/>
                    <pic:cNvPicPr>
                      <a:picLocks noChangeAspect="1" noChangeArrowheads="1"/>
                    </pic:cNvPicPr>
                  </pic:nvPicPr>
                  <pic:blipFill>
                    <a:blip r:embed="rId18" cstate="print"/>
                    <a:srcRect l="15158" t="4828" r="19435" b="10345"/>
                    <a:stretch>
                      <a:fillRect/>
                    </a:stretch>
                  </pic:blipFill>
                  <pic:spPr bwMode="auto">
                    <a:xfrm>
                      <a:off x="0" y="0"/>
                      <a:ext cx="1171575" cy="1787525"/>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Считается, что чаще всего анафилактический шок развивается в ответ на повторное попадание в организм следующих типов аллергенов: </w:t>
      </w:r>
    </w:p>
    <w:p w:rsidR="00F62D50" w:rsidRPr="006D75E9" w:rsidRDefault="00F62D50" w:rsidP="00F62D50">
      <w:pPr>
        <w:pStyle w:val="a4"/>
        <w:numPr>
          <w:ilvl w:val="0"/>
          <w:numId w:val="17"/>
        </w:numPr>
        <w:spacing w:after="0" w:line="240" w:lineRule="auto"/>
        <w:ind w:left="0" w:firstLine="426"/>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Лекарственные препараты на основе белковых молекул (препараты для десенсибилизации при аллергиях, сыворотки-противоядия, некоторые вакцины, препараты инсулина и т.д.); </w:t>
      </w:r>
    </w:p>
    <w:p w:rsidR="00F62D50" w:rsidRPr="006D75E9" w:rsidRDefault="00F62D50" w:rsidP="00F62D50">
      <w:pPr>
        <w:pStyle w:val="a4"/>
        <w:numPr>
          <w:ilvl w:val="0"/>
          <w:numId w:val="17"/>
        </w:numPr>
        <w:spacing w:after="0" w:line="240" w:lineRule="auto"/>
        <w:ind w:left="0" w:firstLine="426"/>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Антибиотики, особенно пенициллин и другие, имеющие схожую структуру. К сожалению, </w:t>
      </w:r>
      <w:r w:rsidRPr="006D75E9">
        <w:rPr>
          <w:rFonts w:ascii="Times New Roman" w:hAnsi="Times New Roman" w:cs="Times New Roman"/>
          <w:color w:val="434A54"/>
          <w:sz w:val="21"/>
          <w:szCs w:val="21"/>
        </w:rPr>
        <w:lastRenderedPageBreak/>
        <w:t xml:space="preserve">встречается так называемая «перекрестная аллергия», когда антитела к одному веществу распознают другое, схожее по своему строению, как аллерген, и запускают реакцию гиперчувствительности. </w:t>
      </w:r>
    </w:p>
    <w:p w:rsidR="00F62D50" w:rsidRPr="006D75E9" w:rsidRDefault="00F62D50" w:rsidP="00F62D50">
      <w:pPr>
        <w:pStyle w:val="a4"/>
        <w:numPr>
          <w:ilvl w:val="0"/>
          <w:numId w:val="17"/>
        </w:numPr>
        <w:spacing w:after="0" w:line="240" w:lineRule="auto"/>
        <w:ind w:left="0" w:firstLine="426"/>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Обезболивающие препараты, особенно новокаин и его аналоги; </w:t>
      </w:r>
    </w:p>
    <w:p w:rsidR="00F62D50" w:rsidRPr="006D75E9" w:rsidRDefault="00F62D50" w:rsidP="00F62D50">
      <w:pPr>
        <w:pStyle w:val="a4"/>
        <w:numPr>
          <w:ilvl w:val="0"/>
          <w:numId w:val="17"/>
        </w:numPr>
        <w:spacing w:after="0" w:line="240" w:lineRule="auto"/>
        <w:ind w:left="0" w:firstLine="426"/>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Яды жалящих перепончатокрылых насекомых (пчел, ос); Редко – пищевые аллергены.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p>
    <w:p w:rsidR="00F62D50" w:rsidRPr="006D75E9" w:rsidRDefault="00F62D50" w:rsidP="00F62D50">
      <w:pPr>
        <w:spacing w:after="0" w:line="240" w:lineRule="auto"/>
        <w:jc w:val="center"/>
        <w:rPr>
          <w:rFonts w:ascii="Times New Roman" w:hAnsi="Times New Roman" w:cs="Times New Roman"/>
          <w:color w:val="434A54"/>
          <w:sz w:val="21"/>
          <w:szCs w:val="21"/>
        </w:rPr>
      </w:pPr>
      <w:r w:rsidRPr="006D75E9">
        <w:rPr>
          <w:rFonts w:ascii="Times New Roman" w:hAnsi="Times New Roman" w:cs="Times New Roman"/>
          <w:b/>
          <w:color w:val="948A54" w:themeColor="background2" w:themeShade="80"/>
          <w:sz w:val="21"/>
          <w:szCs w:val="21"/>
        </w:rPr>
        <w:t>Признаки анафилактического шока</w:t>
      </w:r>
    </w:p>
    <w:p w:rsidR="00F62D50" w:rsidRPr="006D75E9" w:rsidRDefault="00F62D50" w:rsidP="00F62D50">
      <w:pPr>
        <w:spacing w:after="0" w:line="240" w:lineRule="auto"/>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Симптомы-предвестники: </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noProof/>
          <w:color w:val="434A54"/>
          <w:sz w:val="21"/>
          <w:szCs w:val="21"/>
          <w:lang w:eastAsia="ru-RU"/>
        </w:rPr>
        <w:drawing>
          <wp:anchor distT="0" distB="0" distL="114300" distR="114300" simplePos="0" relativeHeight="251664384" behindDoc="1" locked="0" layoutInCell="1" allowOverlap="1">
            <wp:simplePos x="0" y="0"/>
            <wp:positionH relativeFrom="column">
              <wp:posOffset>1768475</wp:posOffset>
            </wp:positionH>
            <wp:positionV relativeFrom="paragraph">
              <wp:posOffset>85725</wp:posOffset>
            </wp:positionV>
            <wp:extent cx="1251585" cy="974090"/>
            <wp:effectExtent l="19050" t="0" r="5715" b="0"/>
            <wp:wrapTight wrapText="bothSides">
              <wp:wrapPolygon edited="0">
                <wp:start x="-329" y="0"/>
                <wp:lineTo x="-329" y="21121"/>
                <wp:lineTo x="21699" y="21121"/>
                <wp:lineTo x="21699" y="0"/>
                <wp:lineTo x="-329" y="0"/>
              </wp:wrapPolygon>
            </wp:wrapTight>
            <wp:docPr id="15" name="Рисунок 11" descr="https://www.polismed.com/upfiles/other/images-art-2/Anafilax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olismed.com/upfiles/other/images-art-2/Anafilaxia/4.jpg"/>
                    <pic:cNvPicPr>
                      <a:picLocks noChangeAspect="1" noChangeArrowheads="1"/>
                    </pic:cNvPicPr>
                  </pic:nvPicPr>
                  <pic:blipFill>
                    <a:blip r:embed="rId19" cstate="print"/>
                    <a:srcRect/>
                    <a:stretch>
                      <a:fillRect/>
                    </a:stretch>
                  </pic:blipFill>
                  <pic:spPr bwMode="auto">
                    <a:xfrm>
                      <a:off x="0" y="0"/>
                      <a:ext cx="1251585" cy="974090"/>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Кожные симптомы: зуд, быстро распространяющаяся сыпь по типу крапивницы, или сливная сыпь, или резкое покраснение кожных покровов. </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Отек </w:t>
      </w:r>
      <w:proofErr w:type="spellStart"/>
      <w:r w:rsidRPr="006D75E9">
        <w:rPr>
          <w:rFonts w:ascii="Times New Roman" w:hAnsi="Times New Roman" w:cs="Times New Roman"/>
          <w:color w:val="434A54"/>
          <w:sz w:val="21"/>
          <w:szCs w:val="21"/>
        </w:rPr>
        <w:t>Квинке</w:t>
      </w:r>
      <w:proofErr w:type="spellEnd"/>
      <w:r w:rsidRPr="006D75E9">
        <w:rPr>
          <w:rFonts w:ascii="Times New Roman" w:hAnsi="Times New Roman" w:cs="Times New Roman"/>
          <w:color w:val="434A54"/>
          <w:sz w:val="21"/>
          <w:szCs w:val="21"/>
        </w:rPr>
        <w:t>: быстрое развитие отечности губ, ушей, языка, рук, ног  и лица.</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Чувство жара; </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noProof/>
          <w:color w:val="434A54"/>
          <w:sz w:val="21"/>
          <w:szCs w:val="21"/>
          <w:lang w:eastAsia="ru-RU"/>
        </w:rPr>
        <w:drawing>
          <wp:anchor distT="0" distB="0" distL="114300" distR="114300" simplePos="0" relativeHeight="251668480" behindDoc="1" locked="0" layoutInCell="1" allowOverlap="1">
            <wp:simplePos x="0" y="0"/>
            <wp:positionH relativeFrom="column">
              <wp:posOffset>-24130</wp:posOffset>
            </wp:positionH>
            <wp:positionV relativeFrom="paragraph">
              <wp:posOffset>49530</wp:posOffset>
            </wp:positionV>
            <wp:extent cx="979170" cy="1034415"/>
            <wp:effectExtent l="19050" t="0" r="0" b="0"/>
            <wp:wrapTight wrapText="bothSides">
              <wp:wrapPolygon edited="0">
                <wp:start x="-420" y="0"/>
                <wp:lineTo x="-420" y="21083"/>
                <wp:lineTo x="21432" y="21083"/>
                <wp:lineTo x="21432" y="0"/>
                <wp:lineTo x="-420" y="0"/>
              </wp:wrapPolygon>
            </wp:wrapTight>
            <wp:docPr id="17" name="Рисунок 3" descr="https://www.polismed.com/upfiles/other/images-art-2/Anafilaxia/6.jpg"/>
            <wp:cNvGraphicFramePr/>
            <a:graphic xmlns:a="http://schemas.openxmlformats.org/drawingml/2006/main">
              <a:graphicData uri="http://schemas.openxmlformats.org/drawingml/2006/picture">
                <pic:pic xmlns:pic="http://schemas.openxmlformats.org/drawingml/2006/picture">
                  <pic:nvPicPr>
                    <pic:cNvPr id="0" name="Picture 13" descr="https://www.polismed.com/upfiles/other/images-art-2/Anafilaxia/6.jpg"/>
                    <pic:cNvPicPr>
                      <a:picLocks noChangeAspect="1" noChangeArrowheads="1"/>
                    </pic:cNvPicPr>
                  </pic:nvPicPr>
                  <pic:blipFill>
                    <a:blip r:embed="rId20" cstate="print"/>
                    <a:srcRect/>
                    <a:stretch>
                      <a:fillRect/>
                    </a:stretch>
                  </pic:blipFill>
                  <pic:spPr bwMode="auto">
                    <a:xfrm>
                      <a:off x="0" y="0"/>
                      <a:ext cx="979170" cy="1034415"/>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Покраснение глаз и слизистых носа и носоглотки, слезотечение  и выделение жидкого секрета из ноздрей, сухость во рту, спазм голосовой щели и бронхов, спастический или лающий кашель; </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Изменение настроения: угнетение или, наоборот, тревожное возбуждение, иногда сопровождающееся страхом смерти; </w:t>
      </w:r>
    </w:p>
    <w:p w:rsidR="00F62D50" w:rsidRPr="006D75E9" w:rsidRDefault="00F62D50" w:rsidP="00F62D50">
      <w:pPr>
        <w:pStyle w:val="a4"/>
        <w:numPr>
          <w:ilvl w:val="0"/>
          <w:numId w:val="18"/>
        </w:numPr>
        <w:spacing w:after="0" w:line="240" w:lineRule="auto"/>
        <w:ind w:left="0" w:firstLine="284"/>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Болевые ощущения: это может быть схваткообразная боль в животе, пульсирующая головная боль, сжимающая боль в области сердца.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В дальнейшем, при острой и </w:t>
      </w:r>
      <w:proofErr w:type="spellStart"/>
      <w:r w:rsidRPr="006D75E9">
        <w:rPr>
          <w:rFonts w:ascii="Times New Roman" w:hAnsi="Times New Roman" w:cs="Times New Roman"/>
          <w:color w:val="434A54"/>
          <w:sz w:val="21"/>
          <w:szCs w:val="21"/>
        </w:rPr>
        <w:t>подострой</w:t>
      </w:r>
      <w:proofErr w:type="spellEnd"/>
      <w:r w:rsidRPr="006D75E9">
        <w:rPr>
          <w:rFonts w:ascii="Times New Roman" w:hAnsi="Times New Roman" w:cs="Times New Roman"/>
          <w:color w:val="434A54"/>
          <w:sz w:val="21"/>
          <w:szCs w:val="21"/>
        </w:rPr>
        <w:t xml:space="preserve"> форме анафилаксии, и мгновенно – при молниеносной развиваются следующие признаки: </w:t>
      </w:r>
    </w:p>
    <w:p w:rsidR="00F62D50" w:rsidRPr="006D75E9" w:rsidRDefault="00F62D50" w:rsidP="00F62D50">
      <w:pPr>
        <w:pStyle w:val="a4"/>
        <w:numPr>
          <w:ilvl w:val="0"/>
          <w:numId w:val="19"/>
        </w:numPr>
        <w:spacing w:after="0" w:line="240" w:lineRule="auto"/>
        <w:ind w:left="0" w:firstLine="426"/>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Резкое падение артериального давления (иногда оно может не определяться); </w:t>
      </w:r>
    </w:p>
    <w:p w:rsidR="00F62D50" w:rsidRPr="006D75E9" w:rsidRDefault="00F62D50" w:rsidP="00F62D50">
      <w:pPr>
        <w:pStyle w:val="a4"/>
        <w:numPr>
          <w:ilvl w:val="0"/>
          <w:numId w:val="19"/>
        </w:numPr>
        <w:spacing w:after="0" w:line="240" w:lineRule="auto"/>
        <w:ind w:left="0" w:firstLine="426"/>
        <w:jc w:val="both"/>
        <w:rPr>
          <w:rFonts w:ascii="Times New Roman" w:hAnsi="Times New Roman" w:cs="Times New Roman"/>
          <w:sz w:val="21"/>
          <w:szCs w:val="21"/>
        </w:rPr>
      </w:pPr>
      <w:r w:rsidRPr="006D75E9">
        <w:rPr>
          <w:rFonts w:ascii="Times New Roman" w:hAnsi="Times New Roman" w:cs="Times New Roman"/>
          <w:color w:val="434A54"/>
          <w:sz w:val="21"/>
          <w:szCs w:val="21"/>
        </w:rPr>
        <w:lastRenderedPageBreak/>
        <w:t xml:space="preserve">Учащенный, слабый пульс (частота сердечных сокращений может возрастать свыше 160 ударов в минуту); </w:t>
      </w:r>
    </w:p>
    <w:p w:rsidR="00F62D50" w:rsidRPr="006D75E9" w:rsidRDefault="00F62D50" w:rsidP="00F62D50">
      <w:pPr>
        <w:pStyle w:val="a4"/>
        <w:numPr>
          <w:ilvl w:val="0"/>
          <w:numId w:val="19"/>
        </w:numPr>
        <w:spacing w:after="0" w:line="240" w:lineRule="auto"/>
        <w:ind w:left="0" w:firstLine="426"/>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Угнетение сознания вплоть до полного его отсутствия; </w:t>
      </w:r>
    </w:p>
    <w:p w:rsidR="00F62D50" w:rsidRPr="006D75E9" w:rsidRDefault="00F62D50" w:rsidP="00F62D50">
      <w:pPr>
        <w:pStyle w:val="a4"/>
        <w:numPr>
          <w:ilvl w:val="0"/>
          <w:numId w:val="19"/>
        </w:numPr>
        <w:spacing w:after="0" w:line="240" w:lineRule="auto"/>
        <w:ind w:left="0" w:firstLine="426"/>
        <w:jc w:val="both"/>
        <w:rPr>
          <w:rFonts w:ascii="Times New Roman" w:hAnsi="Times New Roman" w:cs="Times New Roman"/>
          <w:sz w:val="21"/>
          <w:szCs w:val="21"/>
          <w:lang w:val="en-US"/>
        </w:rPr>
      </w:pPr>
      <w:r w:rsidRPr="006D75E9">
        <w:rPr>
          <w:rFonts w:ascii="Times New Roman" w:hAnsi="Times New Roman" w:cs="Times New Roman"/>
          <w:color w:val="434A54"/>
          <w:sz w:val="21"/>
          <w:szCs w:val="21"/>
        </w:rPr>
        <w:t xml:space="preserve">Иногда – судороги; </w:t>
      </w:r>
    </w:p>
    <w:p w:rsidR="00F62D50" w:rsidRPr="006D75E9" w:rsidRDefault="00F62D50" w:rsidP="00F62D50">
      <w:pPr>
        <w:pStyle w:val="a4"/>
        <w:numPr>
          <w:ilvl w:val="0"/>
          <w:numId w:val="19"/>
        </w:numPr>
        <w:spacing w:after="0" w:line="240" w:lineRule="auto"/>
        <w:ind w:left="0" w:firstLine="426"/>
        <w:jc w:val="both"/>
        <w:rPr>
          <w:rFonts w:ascii="Times New Roman" w:hAnsi="Times New Roman" w:cs="Times New Roman"/>
          <w:sz w:val="21"/>
          <w:szCs w:val="21"/>
        </w:rPr>
      </w:pPr>
      <w:r w:rsidRPr="006D75E9">
        <w:rPr>
          <w:rFonts w:ascii="Times New Roman" w:hAnsi="Times New Roman" w:cs="Times New Roman"/>
          <w:color w:val="434A54"/>
          <w:sz w:val="21"/>
          <w:szCs w:val="21"/>
        </w:rPr>
        <w:t xml:space="preserve">Выраженная бледность кожных покровов, холодный пот, </w:t>
      </w:r>
      <w:proofErr w:type="spellStart"/>
      <w:r w:rsidRPr="006D75E9">
        <w:rPr>
          <w:rFonts w:ascii="Times New Roman" w:hAnsi="Times New Roman" w:cs="Times New Roman"/>
          <w:color w:val="434A54"/>
          <w:sz w:val="21"/>
          <w:szCs w:val="21"/>
        </w:rPr>
        <w:t>синюшность</w:t>
      </w:r>
      <w:proofErr w:type="spellEnd"/>
      <w:r w:rsidRPr="006D75E9">
        <w:rPr>
          <w:rFonts w:ascii="Times New Roman" w:hAnsi="Times New Roman" w:cs="Times New Roman"/>
          <w:color w:val="434A54"/>
          <w:sz w:val="21"/>
          <w:szCs w:val="21"/>
        </w:rPr>
        <w:t xml:space="preserve"> губ, ногтей, языка. Если на этой стадии пациенту не будет оказана экстренная медицинская помощь – вероятность летального исхода возрастает многократно. </w:t>
      </w:r>
    </w:p>
    <w:p w:rsidR="00F62D50" w:rsidRPr="006D75E9" w:rsidRDefault="00F62D50" w:rsidP="00F62D50">
      <w:pPr>
        <w:spacing w:after="0" w:line="240" w:lineRule="auto"/>
        <w:jc w:val="both"/>
        <w:rPr>
          <w:rFonts w:ascii="Times New Roman" w:hAnsi="Times New Roman" w:cs="Times New Roman"/>
          <w:sz w:val="21"/>
          <w:szCs w:val="21"/>
        </w:rPr>
      </w:pPr>
    </w:p>
    <w:p w:rsidR="00F62D50" w:rsidRPr="006D75E9" w:rsidRDefault="00F62D50" w:rsidP="00F62D50">
      <w:pPr>
        <w:spacing w:after="0" w:line="240" w:lineRule="auto"/>
        <w:jc w:val="center"/>
        <w:rPr>
          <w:rFonts w:ascii="Times New Roman" w:hAnsi="Times New Roman" w:cs="Times New Roman"/>
          <w:color w:val="434A54"/>
          <w:sz w:val="21"/>
          <w:szCs w:val="21"/>
        </w:rPr>
      </w:pPr>
      <w:r w:rsidRPr="006D75E9">
        <w:rPr>
          <w:rFonts w:ascii="Times New Roman" w:hAnsi="Times New Roman" w:cs="Times New Roman"/>
          <w:b/>
          <w:color w:val="948A54" w:themeColor="background2" w:themeShade="80"/>
          <w:sz w:val="21"/>
          <w:szCs w:val="21"/>
        </w:rPr>
        <w:t>Оказание помощи при анафилактическом шоке</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Необходимо знать, что действия при анафилактическом шоке подразделяются на доврачебную помощь, первую медицинскую помощь и стационарное лечение.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r w:rsidRPr="006D75E9">
        <w:rPr>
          <w:rFonts w:ascii="Times New Roman" w:hAnsi="Times New Roman" w:cs="Times New Roman"/>
          <w:noProof/>
          <w:color w:val="434A54"/>
          <w:sz w:val="21"/>
          <w:szCs w:val="21"/>
          <w:lang w:eastAsia="ru-RU"/>
        </w:rPr>
        <w:drawing>
          <wp:anchor distT="0" distB="0" distL="114300" distR="114300" simplePos="0" relativeHeight="251667456" behindDoc="1" locked="0" layoutInCell="1" allowOverlap="1">
            <wp:simplePos x="0" y="0"/>
            <wp:positionH relativeFrom="column">
              <wp:posOffset>-80010</wp:posOffset>
            </wp:positionH>
            <wp:positionV relativeFrom="paragraph">
              <wp:posOffset>460375</wp:posOffset>
            </wp:positionV>
            <wp:extent cx="1878330" cy="2830830"/>
            <wp:effectExtent l="19050" t="0" r="7620" b="0"/>
            <wp:wrapTight wrapText="bothSides">
              <wp:wrapPolygon edited="0">
                <wp:start x="8982" y="0"/>
                <wp:lineTo x="7886" y="291"/>
                <wp:lineTo x="4600" y="2180"/>
                <wp:lineTo x="4819" y="4215"/>
                <wp:lineTo x="5477" y="6977"/>
                <wp:lineTo x="6572" y="9303"/>
                <wp:lineTo x="4381" y="11483"/>
                <wp:lineTo x="2629" y="13954"/>
                <wp:lineTo x="-219" y="16280"/>
                <wp:lineTo x="-219" y="19623"/>
                <wp:lineTo x="1972" y="20931"/>
                <wp:lineTo x="3505" y="21367"/>
                <wp:lineTo x="6572" y="21513"/>
                <wp:lineTo x="11830" y="21513"/>
                <wp:lineTo x="16211" y="21513"/>
                <wp:lineTo x="16430" y="21513"/>
                <wp:lineTo x="18402" y="20931"/>
                <wp:lineTo x="19278" y="20350"/>
                <wp:lineTo x="18621" y="19478"/>
                <wp:lineTo x="17087" y="18606"/>
                <wp:lineTo x="18183" y="16716"/>
                <wp:lineTo x="18402" y="16280"/>
                <wp:lineTo x="21688" y="14245"/>
                <wp:lineTo x="21688" y="12937"/>
                <wp:lineTo x="20592" y="12210"/>
                <wp:lineTo x="18183" y="11629"/>
                <wp:lineTo x="16868" y="9303"/>
                <wp:lineTo x="16868" y="4651"/>
                <wp:lineTo x="14020" y="2326"/>
                <wp:lineTo x="14239" y="1308"/>
                <wp:lineTo x="13582" y="291"/>
                <wp:lineTo x="12487" y="0"/>
                <wp:lineTo x="8982" y="0"/>
              </wp:wrapPolygon>
            </wp:wrapTight>
            <wp:docPr id="18" name="Рисунок 7" descr="http://vospitatel.com.ua/images/a/aibolit-ra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ospitatel.com.ua/images/a/aibolit-rastr.png"/>
                    <pic:cNvPicPr>
                      <a:picLocks noChangeAspect="1" noChangeArrowheads="1"/>
                    </pic:cNvPicPr>
                  </pic:nvPicPr>
                  <pic:blipFill>
                    <a:blip r:embed="rId21" cstate="print"/>
                    <a:srcRect/>
                    <a:stretch>
                      <a:fillRect/>
                    </a:stretch>
                  </pic:blipFill>
                  <pic:spPr bwMode="auto">
                    <a:xfrm>
                      <a:off x="0" y="0"/>
                      <a:ext cx="1878330" cy="2830830"/>
                    </a:xfrm>
                    <a:prstGeom prst="rect">
                      <a:avLst/>
                    </a:prstGeom>
                    <a:noFill/>
                    <a:ln w="9525">
                      <a:noFill/>
                      <a:miter lim="800000"/>
                      <a:headEnd/>
                      <a:tailEnd/>
                    </a:ln>
                  </pic:spPr>
                </pic:pic>
              </a:graphicData>
            </a:graphic>
          </wp:anchor>
        </w:drawing>
      </w:r>
      <w:r w:rsidRPr="006D75E9">
        <w:rPr>
          <w:rFonts w:ascii="Times New Roman" w:hAnsi="Times New Roman" w:cs="Times New Roman"/>
          <w:color w:val="434A54"/>
          <w:sz w:val="21"/>
          <w:szCs w:val="21"/>
        </w:rPr>
        <w:t xml:space="preserve">Доврачебную помощь должны оказывать люди, находящиеся рядом с пациентом в момент запуска аллергических реакций.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Первым и главным действием будет, разумеется, </w:t>
      </w:r>
      <w:r w:rsidRPr="006D75E9">
        <w:rPr>
          <w:rFonts w:ascii="Times New Roman" w:hAnsi="Times New Roman" w:cs="Times New Roman"/>
          <w:b/>
          <w:color w:val="434A54"/>
          <w:sz w:val="21"/>
          <w:szCs w:val="21"/>
        </w:rPr>
        <w:t>вызов бригады скорой медицинской помощи</w:t>
      </w:r>
      <w:r w:rsidRPr="006D75E9">
        <w:rPr>
          <w:rFonts w:ascii="Times New Roman" w:hAnsi="Times New Roman" w:cs="Times New Roman"/>
          <w:color w:val="434A54"/>
          <w:sz w:val="21"/>
          <w:szCs w:val="21"/>
        </w:rPr>
        <w:t xml:space="preserve">. </w:t>
      </w:r>
    </w:p>
    <w:p w:rsidR="00F62D50" w:rsidRPr="006D75E9" w:rsidRDefault="00F62D50" w:rsidP="00F62D50">
      <w:pPr>
        <w:spacing w:after="0" w:line="240" w:lineRule="auto"/>
        <w:ind w:firstLine="567"/>
        <w:jc w:val="both"/>
        <w:rPr>
          <w:rFonts w:ascii="Times New Roman" w:hAnsi="Times New Roman" w:cs="Times New Roman"/>
          <w:color w:val="434A54"/>
          <w:sz w:val="21"/>
          <w:szCs w:val="21"/>
        </w:rPr>
      </w:pPr>
      <w:r w:rsidRPr="006D75E9">
        <w:rPr>
          <w:rFonts w:ascii="Times New Roman" w:hAnsi="Times New Roman" w:cs="Times New Roman"/>
          <w:color w:val="434A54"/>
          <w:sz w:val="21"/>
          <w:szCs w:val="21"/>
        </w:rPr>
        <w:t xml:space="preserve">Доврачебная помощь при аллергическом шоке заключается в следующем: </w:t>
      </w:r>
    </w:p>
    <w:p w:rsidR="003A4319" w:rsidRPr="006D75E9" w:rsidRDefault="00F62D50" w:rsidP="006D75E9">
      <w:pPr>
        <w:pStyle w:val="a4"/>
        <w:numPr>
          <w:ilvl w:val="0"/>
          <w:numId w:val="20"/>
        </w:numPr>
        <w:spacing w:after="0" w:line="240" w:lineRule="auto"/>
        <w:ind w:left="0" w:firstLine="567"/>
        <w:jc w:val="both"/>
        <w:rPr>
          <w:rFonts w:ascii="Times New Roman" w:hAnsi="Times New Roman" w:cs="Times New Roman"/>
          <w:sz w:val="21"/>
          <w:szCs w:val="21"/>
        </w:rPr>
      </w:pPr>
      <w:r w:rsidRPr="006D75E9">
        <w:rPr>
          <w:rFonts w:ascii="Times New Roman" w:hAnsi="Times New Roman" w:cs="Times New Roman"/>
          <w:color w:val="434A54"/>
          <w:sz w:val="21"/>
          <w:szCs w:val="21"/>
        </w:rPr>
        <w:t>Необходимо уложить пациента на спину на ровную горизонтальную поверхность, под ноги подложить валик или другой предмет, чтобы они находились выше уровня туловища. Это будет способствовать притоку крови к сердцу;</w:t>
      </w:r>
    </w:p>
    <w:sectPr w:rsidR="003A4319" w:rsidRPr="006D75E9" w:rsidSect="00F62D50">
      <w:footerReference w:type="default" r:id="rId22"/>
      <w:pgSz w:w="16838" w:h="11906" w:orient="landscape"/>
      <w:pgMar w:top="720" w:right="536"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E6" w:rsidRDefault="000368E6" w:rsidP="00812106">
      <w:pPr>
        <w:spacing w:after="0" w:line="240" w:lineRule="auto"/>
      </w:pPr>
      <w:r>
        <w:separator/>
      </w:r>
    </w:p>
  </w:endnote>
  <w:endnote w:type="continuationSeparator" w:id="0">
    <w:p w:rsidR="000368E6" w:rsidRDefault="000368E6" w:rsidP="0081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6878"/>
    </w:sdtPr>
    <w:sdtContent>
      <w:p w:rsidR="00E01CF1" w:rsidRDefault="00444359">
        <w:pPr>
          <w:pStyle w:val="a9"/>
          <w:jc w:val="right"/>
        </w:pPr>
        <w:fldSimple w:instr=" PAGE   \* MERGEFORMAT ">
          <w:r w:rsidR="00AB4198">
            <w:rPr>
              <w:noProof/>
            </w:rPr>
            <w:t>13</w:t>
          </w:r>
        </w:fldSimple>
      </w:p>
    </w:sdtContent>
  </w:sdt>
  <w:p w:rsidR="007449E5" w:rsidRDefault="007449E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4223"/>
      <w:showingPlcHdr/>
    </w:sdtPr>
    <w:sdtContent>
      <w:p w:rsidR="002A110A" w:rsidRDefault="002A110A" w:rsidP="002A110A">
        <w:pPr>
          <w:pStyle w:val="a9"/>
          <w:jc w:val="center"/>
        </w:pPr>
        <w:r>
          <w:t xml:space="preserve">     </w:t>
        </w:r>
      </w:p>
    </w:sdtContent>
  </w:sdt>
  <w:p w:rsidR="002A110A" w:rsidRDefault="002A11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E6" w:rsidRDefault="000368E6" w:rsidP="00812106">
      <w:pPr>
        <w:spacing w:after="0" w:line="240" w:lineRule="auto"/>
      </w:pPr>
      <w:r>
        <w:separator/>
      </w:r>
    </w:p>
  </w:footnote>
  <w:footnote w:type="continuationSeparator" w:id="0">
    <w:p w:rsidR="000368E6" w:rsidRDefault="000368E6" w:rsidP="00812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133"/>
    <w:multiLevelType w:val="hybridMultilevel"/>
    <w:tmpl w:val="7E087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B37A80"/>
    <w:multiLevelType w:val="hybridMultilevel"/>
    <w:tmpl w:val="975C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F0340"/>
    <w:multiLevelType w:val="multilevel"/>
    <w:tmpl w:val="D2EC2D66"/>
    <w:lvl w:ilvl="0">
      <w:start w:val="2"/>
      <w:numFmt w:val="decimal"/>
      <w:lvlText w:val="%1."/>
      <w:lvlJc w:val="left"/>
      <w:pPr>
        <w:ind w:left="450" w:hanging="450"/>
      </w:pPr>
      <w:rPr>
        <w:rFonts w:cstheme="minorBidi" w:hint="default"/>
        <w:b/>
      </w:rPr>
    </w:lvl>
    <w:lvl w:ilvl="1">
      <w:start w:val="2"/>
      <w:numFmt w:val="decimal"/>
      <w:lvlText w:val="%1.%2."/>
      <w:lvlJc w:val="left"/>
      <w:pPr>
        <w:ind w:left="1287"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3">
    <w:nsid w:val="0AB74572"/>
    <w:multiLevelType w:val="hybridMultilevel"/>
    <w:tmpl w:val="D7986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76BCC"/>
    <w:multiLevelType w:val="multilevel"/>
    <w:tmpl w:val="6A5845E2"/>
    <w:lvl w:ilvl="0">
      <w:start w:val="1"/>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1E524BE"/>
    <w:multiLevelType w:val="hybridMultilevel"/>
    <w:tmpl w:val="9DA06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C64492"/>
    <w:multiLevelType w:val="multilevel"/>
    <w:tmpl w:val="9048A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CE3BB6"/>
    <w:multiLevelType w:val="hybridMultilevel"/>
    <w:tmpl w:val="DEDC2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A33894"/>
    <w:multiLevelType w:val="multilevel"/>
    <w:tmpl w:val="9048A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C64703"/>
    <w:multiLevelType w:val="multilevel"/>
    <w:tmpl w:val="6E78751C"/>
    <w:lvl w:ilvl="0">
      <w:start w:val="1"/>
      <w:numFmt w:val="decimal"/>
      <w:lvlText w:val="%1."/>
      <w:lvlJc w:val="left"/>
      <w:pPr>
        <w:ind w:left="450" w:hanging="450"/>
      </w:pPr>
      <w:rPr>
        <w:rFonts w:hint="default"/>
      </w:rPr>
    </w:lvl>
    <w:lvl w:ilvl="1">
      <w:start w:val="5"/>
      <w:numFmt w:val="decimal"/>
      <w:lvlText w:val="%1.%2."/>
      <w:lvlJc w:val="left"/>
      <w:pPr>
        <w:ind w:left="870" w:hanging="720"/>
      </w:pPr>
      <w:rPr>
        <w:rFonts w:hint="default"/>
        <w:b/>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25EF7311"/>
    <w:multiLevelType w:val="multilevel"/>
    <w:tmpl w:val="9048A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F40D46"/>
    <w:multiLevelType w:val="multilevel"/>
    <w:tmpl w:val="C02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C0D97"/>
    <w:multiLevelType w:val="hybridMultilevel"/>
    <w:tmpl w:val="122A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B20BB"/>
    <w:multiLevelType w:val="hybridMultilevel"/>
    <w:tmpl w:val="DFA0A0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F7B20"/>
    <w:multiLevelType w:val="hybridMultilevel"/>
    <w:tmpl w:val="899E0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5B00CB"/>
    <w:multiLevelType w:val="hybridMultilevel"/>
    <w:tmpl w:val="4A8AF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027D6"/>
    <w:multiLevelType w:val="hybridMultilevel"/>
    <w:tmpl w:val="E64462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96D1879"/>
    <w:multiLevelType w:val="hybridMultilevel"/>
    <w:tmpl w:val="0802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3443DA"/>
    <w:multiLevelType w:val="multilevel"/>
    <w:tmpl w:val="6A188B0A"/>
    <w:lvl w:ilvl="0">
      <w:start w:val="1"/>
      <w:numFmt w:val="decimal"/>
      <w:lvlText w:val="%1."/>
      <w:lvlJc w:val="left"/>
      <w:pPr>
        <w:ind w:left="450" w:hanging="450"/>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9">
    <w:nsid w:val="75BF609C"/>
    <w:multiLevelType w:val="hybridMultilevel"/>
    <w:tmpl w:val="12E88CC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79C4234B"/>
    <w:multiLevelType w:val="hybridMultilevel"/>
    <w:tmpl w:val="1BC81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DF13E9"/>
    <w:multiLevelType w:val="multilevel"/>
    <w:tmpl w:val="F588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AC2486"/>
    <w:multiLevelType w:val="multilevel"/>
    <w:tmpl w:val="E9A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86463A"/>
    <w:multiLevelType w:val="hybridMultilevel"/>
    <w:tmpl w:val="D7986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20"/>
  </w:num>
  <w:num w:numId="4">
    <w:abstractNumId w:val="9"/>
  </w:num>
  <w:num w:numId="5">
    <w:abstractNumId w:val="6"/>
  </w:num>
  <w:num w:numId="6">
    <w:abstractNumId w:val="10"/>
  </w:num>
  <w:num w:numId="7">
    <w:abstractNumId w:val="8"/>
  </w:num>
  <w:num w:numId="8">
    <w:abstractNumId w:val="2"/>
  </w:num>
  <w:num w:numId="9">
    <w:abstractNumId w:val="4"/>
  </w:num>
  <w:num w:numId="10">
    <w:abstractNumId w:val="21"/>
  </w:num>
  <w:num w:numId="11">
    <w:abstractNumId w:val="19"/>
  </w:num>
  <w:num w:numId="12">
    <w:abstractNumId w:val="0"/>
  </w:num>
  <w:num w:numId="13">
    <w:abstractNumId w:val="16"/>
  </w:num>
  <w:num w:numId="14">
    <w:abstractNumId w:val="1"/>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4"/>
  </w:num>
  <w:num w:numId="20">
    <w:abstractNumId w:val="7"/>
  </w:num>
  <w:num w:numId="21">
    <w:abstractNumId w:val="12"/>
  </w:num>
  <w:num w:numId="22">
    <w:abstractNumId w:val="3"/>
  </w:num>
  <w:num w:numId="23">
    <w:abstractNumId w:val="13"/>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2830B2"/>
    <w:rsid w:val="00025A94"/>
    <w:rsid w:val="000368E6"/>
    <w:rsid w:val="00044B93"/>
    <w:rsid w:val="000B16B2"/>
    <w:rsid w:val="000D58A1"/>
    <w:rsid w:val="00143DD0"/>
    <w:rsid w:val="00181D00"/>
    <w:rsid w:val="001A30C9"/>
    <w:rsid w:val="001C16DB"/>
    <w:rsid w:val="00265C71"/>
    <w:rsid w:val="002830B2"/>
    <w:rsid w:val="002A110A"/>
    <w:rsid w:val="002A6092"/>
    <w:rsid w:val="002B00C7"/>
    <w:rsid w:val="002B63B6"/>
    <w:rsid w:val="002C0471"/>
    <w:rsid w:val="002D0818"/>
    <w:rsid w:val="002F4C31"/>
    <w:rsid w:val="00375902"/>
    <w:rsid w:val="003A4319"/>
    <w:rsid w:val="003C1909"/>
    <w:rsid w:val="003D082F"/>
    <w:rsid w:val="003F0E5A"/>
    <w:rsid w:val="00431645"/>
    <w:rsid w:val="00444359"/>
    <w:rsid w:val="004626BB"/>
    <w:rsid w:val="00464E18"/>
    <w:rsid w:val="00466222"/>
    <w:rsid w:val="00476739"/>
    <w:rsid w:val="00500071"/>
    <w:rsid w:val="00501F43"/>
    <w:rsid w:val="00530281"/>
    <w:rsid w:val="0055258E"/>
    <w:rsid w:val="005678D9"/>
    <w:rsid w:val="005A2AB9"/>
    <w:rsid w:val="005D3C4E"/>
    <w:rsid w:val="006163BE"/>
    <w:rsid w:val="006220EF"/>
    <w:rsid w:val="006906DC"/>
    <w:rsid w:val="0069437F"/>
    <w:rsid w:val="006D75E9"/>
    <w:rsid w:val="0070620C"/>
    <w:rsid w:val="007204D2"/>
    <w:rsid w:val="0073177D"/>
    <w:rsid w:val="007350C0"/>
    <w:rsid w:val="007449E5"/>
    <w:rsid w:val="007527CF"/>
    <w:rsid w:val="007804C6"/>
    <w:rsid w:val="007A529E"/>
    <w:rsid w:val="007E5534"/>
    <w:rsid w:val="00806E87"/>
    <w:rsid w:val="00812106"/>
    <w:rsid w:val="00815326"/>
    <w:rsid w:val="0084202B"/>
    <w:rsid w:val="008568A9"/>
    <w:rsid w:val="00863F93"/>
    <w:rsid w:val="00864CC9"/>
    <w:rsid w:val="00877E8D"/>
    <w:rsid w:val="008C62DF"/>
    <w:rsid w:val="008E5B53"/>
    <w:rsid w:val="00940BCA"/>
    <w:rsid w:val="009A1CD8"/>
    <w:rsid w:val="009C75B1"/>
    <w:rsid w:val="00A03362"/>
    <w:rsid w:val="00A06C07"/>
    <w:rsid w:val="00A179B8"/>
    <w:rsid w:val="00A81C2C"/>
    <w:rsid w:val="00AA3A5E"/>
    <w:rsid w:val="00AB4198"/>
    <w:rsid w:val="00AC0615"/>
    <w:rsid w:val="00AC2D47"/>
    <w:rsid w:val="00AD6682"/>
    <w:rsid w:val="00AD709C"/>
    <w:rsid w:val="00AD7D7B"/>
    <w:rsid w:val="00AE21E5"/>
    <w:rsid w:val="00B023D2"/>
    <w:rsid w:val="00B51D4F"/>
    <w:rsid w:val="00B6052B"/>
    <w:rsid w:val="00B61EDB"/>
    <w:rsid w:val="00BA2678"/>
    <w:rsid w:val="00BD6422"/>
    <w:rsid w:val="00C26018"/>
    <w:rsid w:val="00C52307"/>
    <w:rsid w:val="00C8585F"/>
    <w:rsid w:val="00CC3EA8"/>
    <w:rsid w:val="00CD10B1"/>
    <w:rsid w:val="00D012DB"/>
    <w:rsid w:val="00D3595C"/>
    <w:rsid w:val="00D52CD2"/>
    <w:rsid w:val="00D5614D"/>
    <w:rsid w:val="00D863BA"/>
    <w:rsid w:val="00D86526"/>
    <w:rsid w:val="00D86A37"/>
    <w:rsid w:val="00D90F86"/>
    <w:rsid w:val="00D9510F"/>
    <w:rsid w:val="00DA47A6"/>
    <w:rsid w:val="00DC6D0E"/>
    <w:rsid w:val="00DD136E"/>
    <w:rsid w:val="00DD61A1"/>
    <w:rsid w:val="00DE0F57"/>
    <w:rsid w:val="00DE2C93"/>
    <w:rsid w:val="00DE7E15"/>
    <w:rsid w:val="00E01CF1"/>
    <w:rsid w:val="00E040BA"/>
    <w:rsid w:val="00E50D04"/>
    <w:rsid w:val="00EA28FA"/>
    <w:rsid w:val="00EB1BD9"/>
    <w:rsid w:val="00EC213D"/>
    <w:rsid w:val="00EF2C21"/>
    <w:rsid w:val="00F24625"/>
    <w:rsid w:val="00F46F4A"/>
    <w:rsid w:val="00F47A19"/>
    <w:rsid w:val="00F62D50"/>
    <w:rsid w:val="00FA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04D2"/>
    <w:rPr>
      <w:color w:val="0000FF"/>
      <w:u w:val="single"/>
    </w:rPr>
  </w:style>
  <w:style w:type="paragraph" w:styleId="a4">
    <w:name w:val="List Paragraph"/>
    <w:basedOn w:val="a"/>
    <w:uiPriority w:val="34"/>
    <w:qFormat/>
    <w:rsid w:val="007204D2"/>
    <w:pPr>
      <w:ind w:left="720"/>
      <w:contextualSpacing/>
    </w:pPr>
  </w:style>
  <w:style w:type="paragraph" w:styleId="a5">
    <w:name w:val="Normal (Web)"/>
    <w:basedOn w:val="a"/>
    <w:uiPriority w:val="99"/>
    <w:unhideWhenUsed/>
    <w:rsid w:val="00462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0F86"/>
    <w:rPr>
      <w:b/>
      <w:bCs/>
    </w:rPr>
  </w:style>
  <w:style w:type="paragraph" w:styleId="a7">
    <w:name w:val="header"/>
    <w:basedOn w:val="a"/>
    <w:link w:val="a8"/>
    <w:uiPriority w:val="99"/>
    <w:semiHidden/>
    <w:unhideWhenUsed/>
    <w:rsid w:val="008121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2106"/>
  </w:style>
  <w:style w:type="paragraph" w:styleId="a9">
    <w:name w:val="footer"/>
    <w:basedOn w:val="a"/>
    <w:link w:val="aa"/>
    <w:uiPriority w:val="99"/>
    <w:unhideWhenUsed/>
    <w:rsid w:val="008121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106"/>
  </w:style>
  <w:style w:type="paragraph" w:customStyle="1" w:styleId="FR2">
    <w:name w:val="FR2"/>
    <w:rsid w:val="00464E18"/>
    <w:pPr>
      <w:widowControl w:val="0"/>
      <w:autoSpaceDE w:val="0"/>
      <w:autoSpaceDN w:val="0"/>
      <w:spacing w:before="480" w:after="0" w:line="240" w:lineRule="auto"/>
      <w:jc w:val="right"/>
    </w:pPr>
    <w:rPr>
      <w:rFonts w:ascii="Courier New" w:eastAsia="Times New Roman" w:hAnsi="Courier New" w:cs="Courier New"/>
      <w:sz w:val="18"/>
      <w:szCs w:val="18"/>
      <w:lang w:eastAsia="ru-RU"/>
    </w:rPr>
  </w:style>
  <w:style w:type="paragraph" w:customStyle="1" w:styleId="FR1">
    <w:name w:val="FR1"/>
    <w:rsid w:val="00464E18"/>
    <w:pPr>
      <w:widowControl w:val="0"/>
      <w:spacing w:after="0" w:line="240" w:lineRule="auto"/>
      <w:ind w:left="1000" w:right="800"/>
      <w:jc w:val="center"/>
    </w:pPr>
    <w:rPr>
      <w:rFonts w:ascii="Arial" w:eastAsia="Times New Roman" w:hAnsi="Arial" w:cs="Times New Roman"/>
      <w:b/>
      <w:snapToGrid w:val="0"/>
      <w:sz w:val="24"/>
      <w:szCs w:val="20"/>
      <w:lang w:eastAsia="ru-RU"/>
    </w:rPr>
  </w:style>
  <w:style w:type="paragraph" w:styleId="ab">
    <w:name w:val="Balloon Text"/>
    <w:basedOn w:val="a"/>
    <w:link w:val="ac"/>
    <w:uiPriority w:val="99"/>
    <w:semiHidden/>
    <w:unhideWhenUsed/>
    <w:rsid w:val="008153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5326"/>
    <w:rPr>
      <w:rFonts w:ascii="Tahoma" w:hAnsi="Tahoma" w:cs="Tahoma"/>
      <w:sz w:val="16"/>
      <w:szCs w:val="16"/>
    </w:rPr>
  </w:style>
  <w:style w:type="table" w:styleId="ad">
    <w:name w:val="Table Grid"/>
    <w:basedOn w:val="a1"/>
    <w:uiPriority w:val="59"/>
    <w:rsid w:val="0080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F0E5A"/>
  </w:style>
</w:styles>
</file>

<file path=word/webSettings.xml><?xml version="1.0" encoding="utf-8"?>
<w:webSettings xmlns:r="http://schemas.openxmlformats.org/officeDocument/2006/relationships" xmlns:w="http://schemas.openxmlformats.org/wordprocessingml/2006/main">
  <w:divs>
    <w:div w:id="38289638">
      <w:bodyDiv w:val="1"/>
      <w:marLeft w:val="0"/>
      <w:marRight w:val="0"/>
      <w:marTop w:val="0"/>
      <w:marBottom w:val="0"/>
      <w:divBdr>
        <w:top w:val="none" w:sz="0" w:space="0" w:color="auto"/>
        <w:left w:val="none" w:sz="0" w:space="0" w:color="auto"/>
        <w:bottom w:val="none" w:sz="0" w:space="0" w:color="auto"/>
        <w:right w:val="none" w:sz="0" w:space="0" w:color="auto"/>
      </w:divBdr>
      <w:divsChild>
        <w:div w:id="1674918290">
          <w:marLeft w:val="0"/>
          <w:marRight w:val="0"/>
          <w:marTop w:val="300"/>
          <w:marBottom w:val="300"/>
          <w:divBdr>
            <w:top w:val="dotted" w:sz="6" w:space="26" w:color="D9D9D9"/>
            <w:left w:val="dotted" w:sz="6" w:space="26" w:color="D9D9D9"/>
            <w:bottom w:val="dotted" w:sz="6" w:space="26" w:color="D9D9D9"/>
            <w:right w:val="dotted" w:sz="6" w:space="26" w:color="D9D9D9"/>
          </w:divBdr>
          <w:divsChild>
            <w:div w:id="316617192">
              <w:marLeft w:val="0"/>
              <w:marRight w:val="0"/>
              <w:marTop w:val="0"/>
              <w:marBottom w:val="0"/>
              <w:divBdr>
                <w:top w:val="none" w:sz="0" w:space="0" w:color="auto"/>
                <w:left w:val="none" w:sz="0" w:space="0" w:color="auto"/>
                <w:bottom w:val="none" w:sz="0" w:space="0" w:color="auto"/>
                <w:right w:val="none" w:sz="0" w:space="0" w:color="auto"/>
              </w:divBdr>
            </w:div>
            <w:div w:id="511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909">
      <w:bodyDiv w:val="1"/>
      <w:marLeft w:val="0"/>
      <w:marRight w:val="0"/>
      <w:marTop w:val="0"/>
      <w:marBottom w:val="0"/>
      <w:divBdr>
        <w:top w:val="none" w:sz="0" w:space="0" w:color="auto"/>
        <w:left w:val="none" w:sz="0" w:space="0" w:color="auto"/>
        <w:bottom w:val="none" w:sz="0" w:space="0" w:color="auto"/>
        <w:right w:val="none" w:sz="0" w:space="0" w:color="auto"/>
      </w:divBdr>
    </w:div>
    <w:div w:id="105316638">
      <w:bodyDiv w:val="1"/>
      <w:marLeft w:val="0"/>
      <w:marRight w:val="0"/>
      <w:marTop w:val="0"/>
      <w:marBottom w:val="0"/>
      <w:divBdr>
        <w:top w:val="none" w:sz="0" w:space="0" w:color="auto"/>
        <w:left w:val="none" w:sz="0" w:space="0" w:color="auto"/>
        <w:bottom w:val="none" w:sz="0" w:space="0" w:color="auto"/>
        <w:right w:val="none" w:sz="0" w:space="0" w:color="auto"/>
      </w:divBdr>
    </w:div>
    <w:div w:id="108745245">
      <w:bodyDiv w:val="1"/>
      <w:marLeft w:val="0"/>
      <w:marRight w:val="0"/>
      <w:marTop w:val="0"/>
      <w:marBottom w:val="0"/>
      <w:divBdr>
        <w:top w:val="none" w:sz="0" w:space="0" w:color="auto"/>
        <w:left w:val="none" w:sz="0" w:space="0" w:color="auto"/>
        <w:bottom w:val="none" w:sz="0" w:space="0" w:color="auto"/>
        <w:right w:val="none" w:sz="0" w:space="0" w:color="auto"/>
      </w:divBdr>
    </w:div>
    <w:div w:id="360520767">
      <w:bodyDiv w:val="1"/>
      <w:marLeft w:val="0"/>
      <w:marRight w:val="0"/>
      <w:marTop w:val="0"/>
      <w:marBottom w:val="0"/>
      <w:divBdr>
        <w:top w:val="none" w:sz="0" w:space="0" w:color="auto"/>
        <w:left w:val="none" w:sz="0" w:space="0" w:color="auto"/>
        <w:bottom w:val="none" w:sz="0" w:space="0" w:color="auto"/>
        <w:right w:val="none" w:sz="0" w:space="0" w:color="auto"/>
      </w:divBdr>
    </w:div>
    <w:div w:id="440032179">
      <w:bodyDiv w:val="1"/>
      <w:marLeft w:val="0"/>
      <w:marRight w:val="0"/>
      <w:marTop w:val="0"/>
      <w:marBottom w:val="0"/>
      <w:divBdr>
        <w:top w:val="none" w:sz="0" w:space="0" w:color="auto"/>
        <w:left w:val="none" w:sz="0" w:space="0" w:color="auto"/>
        <w:bottom w:val="none" w:sz="0" w:space="0" w:color="auto"/>
        <w:right w:val="none" w:sz="0" w:space="0" w:color="auto"/>
      </w:divBdr>
    </w:div>
    <w:div w:id="449010256">
      <w:bodyDiv w:val="1"/>
      <w:marLeft w:val="0"/>
      <w:marRight w:val="0"/>
      <w:marTop w:val="0"/>
      <w:marBottom w:val="0"/>
      <w:divBdr>
        <w:top w:val="none" w:sz="0" w:space="0" w:color="auto"/>
        <w:left w:val="none" w:sz="0" w:space="0" w:color="auto"/>
        <w:bottom w:val="none" w:sz="0" w:space="0" w:color="auto"/>
        <w:right w:val="none" w:sz="0" w:space="0" w:color="auto"/>
      </w:divBdr>
    </w:div>
    <w:div w:id="551622379">
      <w:bodyDiv w:val="1"/>
      <w:marLeft w:val="0"/>
      <w:marRight w:val="0"/>
      <w:marTop w:val="0"/>
      <w:marBottom w:val="0"/>
      <w:divBdr>
        <w:top w:val="none" w:sz="0" w:space="0" w:color="auto"/>
        <w:left w:val="none" w:sz="0" w:space="0" w:color="auto"/>
        <w:bottom w:val="none" w:sz="0" w:space="0" w:color="auto"/>
        <w:right w:val="none" w:sz="0" w:space="0" w:color="auto"/>
      </w:divBdr>
      <w:divsChild>
        <w:div w:id="548422475">
          <w:marLeft w:val="0"/>
          <w:marRight w:val="0"/>
          <w:marTop w:val="0"/>
          <w:marBottom w:val="0"/>
          <w:divBdr>
            <w:top w:val="none" w:sz="0" w:space="0" w:color="auto"/>
            <w:left w:val="none" w:sz="0" w:space="0" w:color="auto"/>
            <w:bottom w:val="none" w:sz="0" w:space="0" w:color="auto"/>
            <w:right w:val="none" w:sz="0" w:space="0" w:color="auto"/>
          </w:divBdr>
        </w:div>
      </w:divsChild>
    </w:div>
    <w:div w:id="618536217">
      <w:bodyDiv w:val="1"/>
      <w:marLeft w:val="0"/>
      <w:marRight w:val="0"/>
      <w:marTop w:val="0"/>
      <w:marBottom w:val="0"/>
      <w:divBdr>
        <w:top w:val="none" w:sz="0" w:space="0" w:color="auto"/>
        <w:left w:val="none" w:sz="0" w:space="0" w:color="auto"/>
        <w:bottom w:val="none" w:sz="0" w:space="0" w:color="auto"/>
        <w:right w:val="none" w:sz="0" w:space="0" w:color="auto"/>
      </w:divBdr>
      <w:divsChild>
        <w:div w:id="739064790">
          <w:marLeft w:val="0"/>
          <w:marRight w:val="0"/>
          <w:marTop w:val="0"/>
          <w:marBottom w:val="0"/>
          <w:divBdr>
            <w:top w:val="none" w:sz="0" w:space="0" w:color="auto"/>
            <w:left w:val="none" w:sz="0" w:space="0" w:color="auto"/>
            <w:bottom w:val="none" w:sz="0" w:space="0" w:color="auto"/>
            <w:right w:val="none" w:sz="0" w:space="0" w:color="auto"/>
          </w:divBdr>
          <w:divsChild>
            <w:div w:id="811948897">
              <w:marLeft w:val="0"/>
              <w:marRight w:val="0"/>
              <w:marTop w:val="0"/>
              <w:marBottom w:val="0"/>
              <w:divBdr>
                <w:top w:val="none" w:sz="0" w:space="0" w:color="auto"/>
                <w:left w:val="none" w:sz="0" w:space="0" w:color="auto"/>
                <w:bottom w:val="none" w:sz="0" w:space="0" w:color="auto"/>
                <w:right w:val="none" w:sz="0" w:space="0" w:color="auto"/>
              </w:divBdr>
            </w:div>
          </w:divsChild>
        </w:div>
        <w:div w:id="1019818472">
          <w:marLeft w:val="0"/>
          <w:marRight w:val="0"/>
          <w:marTop w:val="0"/>
          <w:marBottom w:val="0"/>
          <w:divBdr>
            <w:top w:val="none" w:sz="0" w:space="0" w:color="auto"/>
            <w:left w:val="none" w:sz="0" w:space="0" w:color="auto"/>
            <w:bottom w:val="none" w:sz="0" w:space="0" w:color="auto"/>
            <w:right w:val="none" w:sz="0" w:space="0" w:color="auto"/>
          </w:divBdr>
          <w:divsChild>
            <w:div w:id="1200893169">
              <w:marLeft w:val="0"/>
              <w:marRight w:val="0"/>
              <w:marTop w:val="0"/>
              <w:marBottom w:val="0"/>
              <w:divBdr>
                <w:top w:val="none" w:sz="0" w:space="0" w:color="auto"/>
                <w:left w:val="none" w:sz="0" w:space="0" w:color="auto"/>
                <w:bottom w:val="none" w:sz="0" w:space="0" w:color="auto"/>
                <w:right w:val="none" w:sz="0" w:space="0" w:color="auto"/>
              </w:divBdr>
              <w:divsChild>
                <w:div w:id="590158822">
                  <w:marLeft w:val="0"/>
                  <w:marRight w:val="0"/>
                  <w:marTop w:val="0"/>
                  <w:marBottom w:val="0"/>
                  <w:divBdr>
                    <w:top w:val="none" w:sz="0" w:space="0" w:color="auto"/>
                    <w:left w:val="none" w:sz="0" w:space="0" w:color="auto"/>
                    <w:bottom w:val="none" w:sz="0" w:space="0" w:color="auto"/>
                    <w:right w:val="none" w:sz="0" w:space="0" w:color="auto"/>
                  </w:divBdr>
                </w:div>
                <w:div w:id="1011953510">
                  <w:marLeft w:val="0"/>
                  <w:marRight w:val="0"/>
                  <w:marTop w:val="75"/>
                  <w:marBottom w:val="150"/>
                  <w:divBdr>
                    <w:top w:val="none" w:sz="0" w:space="0" w:color="auto"/>
                    <w:left w:val="none" w:sz="0" w:space="0" w:color="auto"/>
                    <w:bottom w:val="none" w:sz="0" w:space="0" w:color="auto"/>
                    <w:right w:val="none" w:sz="0" w:space="0" w:color="auto"/>
                  </w:divBdr>
                </w:div>
                <w:div w:id="5732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1876">
      <w:bodyDiv w:val="1"/>
      <w:marLeft w:val="0"/>
      <w:marRight w:val="0"/>
      <w:marTop w:val="0"/>
      <w:marBottom w:val="0"/>
      <w:divBdr>
        <w:top w:val="none" w:sz="0" w:space="0" w:color="auto"/>
        <w:left w:val="none" w:sz="0" w:space="0" w:color="auto"/>
        <w:bottom w:val="none" w:sz="0" w:space="0" w:color="auto"/>
        <w:right w:val="none" w:sz="0" w:space="0" w:color="auto"/>
      </w:divBdr>
    </w:div>
    <w:div w:id="948855772">
      <w:bodyDiv w:val="1"/>
      <w:marLeft w:val="0"/>
      <w:marRight w:val="0"/>
      <w:marTop w:val="0"/>
      <w:marBottom w:val="0"/>
      <w:divBdr>
        <w:top w:val="none" w:sz="0" w:space="0" w:color="auto"/>
        <w:left w:val="none" w:sz="0" w:space="0" w:color="auto"/>
        <w:bottom w:val="none" w:sz="0" w:space="0" w:color="auto"/>
        <w:right w:val="none" w:sz="0" w:space="0" w:color="auto"/>
      </w:divBdr>
    </w:div>
    <w:div w:id="959606539">
      <w:bodyDiv w:val="1"/>
      <w:marLeft w:val="0"/>
      <w:marRight w:val="0"/>
      <w:marTop w:val="0"/>
      <w:marBottom w:val="0"/>
      <w:divBdr>
        <w:top w:val="none" w:sz="0" w:space="0" w:color="auto"/>
        <w:left w:val="none" w:sz="0" w:space="0" w:color="auto"/>
        <w:bottom w:val="none" w:sz="0" w:space="0" w:color="auto"/>
        <w:right w:val="none" w:sz="0" w:space="0" w:color="auto"/>
      </w:divBdr>
    </w:div>
    <w:div w:id="1103308788">
      <w:bodyDiv w:val="1"/>
      <w:marLeft w:val="0"/>
      <w:marRight w:val="0"/>
      <w:marTop w:val="0"/>
      <w:marBottom w:val="0"/>
      <w:divBdr>
        <w:top w:val="none" w:sz="0" w:space="0" w:color="auto"/>
        <w:left w:val="none" w:sz="0" w:space="0" w:color="auto"/>
        <w:bottom w:val="none" w:sz="0" w:space="0" w:color="auto"/>
        <w:right w:val="none" w:sz="0" w:space="0" w:color="auto"/>
      </w:divBdr>
    </w:div>
    <w:div w:id="1240821960">
      <w:bodyDiv w:val="1"/>
      <w:marLeft w:val="0"/>
      <w:marRight w:val="0"/>
      <w:marTop w:val="0"/>
      <w:marBottom w:val="0"/>
      <w:divBdr>
        <w:top w:val="none" w:sz="0" w:space="0" w:color="auto"/>
        <w:left w:val="none" w:sz="0" w:space="0" w:color="auto"/>
        <w:bottom w:val="none" w:sz="0" w:space="0" w:color="auto"/>
        <w:right w:val="none" w:sz="0" w:space="0" w:color="auto"/>
      </w:divBdr>
    </w:div>
    <w:div w:id="1541283737">
      <w:bodyDiv w:val="1"/>
      <w:marLeft w:val="0"/>
      <w:marRight w:val="0"/>
      <w:marTop w:val="0"/>
      <w:marBottom w:val="0"/>
      <w:divBdr>
        <w:top w:val="none" w:sz="0" w:space="0" w:color="auto"/>
        <w:left w:val="none" w:sz="0" w:space="0" w:color="auto"/>
        <w:bottom w:val="none" w:sz="0" w:space="0" w:color="auto"/>
        <w:right w:val="none" w:sz="0" w:space="0" w:color="auto"/>
      </w:divBdr>
    </w:div>
    <w:div w:id="1663386289">
      <w:bodyDiv w:val="1"/>
      <w:marLeft w:val="0"/>
      <w:marRight w:val="0"/>
      <w:marTop w:val="0"/>
      <w:marBottom w:val="0"/>
      <w:divBdr>
        <w:top w:val="none" w:sz="0" w:space="0" w:color="auto"/>
        <w:left w:val="none" w:sz="0" w:space="0" w:color="auto"/>
        <w:bottom w:val="none" w:sz="0" w:space="0" w:color="auto"/>
        <w:right w:val="none" w:sz="0" w:space="0" w:color="auto"/>
      </w:divBdr>
    </w:div>
    <w:div w:id="1711342637">
      <w:bodyDiv w:val="1"/>
      <w:marLeft w:val="0"/>
      <w:marRight w:val="0"/>
      <w:marTop w:val="0"/>
      <w:marBottom w:val="0"/>
      <w:divBdr>
        <w:top w:val="none" w:sz="0" w:space="0" w:color="auto"/>
        <w:left w:val="none" w:sz="0" w:space="0" w:color="auto"/>
        <w:bottom w:val="none" w:sz="0" w:space="0" w:color="auto"/>
        <w:right w:val="none" w:sz="0" w:space="0" w:color="auto"/>
      </w:divBdr>
    </w:div>
    <w:div w:id="1976137593">
      <w:bodyDiv w:val="1"/>
      <w:marLeft w:val="0"/>
      <w:marRight w:val="0"/>
      <w:marTop w:val="0"/>
      <w:marBottom w:val="0"/>
      <w:divBdr>
        <w:top w:val="none" w:sz="0" w:space="0" w:color="auto"/>
        <w:left w:val="none" w:sz="0" w:space="0" w:color="auto"/>
        <w:bottom w:val="none" w:sz="0" w:space="0" w:color="auto"/>
        <w:right w:val="none" w:sz="0" w:space="0" w:color="auto"/>
      </w:divBdr>
    </w:div>
    <w:div w:id="2030062586">
      <w:bodyDiv w:val="1"/>
      <w:marLeft w:val="0"/>
      <w:marRight w:val="0"/>
      <w:marTop w:val="0"/>
      <w:marBottom w:val="0"/>
      <w:divBdr>
        <w:top w:val="none" w:sz="0" w:space="0" w:color="auto"/>
        <w:left w:val="none" w:sz="0" w:space="0" w:color="auto"/>
        <w:bottom w:val="none" w:sz="0" w:space="0" w:color="auto"/>
        <w:right w:val="none" w:sz="0" w:space="0" w:color="auto"/>
      </w:divBdr>
    </w:div>
    <w:div w:id="2112895401">
      <w:bodyDiv w:val="1"/>
      <w:marLeft w:val="0"/>
      <w:marRight w:val="0"/>
      <w:marTop w:val="0"/>
      <w:marBottom w:val="0"/>
      <w:divBdr>
        <w:top w:val="none" w:sz="0" w:space="0" w:color="auto"/>
        <w:left w:val="none" w:sz="0" w:space="0" w:color="auto"/>
        <w:bottom w:val="none" w:sz="0" w:space="0" w:color="auto"/>
        <w:right w:val="none" w:sz="0" w:space="0" w:color="auto"/>
      </w:divBdr>
    </w:div>
    <w:div w:id="2125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leninka.ru/article/n/anafilakticheskiy-shok-1"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0.11148648648648672"/>
          <c:y val="0.10769230769230755"/>
          <c:w val="0.85810810810811033"/>
          <c:h val="0.70769230769230773"/>
        </c:manualLayout>
      </c:layout>
      <c:barChart>
        <c:barDir val="col"/>
        <c:grouping val="clustered"/>
        <c:ser>
          <c:idx val="0"/>
          <c:order val="0"/>
          <c:tx>
            <c:strRef>
              <c:f>Sheet1!$A$2</c:f>
              <c:strCache>
                <c:ptCount val="1"/>
                <c:pt idx="0">
                  <c:v>Восток</c:v>
                </c:pt>
              </c:strCache>
            </c:strRef>
          </c:tx>
          <c:dLbls>
            <c:showVal val="1"/>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10</c:v>
                </c:pt>
                <c:pt idx="1">
                  <c:v>11</c:v>
                </c:pt>
                <c:pt idx="2">
                  <c:v>18</c:v>
                </c:pt>
                <c:pt idx="3">
                  <c:v>14</c:v>
                </c:pt>
                <c:pt idx="4">
                  <c:v>22</c:v>
                </c:pt>
              </c:numCache>
            </c:numRef>
          </c:val>
        </c:ser>
        <c:ser>
          <c:idx val="2"/>
          <c:order val="1"/>
          <c:tx>
            <c:strRef>
              <c:f>Sheet1!$A$4</c:f>
              <c:strCache>
                <c:ptCount val="1"/>
              </c:strCache>
            </c:strRef>
          </c:tx>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numCache>
            </c:numRef>
          </c:val>
        </c:ser>
        <c:axId val="68031232"/>
        <c:axId val="68032768"/>
      </c:barChart>
      <c:catAx>
        <c:axId val="68031232"/>
        <c:scaling>
          <c:orientation val="minMax"/>
        </c:scaling>
        <c:axPos val="b"/>
        <c:numFmt formatCode="General" sourceLinked="1"/>
        <c:tickLblPos val="nextTo"/>
        <c:txPr>
          <a:bodyPr rot="0" vert="horz"/>
          <a:lstStyle/>
          <a:p>
            <a:pPr>
              <a:defRPr/>
            </a:pPr>
            <a:endParaRPr lang="ru-RU"/>
          </a:p>
        </c:txPr>
        <c:crossAx val="68032768"/>
        <c:crosses val="autoZero"/>
        <c:auto val="1"/>
        <c:lblAlgn val="ctr"/>
        <c:lblOffset val="100"/>
        <c:tickLblSkip val="1"/>
        <c:tickMarkSkip val="1"/>
      </c:catAx>
      <c:valAx>
        <c:axId val="68032768"/>
        <c:scaling>
          <c:orientation val="minMax"/>
        </c:scaling>
        <c:axPos val="l"/>
        <c:numFmt formatCode="General" sourceLinked="1"/>
        <c:tickLblPos val="nextTo"/>
        <c:txPr>
          <a:bodyPr rot="0" vert="horz"/>
          <a:lstStyle/>
          <a:p>
            <a:pPr>
              <a:defRPr/>
            </a:pPr>
            <a:endParaRPr lang="ru-RU"/>
          </a:p>
        </c:txPr>
        <c:crossAx val="680312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manualLayout>
          <c:layoutTarget val="inner"/>
          <c:xMode val="edge"/>
          <c:yMode val="edge"/>
          <c:x val="0.13851351351351338"/>
          <c:y val="0.10769230769230755"/>
          <c:w val="0.83108108108108103"/>
          <c:h val="0.63076923076923075"/>
        </c:manualLayout>
      </c:layout>
      <c:barChart>
        <c:barDir val="col"/>
        <c:grouping val="clustered"/>
        <c:ser>
          <c:idx val="0"/>
          <c:order val="0"/>
          <c:tx>
            <c:strRef>
              <c:f>Sheet1!$A$2</c:f>
              <c:strCache>
                <c:ptCount val="1"/>
                <c:pt idx="0">
                  <c:v>Восток</c:v>
                </c:pt>
              </c:strCache>
            </c:strRef>
          </c:tx>
          <c:dLbls>
            <c:showVal val="1"/>
          </c:dLbls>
          <c:cat>
            <c:strRef>
              <c:f>Sheet1!$B$1:$D$1</c:f>
              <c:strCache>
                <c:ptCount val="3"/>
                <c:pt idx="0">
                  <c:v>лекарства</c:v>
                </c:pt>
                <c:pt idx="1">
                  <c:v>укусы насекомых</c:v>
                </c:pt>
                <c:pt idx="2">
                  <c:v>пищевые продукты</c:v>
                </c:pt>
              </c:strCache>
            </c:strRef>
          </c:cat>
          <c:val>
            <c:numRef>
              <c:f>Sheet1!$B$2:$D$2</c:f>
              <c:numCache>
                <c:formatCode>0%</c:formatCode>
                <c:ptCount val="3"/>
                <c:pt idx="0">
                  <c:v>0.41000000000000031</c:v>
                </c:pt>
                <c:pt idx="1">
                  <c:v>0.38000000000000111</c:v>
                </c:pt>
                <c:pt idx="2">
                  <c:v>0.21000000000000021</c:v>
                </c:pt>
              </c:numCache>
            </c:numRef>
          </c:val>
        </c:ser>
        <c:ser>
          <c:idx val="2"/>
          <c:order val="1"/>
          <c:tx>
            <c:strRef>
              <c:f>Sheet1!$A$4</c:f>
              <c:strCache>
                <c:ptCount val="1"/>
              </c:strCache>
            </c:strRef>
          </c:tx>
          <c:cat>
            <c:strRef>
              <c:f>Sheet1!$B$1:$D$1</c:f>
              <c:strCache>
                <c:ptCount val="3"/>
                <c:pt idx="0">
                  <c:v>лекарства</c:v>
                </c:pt>
                <c:pt idx="1">
                  <c:v>укусы насекомых</c:v>
                </c:pt>
                <c:pt idx="2">
                  <c:v>пищевые продукты</c:v>
                </c:pt>
              </c:strCache>
            </c:strRef>
          </c:cat>
          <c:val>
            <c:numRef>
              <c:f>Sheet1!$B$4:$D$4</c:f>
              <c:numCache>
                <c:formatCode>General</c:formatCode>
                <c:ptCount val="3"/>
              </c:numCache>
            </c:numRef>
          </c:val>
        </c:ser>
        <c:axId val="68065536"/>
        <c:axId val="68071424"/>
      </c:barChart>
      <c:catAx>
        <c:axId val="68065536"/>
        <c:scaling>
          <c:orientation val="minMax"/>
        </c:scaling>
        <c:axPos val="b"/>
        <c:numFmt formatCode="General" sourceLinked="1"/>
        <c:tickLblPos val="nextTo"/>
        <c:txPr>
          <a:bodyPr rot="0" vert="horz"/>
          <a:lstStyle/>
          <a:p>
            <a:pPr>
              <a:defRPr/>
            </a:pPr>
            <a:endParaRPr lang="ru-RU"/>
          </a:p>
        </c:txPr>
        <c:crossAx val="68071424"/>
        <c:crosses val="autoZero"/>
        <c:auto val="1"/>
        <c:lblAlgn val="ctr"/>
        <c:lblOffset val="100"/>
        <c:tickLblSkip val="1"/>
        <c:tickMarkSkip val="1"/>
      </c:catAx>
      <c:valAx>
        <c:axId val="68071424"/>
        <c:scaling>
          <c:orientation val="minMax"/>
        </c:scaling>
        <c:axPos val="l"/>
        <c:numFmt formatCode="0%" sourceLinked="1"/>
        <c:tickLblPos val="nextTo"/>
        <c:txPr>
          <a:bodyPr rot="0" vert="horz"/>
          <a:lstStyle/>
          <a:p>
            <a:pPr>
              <a:defRPr/>
            </a:pPr>
            <a:endParaRPr lang="ru-RU"/>
          </a:p>
        </c:txPr>
        <c:crossAx val="680655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Sheet1!$A$2</c:f>
              <c:strCache>
                <c:ptCount val="1"/>
                <c:pt idx="0">
                  <c:v>Выздоровление без последствий</c:v>
                </c:pt>
              </c:strCache>
            </c:strRef>
          </c:tx>
          <c:cat>
            <c:numRef>
              <c:f>Sheet1!$B$1:$F$1</c:f>
              <c:numCache>
                <c:formatCode>General</c:formatCode>
                <c:ptCount val="5"/>
                <c:pt idx="0">
                  <c:v>2014</c:v>
                </c:pt>
                <c:pt idx="1">
                  <c:v>2015</c:v>
                </c:pt>
                <c:pt idx="2">
                  <c:v>2016</c:v>
                </c:pt>
                <c:pt idx="3">
                  <c:v>2017</c:v>
                </c:pt>
                <c:pt idx="4">
                  <c:v>2018</c:v>
                </c:pt>
              </c:numCache>
            </c:numRef>
          </c:cat>
          <c:val>
            <c:numRef>
              <c:f>Sheet1!$B$2:$F$2</c:f>
              <c:numCache>
                <c:formatCode>0%</c:formatCode>
                <c:ptCount val="5"/>
                <c:pt idx="0">
                  <c:v>0.52</c:v>
                </c:pt>
                <c:pt idx="1">
                  <c:v>0.53</c:v>
                </c:pt>
                <c:pt idx="2">
                  <c:v>0.49000000000000032</c:v>
                </c:pt>
                <c:pt idx="3">
                  <c:v>0.47000000000000008</c:v>
                </c:pt>
                <c:pt idx="4">
                  <c:v>0.43000000000000038</c:v>
                </c:pt>
              </c:numCache>
            </c:numRef>
          </c:val>
        </c:ser>
        <c:ser>
          <c:idx val="1"/>
          <c:order val="1"/>
          <c:tx>
            <c:strRef>
              <c:f>Sheet1!$A$3</c:f>
              <c:strCache>
                <c:ptCount val="1"/>
                <c:pt idx="0">
                  <c:v>Выздоровления с последствиями</c:v>
                </c:pt>
              </c:strCache>
            </c:strRef>
          </c:tx>
          <c:cat>
            <c:numRef>
              <c:f>Sheet1!$B$1:$F$1</c:f>
              <c:numCache>
                <c:formatCode>General</c:formatCode>
                <c:ptCount val="5"/>
                <c:pt idx="0">
                  <c:v>2014</c:v>
                </c:pt>
                <c:pt idx="1">
                  <c:v>2015</c:v>
                </c:pt>
                <c:pt idx="2">
                  <c:v>2016</c:v>
                </c:pt>
                <c:pt idx="3">
                  <c:v>2017</c:v>
                </c:pt>
                <c:pt idx="4">
                  <c:v>2018</c:v>
                </c:pt>
              </c:numCache>
            </c:numRef>
          </c:cat>
          <c:val>
            <c:numRef>
              <c:f>Sheet1!$B$3:$F$3</c:f>
              <c:numCache>
                <c:formatCode>0%</c:formatCode>
                <c:ptCount val="5"/>
                <c:pt idx="0">
                  <c:v>0.310000000000001</c:v>
                </c:pt>
                <c:pt idx="1">
                  <c:v>0.32000000000000112</c:v>
                </c:pt>
                <c:pt idx="2">
                  <c:v>0.34000000000000008</c:v>
                </c:pt>
                <c:pt idx="3">
                  <c:v>0.36000000000000032</c:v>
                </c:pt>
                <c:pt idx="4">
                  <c:v>0.37000000000000038</c:v>
                </c:pt>
              </c:numCache>
            </c:numRef>
          </c:val>
        </c:ser>
        <c:ser>
          <c:idx val="2"/>
          <c:order val="2"/>
          <c:tx>
            <c:strRef>
              <c:f>Sheet1!$A$4</c:f>
              <c:strCache>
                <c:ptCount val="1"/>
                <c:pt idx="0">
                  <c:v>Смерть</c:v>
                </c:pt>
              </c:strCache>
            </c:strRef>
          </c:tx>
          <c:cat>
            <c:numRef>
              <c:f>Sheet1!$B$1:$F$1</c:f>
              <c:numCache>
                <c:formatCode>General</c:formatCode>
                <c:ptCount val="5"/>
                <c:pt idx="0">
                  <c:v>2014</c:v>
                </c:pt>
                <c:pt idx="1">
                  <c:v>2015</c:v>
                </c:pt>
                <c:pt idx="2">
                  <c:v>2016</c:v>
                </c:pt>
                <c:pt idx="3">
                  <c:v>2017</c:v>
                </c:pt>
                <c:pt idx="4">
                  <c:v>2018</c:v>
                </c:pt>
              </c:numCache>
            </c:numRef>
          </c:cat>
          <c:val>
            <c:numRef>
              <c:f>Sheet1!$B$4:$F$4</c:f>
              <c:numCache>
                <c:formatCode>0%</c:formatCode>
                <c:ptCount val="5"/>
                <c:pt idx="0">
                  <c:v>0.14000000000000001</c:v>
                </c:pt>
                <c:pt idx="1">
                  <c:v>0.15000000000000024</c:v>
                </c:pt>
                <c:pt idx="2">
                  <c:v>0.17</c:v>
                </c:pt>
                <c:pt idx="3">
                  <c:v>0.17</c:v>
                </c:pt>
                <c:pt idx="4">
                  <c:v>0.18000000000000024</c:v>
                </c:pt>
              </c:numCache>
            </c:numRef>
          </c:val>
        </c:ser>
        <c:dLbls>
          <c:showVal val="1"/>
        </c:dLbls>
        <c:overlap val="-25"/>
        <c:axId val="66033152"/>
        <c:axId val="66034688"/>
      </c:barChart>
      <c:catAx>
        <c:axId val="66033152"/>
        <c:scaling>
          <c:orientation val="minMax"/>
        </c:scaling>
        <c:axPos val="b"/>
        <c:numFmt formatCode="General" sourceLinked="1"/>
        <c:majorTickMark val="none"/>
        <c:tickLblPos val="nextTo"/>
        <c:txPr>
          <a:bodyPr rot="0" vert="horz"/>
          <a:lstStyle/>
          <a:p>
            <a:pPr>
              <a:defRPr/>
            </a:pPr>
            <a:endParaRPr lang="ru-RU"/>
          </a:p>
        </c:txPr>
        <c:crossAx val="66034688"/>
        <c:crosses val="autoZero"/>
        <c:auto val="1"/>
        <c:lblAlgn val="ctr"/>
        <c:lblOffset val="100"/>
        <c:tickLblSkip val="1"/>
        <c:tickMarkSkip val="1"/>
      </c:catAx>
      <c:valAx>
        <c:axId val="66034688"/>
        <c:scaling>
          <c:orientation val="minMax"/>
        </c:scaling>
        <c:delete val="1"/>
        <c:axPos val="l"/>
        <c:numFmt formatCode="0%" sourceLinked="1"/>
        <c:majorTickMark val="none"/>
        <c:tickLblPos val="none"/>
        <c:crossAx val="66033152"/>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4C24-2E4B-41AF-AEFE-A01BD15B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5059</Words>
  <Characters>28840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Валера</cp:lastModifiedBy>
  <cp:revision>7</cp:revision>
  <cp:lastPrinted>2019-04-05T12:35:00Z</cp:lastPrinted>
  <dcterms:created xsi:type="dcterms:W3CDTF">2019-04-04T12:28:00Z</dcterms:created>
  <dcterms:modified xsi:type="dcterms:W3CDTF">2019-04-07T07:14:00Z</dcterms:modified>
</cp:coreProperties>
</file>