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B9" w:rsidRPr="005E45B9" w:rsidRDefault="005E45B9" w:rsidP="005E45B9">
      <w:pPr>
        <w:spacing w:line="276" w:lineRule="auto"/>
        <w:jc w:val="center"/>
        <w:rPr>
          <w:sz w:val="28"/>
        </w:rPr>
      </w:pPr>
      <w:r w:rsidRPr="005E45B9">
        <w:rPr>
          <w:sz w:val="28"/>
        </w:rPr>
        <w:t xml:space="preserve">Бюджетное учреждение профессионального образования </w:t>
      </w: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  <w:r w:rsidRPr="005E45B9">
        <w:rPr>
          <w:sz w:val="28"/>
        </w:rPr>
        <w:t xml:space="preserve">Ханты-Мансийского автономного </w:t>
      </w:r>
      <w:proofErr w:type="spellStart"/>
      <w:r w:rsidRPr="005E45B9">
        <w:rPr>
          <w:sz w:val="28"/>
        </w:rPr>
        <w:t>округа-Югры</w:t>
      </w:r>
      <w:proofErr w:type="spellEnd"/>
      <w:r w:rsidRPr="005E45B9">
        <w:rPr>
          <w:sz w:val="28"/>
        </w:rPr>
        <w:t xml:space="preserve"> </w:t>
      </w: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  <w:r w:rsidRPr="005E45B9">
        <w:rPr>
          <w:sz w:val="28"/>
        </w:rPr>
        <w:t>«</w:t>
      </w:r>
      <w:proofErr w:type="spellStart"/>
      <w:r w:rsidRPr="005E45B9">
        <w:rPr>
          <w:sz w:val="28"/>
        </w:rPr>
        <w:t>Нижневартовский</w:t>
      </w:r>
      <w:proofErr w:type="spellEnd"/>
      <w:r w:rsidRPr="005E45B9">
        <w:rPr>
          <w:sz w:val="28"/>
        </w:rPr>
        <w:t xml:space="preserve"> политехнический колледж» </w:t>
      </w: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  <w:r w:rsidRPr="005E45B9">
        <w:rPr>
          <w:sz w:val="28"/>
        </w:rPr>
        <w:t>Кафедра электрического оборудования</w:t>
      </w: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</w:p>
    <w:p w:rsidR="005E45B9" w:rsidRDefault="005E45B9" w:rsidP="005E45B9">
      <w:pPr>
        <w:spacing w:line="276" w:lineRule="auto"/>
        <w:jc w:val="center"/>
        <w:rPr>
          <w:sz w:val="28"/>
        </w:rPr>
      </w:pP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</w:p>
    <w:p w:rsidR="005E45B9" w:rsidRDefault="005E45B9" w:rsidP="005E45B9">
      <w:pPr>
        <w:spacing w:line="276" w:lineRule="auto"/>
        <w:jc w:val="center"/>
        <w:rPr>
          <w:sz w:val="28"/>
        </w:rPr>
      </w:pPr>
    </w:p>
    <w:p w:rsidR="005E45B9" w:rsidRDefault="005E45B9" w:rsidP="005E45B9">
      <w:pPr>
        <w:spacing w:line="276" w:lineRule="auto"/>
        <w:jc w:val="center"/>
        <w:rPr>
          <w:sz w:val="28"/>
        </w:rPr>
      </w:pPr>
    </w:p>
    <w:p w:rsidR="005E45B9" w:rsidRPr="005E45B9" w:rsidRDefault="005E45B9" w:rsidP="005E45B9">
      <w:pPr>
        <w:spacing w:line="276" w:lineRule="auto"/>
        <w:jc w:val="center"/>
        <w:rPr>
          <w:sz w:val="28"/>
        </w:rPr>
      </w:pPr>
    </w:p>
    <w:p w:rsidR="005E45B9" w:rsidRPr="005E45B9" w:rsidRDefault="005E45B9" w:rsidP="005E45B9">
      <w:pPr>
        <w:spacing w:line="276" w:lineRule="auto"/>
        <w:jc w:val="center"/>
        <w:rPr>
          <w:b/>
          <w:color w:val="000000"/>
          <w:sz w:val="40"/>
          <w:szCs w:val="28"/>
        </w:rPr>
      </w:pPr>
      <w:r w:rsidRPr="005E45B9">
        <w:rPr>
          <w:b/>
          <w:color w:val="000000"/>
          <w:sz w:val="40"/>
          <w:szCs w:val="28"/>
        </w:rPr>
        <w:t xml:space="preserve">Выбор рациональных источников </w:t>
      </w:r>
    </w:p>
    <w:p w:rsidR="007742DE" w:rsidRDefault="005E45B9" w:rsidP="005E45B9">
      <w:pPr>
        <w:spacing w:line="276" w:lineRule="auto"/>
        <w:jc w:val="center"/>
        <w:rPr>
          <w:b/>
          <w:color w:val="000000"/>
          <w:sz w:val="40"/>
          <w:szCs w:val="28"/>
        </w:rPr>
      </w:pPr>
      <w:r w:rsidRPr="005E45B9">
        <w:rPr>
          <w:b/>
          <w:color w:val="000000"/>
          <w:sz w:val="40"/>
          <w:szCs w:val="28"/>
        </w:rPr>
        <w:t xml:space="preserve">света </w:t>
      </w:r>
      <w:r w:rsidR="007742DE">
        <w:rPr>
          <w:b/>
          <w:color w:val="000000"/>
          <w:sz w:val="40"/>
          <w:szCs w:val="28"/>
        </w:rPr>
        <w:t>для освещения</w:t>
      </w:r>
      <w:r w:rsidRPr="005E45B9">
        <w:rPr>
          <w:b/>
          <w:color w:val="000000"/>
          <w:sz w:val="40"/>
          <w:szCs w:val="28"/>
        </w:rPr>
        <w:t xml:space="preserve"> электромонтажной мастерской</w:t>
      </w:r>
      <w:r w:rsidR="007742DE">
        <w:rPr>
          <w:b/>
          <w:color w:val="000000"/>
          <w:sz w:val="40"/>
          <w:szCs w:val="28"/>
        </w:rPr>
        <w:t xml:space="preserve"> </w:t>
      </w:r>
      <w:proofErr w:type="spellStart"/>
      <w:r w:rsidR="007742DE">
        <w:rPr>
          <w:b/>
          <w:color w:val="000000"/>
          <w:sz w:val="40"/>
          <w:szCs w:val="28"/>
        </w:rPr>
        <w:t>Нижневартовского</w:t>
      </w:r>
      <w:proofErr w:type="spellEnd"/>
      <w:r w:rsidR="007742DE">
        <w:rPr>
          <w:b/>
          <w:color w:val="000000"/>
          <w:sz w:val="40"/>
          <w:szCs w:val="28"/>
        </w:rPr>
        <w:t xml:space="preserve"> политехнического колледжа</w:t>
      </w:r>
    </w:p>
    <w:p w:rsidR="005E45B9" w:rsidRP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P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 w:rsidP="005E45B9">
      <w:pPr>
        <w:spacing w:line="276" w:lineRule="auto"/>
        <w:jc w:val="right"/>
        <w:rPr>
          <w:sz w:val="28"/>
        </w:rPr>
      </w:pPr>
      <w:r w:rsidRPr="005E45B9">
        <w:rPr>
          <w:sz w:val="28"/>
        </w:rPr>
        <w:t xml:space="preserve">Автор: </w:t>
      </w:r>
      <w:r>
        <w:rPr>
          <w:sz w:val="28"/>
        </w:rPr>
        <w:t>Туляков Кирилл Алексеевич</w:t>
      </w:r>
      <w:r w:rsidRPr="005E45B9">
        <w:rPr>
          <w:sz w:val="28"/>
        </w:rPr>
        <w:t xml:space="preserve">, </w:t>
      </w:r>
    </w:p>
    <w:p w:rsidR="005E45B9" w:rsidRPr="005E45B9" w:rsidRDefault="007742DE" w:rsidP="005E45B9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4 </w:t>
      </w:r>
      <w:r w:rsidR="005E45B9" w:rsidRPr="005E45B9">
        <w:rPr>
          <w:sz w:val="28"/>
        </w:rPr>
        <w:t xml:space="preserve">курс группа </w:t>
      </w:r>
      <w:r w:rsidR="005E45B9">
        <w:rPr>
          <w:sz w:val="28"/>
        </w:rPr>
        <w:t>31</w:t>
      </w:r>
      <w:r w:rsidR="005E45B9" w:rsidRPr="005E45B9">
        <w:rPr>
          <w:sz w:val="28"/>
        </w:rPr>
        <w:t xml:space="preserve">2 </w:t>
      </w:r>
    </w:p>
    <w:p w:rsidR="00AF50E4" w:rsidRDefault="005E45B9" w:rsidP="005E45B9">
      <w:pPr>
        <w:spacing w:line="276" w:lineRule="auto"/>
        <w:jc w:val="right"/>
        <w:rPr>
          <w:sz w:val="28"/>
        </w:rPr>
      </w:pPr>
      <w:r w:rsidRPr="005E45B9">
        <w:rPr>
          <w:sz w:val="28"/>
        </w:rPr>
        <w:t>Руководител</w:t>
      </w:r>
      <w:r>
        <w:rPr>
          <w:sz w:val="28"/>
        </w:rPr>
        <w:t>и</w:t>
      </w:r>
      <w:r w:rsidRPr="005E45B9">
        <w:rPr>
          <w:sz w:val="28"/>
        </w:rPr>
        <w:t xml:space="preserve">: </w:t>
      </w:r>
    </w:p>
    <w:p w:rsidR="005E45B9" w:rsidRDefault="005E45B9" w:rsidP="005E45B9">
      <w:pPr>
        <w:spacing w:line="276" w:lineRule="auto"/>
        <w:jc w:val="right"/>
        <w:rPr>
          <w:sz w:val="28"/>
        </w:rPr>
      </w:pPr>
      <w:r>
        <w:rPr>
          <w:sz w:val="28"/>
        </w:rPr>
        <w:t>Гудкова Валентина Константиновна</w:t>
      </w:r>
      <w:r w:rsidRPr="005E45B9">
        <w:rPr>
          <w:sz w:val="28"/>
        </w:rPr>
        <w:t>,</w:t>
      </w:r>
    </w:p>
    <w:p w:rsidR="005E45B9" w:rsidRDefault="005E45B9" w:rsidP="005E45B9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5E45B9">
        <w:rPr>
          <w:sz w:val="28"/>
          <w:szCs w:val="28"/>
        </w:rPr>
        <w:t>преподавател</w:t>
      </w:r>
      <w:r w:rsidR="007742DE">
        <w:rPr>
          <w:sz w:val="28"/>
          <w:szCs w:val="28"/>
        </w:rPr>
        <w:t>ь</w:t>
      </w:r>
      <w:r w:rsidRPr="005E45B9">
        <w:rPr>
          <w:sz w:val="28"/>
          <w:szCs w:val="28"/>
        </w:rPr>
        <w:t xml:space="preserve"> </w:t>
      </w:r>
      <w:r w:rsidRPr="005E45B9">
        <w:rPr>
          <w:sz w:val="28"/>
          <w:szCs w:val="28"/>
          <w:shd w:val="clear" w:color="auto" w:fill="FFFFFF"/>
        </w:rPr>
        <w:t>дисциплин профессионального цикла</w:t>
      </w:r>
    </w:p>
    <w:p w:rsidR="005E45B9" w:rsidRDefault="005E45B9" w:rsidP="005E45B9">
      <w:pPr>
        <w:spacing w:line="276" w:lineRule="auto"/>
        <w:jc w:val="right"/>
        <w:rPr>
          <w:sz w:val="28"/>
          <w:szCs w:val="28"/>
          <w:shd w:val="clear" w:color="auto" w:fill="FFFFFF"/>
        </w:rPr>
      </w:pPr>
    </w:p>
    <w:p w:rsidR="005E45B9" w:rsidRDefault="005E45B9" w:rsidP="005E45B9">
      <w:pPr>
        <w:spacing w:line="276" w:lineRule="auto"/>
        <w:jc w:val="right"/>
        <w:rPr>
          <w:sz w:val="28"/>
          <w:szCs w:val="28"/>
          <w:shd w:val="clear" w:color="auto" w:fill="FFFFFF"/>
        </w:rPr>
      </w:pPr>
    </w:p>
    <w:p w:rsidR="005E45B9" w:rsidRDefault="005E45B9" w:rsidP="005E45B9">
      <w:pPr>
        <w:spacing w:line="276" w:lineRule="auto"/>
        <w:jc w:val="right"/>
        <w:rPr>
          <w:sz w:val="28"/>
          <w:szCs w:val="28"/>
          <w:shd w:val="clear" w:color="auto" w:fill="FFFFFF"/>
        </w:rPr>
      </w:pPr>
    </w:p>
    <w:p w:rsidR="005E45B9" w:rsidRDefault="005E45B9" w:rsidP="005E45B9">
      <w:pPr>
        <w:spacing w:line="276" w:lineRule="auto"/>
        <w:jc w:val="right"/>
        <w:rPr>
          <w:sz w:val="28"/>
          <w:szCs w:val="28"/>
          <w:shd w:val="clear" w:color="auto" w:fill="FFFFFF"/>
        </w:rPr>
      </w:pPr>
    </w:p>
    <w:p w:rsidR="005E45B9" w:rsidRPr="005E45B9" w:rsidRDefault="005E45B9" w:rsidP="005E45B9">
      <w:pPr>
        <w:spacing w:line="276" w:lineRule="auto"/>
        <w:jc w:val="center"/>
        <w:rPr>
          <w:sz w:val="40"/>
          <w:szCs w:val="28"/>
        </w:rPr>
      </w:pPr>
      <w:r w:rsidRPr="005E45B9">
        <w:rPr>
          <w:sz w:val="28"/>
        </w:rPr>
        <w:t>Нижневартовск, 201</w:t>
      </w:r>
      <w:r w:rsidR="005C1091">
        <w:rPr>
          <w:sz w:val="28"/>
        </w:rPr>
        <w:t>9</w:t>
      </w:r>
    </w:p>
    <w:p w:rsidR="005E45B9" w:rsidRDefault="005E45B9" w:rsidP="007742DE">
      <w:pPr>
        <w:spacing w:line="276" w:lineRule="auto"/>
        <w:rPr>
          <w:color w:val="000000"/>
          <w:sz w:val="28"/>
          <w:szCs w:val="28"/>
        </w:rPr>
      </w:pPr>
      <w:r w:rsidRPr="005E45B9">
        <w:rPr>
          <w:color w:val="000000"/>
          <w:sz w:val="32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ОГЛАВЛЕНИЕ</w:t>
      </w:r>
    </w:p>
    <w:p w:rsidR="005E45B9" w:rsidRDefault="005E45B9" w:rsidP="005E45B9">
      <w:pPr>
        <w:spacing w:after="200" w:line="276" w:lineRule="auto"/>
        <w:jc w:val="center"/>
        <w:rPr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88"/>
        <w:gridCol w:w="727"/>
      </w:tblGrid>
      <w:tr w:rsidR="005E45B9" w:rsidTr="004E79DD">
        <w:tc>
          <w:tcPr>
            <w:tcW w:w="8188" w:type="dxa"/>
          </w:tcPr>
          <w:p w:rsidR="005E45B9" w:rsidRDefault="00FD250A" w:rsidP="004E79DD">
            <w:pPr>
              <w:tabs>
                <w:tab w:val="left" w:pos="8647"/>
              </w:tabs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ВВЕДЕНИЕ………………………………………………………</w:t>
            </w:r>
            <w:r w:rsidR="004E79DD">
              <w:rPr>
                <w:color w:val="000000"/>
                <w:sz w:val="28"/>
                <w:szCs w:val="28"/>
              </w:rPr>
              <w:t>..…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727" w:type="dxa"/>
          </w:tcPr>
          <w:p w:rsidR="005E45B9" w:rsidRDefault="00FD250A" w:rsidP="005E45B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E45B9" w:rsidTr="004E79DD">
        <w:tc>
          <w:tcPr>
            <w:tcW w:w="8188" w:type="dxa"/>
          </w:tcPr>
          <w:p w:rsidR="005E45B9" w:rsidRPr="00FD250A" w:rsidRDefault="00FD250A" w:rsidP="004E79DD">
            <w:pPr>
              <w:tabs>
                <w:tab w:val="left" w:pos="8647"/>
              </w:tabs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D250A">
              <w:rPr>
                <w:sz w:val="28"/>
              </w:rPr>
              <w:t>ГЛАВА I. Теоретическая часть</w:t>
            </w:r>
            <w:r>
              <w:rPr>
                <w:sz w:val="28"/>
              </w:rPr>
              <w:t>…………………………………</w:t>
            </w:r>
            <w:r w:rsidR="004E79DD">
              <w:rPr>
                <w:sz w:val="28"/>
              </w:rPr>
              <w:t>....</w:t>
            </w:r>
            <w:r>
              <w:rPr>
                <w:sz w:val="28"/>
              </w:rPr>
              <w:t>…..</w:t>
            </w:r>
          </w:p>
        </w:tc>
        <w:tc>
          <w:tcPr>
            <w:tcW w:w="727" w:type="dxa"/>
          </w:tcPr>
          <w:p w:rsidR="005E45B9" w:rsidRDefault="00FD250A" w:rsidP="005E45B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E45B9" w:rsidTr="004E79DD">
        <w:tc>
          <w:tcPr>
            <w:tcW w:w="8188" w:type="dxa"/>
          </w:tcPr>
          <w:p w:rsidR="005E45B9" w:rsidRDefault="004E79DD" w:rsidP="004E79DD">
            <w:pPr>
              <w:tabs>
                <w:tab w:val="left" w:pos="4087"/>
                <w:tab w:val="left" w:pos="8647"/>
              </w:tabs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4E79DD">
              <w:rPr>
                <w:sz w:val="28"/>
              </w:rPr>
              <w:t>ГЛАВА II. Практическая часть</w:t>
            </w:r>
            <w:r>
              <w:rPr>
                <w:sz w:val="28"/>
              </w:rPr>
              <w:t>…………………………………...…...</w:t>
            </w:r>
          </w:p>
        </w:tc>
        <w:tc>
          <w:tcPr>
            <w:tcW w:w="727" w:type="dxa"/>
          </w:tcPr>
          <w:p w:rsidR="005E45B9" w:rsidRDefault="004E79DD" w:rsidP="005E45B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5E45B9" w:rsidTr="004E79DD">
        <w:tc>
          <w:tcPr>
            <w:tcW w:w="8188" w:type="dxa"/>
          </w:tcPr>
          <w:p w:rsidR="005E45B9" w:rsidRDefault="008369E0" w:rsidP="008369E0">
            <w:pPr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AF50E4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727" w:type="dxa"/>
          </w:tcPr>
          <w:p w:rsidR="005E45B9" w:rsidRDefault="008369E0" w:rsidP="005E45B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369E0" w:rsidTr="004E79DD">
        <w:tc>
          <w:tcPr>
            <w:tcW w:w="8188" w:type="dxa"/>
          </w:tcPr>
          <w:p w:rsidR="008369E0" w:rsidRPr="008369E0" w:rsidRDefault="008369E0" w:rsidP="008369E0">
            <w:pPr>
              <w:tabs>
                <w:tab w:val="left" w:pos="1462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8369E0">
              <w:rPr>
                <w:sz w:val="28"/>
              </w:rPr>
              <w:t>СПИСОК ЛИТЕРАТУРЫ</w:t>
            </w:r>
            <w:r>
              <w:rPr>
                <w:sz w:val="28"/>
              </w:rPr>
              <w:t>……………………………………………...</w:t>
            </w:r>
          </w:p>
        </w:tc>
        <w:tc>
          <w:tcPr>
            <w:tcW w:w="727" w:type="dxa"/>
          </w:tcPr>
          <w:p w:rsidR="008369E0" w:rsidRDefault="008369E0" w:rsidP="005E45B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5E45B9" w:rsidRDefault="005E45B9" w:rsidP="005E45B9">
      <w:pPr>
        <w:spacing w:line="276" w:lineRule="auto"/>
        <w:jc w:val="center"/>
        <w:rPr>
          <w:color w:val="000000"/>
          <w:sz w:val="28"/>
          <w:szCs w:val="28"/>
        </w:rPr>
      </w:pPr>
    </w:p>
    <w:p w:rsidR="005E45B9" w:rsidRDefault="005E45B9">
      <w:pPr>
        <w:spacing w:after="200" w:line="276" w:lineRule="auto"/>
        <w:rPr>
          <w:color w:val="000000"/>
          <w:sz w:val="28"/>
          <w:szCs w:val="28"/>
        </w:rPr>
      </w:pPr>
    </w:p>
    <w:p w:rsidR="005E45B9" w:rsidRDefault="005E45B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5CAF" w:rsidRDefault="00F35CAF" w:rsidP="00482B18">
      <w:pPr>
        <w:spacing w:line="360" w:lineRule="auto"/>
        <w:ind w:left="-851" w:right="-284"/>
        <w:jc w:val="center"/>
        <w:rPr>
          <w:b/>
          <w:color w:val="000000"/>
          <w:sz w:val="28"/>
          <w:szCs w:val="28"/>
        </w:rPr>
      </w:pPr>
      <w:r w:rsidRPr="00AF50E4">
        <w:rPr>
          <w:b/>
          <w:color w:val="000000"/>
          <w:sz w:val="28"/>
          <w:szCs w:val="28"/>
        </w:rPr>
        <w:lastRenderedPageBreak/>
        <w:t>ВВЕДЕНИЕ</w:t>
      </w:r>
    </w:p>
    <w:p w:rsidR="00AF50E4" w:rsidRPr="00AF50E4" w:rsidRDefault="00AF50E4" w:rsidP="00482B18">
      <w:pPr>
        <w:spacing w:line="360" w:lineRule="auto"/>
        <w:ind w:left="-851" w:right="-284"/>
        <w:jc w:val="center"/>
        <w:rPr>
          <w:b/>
          <w:color w:val="000000"/>
          <w:sz w:val="28"/>
          <w:szCs w:val="28"/>
        </w:rPr>
      </w:pPr>
    </w:p>
    <w:p w:rsidR="00FD250A" w:rsidRDefault="00B814AB" w:rsidP="00AF50E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2B18">
        <w:rPr>
          <w:color w:val="000000"/>
          <w:sz w:val="28"/>
          <w:szCs w:val="28"/>
        </w:rPr>
        <w:t xml:space="preserve">Из пяти органов чувств больше всего информации об окружающем мире дает нам зрение. Однако видеть окружающий мир мы можем только потому, что существует свет. Около 90% информации воспринимается через зрительный канал, поэтому правильно выполненное рациональное освещение имеет </w:t>
      </w:r>
      <w:proofErr w:type="gramStart"/>
      <w:r w:rsidRPr="00482B18">
        <w:rPr>
          <w:color w:val="000000"/>
          <w:sz w:val="28"/>
          <w:szCs w:val="28"/>
        </w:rPr>
        <w:t>важное значение</w:t>
      </w:r>
      <w:proofErr w:type="gramEnd"/>
      <w:r w:rsidRPr="00482B18">
        <w:rPr>
          <w:color w:val="000000"/>
          <w:sz w:val="28"/>
          <w:szCs w:val="28"/>
        </w:rPr>
        <w:t xml:space="preserve"> </w:t>
      </w:r>
      <w:r w:rsidR="00B758DF">
        <w:rPr>
          <w:color w:val="000000"/>
          <w:sz w:val="28"/>
          <w:szCs w:val="28"/>
        </w:rPr>
        <w:t>для</w:t>
      </w:r>
      <w:r w:rsidRPr="00482B18">
        <w:rPr>
          <w:color w:val="000000"/>
          <w:sz w:val="28"/>
          <w:szCs w:val="28"/>
        </w:rPr>
        <w:t xml:space="preserve"> выполнения всех видов работ. </w:t>
      </w:r>
    </w:p>
    <w:p w:rsidR="00FD250A" w:rsidRDefault="00B814AB" w:rsidP="00AF50E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2B18">
        <w:rPr>
          <w:color w:val="000000"/>
          <w:sz w:val="28"/>
          <w:szCs w:val="28"/>
        </w:rPr>
        <w:t xml:space="preserve">Без освещения не обходится ни один день жизни человека. Освещение влияет на ощущение пространства, формы, цвета. Также, свет воздействует на многие процессы жизнедеятельности. Причина многих недомоганий, ухудшения зрения и общего состояния здоровья - некачественное освещение. В отсутствии солнечного света человек пользуется искусственными источниками освещения. Выбор подходящего источника света очень важен для каждого и является одной из актуальных проблем. </w:t>
      </w:r>
    </w:p>
    <w:p w:rsidR="00F65A0F" w:rsidRPr="00482B18" w:rsidRDefault="00B814AB" w:rsidP="00AF50E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2B18">
        <w:rPr>
          <w:color w:val="000000"/>
          <w:sz w:val="28"/>
          <w:szCs w:val="28"/>
        </w:rPr>
        <w:t>Актуальность темы также определяется необходимостью сбережения электроэнергии в масштабе страны и отдельно взятой квартиры, а также улучшением экологии в природе и борьбой за здоровье человека.</w:t>
      </w:r>
      <w:r w:rsidR="00F35CAF" w:rsidRPr="00482B18">
        <w:rPr>
          <w:color w:val="000000"/>
          <w:sz w:val="28"/>
          <w:szCs w:val="28"/>
        </w:rPr>
        <w:t xml:space="preserve"> </w:t>
      </w:r>
    </w:p>
    <w:p w:rsidR="00F65A0F" w:rsidRPr="00482B18" w:rsidRDefault="00F65A0F" w:rsidP="00AF50E4">
      <w:pPr>
        <w:shd w:val="clear" w:color="auto" w:fill="FFFFFF" w:themeFill="background1"/>
        <w:spacing w:line="276" w:lineRule="auto"/>
        <w:ind w:firstLine="709"/>
        <w:jc w:val="both"/>
        <w:rPr>
          <w:color w:val="000000"/>
        </w:rPr>
      </w:pPr>
      <w:r w:rsidRPr="00482B18">
        <w:rPr>
          <w:b/>
          <w:bCs/>
          <w:color w:val="000000"/>
          <w:sz w:val="28"/>
        </w:rPr>
        <w:t>Объект исследования:</w:t>
      </w:r>
      <w:r w:rsidR="00FD250A">
        <w:rPr>
          <w:b/>
          <w:bCs/>
          <w:color w:val="000000"/>
          <w:sz w:val="28"/>
        </w:rPr>
        <w:t xml:space="preserve"> </w:t>
      </w:r>
      <w:r w:rsidR="001F17FE">
        <w:rPr>
          <w:color w:val="000000"/>
          <w:sz w:val="28"/>
        </w:rPr>
        <w:t>о</w:t>
      </w:r>
      <w:r w:rsidR="003373F5" w:rsidRPr="00482B18">
        <w:rPr>
          <w:color w:val="000000"/>
          <w:sz w:val="28"/>
        </w:rPr>
        <w:t>светительная установка электромонтажной мастерск</w:t>
      </w:r>
      <w:r w:rsidR="00B758DF">
        <w:rPr>
          <w:color w:val="000000"/>
          <w:sz w:val="28"/>
        </w:rPr>
        <w:t>ой</w:t>
      </w:r>
      <w:r w:rsidR="003373F5" w:rsidRPr="00482B18">
        <w:rPr>
          <w:color w:val="000000"/>
          <w:sz w:val="28"/>
        </w:rPr>
        <w:t xml:space="preserve"> колледжа</w:t>
      </w:r>
      <w:r w:rsidR="00482B18" w:rsidRPr="00482B18">
        <w:rPr>
          <w:color w:val="000000"/>
          <w:sz w:val="28"/>
        </w:rPr>
        <w:t>.</w:t>
      </w:r>
    </w:p>
    <w:p w:rsidR="003373F5" w:rsidRPr="00482B18" w:rsidRDefault="003373F5" w:rsidP="00AF50E4">
      <w:pPr>
        <w:shd w:val="clear" w:color="auto" w:fill="FFFFFF" w:themeFill="background1"/>
        <w:spacing w:line="276" w:lineRule="auto"/>
        <w:ind w:firstLine="709"/>
        <w:jc w:val="both"/>
        <w:rPr>
          <w:color w:val="000000"/>
        </w:rPr>
      </w:pPr>
      <w:r w:rsidRPr="00482B18">
        <w:rPr>
          <w:b/>
          <w:sz w:val="28"/>
          <w:szCs w:val="28"/>
        </w:rPr>
        <w:t xml:space="preserve">Предмет исследования: </w:t>
      </w:r>
      <w:r w:rsidRPr="00482B18">
        <w:rPr>
          <w:color w:val="000000"/>
          <w:sz w:val="28"/>
        </w:rPr>
        <w:t xml:space="preserve">источники света разных типов: галогенные, </w:t>
      </w:r>
      <w:r w:rsidR="001F17FE">
        <w:rPr>
          <w:color w:val="000000"/>
          <w:sz w:val="28"/>
        </w:rPr>
        <w:t>люминесцентные (линейные и компактные),</w:t>
      </w:r>
      <w:r w:rsidRPr="00482B18">
        <w:rPr>
          <w:color w:val="000000"/>
          <w:sz w:val="28"/>
        </w:rPr>
        <w:t xml:space="preserve"> и светодиодные </w:t>
      </w:r>
      <w:r w:rsidR="001F17FE">
        <w:rPr>
          <w:color w:val="000000"/>
          <w:sz w:val="28"/>
        </w:rPr>
        <w:t>источники света</w:t>
      </w:r>
      <w:r w:rsidRPr="00482B18">
        <w:rPr>
          <w:color w:val="000000"/>
          <w:sz w:val="28"/>
        </w:rPr>
        <w:t>.</w:t>
      </w:r>
    </w:p>
    <w:p w:rsidR="00F65A0F" w:rsidRPr="00482B18" w:rsidRDefault="00F65A0F" w:rsidP="00AF50E4">
      <w:pPr>
        <w:spacing w:line="276" w:lineRule="auto"/>
        <w:ind w:firstLine="709"/>
        <w:jc w:val="both"/>
        <w:rPr>
          <w:sz w:val="28"/>
          <w:szCs w:val="28"/>
        </w:rPr>
      </w:pPr>
      <w:r w:rsidRPr="00482B18">
        <w:rPr>
          <w:b/>
          <w:sz w:val="28"/>
          <w:szCs w:val="28"/>
        </w:rPr>
        <w:t>Цель исследования</w:t>
      </w:r>
      <w:r w:rsidRPr="00482B18">
        <w:rPr>
          <w:sz w:val="28"/>
          <w:szCs w:val="28"/>
        </w:rPr>
        <w:t>: Выбор рационального источника света для освещения электромонтажной мастерской колледжа.</w:t>
      </w:r>
    </w:p>
    <w:p w:rsidR="00F65A0F" w:rsidRPr="00482B18" w:rsidRDefault="00F65A0F" w:rsidP="008369E0">
      <w:pPr>
        <w:shd w:val="clear" w:color="auto" w:fill="FFFFFF" w:themeFill="background1"/>
        <w:spacing w:line="276" w:lineRule="auto"/>
        <w:ind w:firstLine="709"/>
        <w:jc w:val="both"/>
      </w:pPr>
      <w:r w:rsidRPr="00482B18">
        <w:rPr>
          <w:color w:val="000000"/>
          <w:sz w:val="28"/>
        </w:rPr>
        <w:t xml:space="preserve">В </w:t>
      </w:r>
      <w:r w:rsidRPr="00482B18">
        <w:rPr>
          <w:sz w:val="28"/>
        </w:rPr>
        <w:t xml:space="preserve">соответствии с целью поставлены следующие </w:t>
      </w:r>
      <w:r w:rsidRPr="00482B18">
        <w:rPr>
          <w:b/>
          <w:sz w:val="28"/>
        </w:rPr>
        <w:t>задачи исследования</w:t>
      </w:r>
      <w:r w:rsidRPr="00482B18">
        <w:rPr>
          <w:sz w:val="28"/>
        </w:rPr>
        <w:t>:</w:t>
      </w:r>
    </w:p>
    <w:p w:rsidR="00F65A0F" w:rsidRPr="00482B18" w:rsidRDefault="00F65A0F" w:rsidP="008369E0">
      <w:pPr>
        <w:shd w:val="clear" w:color="auto" w:fill="FFFFFF" w:themeFill="background1"/>
        <w:spacing w:line="276" w:lineRule="auto"/>
        <w:ind w:firstLine="709"/>
        <w:jc w:val="both"/>
      </w:pPr>
      <w:r w:rsidRPr="00482B18">
        <w:rPr>
          <w:sz w:val="28"/>
        </w:rPr>
        <w:t>1 провести анализ основных характеристик источников света разного типа;</w:t>
      </w:r>
    </w:p>
    <w:p w:rsidR="00F65A0F" w:rsidRPr="00482B18" w:rsidRDefault="00F65A0F" w:rsidP="008369E0">
      <w:pPr>
        <w:shd w:val="clear" w:color="auto" w:fill="FFFFFF" w:themeFill="background1"/>
        <w:spacing w:line="276" w:lineRule="auto"/>
        <w:ind w:firstLine="709"/>
        <w:jc w:val="both"/>
      </w:pPr>
      <w:r w:rsidRPr="00482B18">
        <w:rPr>
          <w:sz w:val="28"/>
        </w:rPr>
        <w:t>2 выявить</w:t>
      </w:r>
      <w:r w:rsidR="00FD250A">
        <w:rPr>
          <w:sz w:val="28"/>
        </w:rPr>
        <w:t xml:space="preserve"> </w:t>
      </w:r>
      <w:r w:rsidRPr="00482B18">
        <w:rPr>
          <w:sz w:val="28"/>
        </w:rPr>
        <w:t xml:space="preserve">преимущества и недостатки источников света разного типа; </w:t>
      </w:r>
    </w:p>
    <w:p w:rsidR="00F65A0F" w:rsidRPr="00482B18" w:rsidRDefault="00F65A0F" w:rsidP="008369E0">
      <w:pPr>
        <w:shd w:val="clear" w:color="auto" w:fill="FFFFFF" w:themeFill="background1"/>
        <w:spacing w:line="276" w:lineRule="auto"/>
        <w:ind w:firstLine="709"/>
        <w:jc w:val="both"/>
        <w:rPr>
          <w:sz w:val="28"/>
        </w:rPr>
      </w:pPr>
      <w:r w:rsidRPr="00482B18">
        <w:rPr>
          <w:sz w:val="28"/>
        </w:rPr>
        <w:t xml:space="preserve">3 </w:t>
      </w:r>
      <w:r w:rsidR="00164CF3" w:rsidRPr="00482B18">
        <w:rPr>
          <w:sz w:val="28"/>
        </w:rPr>
        <w:t>выявить наиболее эффективные с точки зрения экономии, влияния на здоровье человека и экологической безопасности источники искусственного света</w:t>
      </w:r>
      <w:r w:rsidRPr="00482B18">
        <w:rPr>
          <w:sz w:val="28"/>
        </w:rPr>
        <w:t xml:space="preserve">. </w:t>
      </w:r>
    </w:p>
    <w:p w:rsidR="003373F5" w:rsidRPr="00482B18" w:rsidRDefault="003373F5" w:rsidP="008369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82B18">
        <w:rPr>
          <w:sz w:val="28"/>
          <w:szCs w:val="28"/>
        </w:rPr>
        <w:t>4.</w:t>
      </w:r>
      <w:r w:rsidR="00FD250A">
        <w:rPr>
          <w:sz w:val="28"/>
          <w:szCs w:val="28"/>
        </w:rPr>
        <w:t>п</w:t>
      </w:r>
      <w:r w:rsidRPr="00482B18">
        <w:rPr>
          <w:sz w:val="28"/>
          <w:szCs w:val="28"/>
        </w:rPr>
        <w:t xml:space="preserve">ровести технико-экономическое обоснование предложения по </w:t>
      </w:r>
      <w:r w:rsidR="00482B18" w:rsidRPr="00482B18">
        <w:rPr>
          <w:sz w:val="28"/>
          <w:szCs w:val="28"/>
        </w:rPr>
        <w:t xml:space="preserve">реконструкции </w:t>
      </w:r>
      <w:r w:rsidRPr="00482B18">
        <w:rPr>
          <w:sz w:val="28"/>
          <w:szCs w:val="28"/>
        </w:rPr>
        <w:t>освещени</w:t>
      </w:r>
      <w:r w:rsidR="00482B18" w:rsidRPr="00482B18">
        <w:rPr>
          <w:sz w:val="28"/>
          <w:szCs w:val="28"/>
        </w:rPr>
        <w:t>я</w:t>
      </w:r>
      <w:r w:rsidRPr="00482B18">
        <w:rPr>
          <w:sz w:val="28"/>
          <w:szCs w:val="28"/>
        </w:rPr>
        <w:t xml:space="preserve"> электромонтажной мастерской колледжа.</w:t>
      </w:r>
    </w:p>
    <w:p w:rsidR="00B00997" w:rsidRPr="00482B18" w:rsidRDefault="00B758DF" w:rsidP="00AF50E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B00997" w:rsidRPr="00482B18">
        <w:rPr>
          <w:b/>
          <w:bCs/>
          <w:color w:val="000000"/>
          <w:sz w:val="28"/>
          <w:szCs w:val="28"/>
        </w:rPr>
        <w:t>етоды теоретического и практического исследования</w:t>
      </w:r>
      <w:r w:rsidR="00B00997" w:rsidRPr="00482B18">
        <w:rPr>
          <w:color w:val="000000"/>
          <w:sz w:val="28"/>
          <w:szCs w:val="28"/>
        </w:rPr>
        <w:t xml:space="preserve">: </w:t>
      </w:r>
    </w:p>
    <w:p w:rsidR="00B00997" w:rsidRPr="00482B18" w:rsidRDefault="00B00997" w:rsidP="008369E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2B18">
        <w:rPr>
          <w:color w:val="000000"/>
          <w:sz w:val="28"/>
          <w:szCs w:val="28"/>
        </w:rPr>
        <w:t>1 Изучение технической литературы по исследуемой проблеме, сбор информации;</w:t>
      </w:r>
    </w:p>
    <w:p w:rsidR="00B00997" w:rsidRDefault="00B00997" w:rsidP="008369E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82B18">
        <w:rPr>
          <w:color w:val="000000"/>
          <w:sz w:val="28"/>
          <w:szCs w:val="28"/>
        </w:rPr>
        <w:t>2 Анализ собранной информации;</w:t>
      </w:r>
    </w:p>
    <w:p w:rsidR="00B758DF" w:rsidRPr="00482B18" w:rsidRDefault="00B758DF" w:rsidP="008369E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Расчет освещения мастерской для разных источников света;</w:t>
      </w:r>
    </w:p>
    <w:p w:rsidR="00B00997" w:rsidRPr="00482B18" w:rsidRDefault="00B758DF" w:rsidP="008369E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B00997" w:rsidRPr="00482B18">
        <w:rPr>
          <w:color w:val="000000"/>
          <w:sz w:val="28"/>
          <w:szCs w:val="28"/>
        </w:rPr>
        <w:t xml:space="preserve"> Расчет </w:t>
      </w:r>
      <w:proofErr w:type="spellStart"/>
      <w:proofErr w:type="gramStart"/>
      <w:r w:rsidR="00B00997" w:rsidRPr="00482B18">
        <w:rPr>
          <w:color w:val="000000"/>
          <w:sz w:val="28"/>
          <w:szCs w:val="28"/>
        </w:rPr>
        <w:t>технико</w:t>
      </w:r>
      <w:proofErr w:type="spellEnd"/>
      <w:r w:rsidR="00B00997" w:rsidRPr="00482B18">
        <w:rPr>
          <w:color w:val="000000"/>
          <w:sz w:val="28"/>
          <w:szCs w:val="28"/>
        </w:rPr>
        <w:t xml:space="preserve"> - экономических</w:t>
      </w:r>
      <w:proofErr w:type="gramEnd"/>
      <w:r w:rsidR="00B00997" w:rsidRPr="00482B18">
        <w:rPr>
          <w:color w:val="000000"/>
          <w:sz w:val="28"/>
          <w:szCs w:val="28"/>
        </w:rPr>
        <w:t xml:space="preserve"> показателей предполагаемых вариантов освещения;</w:t>
      </w:r>
    </w:p>
    <w:p w:rsidR="00B00997" w:rsidRDefault="00B758DF" w:rsidP="008369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00997" w:rsidRPr="00482B18">
        <w:rPr>
          <w:color w:val="000000"/>
          <w:sz w:val="28"/>
          <w:szCs w:val="28"/>
        </w:rPr>
        <w:t xml:space="preserve"> </w:t>
      </w:r>
      <w:r w:rsidR="00B00997" w:rsidRPr="00482B18">
        <w:rPr>
          <w:sz w:val="28"/>
          <w:szCs w:val="28"/>
        </w:rPr>
        <w:t>Систематизация материала в форме презентации</w:t>
      </w:r>
      <w:r>
        <w:rPr>
          <w:sz w:val="28"/>
          <w:szCs w:val="28"/>
        </w:rPr>
        <w:t>.</w:t>
      </w:r>
    </w:p>
    <w:p w:rsidR="009779F0" w:rsidRPr="00482B18" w:rsidRDefault="009779F0" w:rsidP="008369E0">
      <w:pPr>
        <w:spacing w:line="276" w:lineRule="auto"/>
        <w:ind w:firstLine="709"/>
        <w:jc w:val="both"/>
        <w:rPr>
          <w:sz w:val="28"/>
          <w:szCs w:val="28"/>
        </w:rPr>
      </w:pPr>
      <w:r w:rsidRPr="00694B97"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 исследования основана на предположении, что наиболее целесообразными и экономичными источниками света в помещениях образовательных учреждений являются светодиодные светильники.</w:t>
      </w:r>
    </w:p>
    <w:p w:rsidR="00FD250A" w:rsidRDefault="00FD250A">
      <w:pPr>
        <w:spacing w:after="200"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FD250A" w:rsidRDefault="00FD250A" w:rsidP="00AF50E4">
      <w:pPr>
        <w:spacing w:line="360" w:lineRule="auto"/>
        <w:ind w:right="-284" w:firstLine="709"/>
        <w:jc w:val="center"/>
        <w:rPr>
          <w:b/>
          <w:sz w:val="28"/>
        </w:rPr>
      </w:pPr>
      <w:r w:rsidRPr="00AF50E4">
        <w:rPr>
          <w:b/>
          <w:sz w:val="28"/>
        </w:rPr>
        <w:lastRenderedPageBreak/>
        <w:t>ГЛАВА I. Теоретическая часть</w:t>
      </w:r>
    </w:p>
    <w:p w:rsidR="00AF50E4" w:rsidRPr="00AF50E4" w:rsidRDefault="00AF50E4" w:rsidP="00AF50E4">
      <w:pPr>
        <w:spacing w:line="360" w:lineRule="auto"/>
        <w:ind w:right="-284" w:firstLine="709"/>
        <w:jc w:val="center"/>
        <w:rPr>
          <w:b/>
          <w:color w:val="000000"/>
          <w:sz w:val="28"/>
        </w:rPr>
      </w:pPr>
    </w:p>
    <w:p w:rsidR="00F35CAF" w:rsidRPr="00AF50E4" w:rsidRDefault="00667CDC" w:rsidP="00E76B1D">
      <w:pPr>
        <w:spacing w:line="276" w:lineRule="auto"/>
        <w:ind w:right="-284" w:firstLine="709"/>
        <w:jc w:val="center"/>
        <w:rPr>
          <w:b/>
          <w:color w:val="000000"/>
          <w:sz w:val="28"/>
          <w:szCs w:val="28"/>
        </w:rPr>
      </w:pPr>
      <w:r w:rsidRPr="00AF50E4">
        <w:rPr>
          <w:b/>
          <w:color w:val="000000"/>
          <w:sz w:val="28"/>
          <w:szCs w:val="28"/>
        </w:rPr>
        <w:t>Анализ основных характеристик источников света разного типа</w:t>
      </w:r>
    </w:p>
    <w:p w:rsidR="00AF061C" w:rsidRPr="00AF50E4" w:rsidRDefault="00AF061C" w:rsidP="00AF50E4">
      <w:pPr>
        <w:pStyle w:val="ab"/>
        <w:spacing w:before="0" w:after="0"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В нормативах </w:t>
      </w:r>
      <w:proofErr w:type="spellStart"/>
      <w:r w:rsidRPr="00AF50E4">
        <w:rPr>
          <w:sz w:val="28"/>
          <w:szCs w:val="28"/>
        </w:rPr>
        <w:t>СанПин</w:t>
      </w:r>
      <w:proofErr w:type="spellEnd"/>
      <w:r w:rsidRPr="00AF50E4">
        <w:rPr>
          <w:sz w:val="28"/>
          <w:szCs w:val="28"/>
        </w:rPr>
        <w:t xml:space="preserve"> и </w:t>
      </w:r>
      <w:proofErr w:type="spellStart"/>
      <w:r w:rsidRPr="00AF50E4">
        <w:rPr>
          <w:sz w:val="28"/>
          <w:szCs w:val="28"/>
        </w:rPr>
        <w:t>СНиП</w:t>
      </w:r>
      <w:proofErr w:type="spellEnd"/>
      <w:r w:rsidRPr="00AF50E4">
        <w:rPr>
          <w:sz w:val="28"/>
          <w:szCs w:val="28"/>
        </w:rPr>
        <w:t xml:space="preserve"> для освещения указаны типы светильников, которые могут применяться в помещениях </w:t>
      </w:r>
      <w:r w:rsidR="00CA1CBC" w:rsidRPr="00AF50E4">
        <w:rPr>
          <w:sz w:val="28"/>
          <w:szCs w:val="28"/>
        </w:rPr>
        <w:t>образовательных учреждений</w:t>
      </w:r>
      <w:r w:rsidRPr="00AF50E4">
        <w:rPr>
          <w:sz w:val="28"/>
          <w:szCs w:val="28"/>
        </w:rPr>
        <w:t>.</w:t>
      </w:r>
    </w:p>
    <w:p w:rsidR="00AF061C" w:rsidRPr="00AF50E4" w:rsidRDefault="009561E7" w:rsidP="00AF50E4">
      <w:pPr>
        <w:pStyle w:val="ab"/>
        <w:spacing w:before="0" w:after="0" w:line="276" w:lineRule="auto"/>
        <w:ind w:right="-284" w:firstLine="709"/>
        <w:jc w:val="both"/>
        <w:rPr>
          <w:sz w:val="28"/>
          <w:szCs w:val="28"/>
        </w:rPr>
      </w:pPr>
      <w:proofErr w:type="spellStart"/>
      <w:r w:rsidRPr="00AF50E4">
        <w:rPr>
          <w:bCs/>
          <w:sz w:val="28"/>
          <w:szCs w:val="28"/>
        </w:rPr>
        <w:t>СанПин</w:t>
      </w:r>
      <w:proofErr w:type="spellEnd"/>
      <w:r w:rsidRPr="00AF50E4">
        <w:rPr>
          <w:bCs/>
          <w:sz w:val="28"/>
          <w:szCs w:val="28"/>
        </w:rPr>
        <w:t xml:space="preserve"> и </w:t>
      </w:r>
      <w:proofErr w:type="spellStart"/>
      <w:r w:rsidRPr="00AF50E4">
        <w:rPr>
          <w:bCs/>
          <w:sz w:val="28"/>
          <w:szCs w:val="28"/>
        </w:rPr>
        <w:t>СНиП</w:t>
      </w:r>
      <w:proofErr w:type="spellEnd"/>
      <w:r w:rsidRPr="00AF50E4">
        <w:rPr>
          <w:bCs/>
          <w:sz w:val="28"/>
          <w:szCs w:val="28"/>
        </w:rPr>
        <w:t xml:space="preserve"> </w:t>
      </w:r>
      <w:r w:rsidR="0029128E" w:rsidRPr="00AF50E4">
        <w:rPr>
          <w:bCs/>
          <w:sz w:val="28"/>
          <w:szCs w:val="28"/>
        </w:rPr>
        <w:t xml:space="preserve">предъявляют следующие требования к </w:t>
      </w:r>
      <w:r w:rsidRPr="00AF50E4">
        <w:rPr>
          <w:bCs/>
          <w:sz w:val="28"/>
          <w:szCs w:val="28"/>
        </w:rPr>
        <w:t>светильник</w:t>
      </w:r>
      <w:r w:rsidR="0029128E" w:rsidRPr="00AF50E4">
        <w:rPr>
          <w:bCs/>
          <w:sz w:val="28"/>
          <w:szCs w:val="28"/>
        </w:rPr>
        <w:t>ам</w:t>
      </w:r>
      <w:r w:rsidR="00610FFE" w:rsidRPr="00AF50E4">
        <w:rPr>
          <w:bCs/>
          <w:sz w:val="28"/>
          <w:szCs w:val="28"/>
        </w:rPr>
        <w:t>, применяемы</w:t>
      </w:r>
      <w:r w:rsidR="0029128E" w:rsidRPr="00AF50E4">
        <w:rPr>
          <w:bCs/>
          <w:sz w:val="28"/>
          <w:szCs w:val="28"/>
        </w:rPr>
        <w:t>м</w:t>
      </w:r>
      <w:r w:rsidR="00610FFE" w:rsidRPr="00AF50E4">
        <w:rPr>
          <w:bCs/>
          <w:sz w:val="28"/>
          <w:szCs w:val="28"/>
        </w:rPr>
        <w:t xml:space="preserve"> в электромонтажной мастерской образовательных учреждений</w:t>
      </w:r>
      <w:r w:rsidR="00AF061C" w:rsidRPr="00AF50E4">
        <w:rPr>
          <w:b/>
          <w:bCs/>
          <w:sz w:val="28"/>
          <w:szCs w:val="28"/>
        </w:rPr>
        <w:t>:</w:t>
      </w:r>
    </w:p>
    <w:p w:rsidR="00AF061C" w:rsidRPr="00AF50E4" w:rsidRDefault="002E7ABA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− </w:t>
      </w:r>
      <w:r w:rsidR="00AF061C" w:rsidRPr="00AF50E4">
        <w:rPr>
          <w:sz w:val="28"/>
          <w:szCs w:val="28"/>
        </w:rPr>
        <w:t>светильник должен создавать требуемый уровень освещенности;</w:t>
      </w:r>
    </w:p>
    <w:p w:rsidR="00AF061C" w:rsidRPr="00AF50E4" w:rsidRDefault="001F17FE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− </w:t>
      </w:r>
      <w:r w:rsidR="00AF061C" w:rsidRPr="00AF50E4">
        <w:rPr>
          <w:sz w:val="28"/>
          <w:szCs w:val="28"/>
        </w:rPr>
        <w:t>не допускается мерцание света от светильника и шумовые эффекты, например жужжание или потрескивание;</w:t>
      </w:r>
    </w:p>
    <w:p w:rsidR="00AF061C" w:rsidRPr="00AF50E4" w:rsidRDefault="002E7ABA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− </w:t>
      </w:r>
      <w:r w:rsidR="00AF061C" w:rsidRPr="00AF50E4">
        <w:rPr>
          <w:sz w:val="28"/>
          <w:szCs w:val="28"/>
        </w:rPr>
        <w:t>светильник должен создавать равномерное освещение;</w:t>
      </w:r>
    </w:p>
    <w:p w:rsidR="00AF061C" w:rsidRPr="00AF50E4" w:rsidRDefault="002E7ABA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− </w:t>
      </w:r>
      <w:r w:rsidR="00AF061C" w:rsidRPr="00AF50E4">
        <w:rPr>
          <w:sz w:val="28"/>
          <w:szCs w:val="28"/>
        </w:rPr>
        <w:t>свет от осветительного прибора должен быть мягким и рассеянным;</w:t>
      </w:r>
    </w:p>
    <w:p w:rsidR="00AF061C" w:rsidRPr="00AF50E4" w:rsidRDefault="002E7ABA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− </w:t>
      </w:r>
      <w:r w:rsidR="00AF061C" w:rsidRPr="00AF50E4">
        <w:rPr>
          <w:sz w:val="28"/>
          <w:szCs w:val="28"/>
        </w:rPr>
        <w:t>светильник должен быть безопасным и максимально экологически чистым;</w:t>
      </w:r>
    </w:p>
    <w:p w:rsidR="00AF061C" w:rsidRPr="00AF50E4" w:rsidRDefault="002E7ABA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− </w:t>
      </w:r>
      <w:r w:rsidR="00AF061C" w:rsidRPr="00AF50E4">
        <w:rPr>
          <w:sz w:val="28"/>
          <w:szCs w:val="28"/>
        </w:rPr>
        <w:t xml:space="preserve">теплый световой поток от светильника в большей степени соответствует нормативам освещения </w:t>
      </w:r>
      <w:proofErr w:type="spellStart"/>
      <w:r w:rsidR="00AF061C" w:rsidRPr="00AF50E4">
        <w:rPr>
          <w:sz w:val="28"/>
          <w:szCs w:val="28"/>
        </w:rPr>
        <w:t>СанПин</w:t>
      </w:r>
      <w:proofErr w:type="spellEnd"/>
      <w:r w:rsidR="00AF061C" w:rsidRPr="00AF50E4">
        <w:rPr>
          <w:sz w:val="28"/>
          <w:szCs w:val="28"/>
        </w:rPr>
        <w:t xml:space="preserve"> и </w:t>
      </w:r>
      <w:proofErr w:type="spellStart"/>
      <w:r w:rsidR="00AF061C" w:rsidRPr="00AF50E4">
        <w:rPr>
          <w:sz w:val="28"/>
          <w:szCs w:val="28"/>
        </w:rPr>
        <w:t>СНиП</w:t>
      </w:r>
      <w:proofErr w:type="spellEnd"/>
      <w:r w:rsidR="00AF061C" w:rsidRPr="00AF50E4">
        <w:rPr>
          <w:sz w:val="28"/>
          <w:szCs w:val="28"/>
        </w:rPr>
        <w:t xml:space="preserve"> для </w:t>
      </w:r>
      <w:r w:rsidR="0029128E" w:rsidRPr="00AF50E4">
        <w:rPr>
          <w:sz w:val="28"/>
          <w:szCs w:val="28"/>
        </w:rPr>
        <w:t>образовательных учреждений</w:t>
      </w:r>
      <w:r w:rsidR="00AF061C" w:rsidRPr="00AF50E4">
        <w:rPr>
          <w:sz w:val="28"/>
          <w:szCs w:val="28"/>
        </w:rPr>
        <w:t>.</w:t>
      </w:r>
    </w:p>
    <w:p w:rsidR="00AF061C" w:rsidRPr="00AF50E4" w:rsidRDefault="00AF061C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В электромонтажной мастерской с учетом требований </w:t>
      </w:r>
      <w:proofErr w:type="spellStart"/>
      <w:r w:rsidRPr="00AF50E4">
        <w:rPr>
          <w:sz w:val="28"/>
          <w:szCs w:val="28"/>
        </w:rPr>
        <w:t>СанПиНа</w:t>
      </w:r>
      <w:proofErr w:type="spellEnd"/>
      <w:r w:rsidRPr="00AF50E4">
        <w:rPr>
          <w:sz w:val="28"/>
          <w:szCs w:val="28"/>
        </w:rPr>
        <w:t xml:space="preserve"> </w:t>
      </w:r>
      <w:r w:rsidR="00CA1CBC" w:rsidRPr="00AF50E4">
        <w:rPr>
          <w:sz w:val="28"/>
          <w:szCs w:val="28"/>
        </w:rPr>
        <w:t xml:space="preserve">и </w:t>
      </w:r>
      <w:proofErr w:type="spellStart"/>
      <w:r w:rsidR="0029128E" w:rsidRPr="00AF50E4">
        <w:rPr>
          <w:sz w:val="28"/>
          <w:szCs w:val="28"/>
        </w:rPr>
        <w:t>СНиПа</w:t>
      </w:r>
      <w:proofErr w:type="spellEnd"/>
      <w:r w:rsidR="0029128E" w:rsidRPr="00AF50E4">
        <w:rPr>
          <w:sz w:val="28"/>
          <w:szCs w:val="28"/>
        </w:rPr>
        <w:t xml:space="preserve"> можно применить </w:t>
      </w:r>
      <w:r w:rsidR="00CA1CBC" w:rsidRPr="00AF50E4">
        <w:rPr>
          <w:sz w:val="28"/>
          <w:szCs w:val="28"/>
        </w:rPr>
        <w:t xml:space="preserve">следующие </w:t>
      </w:r>
      <w:r w:rsidR="002E7ABA" w:rsidRPr="00AF50E4">
        <w:rPr>
          <w:b/>
          <w:sz w:val="28"/>
          <w:szCs w:val="28"/>
        </w:rPr>
        <w:t>три</w:t>
      </w:r>
      <w:r w:rsidR="0029128E" w:rsidRPr="00AF50E4">
        <w:rPr>
          <w:b/>
          <w:sz w:val="28"/>
          <w:szCs w:val="28"/>
        </w:rPr>
        <w:t xml:space="preserve"> вида светильников</w:t>
      </w:r>
      <w:r w:rsidR="0029128E" w:rsidRPr="00AF50E4">
        <w:rPr>
          <w:sz w:val="28"/>
          <w:szCs w:val="28"/>
        </w:rPr>
        <w:t>:</w:t>
      </w:r>
    </w:p>
    <w:p w:rsidR="0029128E" w:rsidRPr="00AF50E4" w:rsidRDefault="0029128E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1 светильники с галогенными лампами;</w:t>
      </w:r>
    </w:p>
    <w:p w:rsidR="0029128E" w:rsidRPr="00AF50E4" w:rsidRDefault="0029128E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2 светильники с люминесцентными лампами</w:t>
      </w:r>
      <w:r w:rsidR="00D02050" w:rsidRPr="00AF50E4">
        <w:rPr>
          <w:sz w:val="28"/>
          <w:szCs w:val="28"/>
        </w:rPr>
        <w:t xml:space="preserve"> (линейные и </w:t>
      </w:r>
      <w:r w:rsidR="00C80419">
        <w:rPr>
          <w:sz w:val="28"/>
          <w:szCs w:val="28"/>
        </w:rPr>
        <w:t>к</w:t>
      </w:r>
      <w:r w:rsidR="00D02050" w:rsidRPr="00AF50E4">
        <w:rPr>
          <w:sz w:val="28"/>
          <w:szCs w:val="28"/>
        </w:rPr>
        <w:t>омпактные</w:t>
      </w:r>
      <w:r w:rsidR="001F17FE" w:rsidRPr="00AF50E4">
        <w:rPr>
          <w:sz w:val="28"/>
          <w:szCs w:val="28"/>
        </w:rPr>
        <w:t>)</w:t>
      </w:r>
      <w:r w:rsidRPr="00AF50E4">
        <w:rPr>
          <w:sz w:val="28"/>
          <w:szCs w:val="28"/>
        </w:rPr>
        <w:t>;</w:t>
      </w:r>
    </w:p>
    <w:p w:rsidR="0029128E" w:rsidRPr="00AF50E4" w:rsidRDefault="0029128E" w:rsidP="00AF50E4">
      <w:pPr>
        <w:spacing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AF50E4">
        <w:rPr>
          <w:sz w:val="28"/>
          <w:szCs w:val="28"/>
        </w:rPr>
        <w:t>3 светодиодные светильники</w:t>
      </w:r>
    </w:p>
    <w:p w:rsidR="00CA1CBC" w:rsidRPr="00AF50E4" w:rsidRDefault="00CA1CBC" w:rsidP="00AF50E4">
      <w:pPr>
        <w:spacing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Проведем сравнительный анализ основных характеристик указанных типов светильников.</w:t>
      </w:r>
    </w:p>
    <w:p w:rsidR="00CA1CBC" w:rsidRPr="00AF50E4" w:rsidRDefault="00CA1CBC" w:rsidP="00AF50E4">
      <w:pPr>
        <w:spacing w:line="276" w:lineRule="auto"/>
        <w:ind w:right="-284" w:firstLine="709"/>
        <w:jc w:val="both"/>
        <w:rPr>
          <w:b/>
          <w:color w:val="000000"/>
          <w:sz w:val="28"/>
          <w:szCs w:val="28"/>
        </w:rPr>
      </w:pPr>
      <w:r w:rsidRPr="00AF50E4">
        <w:rPr>
          <w:b/>
          <w:color w:val="000000"/>
          <w:sz w:val="28"/>
          <w:szCs w:val="28"/>
        </w:rPr>
        <w:t>Галогенные лампы</w:t>
      </w:r>
    </w:p>
    <w:p w:rsidR="0060383C" w:rsidRPr="00AF50E4" w:rsidRDefault="00661A35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Галогенные лампы, появившиеся сравнительно недавно, нашли самое широкое применение практически во всех сферах нашей жизни. </w:t>
      </w:r>
    </w:p>
    <w:p w:rsidR="00661A35" w:rsidRPr="00AF50E4" w:rsidRDefault="00AF50E4" w:rsidP="00AF50E4">
      <w:pPr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13970</wp:posOffset>
            </wp:positionV>
            <wp:extent cx="3015615" cy="1990090"/>
            <wp:effectExtent l="19050" t="0" r="0" b="0"/>
            <wp:wrapSquare wrapText="bothSides"/>
            <wp:docPr id="3" name="Рисунок 3" descr="Устройство галогенной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ройство галогенной ламп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A35" w:rsidRPr="00AF50E4">
        <w:rPr>
          <w:sz w:val="28"/>
          <w:szCs w:val="28"/>
        </w:rPr>
        <w:t>По сути, галогенный источник света – та же лампочка накаливания. Она имеет тело накала – спираль из вольфрама, запаянное в колбу. Колба, в свою очередь, заполнена инертным газом. Под действием электрического тока спираль разогревается и начинает ярко светиться.</w:t>
      </w:r>
    </w:p>
    <w:p w:rsidR="0060383C" w:rsidRPr="00AF50E4" w:rsidRDefault="0060383C" w:rsidP="00AF50E4">
      <w:pPr>
        <w:spacing w:line="276" w:lineRule="auto"/>
        <w:jc w:val="both"/>
        <w:rPr>
          <w:sz w:val="28"/>
          <w:szCs w:val="28"/>
        </w:rPr>
      </w:pPr>
    </w:p>
    <w:p w:rsidR="0060383C" w:rsidRPr="00AF50E4" w:rsidRDefault="0060383C" w:rsidP="00AF50E4">
      <w:pPr>
        <w:spacing w:line="276" w:lineRule="auto"/>
        <w:jc w:val="both"/>
        <w:rPr>
          <w:sz w:val="28"/>
          <w:szCs w:val="28"/>
        </w:rPr>
      </w:pPr>
    </w:p>
    <w:p w:rsidR="00283717" w:rsidRPr="00AF50E4" w:rsidRDefault="00283717" w:rsidP="00AF50E4">
      <w:pPr>
        <w:spacing w:line="276" w:lineRule="auto"/>
        <w:ind w:firstLine="1276"/>
        <w:jc w:val="both"/>
        <w:rPr>
          <w:sz w:val="24"/>
          <w:szCs w:val="28"/>
        </w:rPr>
      </w:pPr>
      <w:r w:rsidRPr="00AF50E4">
        <w:rPr>
          <w:sz w:val="24"/>
          <w:szCs w:val="28"/>
        </w:rPr>
        <w:t>Рисунок 1 Галогенная лампа</w:t>
      </w:r>
    </w:p>
    <w:p w:rsidR="00AF50E4" w:rsidRDefault="00AF50E4" w:rsidP="00AF50E4">
      <w:pPr>
        <w:spacing w:line="276" w:lineRule="auto"/>
        <w:jc w:val="both"/>
        <w:rPr>
          <w:sz w:val="28"/>
          <w:szCs w:val="28"/>
        </w:rPr>
      </w:pPr>
    </w:p>
    <w:p w:rsidR="0060383C" w:rsidRPr="00AF50E4" w:rsidRDefault="00AF50E4" w:rsidP="00E76B1D">
      <w:pPr>
        <w:spacing w:line="276" w:lineRule="auto"/>
        <w:ind w:left="284"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-144145</wp:posOffset>
            </wp:positionV>
            <wp:extent cx="1793875" cy="2443480"/>
            <wp:effectExtent l="19050" t="0" r="0" b="0"/>
            <wp:wrapSquare wrapText="bothSides"/>
            <wp:docPr id="1" name="Рисунок 14" descr="http://pgptrade.ru/d/PH-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gptrade.ru/d/PH-A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83C" w:rsidRPr="00AF50E4">
        <w:rPr>
          <w:sz w:val="28"/>
          <w:szCs w:val="28"/>
        </w:rPr>
        <w:t>Н</w:t>
      </w:r>
      <w:r w:rsidR="00661A35" w:rsidRPr="00AF50E4">
        <w:rPr>
          <w:sz w:val="28"/>
          <w:szCs w:val="28"/>
        </w:rPr>
        <w:t>есмотря на кажущееся сходство, галогенный источник света имеет несколько существенных отличий от привычной ламп</w:t>
      </w:r>
      <w:r w:rsidR="00164CF3" w:rsidRPr="00AF50E4">
        <w:rPr>
          <w:sz w:val="28"/>
          <w:szCs w:val="28"/>
        </w:rPr>
        <w:t>ы</w:t>
      </w:r>
      <w:r w:rsidR="00661A35" w:rsidRPr="00AF50E4">
        <w:rPr>
          <w:sz w:val="28"/>
          <w:szCs w:val="28"/>
        </w:rPr>
        <w:t xml:space="preserve"> </w:t>
      </w:r>
      <w:r w:rsidR="0060383C" w:rsidRPr="00AF50E4">
        <w:rPr>
          <w:sz w:val="28"/>
          <w:szCs w:val="28"/>
        </w:rPr>
        <w:t>накаливания:</w:t>
      </w:r>
    </w:p>
    <w:p w:rsidR="0060383C" w:rsidRPr="00AF50E4" w:rsidRDefault="00532BCF" w:rsidP="00E76B1D">
      <w:pPr>
        <w:spacing w:line="276" w:lineRule="auto"/>
        <w:ind w:left="284" w:firstLine="142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1</w:t>
      </w:r>
      <w:r w:rsidR="0060383C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К</w:t>
      </w:r>
      <w:r w:rsidR="00661A35" w:rsidRPr="00AF50E4">
        <w:rPr>
          <w:sz w:val="28"/>
          <w:szCs w:val="28"/>
        </w:rPr>
        <w:t>олба галогенного осветителя изготовлена из кварцевого, а не из обычного стекла</w:t>
      </w:r>
      <w:r w:rsidR="0060383C" w:rsidRPr="00AF50E4">
        <w:rPr>
          <w:sz w:val="28"/>
          <w:szCs w:val="28"/>
        </w:rPr>
        <w:t>;</w:t>
      </w:r>
      <w:r w:rsidR="00661A35" w:rsidRPr="00AF50E4">
        <w:rPr>
          <w:sz w:val="28"/>
          <w:szCs w:val="28"/>
        </w:rPr>
        <w:t xml:space="preserve"> </w:t>
      </w:r>
    </w:p>
    <w:p w:rsidR="0060383C" w:rsidRPr="00AF50E4" w:rsidRDefault="00532BCF" w:rsidP="00E76B1D">
      <w:pPr>
        <w:spacing w:line="276" w:lineRule="auto"/>
        <w:ind w:left="284" w:firstLine="142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2</w:t>
      </w:r>
      <w:proofErr w:type="gramStart"/>
      <w:r w:rsidR="0060383C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В</w:t>
      </w:r>
      <w:proofErr w:type="gramEnd"/>
      <w:r w:rsidR="00661A35" w:rsidRPr="00AF50E4">
        <w:rPr>
          <w:sz w:val="28"/>
          <w:szCs w:val="28"/>
        </w:rPr>
        <w:t xml:space="preserve"> газ, которым заполняют колбу, добавлены галогены – бром или йод</w:t>
      </w:r>
      <w:r w:rsidRPr="00AF50E4">
        <w:rPr>
          <w:sz w:val="28"/>
          <w:szCs w:val="28"/>
        </w:rPr>
        <w:t>.</w:t>
      </w:r>
      <w:r w:rsidR="00661A35" w:rsidRPr="00AF50E4">
        <w:rPr>
          <w:sz w:val="28"/>
          <w:szCs w:val="28"/>
        </w:rPr>
        <w:t xml:space="preserve"> </w:t>
      </w:r>
      <w:r w:rsidR="0060383C" w:rsidRPr="00AF50E4">
        <w:rPr>
          <w:sz w:val="28"/>
          <w:szCs w:val="28"/>
        </w:rPr>
        <w:t xml:space="preserve"> </w:t>
      </w:r>
    </w:p>
    <w:p w:rsidR="00E76B1D" w:rsidRDefault="00E76B1D" w:rsidP="00E76B1D">
      <w:pPr>
        <w:spacing w:line="276" w:lineRule="auto"/>
        <w:jc w:val="both"/>
        <w:rPr>
          <w:sz w:val="24"/>
          <w:szCs w:val="28"/>
        </w:rPr>
      </w:pPr>
    </w:p>
    <w:p w:rsidR="00E76B1D" w:rsidRDefault="00E76B1D" w:rsidP="00E76B1D">
      <w:pPr>
        <w:spacing w:line="276" w:lineRule="auto"/>
        <w:jc w:val="both"/>
        <w:rPr>
          <w:sz w:val="24"/>
          <w:szCs w:val="28"/>
        </w:rPr>
      </w:pPr>
    </w:p>
    <w:p w:rsidR="00E76B1D" w:rsidRDefault="00E76B1D" w:rsidP="00E76B1D">
      <w:pPr>
        <w:jc w:val="both"/>
        <w:rPr>
          <w:sz w:val="24"/>
          <w:szCs w:val="28"/>
        </w:rPr>
      </w:pPr>
    </w:p>
    <w:p w:rsidR="00E76B1D" w:rsidRDefault="00E76B1D" w:rsidP="00E76B1D">
      <w:pPr>
        <w:jc w:val="both"/>
        <w:rPr>
          <w:sz w:val="24"/>
          <w:szCs w:val="28"/>
        </w:rPr>
      </w:pPr>
    </w:p>
    <w:p w:rsidR="00E76B1D" w:rsidRPr="00AF50E4" w:rsidRDefault="00E76B1D" w:rsidP="00E76B1D">
      <w:pPr>
        <w:jc w:val="both"/>
        <w:rPr>
          <w:sz w:val="24"/>
          <w:szCs w:val="28"/>
        </w:rPr>
      </w:pPr>
      <w:r w:rsidRPr="00AF50E4">
        <w:rPr>
          <w:sz w:val="24"/>
          <w:szCs w:val="28"/>
        </w:rPr>
        <w:t xml:space="preserve">Рисунок 2 Галогенная лампа </w:t>
      </w:r>
    </w:p>
    <w:p w:rsidR="00E76B1D" w:rsidRPr="00AF50E4" w:rsidRDefault="00E76B1D" w:rsidP="00E76B1D">
      <w:pPr>
        <w:spacing w:line="276" w:lineRule="auto"/>
        <w:jc w:val="both"/>
        <w:rPr>
          <w:sz w:val="24"/>
          <w:szCs w:val="28"/>
        </w:rPr>
      </w:pPr>
      <w:r w:rsidRPr="00AF50E4">
        <w:rPr>
          <w:sz w:val="24"/>
          <w:szCs w:val="28"/>
        </w:rPr>
        <w:t xml:space="preserve">с дополнительной колбой </w:t>
      </w:r>
    </w:p>
    <w:p w:rsidR="00E76B1D" w:rsidRDefault="00E76B1D" w:rsidP="00E76B1D">
      <w:pPr>
        <w:ind w:firstLine="284"/>
        <w:jc w:val="both"/>
        <w:rPr>
          <w:sz w:val="28"/>
          <w:szCs w:val="28"/>
        </w:rPr>
      </w:pPr>
    </w:p>
    <w:p w:rsidR="00E76B1D" w:rsidRPr="00AF50E4" w:rsidRDefault="00E76B1D" w:rsidP="00E76B1D">
      <w:pPr>
        <w:spacing w:line="276" w:lineRule="auto"/>
        <w:ind w:left="284" w:firstLine="142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Это позволило:</w:t>
      </w:r>
    </w:p>
    <w:p w:rsidR="00661A35" w:rsidRPr="00AF50E4" w:rsidRDefault="00E76B1D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увеличить срок службы. Это одна из основных особенностей галогенного источника света. </w:t>
      </w:r>
      <w:r w:rsidR="00661A35" w:rsidRPr="00AF50E4">
        <w:rPr>
          <w:sz w:val="28"/>
          <w:szCs w:val="28"/>
        </w:rPr>
        <w:t>Спираль в обычной лампочке, имея высокую рабочую температуру, постепенно испаряется и, в конце концов, перегорает. В галогенной же лампе пары брома или йода, добавленные в колбу, улавливают испарившиеся атомы вольфрама и возвращают их снова на спираль. Эта вроде бы «мелочь» увеличила срок службы прибора до 4000 ч (при использовании систем мягкого пуска до 8000</w:t>
      </w:r>
      <w:r w:rsidR="00BC4BC8" w:rsidRPr="00AF50E4">
        <w:rPr>
          <w:sz w:val="28"/>
          <w:szCs w:val="28"/>
        </w:rPr>
        <w:t xml:space="preserve"> </w:t>
      </w:r>
      <w:r w:rsidR="00661A35" w:rsidRPr="00AF50E4">
        <w:rPr>
          <w:sz w:val="28"/>
          <w:szCs w:val="28"/>
        </w:rPr>
        <w:t>–</w:t>
      </w:r>
      <w:r w:rsidR="00BC4BC8" w:rsidRPr="00AF50E4">
        <w:rPr>
          <w:sz w:val="28"/>
          <w:szCs w:val="28"/>
        </w:rPr>
        <w:t xml:space="preserve"> </w:t>
      </w:r>
      <w:r w:rsidR="00661A35" w:rsidRPr="00AF50E4">
        <w:rPr>
          <w:sz w:val="28"/>
          <w:szCs w:val="28"/>
        </w:rPr>
        <w:t>12000 ч)</w:t>
      </w:r>
      <w:r w:rsidR="00BC4BC8" w:rsidRPr="00AF50E4">
        <w:rPr>
          <w:sz w:val="28"/>
          <w:szCs w:val="28"/>
        </w:rPr>
        <w:t>;</w:t>
      </w:r>
    </w:p>
    <w:p w:rsidR="00661A35" w:rsidRPr="00AF50E4" w:rsidRDefault="00532BCF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повысить светоотдачу. </w:t>
      </w:r>
      <w:r w:rsidR="00661A35" w:rsidRPr="00AF50E4">
        <w:rPr>
          <w:sz w:val="28"/>
          <w:szCs w:val="28"/>
        </w:rPr>
        <w:t>Добавление галогенов позволило разогреть спираль до более высокой температуры. Благодаря этому светоотдача галогенной ламп</w:t>
      </w:r>
      <w:r w:rsidRPr="00AF50E4">
        <w:rPr>
          <w:sz w:val="28"/>
          <w:szCs w:val="28"/>
        </w:rPr>
        <w:t>ы</w:t>
      </w:r>
      <w:r w:rsidR="00661A35" w:rsidRPr="00AF50E4">
        <w:rPr>
          <w:sz w:val="28"/>
          <w:szCs w:val="28"/>
        </w:rPr>
        <w:t xml:space="preserve"> по сравнению с обычной лампой накаливания увеличилась вдвое и составила 15-22 лм/Вт</w:t>
      </w:r>
      <w:r w:rsidR="00BC4BC8" w:rsidRPr="00AF50E4">
        <w:rPr>
          <w:sz w:val="28"/>
          <w:szCs w:val="28"/>
        </w:rPr>
        <w:t>;</w:t>
      </w:r>
    </w:p>
    <w:p w:rsidR="00661A35" w:rsidRPr="00AF50E4" w:rsidRDefault="00532BCF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‒ у</w:t>
      </w:r>
      <w:r w:rsidR="00661A35" w:rsidRPr="00AF50E4">
        <w:rPr>
          <w:sz w:val="28"/>
          <w:szCs w:val="28"/>
        </w:rPr>
        <w:t>лучш</w:t>
      </w:r>
      <w:r w:rsidRPr="00AF50E4">
        <w:rPr>
          <w:sz w:val="28"/>
          <w:szCs w:val="28"/>
        </w:rPr>
        <w:t>ить</w:t>
      </w:r>
      <w:r w:rsidR="00661A35" w:rsidRPr="00AF50E4">
        <w:rPr>
          <w:sz w:val="28"/>
          <w:szCs w:val="28"/>
        </w:rPr>
        <w:t xml:space="preserve"> цветопередач</w:t>
      </w:r>
      <w:r w:rsidRPr="00AF50E4">
        <w:rPr>
          <w:sz w:val="28"/>
          <w:szCs w:val="28"/>
        </w:rPr>
        <w:t>у</w:t>
      </w:r>
      <w:r w:rsidR="00661A35" w:rsidRPr="00AF50E4">
        <w:rPr>
          <w:sz w:val="28"/>
          <w:szCs w:val="28"/>
        </w:rPr>
        <w:t>. Благодаря повышенной температуре тела накала галогенная лампа обладает исключительно точной цветопередачей и непрерывным спектром излучения, который соответствует обычному солнечному свету. В галогенном свете все цвета объектов выглядят натурально, а глаза при нем не утомляются</w:t>
      </w:r>
      <w:r w:rsidR="00BC4BC8" w:rsidRPr="00AF50E4">
        <w:rPr>
          <w:sz w:val="28"/>
          <w:szCs w:val="28"/>
        </w:rPr>
        <w:t>;</w:t>
      </w:r>
    </w:p>
    <w:p w:rsidR="003D0AA7" w:rsidRPr="00AF50E4" w:rsidRDefault="00532BCF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‒ достичь к</w:t>
      </w:r>
      <w:r w:rsidR="00661A35" w:rsidRPr="00AF50E4">
        <w:rPr>
          <w:sz w:val="28"/>
          <w:szCs w:val="28"/>
        </w:rPr>
        <w:t>омпактност</w:t>
      </w:r>
      <w:r w:rsidRPr="00AF50E4">
        <w:rPr>
          <w:sz w:val="28"/>
          <w:szCs w:val="28"/>
        </w:rPr>
        <w:t>и</w:t>
      </w:r>
      <w:r w:rsidR="00661A35" w:rsidRPr="00AF50E4">
        <w:rPr>
          <w:sz w:val="28"/>
          <w:szCs w:val="28"/>
        </w:rPr>
        <w:t>. Использование кварцевого стекла, выдерживающего высокую температуру, позволило делать приборы весьма компактными. Это не только удобно в эксплуатации, но и требует меньшего расхода инертного газа и галогенов, что несколько удешевляет производство. Маленькие размеры колбы позволяют ей легко выдержива</w:t>
      </w:r>
      <w:r w:rsidR="00CA1CBC" w:rsidRPr="00AF50E4">
        <w:rPr>
          <w:sz w:val="28"/>
          <w:szCs w:val="28"/>
        </w:rPr>
        <w:t>ть</w:t>
      </w:r>
      <w:r w:rsidR="00661A35" w:rsidRPr="00AF50E4">
        <w:rPr>
          <w:sz w:val="28"/>
          <w:szCs w:val="28"/>
        </w:rPr>
        <w:t xml:space="preserve"> высокое давление,</w:t>
      </w:r>
      <w:r w:rsidR="00327B04">
        <w:rPr>
          <w:sz w:val="28"/>
          <w:szCs w:val="28"/>
        </w:rPr>
        <w:t xml:space="preserve"> </w:t>
      </w:r>
      <w:proofErr w:type="gramStart"/>
      <w:r w:rsidR="00661A35" w:rsidRPr="00AF50E4">
        <w:rPr>
          <w:sz w:val="28"/>
          <w:szCs w:val="28"/>
        </w:rPr>
        <w:t>а</w:t>
      </w:r>
      <w:proofErr w:type="gramEnd"/>
      <w:r w:rsidR="00661A35" w:rsidRPr="00AF50E4">
        <w:rPr>
          <w:sz w:val="28"/>
          <w:szCs w:val="28"/>
        </w:rPr>
        <w:t xml:space="preserve"> как известно, чем выше давление в колбе, тем медленнее испаряется вольфрам со спирали. За счет этого увеличивается срок службы </w:t>
      </w:r>
      <w:r w:rsidR="00BC4BC8" w:rsidRPr="00AF50E4">
        <w:rPr>
          <w:sz w:val="28"/>
          <w:szCs w:val="28"/>
        </w:rPr>
        <w:t>п</w:t>
      </w:r>
      <w:r w:rsidR="003D0AA7" w:rsidRPr="00AF50E4">
        <w:rPr>
          <w:sz w:val="28"/>
          <w:szCs w:val="28"/>
        </w:rPr>
        <w:t>рибора.</w:t>
      </w:r>
    </w:p>
    <w:p w:rsidR="00661A35" w:rsidRPr="00AF50E4" w:rsidRDefault="00C73B8E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lastRenderedPageBreak/>
        <w:t>Диапазон мощности галогенных ламп – от 1 Вт до 20кВт, размер цоколя – 14мм (Е14</w:t>
      </w:r>
      <w:r w:rsidR="00283717" w:rsidRPr="00AF50E4">
        <w:rPr>
          <w:sz w:val="28"/>
          <w:szCs w:val="28"/>
        </w:rPr>
        <w:t xml:space="preserve"> миньон</w:t>
      </w:r>
      <w:r w:rsidRPr="00AF50E4">
        <w:rPr>
          <w:sz w:val="28"/>
          <w:szCs w:val="28"/>
        </w:rPr>
        <w:t>) и 27мм (Е27 стандарт)</w:t>
      </w:r>
      <w:r w:rsidR="003D0AA7" w:rsidRPr="00AF50E4">
        <w:rPr>
          <w:sz w:val="28"/>
          <w:szCs w:val="28"/>
        </w:rPr>
        <w:t xml:space="preserve">. </w:t>
      </w:r>
      <w:r w:rsidR="00661A35" w:rsidRPr="00AF50E4">
        <w:rPr>
          <w:sz w:val="28"/>
          <w:szCs w:val="28"/>
        </w:rPr>
        <w:t xml:space="preserve">Галогенные источники освещения выпускаются </w:t>
      </w:r>
      <w:r w:rsidR="00532BCF" w:rsidRPr="00AF50E4">
        <w:rPr>
          <w:sz w:val="28"/>
          <w:szCs w:val="28"/>
        </w:rPr>
        <w:t>на несколько рабочих напряжений</w:t>
      </w:r>
      <w:r w:rsidR="00661A35" w:rsidRPr="00AF50E4">
        <w:rPr>
          <w:sz w:val="28"/>
          <w:szCs w:val="28"/>
        </w:rPr>
        <w:t>: 12, 24, 110 и 220 вольт. Лампы на 24 и 12 вольт предназначены для работы в автономной аппаратуре (фонари, переносные осветители и пр.) и транспортных средствах: автомобилях, мотоциклах, поездах, самолетах. Приборы с напряжением 110 и 220</w:t>
      </w:r>
      <w:proofErr w:type="gramStart"/>
      <w:r w:rsidR="00661A35" w:rsidRPr="00AF50E4">
        <w:rPr>
          <w:sz w:val="28"/>
          <w:szCs w:val="28"/>
        </w:rPr>
        <w:t xml:space="preserve"> В</w:t>
      </w:r>
      <w:proofErr w:type="gramEnd"/>
      <w:r w:rsidR="00661A35" w:rsidRPr="00AF50E4">
        <w:rPr>
          <w:sz w:val="28"/>
          <w:szCs w:val="28"/>
        </w:rPr>
        <w:t xml:space="preserve"> используются для освещения стационарных объектов: квартир, производственных помещений, стоянок и т. д.</w:t>
      </w:r>
    </w:p>
    <w:p w:rsidR="00661A35" w:rsidRPr="00AF50E4" w:rsidRDefault="00661A35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Тем не </w:t>
      </w:r>
      <w:proofErr w:type="gramStart"/>
      <w:r w:rsidRPr="00AF50E4">
        <w:rPr>
          <w:sz w:val="28"/>
          <w:szCs w:val="28"/>
        </w:rPr>
        <w:t>менее</w:t>
      </w:r>
      <w:proofErr w:type="gramEnd"/>
      <w:r w:rsidRPr="00AF50E4">
        <w:rPr>
          <w:sz w:val="28"/>
          <w:szCs w:val="28"/>
        </w:rPr>
        <w:t xml:space="preserve"> 12</w:t>
      </w:r>
      <w:r w:rsidR="003D0AA7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- и 24-вольтовые лампы успешно используются и для обычного стационарного освещения в точечных светильниках для подвесных потолков. Для этого их достаточно включить в сеть 110 или 220</w:t>
      </w:r>
      <w:proofErr w:type="gramStart"/>
      <w:r w:rsidRPr="00AF50E4">
        <w:rPr>
          <w:sz w:val="28"/>
          <w:szCs w:val="28"/>
        </w:rPr>
        <w:t xml:space="preserve"> В</w:t>
      </w:r>
      <w:proofErr w:type="gramEnd"/>
      <w:r w:rsidRPr="00AF50E4">
        <w:rPr>
          <w:sz w:val="28"/>
          <w:szCs w:val="28"/>
        </w:rPr>
        <w:t xml:space="preserve"> через понижающий трансформатор – электромагнитный или электронный.</w:t>
      </w:r>
    </w:p>
    <w:p w:rsidR="00661A35" w:rsidRPr="00AF50E4" w:rsidRDefault="00661A35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Организовать освещение при помощи галогенных ламп не сложнее, чем при помощи обычных лампочек накаливания. Приборы, рассчитанные на напряжение 220</w:t>
      </w:r>
      <w:proofErr w:type="gramStart"/>
      <w:r w:rsidRPr="00AF50E4">
        <w:rPr>
          <w:sz w:val="28"/>
          <w:szCs w:val="28"/>
        </w:rPr>
        <w:t xml:space="preserve"> В</w:t>
      </w:r>
      <w:proofErr w:type="gramEnd"/>
      <w:r w:rsidRPr="00AF50E4">
        <w:rPr>
          <w:sz w:val="28"/>
          <w:szCs w:val="28"/>
        </w:rPr>
        <w:t>, подключаются прямо в осветительную сеть. Причем если необходимо запитать группу ламп, то они соединяются параллельно.</w:t>
      </w:r>
    </w:p>
    <w:p w:rsidR="00661A35" w:rsidRPr="00E76B1D" w:rsidRDefault="001E37C6" w:rsidP="00E76B1D">
      <w:pPr>
        <w:spacing w:line="276" w:lineRule="auto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128270</wp:posOffset>
            </wp:positionV>
            <wp:extent cx="5067300" cy="1690370"/>
            <wp:effectExtent l="19050" t="0" r="0" b="0"/>
            <wp:wrapSquare wrapText="bothSides"/>
            <wp:docPr id="12" name="Рисунок 12" descr="схема включения 220 В">
              <a:hlinkClick xmlns:a="http://schemas.openxmlformats.org/drawingml/2006/main" r:id="rId10" tooltip="Включение ламп с рабочим напряжением 220 В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хема включения 220 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717" w:rsidRPr="00E76B1D">
        <w:rPr>
          <w:sz w:val="24"/>
          <w:szCs w:val="28"/>
        </w:rPr>
        <w:t xml:space="preserve">Рисунок 3 </w:t>
      </w:r>
      <w:r w:rsidR="00532BCF" w:rsidRPr="00E76B1D">
        <w:rPr>
          <w:sz w:val="24"/>
          <w:szCs w:val="28"/>
        </w:rPr>
        <w:t>Схемы в</w:t>
      </w:r>
      <w:r w:rsidR="00661A35" w:rsidRPr="00E76B1D">
        <w:rPr>
          <w:sz w:val="24"/>
          <w:szCs w:val="28"/>
        </w:rPr>
        <w:t>ключени</w:t>
      </w:r>
      <w:r w:rsidR="00532BCF" w:rsidRPr="00E76B1D">
        <w:rPr>
          <w:sz w:val="24"/>
          <w:szCs w:val="28"/>
        </w:rPr>
        <w:t>я</w:t>
      </w:r>
      <w:r w:rsidR="00661A35" w:rsidRPr="00E76B1D">
        <w:rPr>
          <w:sz w:val="24"/>
          <w:szCs w:val="28"/>
        </w:rPr>
        <w:t xml:space="preserve"> ламп с рабочим напряжением 220</w:t>
      </w:r>
      <w:proofErr w:type="gramStart"/>
      <w:r w:rsidR="00661A35" w:rsidRPr="00E76B1D">
        <w:rPr>
          <w:sz w:val="24"/>
          <w:szCs w:val="28"/>
        </w:rPr>
        <w:t xml:space="preserve"> В</w:t>
      </w:r>
      <w:proofErr w:type="gramEnd"/>
    </w:p>
    <w:p w:rsidR="00661A35" w:rsidRPr="00AF50E4" w:rsidRDefault="00661A35" w:rsidP="00E76B1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F50E4">
        <w:rPr>
          <w:b/>
          <w:sz w:val="28"/>
          <w:szCs w:val="28"/>
        </w:rPr>
        <w:t>Плавное включение</w:t>
      </w:r>
    </w:p>
    <w:p w:rsidR="00E76B1D" w:rsidRDefault="00532BCF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Л</w:t>
      </w:r>
      <w:r w:rsidR="00661A35" w:rsidRPr="00AF50E4">
        <w:rPr>
          <w:sz w:val="28"/>
          <w:szCs w:val="28"/>
        </w:rPr>
        <w:t xml:space="preserve">ампы накаливания сгорают чаще всего в момент включения. </w:t>
      </w:r>
    </w:p>
    <w:p w:rsidR="00661A35" w:rsidRPr="00AF50E4" w:rsidRDefault="00661A35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Причина – начальный бросок тока. Дело в том, что холодная спираль имеет очень маленькое сопротивление: оно в разы меньше рабочего, когда спираль разогрета. Из-за этого в момент включения холодной лампочки ток через тело накала превышает нормальный в десятки раз. Такой эффект назвали токовым ударом. Галогенная лампа подвержена такому удару сильнее, чем обычная ламп</w:t>
      </w:r>
      <w:r w:rsidR="00532BCF" w:rsidRPr="00AF50E4">
        <w:rPr>
          <w:sz w:val="28"/>
          <w:szCs w:val="28"/>
        </w:rPr>
        <w:t>а накаливания</w:t>
      </w:r>
      <w:r w:rsidRPr="00AF50E4">
        <w:rPr>
          <w:sz w:val="28"/>
          <w:szCs w:val="28"/>
        </w:rPr>
        <w:t xml:space="preserve"> – ведь рабочий ток у нее выше, а, значит, пусковой вообще выходит за критическую отметку.</w:t>
      </w:r>
    </w:p>
    <w:p w:rsidR="00661A35" w:rsidRPr="00AF50E4" w:rsidRDefault="00661A35" w:rsidP="00E76B1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Для </w:t>
      </w:r>
      <w:r w:rsidR="00532BCF" w:rsidRPr="00AF50E4">
        <w:rPr>
          <w:sz w:val="28"/>
          <w:szCs w:val="28"/>
        </w:rPr>
        <w:t xml:space="preserve">устранения этой проблемы </w:t>
      </w:r>
      <w:r w:rsidRPr="00AF50E4">
        <w:rPr>
          <w:sz w:val="28"/>
          <w:szCs w:val="28"/>
        </w:rPr>
        <w:t xml:space="preserve">существуют специальные приборы – устройства плавного включения ламп (УПВЛ). В момент включения они ограничивают ток через спираль, а после предварительного разогрева лампы плавно доводят его </w:t>
      </w:r>
      <w:proofErr w:type="gramStart"/>
      <w:r w:rsidRPr="00AF50E4">
        <w:rPr>
          <w:sz w:val="28"/>
          <w:szCs w:val="28"/>
        </w:rPr>
        <w:t>до</w:t>
      </w:r>
      <w:proofErr w:type="gramEnd"/>
      <w:r w:rsidRPr="00AF50E4">
        <w:rPr>
          <w:sz w:val="28"/>
          <w:szCs w:val="28"/>
        </w:rPr>
        <w:t xml:space="preserve"> номинального. Визуально это выглядит так, будто бы лампочка плавно (1-3 сек) «разгорается».</w:t>
      </w:r>
    </w:p>
    <w:p w:rsidR="00661A35" w:rsidRPr="00AF50E4" w:rsidRDefault="00661A35" w:rsidP="00AF50E4">
      <w:pPr>
        <w:spacing w:line="276" w:lineRule="auto"/>
        <w:jc w:val="both"/>
        <w:rPr>
          <w:sz w:val="28"/>
          <w:szCs w:val="28"/>
        </w:rPr>
      </w:pPr>
      <w:r w:rsidRPr="00AF50E4">
        <w:rPr>
          <w:sz w:val="28"/>
          <w:szCs w:val="28"/>
        </w:rPr>
        <w:lastRenderedPageBreak/>
        <w:t>Этот УПВЛ может защитить целую группу ламп общей мощностью до 1 кВт</w:t>
      </w:r>
      <w:r w:rsidR="00113857" w:rsidRPr="00AF50E4">
        <w:rPr>
          <w:sz w:val="28"/>
          <w:szCs w:val="28"/>
        </w:rPr>
        <w:t>.</w:t>
      </w:r>
    </w:p>
    <w:p w:rsidR="00661A35" w:rsidRPr="00AF50E4" w:rsidRDefault="00113857" w:rsidP="00AF50E4">
      <w:pPr>
        <w:spacing w:line="276" w:lineRule="auto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С</w:t>
      </w:r>
      <w:r w:rsidR="00661A35" w:rsidRPr="00AF50E4">
        <w:rPr>
          <w:sz w:val="28"/>
          <w:szCs w:val="28"/>
        </w:rPr>
        <w:t xml:space="preserve"> УПВЛ ресурс галогенной лампы увеличивается в 2-3 раза и может достигать 12000 ч </w:t>
      </w:r>
      <w:proofErr w:type="gramStart"/>
      <w:r w:rsidR="00661A35" w:rsidRPr="00AF50E4">
        <w:rPr>
          <w:sz w:val="28"/>
          <w:szCs w:val="28"/>
        </w:rPr>
        <w:t>вместо</w:t>
      </w:r>
      <w:proofErr w:type="gramEnd"/>
      <w:r w:rsidR="00661A35" w:rsidRPr="00AF50E4">
        <w:rPr>
          <w:sz w:val="28"/>
          <w:szCs w:val="28"/>
        </w:rPr>
        <w:t xml:space="preserve"> положенных 2000–4000. Схема включения галоген</w:t>
      </w:r>
      <w:r w:rsidR="00BC4BC8" w:rsidRPr="00AF50E4">
        <w:rPr>
          <w:sz w:val="28"/>
          <w:szCs w:val="28"/>
        </w:rPr>
        <w:t>ных ламп</w:t>
      </w:r>
      <w:r w:rsidR="00661A35" w:rsidRPr="00AF50E4">
        <w:rPr>
          <w:sz w:val="28"/>
          <w:szCs w:val="28"/>
        </w:rPr>
        <w:t xml:space="preserve"> через УПВЛ будет выглядеть следующим образом:</w:t>
      </w:r>
    </w:p>
    <w:p w:rsidR="00113857" w:rsidRPr="00AF50E4" w:rsidRDefault="00E76B1D" w:rsidP="00AF50E4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60325</wp:posOffset>
            </wp:positionV>
            <wp:extent cx="4982845" cy="1672590"/>
            <wp:effectExtent l="19050" t="0" r="8255" b="0"/>
            <wp:wrapSquare wrapText="bothSides"/>
            <wp:docPr id="16" name="Рисунок 16" descr="Схема включения через УПВЛ">
              <a:hlinkClick xmlns:a="http://schemas.openxmlformats.org/drawingml/2006/main" r:id="rId12" tooltip="Схема включения галогенных источников света через УПВЛ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 включения через УПВЛ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A35" w:rsidRPr="00E76B1D" w:rsidRDefault="00283717" w:rsidP="00E76B1D">
      <w:pPr>
        <w:spacing w:line="276" w:lineRule="auto"/>
        <w:jc w:val="center"/>
        <w:rPr>
          <w:sz w:val="24"/>
          <w:szCs w:val="28"/>
        </w:rPr>
      </w:pPr>
      <w:r w:rsidRPr="00E76B1D">
        <w:rPr>
          <w:sz w:val="24"/>
          <w:szCs w:val="28"/>
        </w:rPr>
        <w:t xml:space="preserve">Рисунок 4 </w:t>
      </w:r>
      <w:r w:rsidR="00661A35" w:rsidRPr="00E76B1D">
        <w:rPr>
          <w:sz w:val="24"/>
          <w:szCs w:val="28"/>
        </w:rPr>
        <w:t>Схема включения галогенных источников света через УПВЛ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b/>
          <w:sz w:val="28"/>
          <w:szCs w:val="28"/>
        </w:rPr>
        <w:t>Достоинства</w:t>
      </w:r>
      <w:r w:rsidR="0060383C" w:rsidRPr="00AF50E4">
        <w:rPr>
          <w:b/>
          <w:sz w:val="28"/>
          <w:szCs w:val="28"/>
        </w:rPr>
        <w:t xml:space="preserve"> </w:t>
      </w:r>
      <w:r w:rsidR="0060383C" w:rsidRPr="00AF50E4">
        <w:rPr>
          <w:sz w:val="28"/>
          <w:szCs w:val="28"/>
        </w:rPr>
        <w:t>галогенных источников света: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длительный срок службы;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повышенная светоотдача;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непрерывный спектр излучения и отличная цветопередача;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компактность;</w:t>
      </w:r>
    </w:p>
    <w:p w:rsidR="00C73B8E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универсальность и простота включения</w:t>
      </w:r>
      <w:r w:rsidR="00C73B8E" w:rsidRPr="00AF50E4">
        <w:rPr>
          <w:sz w:val="28"/>
          <w:szCs w:val="28"/>
        </w:rPr>
        <w:t>;</w:t>
      </w:r>
    </w:p>
    <w:p w:rsidR="0060383C" w:rsidRPr="00AF50E4" w:rsidRDefault="00C73B8E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‒ невысокая стоимость</w:t>
      </w:r>
      <w:r w:rsidR="0060383C" w:rsidRPr="00AF50E4">
        <w:rPr>
          <w:sz w:val="28"/>
          <w:szCs w:val="28"/>
        </w:rPr>
        <w:t>.</w:t>
      </w:r>
    </w:p>
    <w:p w:rsidR="0060383C" w:rsidRPr="00AF50E4" w:rsidRDefault="0060383C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b/>
          <w:sz w:val="28"/>
          <w:szCs w:val="28"/>
        </w:rPr>
        <w:t>Недостатк</w:t>
      </w:r>
      <w:r w:rsidR="00D02050" w:rsidRPr="00AF50E4">
        <w:rPr>
          <w:b/>
          <w:sz w:val="28"/>
          <w:szCs w:val="28"/>
        </w:rPr>
        <w:t>и</w:t>
      </w:r>
      <w:r w:rsidRPr="00AF50E4">
        <w:rPr>
          <w:sz w:val="28"/>
          <w:szCs w:val="28"/>
        </w:rPr>
        <w:t xml:space="preserve"> галогенных ламп: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 xml:space="preserve">очень высокая температура колбы (у </w:t>
      </w:r>
      <w:proofErr w:type="spellStart"/>
      <w:r w:rsidR="0060383C" w:rsidRPr="00AF50E4">
        <w:rPr>
          <w:sz w:val="28"/>
          <w:szCs w:val="28"/>
        </w:rPr>
        <w:t>одноколбовых</w:t>
      </w:r>
      <w:proofErr w:type="spellEnd"/>
      <w:r w:rsidR="0060383C" w:rsidRPr="00AF50E4">
        <w:rPr>
          <w:sz w:val="28"/>
          <w:szCs w:val="28"/>
        </w:rPr>
        <w:t xml:space="preserve"> приборов);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чувствительность даже к кратковременному повышению питающего напряжения;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 xml:space="preserve">низкочастотный шум при работе с </w:t>
      </w:r>
      <w:proofErr w:type="spellStart"/>
      <w:r w:rsidR="0060383C" w:rsidRPr="00AF50E4">
        <w:rPr>
          <w:sz w:val="28"/>
          <w:szCs w:val="28"/>
        </w:rPr>
        <w:t>диммером</w:t>
      </w:r>
      <w:proofErr w:type="spellEnd"/>
      <w:r w:rsidR="0060383C" w:rsidRPr="00AF50E4">
        <w:rPr>
          <w:sz w:val="28"/>
          <w:szCs w:val="28"/>
        </w:rPr>
        <w:t>;</w:t>
      </w:r>
    </w:p>
    <w:p w:rsidR="0060383C" w:rsidRPr="00AF50E4" w:rsidRDefault="001138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‒ </w:t>
      </w:r>
      <w:r w:rsidR="0060383C" w:rsidRPr="00AF50E4">
        <w:rPr>
          <w:sz w:val="28"/>
          <w:szCs w:val="28"/>
        </w:rPr>
        <w:t>утилизация отдельно от обычного стекла.</w:t>
      </w:r>
    </w:p>
    <w:p w:rsidR="0060383C" w:rsidRPr="00AF50E4" w:rsidRDefault="0060383C" w:rsidP="000231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F50E4">
        <w:rPr>
          <w:b/>
          <w:sz w:val="28"/>
          <w:szCs w:val="28"/>
        </w:rPr>
        <w:t>Область применения</w:t>
      </w:r>
    </w:p>
    <w:p w:rsidR="0060383C" w:rsidRPr="00AF50E4" w:rsidRDefault="0060383C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Галогенная ламп</w:t>
      </w:r>
      <w:r w:rsidR="00113857" w:rsidRPr="00AF50E4">
        <w:rPr>
          <w:sz w:val="28"/>
          <w:szCs w:val="28"/>
        </w:rPr>
        <w:t>а</w:t>
      </w:r>
      <w:r w:rsidRPr="00AF50E4">
        <w:rPr>
          <w:sz w:val="28"/>
          <w:szCs w:val="28"/>
        </w:rPr>
        <w:t xml:space="preserve"> – прибор универсальный, который можно использовать практически везде и для любых целей. Миниатюрные лампочки успешно работают в фарах транспортных средств: от велосипедных фар до самолетных прожекторов. Их устанавливают в</w:t>
      </w:r>
      <w:r w:rsidR="00327B0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точечные светильники для локального и общего освещения квартир и производственных помещений. Лампы с дополнительной внешней колбой отлично работают в люстрах и бра.</w:t>
      </w:r>
    </w:p>
    <w:p w:rsidR="0060383C" w:rsidRPr="00AF50E4" w:rsidRDefault="0060383C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Благодаря отличной цветопередаче галогенные прожекторы – обязательный атрибут фото и видеосъемки. Их можно увидеть на съемочных площадках и в фотоателье, в телестудиях и на сцене. Такие же прожектора используются для освещения открытых и закрытых объектов, в ландшафтном дизайне. Свет галоген</w:t>
      </w:r>
      <w:r w:rsidR="00BC4BC8" w:rsidRPr="00AF50E4">
        <w:rPr>
          <w:sz w:val="28"/>
          <w:szCs w:val="28"/>
        </w:rPr>
        <w:t>ных ламп</w:t>
      </w:r>
      <w:r w:rsidRPr="00AF50E4">
        <w:rPr>
          <w:sz w:val="28"/>
          <w:szCs w:val="28"/>
        </w:rPr>
        <w:t xml:space="preserve"> напоминает дневной и идеально подходит </w:t>
      </w:r>
      <w:r w:rsidRPr="00AF50E4">
        <w:rPr>
          <w:sz w:val="28"/>
          <w:szCs w:val="28"/>
        </w:rPr>
        <w:lastRenderedPageBreak/>
        <w:t>для глаз, а потому галоген</w:t>
      </w:r>
      <w:r w:rsidR="00BC4BC8" w:rsidRPr="00AF50E4">
        <w:rPr>
          <w:sz w:val="28"/>
          <w:szCs w:val="28"/>
        </w:rPr>
        <w:t>н</w:t>
      </w:r>
      <w:r w:rsidRPr="00AF50E4">
        <w:rPr>
          <w:sz w:val="28"/>
          <w:szCs w:val="28"/>
        </w:rPr>
        <w:t>ые приборы незаменимы для освещения рабочего места и детских учреждений.</w:t>
      </w:r>
    </w:p>
    <w:p w:rsidR="00A20117" w:rsidRPr="00AF50E4" w:rsidRDefault="000B42D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b/>
          <w:sz w:val="28"/>
          <w:szCs w:val="28"/>
        </w:rPr>
        <w:t>Люминесцентные лампы</w:t>
      </w:r>
      <w:r w:rsidRPr="00AF50E4">
        <w:rPr>
          <w:sz w:val="28"/>
          <w:szCs w:val="28"/>
        </w:rPr>
        <w:t xml:space="preserve"> (ЛЛ) – разрядные лампы низкого давления – представляют собой цилиндрическую трубку с электродами, в которую закачаны пары ртути. </w:t>
      </w:r>
      <w:r w:rsidR="00A20117" w:rsidRPr="00AF50E4">
        <w:rPr>
          <w:sz w:val="28"/>
          <w:szCs w:val="28"/>
        </w:rPr>
        <w:t xml:space="preserve">Электроды установлены с обеих сторон колбы (на торцах). </w:t>
      </w:r>
    </w:p>
    <w:p w:rsidR="00283717" w:rsidRPr="0002316B" w:rsidRDefault="001E37C6" w:rsidP="0002316B">
      <w:pPr>
        <w:spacing w:line="276" w:lineRule="auto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12700</wp:posOffset>
            </wp:positionV>
            <wp:extent cx="5652770" cy="2212975"/>
            <wp:effectExtent l="19050" t="0" r="5080" b="0"/>
            <wp:wrapSquare wrapText="bothSides"/>
            <wp:docPr id="311" name="fancybox-img" descr="лампа люминисцен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лампа люминисцент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2129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717" w:rsidRPr="0002316B">
        <w:rPr>
          <w:sz w:val="24"/>
          <w:szCs w:val="28"/>
        </w:rPr>
        <w:t>Рисунок 5 Линейная люминесцентная лампа</w:t>
      </w:r>
    </w:p>
    <w:p w:rsidR="00283717" w:rsidRPr="00AF50E4" w:rsidRDefault="0028371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Конструкция электрода представляет собой все ту же вольфрамовую нить, к которой припаяны контактные ножки, пропускающие электрический ток.</w:t>
      </w:r>
      <w:r w:rsidR="0002316B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Под действием электрического разряда пары ртути излучают ультрафиолетовые лучи, которые, в свою очередь, заставляют нанесенный на стенки трубки люминофор излучать видимый свет. Для работы люминесцентных ламп необходима специальная пускорегулирующая аппаратура (ПРА). Наиболее современны и экономичны электронные ПРА (ЭПРА). </w:t>
      </w:r>
    </w:p>
    <w:p w:rsidR="008A76BE" w:rsidRPr="00AF50E4" w:rsidRDefault="008A76BE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Диапазон мощностей ЛЛ – от 15 до 80 Вт (для общего назначения), номинальное напряжение — 220 и 127 В. Температура накала вольфрамовой нити – от 2700 до 6500 градусов (по Кельвину). Световая отдача – может достигать рекордных 104 Лм/ Вт (в среднем от 40 до 80 Лм/ Вт). Размер цоколя – 14 мм (миньон E14) и 27 мм (стандарт E27). Диаметр колбы – 12,16,26,38 мм. Срок службы</w:t>
      </w:r>
      <w:r w:rsidR="0002316B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– от 10000 до </w:t>
      </w:r>
      <w:r w:rsidR="009D1BF8" w:rsidRPr="00AF50E4">
        <w:rPr>
          <w:sz w:val="28"/>
          <w:szCs w:val="28"/>
        </w:rPr>
        <w:t>15</w:t>
      </w:r>
      <w:r w:rsidRPr="00AF50E4">
        <w:rPr>
          <w:sz w:val="28"/>
          <w:szCs w:val="28"/>
        </w:rPr>
        <w:t>000 часов. Коэффициент полезного действия превышает 20%.</w:t>
      </w:r>
    </w:p>
    <w:p w:rsidR="008A76BE" w:rsidRPr="00AF50E4" w:rsidRDefault="008A76BE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Различают два основных типа люминесцентных ламп:</w:t>
      </w:r>
    </w:p>
    <w:p w:rsidR="008A76BE" w:rsidRPr="00AF50E4" w:rsidRDefault="008A76BE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- </w:t>
      </w:r>
      <w:proofErr w:type="gramStart"/>
      <w:r w:rsidRPr="00AF50E4">
        <w:rPr>
          <w:sz w:val="28"/>
          <w:szCs w:val="28"/>
        </w:rPr>
        <w:t>линейные</w:t>
      </w:r>
      <w:proofErr w:type="gramEnd"/>
      <w:r w:rsidR="00283717" w:rsidRPr="00AF50E4">
        <w:rPr>
          <w:sz w:val="28"/>
          <w:szCs w:val="28"/>
        </w:rPr>
        <w:t xml:space="preserve"> (рисунок 5)</w:t>
      </w:r>
      <w:r w:rsidRPr="00AF50E4">
        <w:rPr>
          <w:sz w:val="28"/>
          <w:szCs w:val="28"/>
        </w:rPr>
        <w:t>;</w:t>
      </w:r>
    </w:p>
    <w:p w:rsidR="008A76BE" w:rsidRPr="00AF50E4" w:rsidRDefault="008A76BE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- </w:t>
      </w:r>
      <w:proofErr w:type="gramStart"/>
      <w:r w:rsidRPr="00AF50E4">
        <w:rPr>
          <w:sz w:val="28"/>
          <w:szCs w:val="28"/>
        </w:rPr>
        <w:t>компактные</w:t>
      </w:r>
      <w:proofErr w:type="gramEnd"/>
      <w:r w:rsidR="009D1BF8" w:rsidRPr="00AF50E4">
        <w:rPr>
          <w:sz w:val="28"/>
          <w:szCs w:val="28"/>
        </w:rPr>
        <w:t xml:space="preserve"> (рисунок 6)</w:t>
      </w:r>
      <w:r w:rsidRPr="00AF50E4">
        <w:rPr>
          <w:sz w:val="28"/>
          <w:szCs w:val="28"/>
        </w:rPr>
        <w:t>.</w:t>
      </w:r>
    </w:p>
    <w:p w:rsidR="008A76BE" w:rsidRPr="00AF50E4" w:rsidRDefault="008A76BE" w:rsidP="0002316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F50E4">
        <w:rPr>
          <w:sz w:val="28"/>
          <w:szCs w:val="28"/>
        </w:rPr>
        <w:t>Линейные ЛЛ</w:t>
      </w:r>
      <w:r w:rsidR="0002316B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применяются для освещения производственных и офисных зданий, а также спортивных площадок.</w:t>
      </w:r>
      <w:proofErr w:type="gramEnd"/>
      <w:r w:rsidRPr="00AF50E4">
        <w:rPr>
          <w:sz w:val="28"/>
          <w:szCs w:val="28"/>
        </w:rPr>
        <w:t xml:space="preserve"> Их особенность в высокой мощности и повышенной светоотдаче. К тому же данный тип ЛЛ способны экономить до 30% потребляемой электроэнергии, что является их главным достоинством.</w:t>
      </w:r>
    </w:p>
    <w:p w:rsidR="00A20117" w:rsidRPr="00AF50E4" w:rsidRDefault="0002316B" w:rsidP="0002316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harakteristika"/>
      <w:bookmarkEnd w:id="0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107950</wp:posOffset>
            </wp:positionV>
            <wp:extent cx="1486535" cy="1889760"/>
            <wp:effectExtent l="19050" t="0" r="0" b="0"/>
            <wp:wrapSquare wrapText="bothSides"/>
            <wp:docPr id="17" name="Рисунок 17" descr="Энергосберегающий источник свет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нергосберегающий источник свет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8319" r="2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117" w:rsidRPr="00AF50E4">
        <w:rPr>
          <w:sz w:val="28"/>
          <w:szCs w:val="28"/>
        </w:rPr>
        <w:t xml:space="preserve">Компактные либо другими словами энергосберегающие лампы (КЛЛ) применяются для общего назначения. Они имеют специфическую конструкцию, представленную изогнутой колбой. </w:t>
      </w:r>
      <w:r w:rsidR="008A76BE" w:rsidRPr="00AF50E4">
        <w:rPr>
          <w:sz w:val="28"/>
          <w:szCs w:val="28"/>
        </w:rPr>
        <w:t>КЛЛ</w:t>
      </w:r>
      <w:r w:rsidR="00A20117" w:rsidRPr="00AF50E4">
        <w:rPr>
          <w:sz w:val="28"/>
          <w:szCs w:val="28"/>
        </w:rPr>
        <w:t xml:space="preserve"> применяются не только во время </w:t>
      </w:r>
      <w:hyperlink r:id="rId17" w:tgtFrame="_blank" w:tooltip="Монтаж освещения в квартире" w:history="1">
        <w:r w:rsidR="00A20117" w:rsidRPr="00AF50E4">
          <w:rPr>
            <w:sz w:val="28"/>
            <w:szCs w:val="28"/>
          </w:rPr>
          <w:t>монтажа освещения в квартире</w:t>
        </w:r>
      </w:hyperlink>
      <w:r w:rsidR="00A20117" w:rsidRPr="00AF50E4">
        <w:rPr>
          <w:sz w:val="28"/>
          <w:szCs w:val="28"/>
        </w:rPr>
        <w:t>, но и для декоративной подсветки витрин, а также дезинфекции больничных помещений. Основное преимущество заключается в высокой светоотдаче и продолжительном сроке службы.</w:t>
      </w:r>
    </w:p>
    <w:p w:rsidR="00283717" w:rsidRPr="0002316B" w:rsidRDefault="00283717" w:rsidP="00AF50E4">
      <w:pPr>
        <w:shd w:val="clear" w:color="auto" w:fill="FFFFFF"/>
        <w:spacing w:line="276" w:lineRule="auto"/>
        <w:jc w:val="both"/>
        <w:rPr>
          <w:color w:val="000000"/>
          <w:sz w:val="24"/>
          <w:szCs w:val="28"/>
        </w:rPr>
      </w:pPr>
      <w:bookmarkStart w:id="1" w:name="markirovka"/>
      <w:bookmarkEnd w:id="1"/>
      <w:r w:rsidRPr="0002316B">
        <w:rPr>
          <w:color w:val="000000"/>
          <w:sz w:val="24"/>
          <w:szCs w:val="28"/>
        </w:rPr>
        <w:t>Рисунок 6 Компактные люминесцентные лампы</w:t>
      </w:r>
    </w:p>
    <w:p w:rsidR="00905BAC" w:rsidRPr="00AF50E4" w:rsidRDefault="00905BAC" w:rsidP="0002316B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F50E4">
        <w:rPr>
          <w:b/>
          <w:color w:val="000000"/>
          <w:sz w:val="28"/>
          <w:szCs w:val="28"/>
        </w:rPr>
        <w:t>Достоинства ЛЛ</w:t>
      </w:r>
    </w:p>
    <w:p w:rsidR="00905BAC" w:rsidRPr="00AF50E4" w:rsidRDefault="00905BAC" w:rsidP="0002316B">
      <w:pPr>
        <w:spacing w:line="276" w:lineRule="auto"/>
        <w:ind w:firstLine="709"/>
        <w:jc w:val="both"/>
        <w:rPr>
          <w:color w:val="111111"/>
          <w:sz w:val="28"/>
          <w:szCs w:val="28"/>
        </w:rPr>
      </w:pPr>
      <w:r w:rsidRPr="00AF50E4">
        <w:rPr>
          <w:color w:val="111111"/>
          <w:sz w:val="28"/>
          <w:szCs w:val="28"/>
        </w:rPr>
        <w:t>‒ высокая светоотдача;</w:t>
      </w:r>
    </w:p>
    <w:p w:rsidR="0002316B" w:rsidRDefault="00905BAC" w:rsidP="000231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‒ </w:t>
      </w:r>
      <w:r w:rsidR="00891C3D" w:rsidRPr="00AF50E4">
        <w:rPr>
          <w:color w:val="000000"/>
          <w:sz w:val="28"/>
          <w:szCs w:val="28"/>
        </w:rPr>
        <w:t>имеют низкую темпера</w:t>
      </w:r>
      <w:r w:rsidRPr="00AF50E4">
        <w:rPr>
          <w:color w:val="000000"/>
          <w:sz w:val="28"/>
          <w:szCs w:val="28"/>
        </w:rPr>
        <w:t xml:space="preserve">туру колбы; </w:t>
      </w:r>
    </w:p>
    <w:p w:rsidR="00891C3D" w:rsidRPr="00AF50E4" w:rsidRDefault="00905BAC" w:rsidP="000231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‒ </w:t>
      </w:r>
      <w:r w:rsidR="00891C3D" w:rsidRPr="00AF50E4">
        <w:rPr>
          <w:color w:val="000000"/>
          <w:sz w:val="28"/>
          <w:szCs w:val="28"/>
        </w:rPr>
        <w:t>повышенный срок службы</w:t>
      </w:r>
      <w:r w:rsidR="009C4EF4" w:rsidRPr="00AF50E4">
        <w:rPr>
          <w:color w:val="000000"/>
          <w:sz w:val="28"/>
          <w:szCs w:val="28"/>
        </w:rPr>
        <w:t>;</w:t>
      </w:r>
    </w:p>
    <w:p w:rsidR="009C4EF4" w:rsidRPr="00AF50E4" w:rsidRDefault="00905BAC" w:rsidP="000231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‒ о</w:t>
      </w:r>
      <w:r w:rsidR="009C4EF4" w:rsidRPr="00AF50E4">
        <w:rPr>
          <w:color w:val="000000"/>
          <w:sz w:val="28"/>
          <w:szCs w:val="28"/>
        </w:rPr>
        <w:t>тличная цветопередача</w:t>
      </w:r>
      <w:r w:rsidRPr="00AF50E4">
        <w:rPr>
          <w:color w:val="000000"/>
          <w:sz w:val="28"/>
          <w:szCs w:val="28"/>
        </w:rPr>
        <w:t>;</w:t>
      </w:r>
    </w:p>
    <w:p w:rsidR="00905BAC" w:rsidRPr="00AF50E4" w:rsidRDefault="00905BAC" w:rsidP="0002316B">
      <w:pPr>
        <w:spacing w:line="276" w:lineRule="auto"/>
        <w:ind w:firstLine="709"/>
        <w:jc w:val="both"/>
        <w:rPr>
          <w:color w:val="111111"/>
          <w:sz w:val="28"/>
          <w:szCs w:val="28"/>
        </w:rPr>
      </w:pPr>
      <w:r w:rsidRPr="00AF50E4">
        <w:rPr>
          <w:color w:val="000000"/>
          <w:sz w:val="28"/>
          <w:szCs w:val="28"/>
        </w:rPr>
        <w:t>‒ р</w:t>
      </w:r>
      <w:r w:rsidRPr="00AF50E4">
        <w:rPr>
          <w:color w:val="111111"/>
          <w:sz w:val="28"/>
          <w:szCs w:val="28"/>
        </w:rPr>
        <w:t>ассеянный свет, оказывающий меньший вред на состоянии сетчатки глаза, а значит, при эксплуатации этой лампы можно значительно уменьшить риск проблем со зрением;</w:t>
      </w:r>
    </w:p>
    <w:p w:rsidR="00891C3D" w:rsidRPr="00AF50E4" w:rsidRDefault="009C4EF4" w:rsidP="0002316B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F50E4">
        <w:rPr>
          <w:b/>
          <w:color w:val="000000"/>
          <w:sz w:val="28"/>
          <w:szCs w:val="28"/>
        </w:rPr>
        <w:t>Н</w:t>
      </w:r>
      <w:r w:rsidR="00891C3D" w:rsidRPr="00AF50E4">
        <w:rPr>
          <w:b/>
          <w:color w:val="000000"/>
          <w:sz w:val="28"/>
          <w:szCs w:val="28"/>
        </w:rPr>
        <w:t>едостатки</w:t>
      </w:r>
      <w:r w:rsidR="00905BAC" w:rsidRPr="00AF50E4">
        <w:rPr>
          <w:b/>
          <w:color w:val="000000"/>
          <w:sz w:val="28"/>
          <w:szCs w:val="28"/>
        </w:rPr>
        <w:t xml:space="preserve"> ЛЛ</w:t>
      </w:r>
    </w:p>
    <w:p w:rsidR="0002316B" w:rsidRDefault="00905BAC" w:rsidP="000231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‒ </w:t>
      </w:r>
      <w:r w:rsidR="00891C3D" w:rsidRPr="00AF50E4">
        <w:rPr>
          <w:color w:val="000000"/>
          <w:sz w:val="28"/>
          <w:szCs w:val="28"/>
        </w:rPr>
        <w:t>снижает световой поток п</w:t>
      </w:r>
      <w:r w:rsidRPr="00AF50E4">
        <w:rPr>
          <w:color w:val="000000"/>
          <w:sz w:val="28"/>
          <w:szCs w:val="28"/>
        </w:rPr>
        <w:t xml:space="preserve">ри повышенных температурах; </w:t>
      </w:r>
    </w:p>
    <w:p w:rsidR="0002316B" w:rsidRDefault="00905BAC" w:rsidP="000231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‒ </w:t>
      </w:r>
      <w:r w:rsidR="00891C3D" w:rsidRPr="00AF50E4">
        <w:rPr>
          <w:color w:val="000000"/>
          <w:sz w:val="28"/>
          <w:szCs w:val="28"/>
        </w:rPr>
        <w:t>содержание ртути (хотя и в очень малых количествах, 40-60 мг). Эта доза безвредна, однако постоянная подверженность воздействию может нанести вред здоровью</w:t>
      </w:r>
      <w:r w:rsidRPr="00AF50E4">
        <w:rPr>
          <w:color w:val="000000"/>
          <w:sz w:val="28"/>
          <w:szCs w:val="28"/>
        </w:rPr>
        <w:t xml:space="preserve">, </w:t>
      </w:r>
      <w:r w:rsidRPr="00AF50E4">
        <w:rPr>
          <w:color w:val="111111"/>
          <w:sz w:val="28"/>
          <w:szCs w:val="28"/>
        </w:rPr>
        <w:t>требуют специальной утилизации</w:t>
      </w:r>
      <w:r w:rsidR="00891C3D" w:rsidRPr="00AF50E4">
        <w:rPr>
          <w:color w:val="000000"/>
          <w:sz w:val="28"/>
          <w:szCs w:val="28"/>
        </w:rPr>
        <w:t xml:space="preserve">; </w:t>
      </w:r>
    </w:p>
    <w:p w:rsidR="009C4EF4" w:rsidRPr="00AF50E4" w:rsidRDefault="00905BAC" w:rsidP="0002316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color w:val="000000"/>
          <w:sz w:val="28"/>
          <w:szCs w:val="28"/>
        </w:rPr>
        <w:t>‒ п</w:t>
      </w:r>
      <w:r w:rsidR="009C4EF4" w:rsidRPr="00AF50E4">
        <w:rPr>
          <w:sz w:val="28"/>
          <w:szCs w:val="28"/>
        </w:rPr>
        <w:t>ульсация светового потока</w:t>
      </w:r>
      <w:r w:rsidRPr="00AF50E4">
        <w:rPr>
          <w:sz w:val="28"/>
          <w:szCs w:val="28"/>
        </w:rPr>
        <w:t xml:space="preserve"> (стробоскопический эффект);</w:t>
      </w:r>
    </w:p>
    <w:p w:rsidR="00905BAC" w:rsidRPr="00AF50E4" w:rsidRDefault="00905BAC" w:rsidP="0002316B">
      <w:pPr>
        <w:spacing w:line="276" w:lineRule="auto"/>
        <w:ind w:firstLine="709"/>
        <w:jc w:val="both"/>
        <w:rPr>
          <w:color w:val="111111"/>
          <w:sz w:val="28"/>
          <w:szCs w:val="28"/>
        </w:rPr>
      </w:pPr>
      <w:r w:rsidRPr="00AF50E4">
        <w:rPr>
          <w:color w:val="000000"/>
          <w:sz w:val="28"/>
          <w:szCs w:val="28"/>
        </w:rPr>
        <w:t>‒ л</w:t>
      </w:r>
      <w:r w:rsidRPr="00AF50E4">
        <w:rPr>
          <w:color w:val="111111"/>
          <w:sz w:val="28"/>
          <w:szCs w:val="28"/>
        </w:rPr>
        <w:t>юминофор, содержащийся в этих лампах, со временем производит свою работу с меньшей эффективностью, это уменьшает коэффициент полезного действия лампы и снижает степень светоотдачи;</w:t>
      </w:r>
    </w:p>
    <w:p w:rsidR="00C73B8E" w:rsidRPr="00AF50E4" w:rsidRDefault="00905BAC" w:rsidP="0002316B">
      <w:pPr>
        <w:spacing w:line="276" w:lineRule="auto"/>
        <w:ind w:firstLine="709"/>
        <w:jc w:val="both"/>
        <w:rPr>
          <w:color w:val="111111"/>
          <w:sz w:val="28"/>
          <w:szCs w:val="28"/>
        </w:rPr>
      </w:pPr>
      <w:r w:rsidRPr="00AF50E4">
        <w:rPr>
          <w:color w:val="000000"/>
          <w:sz w:val="28"/>
          <w:szCs w:val="28"/>
        </w:rPr>
        <w:t>‒ в</w:t>
      </w:r>
      <w:r w:rsidR="00C73B8E" w:rsidRPr="00AF50E4">
        <w:rPr>
          <w:color w:val="111111"/>
          <w:sz w:val="28"/>
          <w:szCs w:val="28"/>
        </w:rPr>
        <w:t xml:space="preserve"> установке люминесцентной лампы обязательно нужно </w:t>
      </w:r>
      <w:r w:rsidR="009C4EF4" w:rsidRPr="00AF50E4">
        <w:rPr>
          <w:color w:val="111111"/>
          <w:sz w:val="28"/>
          <w:szCs w:val="28"/>
        </w:rPr>
        <w:t>использовать ПРА</w:t>
      </w:r>
      <w:r w:rsidR="00C73B8E" w:rsidRPr="00AF50E4">
        <w:rPr>
          <w:color w:val="111111"/>
          <w:sz w:val="28"/>
          <w:szCs w:val="28"/>
        </w:rPr>
        <w:t>,</w:t>
      </w:r>
      <w:r w:rsidR="009C4EF4" w:rsidRPr="00AF50E4">
        <w:rPr>
          <w:color w:val="111111"/>
          <w:sz w:val="28"/>
          <w:szCs w:val="28"/>
        </w:rPr>
        <w:t xml:space="preserve"> что ведет к дополнительным затратам</w:t>
      </w:r>
      <w:r w:rsidRPr="00AF50E4">
        <w:rPr>
          <w:color w:val="111111"/>
          <w:sz w:val="28"/>
          <w:szCs w:val="28"/>
        </w:rPr>
        <w:t>.</w:t>
      </w:r>
    </w:p>
    <w:p w:rsidR="00EC13A1" w:rsidRPr="00AF50E4" w:rsidRDefault="00EC13A1" w:rsidP="0002316B">
      <w:pPr>
        <w:spacing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AF50E4">
        <w:rPr>
          <w:b/>
          <w:color w:val="111111"/>
          <w:sz w:val="28"/>
          <w:szCs w:val="28"/>
        </w:rPr>
        <w:t>Светодиодные светильники</w:t>
      </w:r>
    </w:p>
    <w:p w:rsidR="006802DE" w:rsidRDefault="00EC13A1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Существует множество</w:t>
      </w:r>
      <w:r w:rsidR="006B3457" w:rsidRPr="00AF50E4">
        <w:rPr>
          <w:sz w:val="28"/>
          <w:szCs w:val="28"/>
        </w:rPr>
        <w:t xml:space="preserve"> разных видов и форм </w:t>
      </w:r>
      <w:r w:rsidRPr="00AF50E4">
        <w:rPr>
          <w:sz w:val="28"/>
          <w:szCs w:val="28"/>
        </w:rPr>
        <w:t>светодиодных ламп</w:t>
      </w:r>
      <w:r w:rsidR="006B3457" w:rsidRPr="00AF50E4">
        <w:rPr>
          <w:sz w:val="28"/>
          <w:szCs w:val="28"/>
        </w:rPr>
        <w:t xml:space="preserve">. В любом случае это какое-то количество светодиодов, с платой управления питанием в одном корпусе. </w:t>
      </w:r>
    </w:p>
    <w:p w:rsidR="006B3457" w:rsidRPr="00AF50E4" w:rsidRDefault="006B34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Такое понятие, как световой поток светодиодных ламп - изменчивое. Потому что он будет таким, какой нужен. Это зависит от количества диодов, чем их больше, тем больше световой поток. То же происходит и со световой отдачей. В этом случае действуют законы не арифметической, а геометрической прогрессии. И про какие-то конкретные цифры </w:t>
      </w:r>
      <w:r w:rsidRPr="00AF50E4">
        <w:rPr>
          <w:sz w:val="28"/>
          <w:szCs w:val="28"/>
        </w:rPr>
        <w:lastRenderedPageBreak/>
        <w:t xml:space="preserve">цветопередачи тоже </w:t>
      </w:r>
      <w:r w:rsidR="00043062" w:rsidRPr="00AF50E4">
        <w:rPr>
          <w:sz w:val="28"/>
          <w:szCs w:val="28"/>
        </w:rPr>
        <w:t>говорить</w:t>
      </w:r>
      <w:r w:rsidRPr="00AF50E4">
        <w:rPr>
          <w:sz w:val="28"/>
          <w:szCs w:val="28"/>
        </w:rPr>
        <w:t xml:space="preserve"> трудно. Это напрямую зависит от модели светодиодов и, иногда, от напряжения питания.</w:t>
      </w:r>
    </w:p>
    <w:p w:rsidR="006B3457" w:rsidRPr="00AF50E4" w:rsidRDefault="006B34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Если конструкцией светильника предусмотрено изменение напряжения, то вместе с ним будет меняться и цветопередача. И, кстати, световая отдача тоже. Поэтому светодиодные лампы трудно называть</w:t>
      </w:r>
      <w:r w:rsidR="00EC13A1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 лампами, в привычном понимании этого слова. Это, скорее, уже именно светильники, а не лампы. С разными характеристиками, или изменяющимися.</w:t>
      </w:r>
    </w:p>
    <w:p w:rsidR="006B3457" w:rsidRPr="00AF50E4" w:rsidRDefault="006B345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По мнению специалистов, общество стоит на пороге общей экспансии светодиодных источников света в человеческую жизнь. Она уже началась. И под их натиском придётся отступить не только лампам накаливания и галогенным, но и люминесцентным. Ибо достоинств у светодиодных ламп в несколько раз больше недостатков: длительный период работы – до 100000 часов (11 лет работы!), не капризны к вибрации и падениям, очень экономичны, работают в диапазоне температур от -50...+60 </w:t>
      </w:r>
      <w:r w:rsidR="00413750" w:rsidRPr="00413750">
        <w:rPr>
          <w:sz w:val="24"/>
          <w:szCs w:val="28"/>
          <w:vertAlign w:val="superscript"/>
        </w:rPr>
        <w:t>0</w:t>
      </w:r>
      <w:r w:rsidRPr="00AF50E4">
        <w:rPr>
          <w:sz w:val="28"/>
          <w:szCs w:val="28"/>
        </w:rPr>
        <w:t xml:space="preserve">С, можно получить любой цвет, полная противопожарная, </w:t>
      </w:r>
      <w:proofErr w:type="spellStart"/>
      <w:r w:rsidRPr="00AF50E4">
        <w:rPr>
          <w:sz w:val="28"/>
          <w:szCs w:val="28"/>
        </w:rPr>
        <w:t>электр</w:t>
      </w:r>
      <w:proofErr w:type="gramStart"/>
      <w:r w:rsidRPr="00AF50E4">
        <w:rPr>
          <w:sz w:val="28"/>
          <w:szCs w:val="28"/>
        </w:rPr>
        <w:t>о</w:t>
      </w:r>
      <w:proofErr w:type="spellEnd"/>
      <w:r w:rsidRPr="00AF50E4">
        <w:rPr>
          <w:sz w:val="28"/>
          <w:szCs w:val="28"/>
        </w:rPr>
        <w:t>-</w:t>
      </w:r>
      <w:proofErr w:type="gramEnd"/>
      <w:r w:rsidRPr="00AF50E4">
        <w:rPr>
          <w:sz w:val="28"/>
          <w:szCs w:val="28"/>
        </w:rPr>
        <w:t xml:space="preserve"> и экологическая безопасность.</w:t>
      </w:r>
    </w:p>
    <w:p w:rsidR="00E57BD7" w:rsidRPr="00AF50E4" w:rsidRDefault="00EC13A1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С</w:t>
      </w:r>
      <w:r w:rsidR="000B42D7" w:rsidRPr="00AF50E4">
        <w:rPr>
          <w:sz w:val="28"/>
          <w:szCs w:val="28"/>
        </w:rPr>
        <w:t xml:space="preserve">ветодиоды – называют источниками света будущего. Достигнутые характеристики светодиодов (для белых светодиодов световая отдача до 25 Лм/Вт при мощности прибора до 5 Вт, </w:t>
      </w:r>
      <w:r w:rsidR="00600085" w:rsidRPr="00AF50E4">
        <w:rPr>
          <w:sz w:val="28"/>
          <w:szCs w:val="28"/>
        </w:rPr>
        <w:t xml:space="preserve">индекс цветопередачи </w:t>
      </w:r>
      <w:r w:rsidR="000B42D7" w:rsidRPr="00AF50E4">
        <w:rPr>
          <w:sz w:val="28"/>
          <w:szCs w:val="28"/>
        </w:rPr>
        <w:t>R</w:t>
      </w:r>
      <w:r w:rsidR="000B42D7" w:rsidRPr="00413750">
        <w:rPr>
          <w:sz w:val="28"/>
          <w:szCs w:val="28"/>
          <w:vertAlign w:val="subscript"/>
        </w:rPr>
        <w:t>a</w:t>
      </w:r>
      <w:r w:rsidR="000B42D7" w:rsidRPr="00AF50E4">
        <w:rPr>
          <w:sz w:val="28"/>
          <w:szCs w:val="28"/>
        </w:rPr>
        <w:t xml:space="preserve">=80–85, срок службы </w:t>
      </w:r>
      <w:r w:rsidR="009D1BF8" w:rsidRPr="00AF50E4">
        <w:rPr>
          <w:sz w:val="28"/>
          <w:szCs w:val="28"/>
        </w:rPr>
        <w:t xml:space="preserve">до </w:t>
      </w:r>
      <w:r w:rsidR="000B42D7" w:rsidRPr="00AF50E4">
        <w:rPr>
          <w:sz w:val="28"/>
          <w:szCs w:val="28"/>
        </w:rPr>
        <w:t xml:space="preserve">100000 часов) уже обеспечили лидерство в светосигнальной аппаратуре, автомобильной и авиационной технике. </w:t>
      </w:r>
    </w:p>
    <w:p w:rsidR="00EC13A1" w:rsidRPr="00AF50E4" w:rsidRDefault="000B42D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Еще более перспективны светодиодные модули – исключительный по гибкости "конструктор" для дизайнера, включающий разнообразные простейшие геометрические формы – линии, кольца, звезды, прямоугольники. Подобно разноцветным пластиковым модулям LEGO светодиодные модули легко объединяются друг с другом и не менее легко присоединяются к любой поверхности. Если светодиоды открывают новую эру в освещении вообще, светодиодные модули – бесспорно, новая эра </w:t>
      </w:r>
      <w:proofErr w:type="spellStart"/>
      <w:r w:rsidRPr="00AF50E4">
        <w:rPr>
          <w:sz w:val="28"/>
          <w:szCs w:val="28"/>
        </w:rPr>
        <w:t>светодизайна</w:t>
      </w:r>
      <w:proofErr w:type="spellEnd"/>
      <w:r w:rsidRPr="00AF50E4">
        <w:rPr>
          <w:sz w:val="28"/>
          <w:szCs w:val="28"/>
        </w:rPr>
        <w:t xml:space="preserve">. </w:t>
      </w:r>
    </w:p>
    <w:p w:rsidR="008854BE" w:rsidRPr="00AF50E4" w:rsidRDefault="000B42D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Главный недостаток светодиодов </w:t>
      </w:r>
      <w:r w:rsidR="009D1BF8" w:rsidRPr="00AF50E4">
        <w:rPr>
          <w:sz w:val="28"/>
          <w:szCs w:val="28"/>
        </w:rPr>
        <w:t>‒</w:t>
      </w:r>
      <w:r w:rsidRPr="00AF50E4">
        <w:rPr>
          <w:sz w:val="28"/>
          <w:szCs w:val="28"/>
        </w:rPr>
        <w:t xml:space="preserve"> цена</w:t>
      </w:r>
      <w:r w:rsidR="008854BE" w:rsidRPr="00AF50E4">
        <w:rPr>
          <w:sz w:val="28"/>
          <w:szCs w:val="28"/>
        </w:rPr>
        <w:t xml:space="preserve"> несколько выше, чем цены других источников света</w:t>
      </w:r>
      <w:r w:rsidRPr="00AF50E4">
        <w:rPr>
          <w:sz w:val="28"/>
          <w:szCs w:val="28"/>
        </w:rPr>
        <w:t>.</w:t>
      </w:r>
    </w:p>
    <w:p w:rsidR="000B42D7" w:rsidRPr="00AF50E4" w:rsidRDefault="000B42D7" w:rsidP="0002316B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По оценкам специалистов, светодиодное освещение экономически себя оправдывает благодаря низкому энергопотреблению и низким эксплуатационным расходам.</w:t>
      </w:r>
      <w:r w:rsidR="0029128E" w:rsidRPr="00AF50E4">
        <w:rPr>
          <w:sz w:val="28"/>
          <w:szCs w:val="28"/>
        </w:rPr>
        <w:t xml:space="preserve"> </w:t>
      </w:r>
      <w:r w:rsidR="00EC13A1" w:rsidRPr="00AF50E4">
        <w:rPr>
          <w:sz w:val="28"/>
          <w:szCs w:val="28"/>
        </w:rPr>
        <w:t>С</w:t>
      </w:r>
      <w:r w:rsidR="0029128E" w:rsidRPr="00AF50E4">
        <w:rPr>
          <w:sz w:val="28"/>
          <w:szCs w:val="28"/>
        </w:rPr>
        <w:t>ветодиодные светильники наиболее безопасны с точки зрения экологии и детского здоровья</w:t>
      </w:r>
      <w:r w:rsidR="00043062" w:rsidRPr="00AF50E4">
        <w:rPr>
          <w:sz w:val="28"/>
          <w:szCs w:val="28"/>
        </w:rPr>
        <w:t>.</w:t>
      </w:r>
    </w:p>
    <w:p w:rsidR="00215AC2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b/>
          <w:bCs/>
          <w:color w:val="000000"/>
          <w:sz w:val="28"/>
          <w:szCs w:val="28"/>
        </w:rPr>
        <w:t>Преимущества</w:t>
      </w:r>
      <w:r w:rsidR="009D1BF8" w:rsidRPr="00AF50E4">
        <w:rPr>
          <w:b/>
          <w:bCs/>
          <w:color w:val="000000"/>
          <w:sz w:val="28"/>
          <w:szCs w:val="28"/>
        </w:rPr>
        <w:t>:</w:t>
      </w:r>
    </w:p>
    <w:p w:rsidR="0093429A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color w:val="000000"/>
          <w:sz w:val="28"/>
          <w:szCs w:val="28"/>
        </w:rPr>
        <w:t>о</w:t>
      </w:r>
      <w:r w:rsidR="0093429A" w:rsidRPr="00AF50E4">
        <w:rPr>
          <w:bCs/>
          <w:color w:val="000000"/>
          <w:sz w:val="28"/>
          <w:szCs w:val="28"/>
        </w:rPr>
        <w:t>тличное качество светового потока, отсутствие мерцаний</w:t>
      </w:r>
      <w:r w:rsidR="0093429A" w:rsidRPr="00AF50E4">
        <w:rPr>
          <w:b/>
          <w:bCs/>
          <w:color w:val="000000"/>
          <w:sz w:val="28"/>
          <w:szCs w:val="28"/>
        </w:rPr>
        <w:t xml:space="preserve"> </w:t>
      </w:r>
      <w:r w:rsidR="0093429A" w:rsidRPr="00AF50E4">
        <w:rPr>
          <w:color w:val="000000"/>
          <w:sz w:val="28"/>
          <w:szCs w:val="28"/>
        </w:rPr>
        <w:t xml:space="preserve">и </w:t>
      </w:r>
      <w:r w:rsidR="0002316B">
        <w:rPr>
          <w:color w:val="000000"/>
          <w:sz w:val="28"/>
          <w:szCs w:val="28"/>
        </w:rPr>
        <w:t>стробоскопи</w:t>
      </w:r>
      <w:r w:rsidR="0093429A" w:rsidRPr="00AF50E4">
        <w:rPr>
          <w:color w:val="000000"/>
          <w:sz w:val="28"/>
          <w:szCs w:val="28"/>
        </w:rPr>
        <w:t>ческого эффекта</w:t>
      </w:r>
      <w:r w:rsidR="009D1BF8" w:rsidRPr="00AF50E4">
        <w:rPr>
          <w:color w:val="000000"/>
          <w:sz w:val="28"/>
          <w:szCs w:val="28"/>
        </w:rPr>
        <w:t>;</w:t>
      </w:r>
    </w:p>
    <w:p w:rsidR="00215AC2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lastRenderedPageBreak/>
        <w:t xml:space="preserve">− </w:t>
      </w:r>
      <w:r w:rsidR="009D1BF8" w:rsidRPr="00AF50E4">
        <w:rPr>
          <w:color w:val="000000"/>
          <w:sz w:val="28"/>
          <w:szCs w:val="28"/>
        </w:rPr>
        <w:t>б</w:t>
      </w:r>
      <w:r w:rsidR="0093429A" w:rsidRPr="00AF50E4">
        <w:rPr>
          <w:bCs/>
          <w:color w:val="000000"/>
          <w:sz w:val="28"/>
          <w:szCs w:val="28"/>
        </w:rPr>
        <w:t>ольшой срок службы</w:t>
      </w:r>
      <w:r w:rsidR="009D1BF8" w:rsidRPr="00AF50E4">
        <w:rPr>
          <w:bCs/>
          <w:color w:val="000000"/>
          <w:sz w:val="28"/>
          <w:szCs w:val="28"/>
        </w:rPr>
        <w:t>;</w:t>
      </w:r>
      <w:r w:rsidR="0093429A" w:rsidRPr="00AF50E4">
        <w:rPr>
          <w:color w:val="000000"/>
          <w:sz w:val="28"/>
          <w:szCs w:val="28"/>
        </w:rPr>
        <w:t xml:space="preserve"> </w:t>
      </w:r>
    </w:p>
    <w:p w:rsidR="0093429A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color w:val="000000"/>
          <w:sz w:val="28"/>
          <w:szCs w:val="28"/>
        </w:rPr>
        <w:t>с</w:t>
      </w:r>
      <w:r w:rsidR="0093429A" w:rsidRPr="00AF50E4">
        <w:rPr>
          <w:bCs/>
          <w:color w:val="000000"/>
          <w:sz w:val="28"/>
          <w:szCs w:val="28"/>
        </w:rPr>
        <w:t>табильная работа</w:t>
      </w:r>
      <w:r w:rsidR="0093429A" w:rsidRPr="00AF50E4">
        <w:rPr>
          <w:color w:val="000000"/>
          <w:sz w:val="28"/>
          <w:szCs w:val="28"/>
        </w:rPr>
        <w:t xml:space="preserve"> в любых климатических условиях от -30° до +50</w:t>
      </w:r>
      <w:proofErr w:type="gramStart"/>
      <w:r w:rsidR="0093429A" w:rsidRPr="00AF50E4">
        <w:rPr>
          <w:color w:val="000000"/>
          <w:sz w:val="28"/>
          <w:szCs w:val="28"/>
        </w:rPr>
        <w:t>°С</w:t>
      </w:r>
      <w:proofErr w:type="gramEnd"/>
      <w:r w:rsidR="009D1BF8" w:rsidRPr="00AF50E4">
        <w:rPr>
          <w:color w:val="000000"/>
          <w:sz w:val="28"/>
          <w:szCs w:val="28"/>
        </w:rPr>
        <w:t>;</w:t>
      </w:r>
    </w:p>
    <w:p w:rsidR="0093429A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bCs/>
          <w:color w:val="000000"/>
          <w:sz w:val="28"/>
          <w:szCs w:val="28"/>
        </w:rPr>
        <w:t>э</w:t>
      </w:r>
      <w:r w:rsidR="0093429A" w:rsidRPr="00AF50E4">
        <w:rPr>
          <w:bCs/>
          <w:color w:val="000000"/>
          <w:sz w:val="28"/>
          <w:szCs w:val="28"/>
        </w:rPr>
        <w:t>кономия электроэнергии</w:t>
      </w:r>
      <w:r w:rsidR="0093429A" w:rsidRPr="00AF50E4">
        <w:rPr>
          <w:b/>
          <w:bCs/>
          <w:color w:val="000000"/>
          <w:sz w:val="28"/>
          <w:szCs w:val="28"/>
        </w:rPr>
        <w:t xml:space="preserve"> </w:t>
      </w:r>
      <w:r w:rsidR="0093429A" w:rsidRPr="00AF50E4">
        <w:rPr>
          <w:color w:val="000000"/>
          <w:sz w:val="28"/>
          <w:szCs w:val="28"/>
        </w:rPr>
        <w:t>по сравнению традиционными светильниками</w:t>
      </w:r>
      <w:r w:rsidR="009D1BF8" w:rsidRPr="00AF50E4">
        <w:rPr>
          <w:color w:val="000000"/>
          <w:sz w:val="28"/>
          <w:szCs w:val="28"/>
        </w:rPr>
        <w:t>;</w:t>
      </w:r>
    </w:p>
    <w:p w:rsidR="00215AC2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bCs/>
          <w:color w:val="000000"/>
          <w:sz w:val="28"/>
          <w:szCs w:val="28"/>
        </w:rPr>
        <w:t>э</w:t>
      </w:r>
      <w:r w:rsidR="0093429A" w:rsidRPr="00AF50E4">
        <w:rPr>
          <w:bCs/>
          <w:color w:val="000000"/>
          <w:sz w:val="28"/>
          <w:szCs w:val="28"/>
        </w:rPr>
        <w:t>кологическая безопасность</w:t>
      </w:r>
      <w:r w:rsidR="0093429A" w:rsidRPr="00AF50E4">
        <w:rPr>
          <w:color w:val="000000"/>
          <w:sz w:val="28"/>
          <w:szCs w:val="28"/>
        </w:rPr>
        <w:t>, сохранение окружающей среды и отсутствие необходимости утилизации</w:t>
      </w:r>
      <w:r w:rsidR="009D1BF8" w:rsidRPr="00AF50E4">
        <w:rPr>
          <w:color w:val="000000"/>
          <w:sz w:val="28"/>
          <w:szCs w:val="28"/>
        </w:rPr>
        <w:t>;</w:t>
      </w:r>
      <w:r w:rsidR="0093429A" w:rsidRPr="00AF50E4">
        <w:rPr>
          <w:color w:val="000000"/>
          <w:sz w:val="28"/>
          <w:szCs w:val="28"/>
        </w:rPr>
        <w:t xml:space="preserve"> </w:t>
      </w:r>
    </w:p>
    <w:p w:rsidR="00215AC2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bCs/>
          <w:color w:val="000000"/>
          <w:sz w:val="28"/>
          <w:szCs w:val="28"/>
        </w:rPr>
        <w:t>в</w:t>
      </w:r>
      <w:r w:rsidRPr="00AF50E4">
        <w:rPr>
          <w:bCs/>
          <w:color w:val="000000"/>
          <w:sz w:val="28"/>
          <w:szCs w:val="28"/>
        </w:rPr>
        <w:t xml:space="preserve">ысокая механическая прочность, </w:t>
      </w:r>
      <w:proofErr w:type="spellStart"/>
      <w:r w:rsidRPr="00AF50E4">
        <w:rPr>
          <w:bCs/>
          <w:color w:val="000000"/>
          <w:sz w:val="28"/>
          <w:szCs w:val="28"/>
        </w:rPr>
        <w:t>виброустойчивость</w:t>
      </w:r>
      <w:proofErr w:type="spellEnd"/>
      <w:r w:rsidRPr="00AF50E4">
        <w:rPr>
          <w:bCs/>
          <w:color w:val="000000"/>
          <w:sz w:val="28"/>
          <w:szCs w:val="28"/>
        </w:rPr>
        <w:t xml:space="preserve"> и надежность в</w:t>
      </w:r>
      <w:r w:rsidR="0093429A" w:rsidRPr="00AF50E4">
        <w:rPr>
          <w:color w:val="000000"/>
          <w:sz w:val="28"/>
          <w:szCs w:val="28"/>
        </w:rPr>
        <w:t>следствие отсутствия в светильниках стеклянной колбы, нити накала и горелки</w:t>
      </w:r>
      <w:r w:rsidR="009D1BF8" w:rsidRPr="00AF50E4">
        <w:rPr>
          <w:color w:val="000000"/>
          <w:sz w:val="28"/>
          <w:szCs w:val="28"/>
        </w:rPr>
        <w:t>;</w:t>
      </w:r>
      <w:r w:rsidR="0093429A" w:rsidRPr="00AF50E4">
        <w:rPr>
          <w:color w:val="000000"/>
          <w:sz w:val="28"/>
          <w:szCs w:val="28"/>
        </w:rPr>
        <w:t xml:space="preserve"> </w:t>
      </w:r>
    </w:p>
    <w:p w:rsidR="0093429A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bCs/>
          <w:color w:val="000000"/>
          <w:sz w:val="28"/>
          <w:szCs w:val="28"/>
        </w:rPr>
        <w:t>у</w:t>
      </w:r>
      <w:r w:rsidR="0093429A" w:rsidRPr="00AF50E4">
        <w:rPr>
          <w:bCs/>
          <w:color w:val="000000"/>
          <w:sz w:val="28"/>
          <w:szCs w:val="28"/>
        </w:rPr>
        <w:t>стойчивость к перепадам напряжения</w:t>
      </w:r>
      <w:r w:rsidR="009D1BF8" w:rsidRPr="00AF50E4">
        <w:rPr>
          <w:color w:val="000000"/>
          <w:sz w:val="28"/>
          <w:szCs w:val="28"/>
        </w:rPr>
        <w:t>;</w:t>
      </w:r>
    </w:p>
    <w:p w:rsidR="0093429A" w:rsidRPr="00AF50E4" w:rsidRDefault="00215AC2" w:rsidP="0002316B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−</w:t>
      </w:r>
      <w:r w:rsidRPr="00AF50E4">
        <w:rPr>
          <w:bCs/>
          <w:color w:val="000000"/>
          <w:sz w:val="28"/>
          <w:szCs w:val="28"/>
        </w:rPr>
        <w:t xml:space="preserve"> </w:t>
      </w:r>
      <w:r w:rsidR="009D1BF8" w:rsidRPr="00AF50E4">
        <w:rPr>
          <w:bCs/>
          <w:color w:val="000000"/>
          <w:sz w:val="28"/>
          <w:szCs w:val="28"/>
        </w:rPr>
        <w:t>п</w:t>
      </w:r>
      <w:r w:rsidR="0093429A" w:rsidRPr="00AF50E4">
        <w:rPr>
          <w:bCs/>
          <w:color w:val="000000"/>
          <w:sz w:val="28"/>
          <w:szCs w:val="28"/>
        </w:rPr>
        <w:t>олное отсутствие опасности перегрузки</w:t>
      </w:r>
      <w:r w:rsidR="0093429A" w:rsidRPr="00AF50E4">
        <w:rPr>
          <w:color w:val="000000"/>
          <w:sz w:val="28"/>
          <w:szCs w:val="28"/>
        </w:rPr>
        <w:t xml:space="preserve"> электросетей в момент</w:t>
      </w:r>
      <w:r w:rsidR="009D1BF8" w:rsidRPr="00AF50E4">
        <w:rPr>
          <w:color w:val="000000"/>
          <w:sz w:val="28"/>
          <w:szCs w:val="28"/>
        </w:rPr>
        <w:t xml:space="preserve"> </w:t>
      </w:r>
      <w:r w:rsidR="0093429A" w:rsidRPr="00AF50E4">
        <w:rPr>
          <w:color w:val="000000"/>
          <w:sz w:val="28"/>
          <w:szCs w:val="28"/>
        </w:rPr>
        <w:t>включения</w:t>
      </w:r>
      <w:r w:rsidR="008854BE" w:rsidRPr="00AF50E4">
        <w:rPr>
          <w:color w:val="000000"/>
          <w:sz w:val="28"/>
          <w:szCs w:val="28"/>
        </w:rPr>
        <w:t>;</w:t>
      </w:r>
    </w:p>
    <w:p w:rsidR="00215AC2" w:rsidRPr="00AF50E4" w:rsidRDefault="00215AC2" w:rsidP="0002316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D1BF8" w:rsidRPr="00AF50E4">
        <w:rPr>
          <w:bCs/>
          <w:color w:val="000000"/>
          <w:sz w:val="28"/>
          <w:szCs w:val="28"/>
        </w:rPr>
        <w:t>н</w:t>
      </w:r>
      <w:r w:rsidR="0093429A" w:rsidRPr="00AF50E4">
        <w:rPr>
          <w:bCs/>
          <w:color w:val="000000"/>
          <w:sz w:val="28"/>
          <w:szCs w:val="28"/>
        </w:rPr>
        <w:t>изкий потребляемый ток</w:t>
      </w:r>
      <w:r w:rsidR="008854BE" w:rsidRPr="00AF50E4">
        <w:rPr>
          <w:color w:val="000000"/>
          <w:sz w:val="28"/>
          <w:szCs w:val="28"/>
        </w:rPr>
        <w:t>;</w:t>
      </w:r>
      <w:r w:rsidR="0093429A" w:rsidRPr="00AF50E4">
        <w:rPr>
          <w:bCs/>
          <w:color w:val="000000"/>
          <w:sz w:val="28"/>
          <w:szCs w:val="28"/>
        </w:rPr>
        <w:t xml:space="preserve"> </w:t>
      </w:r>
    </w:p>
    <w:p w:rsidR="0093429A" w:rsidRPr="00AF50E4" w:rsidRDefault="00215AC2" w:rsidP="000231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− </w:t>
      </w:r>
      <w:r w:rsidR="0093429A" w:rsidRPr="00AF50E4">
        <w:rPr>
          <w:bCs/>
          <w:color w:val="000000"/>
          <w:sz w:val="28"/>
          <w:szCs w:val="28"/>
        </w:rPr>
        <w:t>мгновенное зажигание при подаче питающего напряжения и независимость работоспособности от низких температур</w:t>
      </w:r>
      <w:r w:rsidR="0093429A" w:rsidRPr="00AF50E4">
        <w:rPr>
          <w:color w:val="000000"/>
          <w:sz w:val="28"/>
          <w:szCs w:val="28"/>
        </w:rPr>
        <w:t xml:space="preserve"> окружающего воздуха.</w:t>
      </w:r>
    </w:p>
    <w:p w:rsidR="008854BE" w:rsidRPr="00AF50E4" w:rsidRDefault="00043062" w:rsidP="004E79DD">
      <w:pPr>
        <w:spacing w:line="276" w:lineRule="auto"/>
        <w:ind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Сравнительный анализ характеристик рассматриваемых источников света показан в таблице 1</w:t>
      </w:r>
      <w:r w:rsidR="004E79DD">
        <w:rPr>
          <w:sz w:val="28"/>
          <w:szCs w:val="28"/>
        </w:rPr>
        <w:t>.</w:t>
      </w:r>
    </w:p>
    <w:p w:rsidR="00043062" w:rsidRPr="00AF50E4" w:rsidRDefault="00043062" w:rsidP="004E79DD">
      <w:pPr>
        <w:spacing w:line="276" w:lineRule="auto"/>
        <w:rPr>
          <w:sz w:val="28"/>
          <w:szCs w:val="28"/>
        </w:rPr>
      </w:pPr>
      <w:r w:rsidRPr="00AF50E4">
        <w:rPr>
          <w:sz w:val="28"/>
          <w:szCs w:val="28"/>
        </w:rPr>
        <w:t>Таблица 1</w:t>
      </w:r>
      <w:r w:rsidR="008854BE" w:rsidRPr="00AF50E4">
        <w:rPr>
          <w:sz w:val="28"/>
          <w:szCs w:val="28"/>
        </w:rPr>
        <w:t>‒ Сравнительный анализ характеристик источников света</w:t>
      </w:r>
    </w:p>
    <w:tbl>
      <w:tblPr>
        <w:tblStyle w:val="ad"/>
        <w:tblW w:w="0" w:type="auto"/>
        <w:tblLayout w:type="fixed"/>
        <w:tblLook w:val="04A0"/>
      </w:tblPr>
      <w:tblGrid>
        <w:gridCol w:w="2489"/>
        <w:gridCol w:w="1872"/>
        <w:gridCol w:w="1527"/>
        <w:gridCol w:w="1783"/>
        <w:gridCol w:w="1900"/>
      </w:tblGrid>
      <w:tr w:rsidR="0068340F" w:rsidRPr="004E79DD" w:rsidTr="004E79DD">
        <w:tc>
          <w:tcPr>
            <w:tcW w:w="2489" w:type="dxa"/>
            <w:vMerge w:val="restart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</w:p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Параметр</w:t>
            </w:r>
          </w:p>
        </w:tc>
        <w:tc>
          <w:tcPr>
            <w:tcW w:w="7082" w:type="dxa"/>
            <w:gridSpan w:val="4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Тип прибора</w:t>
            </w:r>
          </w:p>
        </w:tc>
      </w:tr>
      <w:tr w:rsidR="0068340F" w:rsidRPr="004E79DD" w:rsidTr="004E79DD">
        <w:tc>
          <w:tcPr>
            <w:tcW w:w="2489" w:type="dxa"/>
            <w:vMerge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Люминесцентная</w:t>
            </w:r>
          </w:p>
        </w:tc>
        <w:tc>
          <w:tcPr>
            <w:tcW w:w="1900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</w:p>
        </w:tc>
      </w:tr>
      <w:tr w:rsidR="0068340F" w:rsidRPr="004E79DD" w:rsidTr="004E79DD">
        <w:tc>
          <w:tcPr>
            <w:tcW w:w="2489" w:type="dxa"/>
            <w:vMerge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Галогенная</w:t>
            </w:r>
          </w:p>
        </w:tc>
        <w:tc>
          <w:tcPr>
            <w:tcW w:w="1527" w:type="dxa"/>
            <w:vAlign w:val="center"/>
          </w:tcPr>
          <w:p w:rsidR="0068340F" w:rsidRPr="004E79DD" w:rsidRDefault="004E79DD" w:rsidP="004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68340F" w:rsidRPr="004E79DD">
              <w:rPr>
                <w:sz w:val="24"/>
                <w:szCs w:val="24"/>
              </w:rPr>
              <w:t>инейная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КЛЛ</w:t>
            </w:r>
          </w:p>
        </w:tc>
        <w:tc>
          <w:tcPr>
            <w:tcW w:w="1900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Светодиодная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 xml:space="preserve">Средний срок эксплуатации, </w:t>
            </w:r>
            <w:proofErr w:type="gramStart"/>
            <w:r w:rsidRPr="004E79DD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72" w:type="dxa"/>
            <w:vAlign w:val="center"/>
          </w:tcPr>
          <w:p w:rsidR="0068340F" w:rsidRPr="004E79DD" w:rsidRDefault="004E79DD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2</w:t>
            </w:r>
            <w:r w:rsidR="0068340F" w:rsidRPr="004E79DD">
              <w:rPr>
                <w:sz w:val="24"/>
                <w:szCs w:val="24"/>
              </w:rPr>
              <w:t>000 – 4000, при плавном пуске – 12000</w:t>
            </w:r>
          </w:p>
        </w:tc>
        <w:tc>
          <w:tcPr>
            <w:tcW w:w="1527" w:type="dxa"/>
            <w:vAlign w:val="center"/>
          </w:tcPr>
          <w:p w:rsidR="004E79DD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 xml:space="preserve">10 000 – </w:t>
            </w:r>
          </w:p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15 000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10 000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20000 –</w:t>
            </w:r>
          </w:p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 xml:space="preserve">– </w:t>
            </w:r>
            <w:r w:rsidR="008854BE" w:rsidRPr="004E79DD">
              <w:rPr>
                <w:sz w:val="24"/>
                <w:szCs w:val="24"/>
              </w:rPr>
              <w:t>10</w:t>
            </w:r>
            <w:r w:rsidRPr="004E79DD">
              <w:rPr>
                <w:sz w:val="24"/>
                <w:szCs w:val="24"/>
              </w:rPr>
              <w:t>0000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Эффективность (световая отдача), лм/Вт</w:t>
            </w:r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15 – 22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60 – 90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45 – 60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100 – 120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Цветовая температура, °</w:t>
            </w:r>
            <w:proofErr w:type="gramStart"/>
            <w:r w:rsidRPr="004E79D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3 000</w:t>
            </w:r>
          </w:p>
        </w:tc>
        <w:tc>
          <w:tcPr>
            <w:tcW w:w="1527" w:type="dxa"/>
            <w:vAlign w:val="center"/>
          </w:tcPr>
          <w:p w:rsidR="004E79DD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 xml:space="preserve">2 700 – </w:t>
            </w:r>
          </w:p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6 000</w:t>
            </w:r>
          </w:p>
        </w:tc>
        <w:tc>
          <w:tcPr>
            <w:tcW w:w="1783" w:type="dxa"/>
          </w:tcPr>
          <w:p w:rsidR="004E79DD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 xml:space="preserve">2 700 – </w:t>
            </w:r>
          </w:p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6 000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2 800 – 10 000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4E79DD" w:rsidP="004E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8340F" w:rsidRPr="004E79DD">
              <w:rPr>
                <w:sz w:val="24"/>
                <w:szCs w:val="24"/>
              </w:rPr>
              <w:t xml:space="preserve">ндекс </w:t>
            </w:r>
            <w:proofErr w:type="spellStart"/>
            <w:proofErr w:type="gramStart"/>
            <w:r w:rsidR="0068340F" w:rsidRPr="004E79DD">
              <w:rPr>
                <w:sz w:val="24"/>
                <w:szCs w:val="24"/>
              </w:rPr>
              <w:t>цветопе-редачи</w:t>
            </w:r>
            <w:proofErr w:type="spellEnd"/>
            <w:proofErr w:type="gramEnd"/>
            <w:r w:rsidR="0068340F" w:rsidRPr="004E79DD">
              <w:rPr>
                <w:sz w:val="24"/>
                <w:szCs w:val="24"/>
              </w:rPr>
              <w:t xml:space="preserve"> </w:t>
            </w:r>
            <w:proofErr w:type="spellStart"/>
            <w:r w:rsidR="0068340F" w:rsidRPr="004E79DD">
              <w:rPr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80 – 90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70 – 80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70 – 80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75 – 95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Экологическая опасность</w:t>
            </w:r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нет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да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да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нет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proofErr w:type="spellStart"/>
            <w:r w:rsidRPr="004E79DD">
              <w:rPr>
                <w:sz w:val="24"/>
                <w:szCs w:val="24"/>
              </w:rPr>
              <w:t>Стробокопический</w:t>
            </w:r>
            <w:proofErr w:type="spellEnd"/>
            <w:r w:rsidRPr="004E79DD">
              <w:rPr>
                <w:sz w:val="24"/>
                <w:szCs w:val="24"/>
              </w:rPr>
              <w:t xml:space="preserve"> эффект</w:t>
            </w:r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нет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есть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есть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нет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Нагрев</w:t>
            </w:r>
          </w:p>
        </w:tc>
        <w:tc>
          <w:tcPr>
            <w:tcW w:w="1872" w:type="dxa"/>
            <w:vAlign w:val="center"/>
          </w:tcPr>
          <w:p w:rsidR="0068340F" w:rsidRPr="004E79DD" w:rsidRDefault="00D02050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высокий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низкий</w:t>
            </w:r>
          </w:p>
        </w:tc>
        <w:tc>
          <w:tcPr>
            <w:tcW w:w="1783" w:type="dxa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низкий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низкий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Температурный режим окружающей среды</w:t>
            </w:r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- 40 ÷ + 40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+5 ÷ +30</w:t>
            </w:r>
          </w:p>
        </w:tc>
        <w:tc>
          <w:tcPr>
            <w:tcW w:w="1783" w:type="dxa"/>
          </w:tcPr>
          <w:p w:rsidR="006802DE" w:rsidRDefault="006802DE" w:rsidP="004E79DD">
            <w:pPr>
              <w:jc w:val="center"/>
              <w:rPr>
                <w:sz w:val="24"/>
                <w:szCs w:val="24"/>
              </w:rPr>
            </w:pPr>
          </w:p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+5 ÷ +30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- 40 ÷ +60</w:t>
            </w:r>
          </w:p>
        </w:tc>
      </w:tr>
      <w:tr w:rsidR="0068340F" w:rsidRPr="004E79DD" w:rsidTr="004E79DD">
        <w:tc>
          <w:tcPr>
            <w:tcW w:w="2489" w:type="dxa"/>
            <w:vAlign w:val="center"/>
          </w:tcPr>
          <w:p w:rsidR="0068340F" w:rsidRPr="004E79DD" w:rsidRDefault="0068340F" w:rsidP="004E79DD">
            <w:pPr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Специальная утилизация</w:t>
            </w:r>
          </w:p>
        </w:tc>
        <w:tc>
          <w:tcPr>
            <w:tcW w:w="1872" w:type="dxa"/>
            <w:vAlign w:val="center"/>
          </w:tcPr>
          <w:p w:rsidR="0068340F" w:rsidRPr="004E79DD" w:rsidRDefault="0068340F" w:rsidP="004E79DD">
            <w:pPr>
              <w:ind w:left="-79" w:right="-108"/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отдельно от обычного стекла</w:t>
            </w:r>
          </w:p>
        </w:tc>
        <w:tc>
          <w:tcPr>
            <w:tcW w:w="1527" w:type="dxa"/>
            <w:vAlign w:val="center"/>
          </w:tcPr>
          <w:p w:rsidR="0068340F" w:rsidRPr="004E79DD" w:rsidRDefault="0068340F" w:rsidP="004E79DD">
            <w:pPr>
              <w:ind w:left="-79" w:right="-108"/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да, специальные пункты</w:t>
            </w:r>
          </w:p>
        </w:tc>
        <w:tc>
          <w:tcPr>
            <w:tcW w:w="1783" w:type="dxa"/>
          </w:tcPr>
          <w:p w:rsidR="004E79DD" w:rsidRDefault="0068340F" w:rsidP="004E79DD">
            <w:pPr>
              <w:ind w:left="-79" w:right="-108"/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 xml:space="preserve">да, </w:t>
            </w:r>
          </w:p>
          <w:p w:rsidR="0068340F" w:rsidRPr="004E79DD" w:rsidRDefault="0068340F" w:rsidP="004E79DD">
            <w:pPr>
              <w:ind w:left="-79" w:right="-108"/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специальные пункты</w:t>
            </w:r>
          </w:p>
        </w:tc>
        <w:tc>
          <w:tcPr>
            <w:tcW w:w="1900" w:type="dxa"/>
            <w:vAlign w:val="center"/>
          </w:tcPr>
          <w:p w:rsidR="0068340F" w:rsidRPr="004E79DD" w:rsidRDefault="0068340F" w:rsidP="004E79DD">
            <w:pPr>
              <w:ind w:left="-79" w:right="-108"/>
              <w:jc w:val="center"/>
              <w:rPr>
                <w:sz w:val="24"/>
                <w:szCs w:val="24"/>
              </w:rPr>
            </w:pPr>
            <w:r w:rsidRPr="004E79DD">
              <w:rPr>
                <w:sz w:val="24"/>
                <w:szCs w:val="24"/>
              </w:rPr>
              <w:t>нет</w:t>
            </w:r>
          </w:p>
        </w:tc>
      </w:tr>
    </w:tbl>
    <w:p w:rsidR="004E79DD" w:rsidRDefault="004E79DD" w:rsidP="00AF50E4">
      <w:pPr>
        <w:tabs>
          <w:tab w:val="left" w:pos="4087"/>
        </w:tabs>
        <w:spacing w:line="276" w:lineRule="auto"/>
        <w:ind w:left="-851" w:right="-284"/>
        <w:jc w:val="both"/>
        <w:rPr>
          <w:sz w:val="28"/>
          <w:szCs w:val="28"/>
        </w:rPr>
      </w:pPr>
    </w:p>
    <w:p w:rsidR="004E79DD" w:rsidRPr="004E79DD" w:rsidRDefault="004E79DD" w:rsidP="004E79DD">
      <w:pPr>
        <w:tabs>
          <w:tab w:val="left" w:pos="4087"/>
        </w:tabs>
        <w:spacing w:line="276" w:lineRule="auto"/>
        <w:ind w:right="-284" w:firstLine="709"/>
        <w:jc w:val="center"/>
        <w:rPr>
          <w:b/>
          <w:sz w:val="28"/>
        </w:rPr>
      </w:pPr>
      <w:r w:rsidRPr="004E79DD">
        <w:rPr>
          <w:b/>
          <w:sz w:val="28"/>
        </w:rPr>
        <w:lastRenderedPageBreak/>
        <w:t>ГЛАВА II. Практическая часть</w:t>
      </w:r>
    </w:p>
    <w:p w:rsidR="004E79DD" w:rsidRPr="004E79DD" w:rsidRDefault="004E79DD" w:rsidP="004E79DD">
      <w:pPr>
        <w:tabs>
          <w:tab w:val="left" w:pos="4087"/>
        </w:tabs>
        <w:spacing w:line="276" w:lineRule="auto"/>
        <w:ind w:right="-284" w:firstLine="709"/>
        <w:jc w:val="center"/>
        <w:rPr>
          <w:b/>
          <w:sz w:val="28"/>
        </w:rPr>
      </w:pPr>
    </w:p>
    <w:p w:rsidR="00694D6E" w:rsidRPr="00AF50E4" w:rsidRDefault="00694D6E" w:rsidP="004E79DD">
      <w:pPr>
        <w:tabs>
          <w:tab w:val="left" w:pos="4087"/>
        </w:tabs>
        <w:spacing w:line="276" w:lineRule="auto"/>
        <w:ind w:right="-284" w:firstLine="709"/>
        <w:jc w:val="both"/>
        <w:rPr>
          <w:b/>
          <w:sz w:val="28"/>
          <w:szCs w:val="28"/>
        </w:rPr>
      </w:pPr>
      <w:r w:rsidRPr="00AF50E4">
        <w:rPr>
          <w:b/>
          <w:sz w:val="28"/>
          <w:szCs w:val="28"/>
        </w:rPr>
        <w:t>Расчет освещения</w:t>
      </w:r>
    </w:p>
    <w:p w:rsidR="00AE5BA0" w:rsidRPr="00AF50E4" w:rsidRDefault="00AE5BA0" w:rsidP="004E79DD">
      <w:pPr>
        <w:tabs>
          <w:tab w:val="left" w:pos="284"/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Для оценки экономической целесообразности применения того или иного источника света необходимо рассчитать их необходимое количество для создания нормированной освещенности в помещении мастерской</w:t>
      </w:r>
      <w:r w:rsidR="008854BE" w:rsidRPr="00AF50E4">
        <w:rPr>
          <w:sz w:val="28"/>
          <w:szCs w:val="28"/>
        </w:rPr>
        <w:t>.</w:t>
      </w:r>
    </w:p>
    <w:p w:rsidR="00D02050" w:rsidRPr="00AF50E4" w:rsidRDefault="00D02050" w:rsidP="004E79DD">
      <w:pPr>
        <w:tabs>
          <w:tab w:val="left" w:pos="284"/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Намечаем </w:t>
      </w:r>
      <w:r w:rsidR="002128C2" w:rsidRPr="00AF50E4">
        <w:rPr>
          <w:sz w:val="28"/>
          <w:szCs w:val="28"/>
        </w:rPr>
        <w:t>5</w:t>
      </w:r>
      <w:r w:rsidRPr="00AF50E4">
        <w:rPr>
          <w:sz w:val="28"/>
          <w:szCs w:val="28"/>
        </w:rPr>
        <w:t xml:space="preserve"> вариант</w:t>
      </w:r>
      <w:r w:rsidR="002128C2" w:rsidRPr="00AF50E4">
        <w:rPr>
          <w:sz w:val="28"/>
          <w:szCs w:val="28"/>
        </w:rPr>
        <w:t>ов</w:t>
      </w:r>
      <w:r w:rsidRPr="00AF50E4">
        <w:rPr>
          <w:sz w:val="28"/>
          <w:szCs w:val="28"/>
        </w:rPr>
        <w:t xml:space="preserve"> источников света с близким световым потоком:</w:t>
      </w:r>
    </w:p>
    <w:p w:rsidR="00D02050" w:rsidRPr="00AF50E4" w:rsidRDefault="00D02050" w:rsidP="004E79D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1 </w:t>
      </w:r>
      <w:r w:rsidR="002128C2" w:rsidRPr="00AF50E4">
        <w:rPr>
          <w:sz w:val="28"/>
          <w:szCs w:val="28"/>
        </w:rPr>
        <w:t>с</w:t>
      </w:r>
      <w:r w:rsidRPr="00AF50E4">
        <w:rPr>
          <w:sz w:val="28"/>
          <w:szCs w:val="28"/>
        </w:rPr>
        <w:t>ветильники с галогенными лампами</w:t>
      </w:r>
      <w:r w:rsidR="002128C2" w:rsidRPr="00AF50E4">
        <w:rPr>
          <w:sz w:val="28"/>
          <w:szCs w:val="28"/>
        </w:rPr>
        <w:t xml:space="preserve"> накаливания (ГЛН)</w:t>
      </w:r>
      <w:r w:rsidRPr="00AF50E4">
        <w:rPr>
          <w:sz w:val="28"/>
          <w:szCs w:val="28"/>
        </w:rPr>
        <w:t xml:space="preserve"> </w:t>
      </w:r>
      <w:proofErr w:type="spellStart"/>
      <w:r w:rsidRPr="00AF50E4">
        <w:rPr>
          <w:sz w:val="28"/>
          <w:szCs w:val="28"/>
          <w:lang w:val="en-US"/>
        </w:rPr>
        <w:t>Foton</w:t>
      </w:r>
      <w:proofErr w:type="spellEnd"/>
      <w:r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  <w:lang w:val="en-US"/>
        </w:rPr>
        <w:t>Lighting</w:t>
      </w:r>
      <w:r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  <w:lang w:val="en-US"/>
        </w:rPr>
        <w:t>R</w:t>
      </w:r>
      <w:r w:rsidRPr="00AF50E4">
        <w:rPr>
          <w:sz w:val="28"/>
          <w:szCs w:val="28"/>
        </w:rPr>
        <w:t>7</w:t>
      </w:r>
      <w:r w:rsidRPr="00AF50E4">
        <w:rPr>
          <w:sz w:val="28"/>
          <w:szCs w:val="28"/>
          <w:lang w:val="en-US"/>
        </w:rPr>
        <w:t>s</w:t>
      </w:r>
      <w:r w:rsidRPr="00AF50E4">
        <w:rPr>
          <w:sz w:val="28"/>
          <w:szCs w:val="28"/>
        </w:rPr>
        <w:t>;</w:t>
      </w:r>
    </w:p>
    <w:p w:rsidR="00D02050" w:rsidRPr="00AF50E4" w:rsidRDefault="00D02050" w:rsidP="004E79D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2 </w:t>
      </w:r>
      <w:r w:rsidR="002128C2" w:rsidRPr="00AF50E4">
        <w:rPr>
          <w:sz w:val="28"/>
          <w:szCs w:val="28"/>
        </w:rPr>
        <w:t>т</w:t>
      </w:r>
      <w:r w:rsidRPr="00AF50E4">
        <w:rPr>
          <w:sz w:val="28"/>
          <w:szCs w:val="28"/>
        </w:rPr>
        <w:t>о же, с применением УПВЛ</w:t>
      </w:r>
      <w:r w:rsidR="002128C2" w:rsidRPr="00AF50E4">
        <w:rPr>
          <w:sz w:val="28"/>
          <w:szCs w:val="28"/>
        </w:rPr>
        <w:t>;</w:t>
      </w:r>
    </w:p>
    <w:p w:rsidR="002128C2" w:rsidRPr="00AF50E4" w:rsidRDefault="002128C2" w:rsidP="004E79D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3 двухламповые светильники с люминесцентными лампами ЛД – 36;</w:t>
      </w:r>
    </w:p>
    <w:p w:rsidR="002128C2" w:rsidRPr="00AF50E4" w:rsidRDefault="002128C2" w:rsidP="004E79D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4 светильники с компактными люминесцентными лампами;</w:t>
      </w:r>
    </w:p>
    <w:p w:rsidR="002128C2" w:rsidRPr="00AF50E4" w:rsidRDefault="002128C2" w:rsidP="004E79DD">
      <w:pPr>
        <w:tabs>
          <w:tab w:val="left" w:pos="9356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5 светодиодные светильники </w:t>
      </w:r>
      <w:proofErr w:type="spellStart"/>
      <w:r w:rsidRPr="00AF50E4">
        <w:rPr>
          <w:bCs/>
          <w:sz w:val="28"/>
          <w:szCs w:val="28"/>
        </w:rPr>
        <w:t>Geniled</w:t>
      </w:r>
      <w:proofErr w:type="spellEnd"/>
      <w:r w:rsidRPr="00AF50E4">
        <w:rPr>
          <w:bCs/>
          <w:sz w:val="28"/>
          <w:szCs w:val="28"/>
        </w:rPr>
        <w:t>.</w:t>
      </w:r>
      <w:r w:rsidRPr="00AF50E4">
        <w:rPr>
          <w:sz w:val="28"/>
          <w:szCs w:val="28"/>
        </w:rPr>
        <w:t xml:space="preserve"> </w:t>
      </w:r>
    </w:p>
    <w:p w:rsidR="004E79DD" w:rsidRDefault="00694D6E" w:rsidP="004E79DD">
      <w:pPr>
        <w:tabs>
          <w:tab w:val="left" w:pos="284"/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Расчет освещения </w:t>
      </w:r>
      <w:r w:rsidR="00347097" w:rsidRPr="00AF50E4">
        <w:rPr>
          <w:sz w:val="28"/>
          <w:szCs w:val="28"/>
        </w:rPr>
        <w:t>мастерской</w:t>
      </w:r>
      <w:r w:rsidR="009211C4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проводим методом коэффициента использования светового потока. </w:t>
      </w:r>
    </w:p>
    <w:p w:rsidR="00694D6E" w:rsidRPr="00AF50E4" w:rsidRDefault="00694D6E" w:rsidP="004E79DD">
      <w:pPr>
        <w:tabs>
          <w:tab w:val="left" w:pos="284"/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Покажем расчет на примере </w:t>
      </w:r>
      <w:r w:rsidR="004C5ADB" w:rsidRPr="00AF50E4">
        <w:rPr>
          <w:sz w:val="28"/>
          <w:szCs w:val="28"/>
        </w:rPr>
        <w:t xml:space="preserve">двухлампового </w:t>
      </w:r>
      <w:r w:rsidR="008259D3" w:rsidRPr="00AF50E4">
        <w:rPr>
          <w:sz w:val="28"/>
          <w:szCs w:val="28"/>
        </w:rPr>
        <w:t xml:space="preserve">люминесцентного </w:t>
      </w:r>
      <w:r w:rsidRPr="00AF50E4">
        <w:rPr>
          <w:sz w:val="28"/>
          <w:szCs w:val="28"/>
        </w:rPr>
        <w:t>светильника</w:t>
      </w:r>
      <w:r w:rsidR="008259D3" w:rsidRPr="00AF50E4">
        <w:rPr>
          <w:sz w:val="28"/>
          <w:szCs w:val="28"/>
        </w:rPr>
        <w:t xml:space="preserve"> ЛСП − 2×36</w:t>
      </w:r>
      <w:r w:rsidRPr="00AF50E4">
        <w:rPr>
          <w:sz w:val="28"/>
          <w:szCs w:val="28"/>
        </w:rPr>
        <w:t>.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Необходимое число светильников определяем по формуле:</w:t>
      </w:r>
    </w:p>
    <w:p w:rsidR="00694D6E" w:rsidRPr="00AF50E4" w:rsidRDefault="00CD3C3E" w:rsidP="004E79DD">
      <w:pPr>
        <w:tabs>
          <w:tab w:val="left" w:pos="9356"/>
        </w:tabs>
        <w:spacing w:line="276" w:lineRule="auto"/>
        <w:ind w:right="-143" w:firstLine="709"/>
        <w:jc w:val="right"/>
        <w:rPr>
          <w:sz w:val="28"/>
          <w:szCs w:val="28"/>
        </w:rPr>
      </w:pPr>
      <w:r w:rsidRPr="00AF50E4">
        <w:rPr>
          <w:position w:val="-30"/>
          <w:sz w:val="28"/>
          <w:szCs w:val="28"/>
        </w:rPr>
        <w:object w:dxaOrig="1939" w:dyaOrig="680">
          <v:shape id="_x0000_i1027" type="#_x0000_t75" style="width:95pt;height:36.9pt" o:ole="">
            <v:imagedata r:id="rId18" o:title=""/>
          </v:shape>
          <o:OLEObject Type="Embed" ProgID="Equation.3" ShapeID="_x0000_i1027" DrawAspect="Content" ObjectID="_1631098349" r:id="rId19"/>
        </w:object>
      </w:r>
      <w:r w:rsidR="00694D6E" w:rsidRPr="00AF50E4">
        <w:rPr>
          <w:sz w:val="28"/>
          <w:szCs w:val="28"/>
        </w:rPr>
        <w:t xml:space="preserve">                                                    (1)</w:t>
      </w:r>
    </w:p>
    <w:p w:rsidR="00694D6E" w:rsidRPr="00AF50E4" w:rsidRDefault="00694D6E" w:rsidP="004E79DD">
      <w:pPr>
        <w:tabs>
          <w:tab w:val="left" w:pos="284"/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где </w:t>
      </w:r>
      <w:proofErr w:type="spellStart"/>
      <w:r w:rsidRPr="00AF50E4">
        <w:rPr>
          <w:i/>
          <w:iCs/>
          <w:sz w:val="28"/>
          <w:szCs w:val="28"/>
        </w:rPr>
        <w:t>Е</w:t>
      </w:r>
      <w:r w:rsidRPr="00AF50E4">
        <w:rPr>
          <w:i/>
          <w:iCs/>
          <w:sz w:val="28"/>
          <w:szCs w:val="28"/>
          <w:vertAlign w:val="subscript"/>
        </w:rPr>
        <w:t>н</w:t>
      </w:r>
      <w:proofErr w:type="spellEnd"/>
      <w:r w:rsidRPr="00AF50E4">
        <w:rPr>
          <w:i/>
          <w:iCs/>
          <w:sz w:val="28"/>
          <w:szCs w:val="28"/>
          <w:vertAlign w:val="subscript"/>
        </w:rPr>
        <w:t xml:space="preserve"> </w:t>
      </w:r>
      <w:r w:rsidRPr="00AF50E4">
        <w:rPr>
          <w:sz w:val="28"/>
          <w:szCs w:val="28"/>
        </w:rPr>
        <w:t xml:space="preserve">– нормированная освещенность,  </w:t>
      </w:r>
      <w:proofErr w:type="spellStart"/>
      <w:r w:rsidRPr="00AF50E4">
        <w:rPr>
          <w:i/>
          <w:iCs/>
          <w:sz w:val="28"/>
          <w:szCs w:val="28"/>
        </w:rPr>
        <w:t>Е</w:t>
      </w:r>
      <w:r w:rsidRPr="00AF50E4">
        <w:rPr>
          <w:i/>
          <w:iCs/>
          <w:sz w:val="28"/>
          <w:szCs w:val="28"/>
          <w:vertAlign w:val="subscript"/>
        </w:rPr>
        <w:t>н</w:t>
      </w:r>
      <w:proofErr w:type="spellEnd"/>
      <w:r w:rsidRPr="00AF50E4">
        <w:rPr>
          <w:sz w:val="28"/>
          <w:szCs w:val="28"/>
        </w:rPr>
        <w:t xml:space="preserve"> =</w:t>
      </w:r>
      <w:r w:rsidR="006F55C2" w:rsidRPr="00AF50E4">
        <w:rPr>
          <w:sz w:val="28"/>
          <w:szCs w:val="28"/>
        </w:rPr>
        <w:t>4</w:t>
      </w:r>
      <w:r w:rsidRPr="00AF50E4">
        <w:rPr>
          <w:sz w:val="28"/>
          <w:szCs w:val="28"/>
        </w:rPr>
        <w:t>00 лк [1];</w:t>
      </w:r>
    </w:p>
    <w:p w:rsidR="00694D6E" w:rsidRPr="00AF50E4" w:rsidRDefault="00694D6E" w:rsidP="004E79DD">
      <w:pPr>
        <w:tabs>
          <w:tab w:val="left" w:pos="567"/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r w:rsidRPr="00AF50E4">
        <w:rPr>
          <w:i/>
          <w:iCs/>
          <w:sz w:val="28"/>
          <w:szCs w:val="28"/>
          <w:lang w:val="en-US"/>
        </w:rPr>
        <w:t>Z</w:t>
      </w:r>
      <w:r w:rsidRPr="00AF50E4">
        <w:rPr>
          <w:i/>
          <w:iCs/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– </w:t>
      </w:r>
      <w:proofErr w:type="gramStart"/>
      <w:r w:rsidRPr="00AF50E4">
        <w:rPr>
          <w:sz w:val="28"/>
          <w:szCs w:val="28"/>
        </w:rPr>
        <w:t>коэффициент</w:t>
      </w:r>
      <w:proofErr w:type="gramEnd"/>
      <w:r w:rsidRPr="00AF50E4">
        <w:rPr>
          <w:sz w:val="28"/>
          <w:szCs w:val="28"/>
        </w:rPr>
        <w:t>, учитывающий неравномерность распределения</w:t>
      </w:r>
      <w:r w:rsidR="004E79DD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светового потока по освещаемой поверхности, для </w:t>
      </w:r>
      <w:r w:rsidR="008259D3" w:rsidRPr="00AF50E4">
        <w:rPr>
          <w:sz w:val="28"/>
          <w:szCs w:val="28"/>
        </w:rPr>
        <w:t>люминесцентных</w:t>
      </w:r>
      <w:r w:rsidR="004E79DD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светильников </w:t>
      </w:r>
      <w:r w:rsidRPr="00AF50E4">
        <w:rPr>
          <w:i/>
          <w:iCs/>
          <w:sz w:val="28"/>
          <w:szCs w:val="28"/>
          <w:lang w:val="en-US"/>
        </w:rPr>
        <w:t>Z</w:t>
      </w:r>
      <w:r w:rsidRPr="00AF50E4">
        <w:rPr>
          <w:i/>
          <w:iCs/>
          <w:sz w:val="28"/>
          <w:szCs w:val="28"/>
        </w:rPr>
        <w:t xml:space="preserve"> </w:t>
      </w:r>
      <w:r w:rsidRPr="00AF50E4">
        <w:rPr>
          <w:sz w:val="28"/>
          <w:szCs w:val="28"/>
        </w:rPr>
        <w:t>= 1</w:t>
      </w:r>
      <w:r w:rsidR="008259D3" w:rsidRPr="00AF50E4">
        <w:rPr>
          <w:sz w:val="28"/>
          <w:szCs w:val="28"/>
        </w:rPr>
        <w:t>,1</w:t>
      </w:r>
      <w:r w:rsidRPr="00AF50E4">
        <w:rPr>
          <w:sz w:val="28"/>
          <w:szCs w:val="28"/>
        </w:rPr>
        <w:t xml:space="preserve"> [2];</w:t>
      </w:r>
    </w:p>
    <w:p w:rsidR="00694D6E" w:rsidRPr="00AF50E4" w:rsidRDefault="00694D6E" w:rsidP="004E79DD">
      <w:pPr>
        <w:tabs>
          <w:tab w:val="left" w:pos="709"/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proofErr w:type="spellStart"/>
      <w:r w:rsidRPr="00AF50E4">
        <w:rPr>
          <w:i/>
          <w:iCs/>
          <w:sz w:val="28"/>
          <w:szCs w:val="28"/>
        </w:rPr>
        <w:t>К</w:t>
      </w:r>
      <w:r w:rsidRPr="004E79DD">
        <w:rPr>
          <w:i/>
          <w:iCs/>
          <w:sz w:val="28"/>
          <w:szCs w:val="28"/>
          <w:vertAlign w:val="subscript"/>
        </w:rPr>
        <w:t>з</w:t>
      </w:r>
      <w:proofErr w:type="spellEnd"/>
      <w:r w:rsidRPr="00AF50E4">
        <w:rPr>
          <w:sz w:val="28"/>
          <w:szCs w:val="28"/>
        </w:rPr>
        <w:t xml:space="preserve"> – коэффициент запаса, для </w:t>
      </w:r>
      <w:r w:rsidR="008259D3" w:rsidRPr="00AF50E4">
        <w:rPr>
          <w:sz w:val="28"/>
          <w:szCs w:val="28"/>
        </w:rPr>
        <w:t>люминесцентных</w:t>
      </w:r>
      <w:r w:rsidRPr="00AF50E4">
        <w:rPr>
          <w:sz w:val="28"/>
          <w:szCs w:val="28"/>
        </w:rPr>
        <w:t xml:space="preserve"> светильников </w:t>
      </w:r>
      <w:proofErr w:type="spellStart"/>
      <w:r w:rsidRPr="00AF50E4">
        <w:rPr>
          <w:i/>
          <w:iCs/>
          <w:sz w:val="28"/>
          <w:szCs w:val="28"/>
        </w:rPr>
        <w:t>К</w:t>
      </w:r>
      <w:r w:rsidRPr="004E79DD">
        <w:rPr>
          <w:i/>
          <w:iCs/>
          <w:sz w:val="28"/>
          <w:szCs w:val="28"/>
          <w:vertAlign w:val="subscript"/>
        </w:rPr>
        <w:t>з</w:t>
      </w:r>
      <w:proofErr w:type="spellEnd"/>
      <w:r w:rsidRPr="00AF50E4">
        <w:rPr>
          <w:i/>
          <w:iCs/>
          <w:sz w:val="28"/>
          <w:szCs w:val="28"/>
        </w:rPr>
        <w:t xml:space="preserve"> </w:t>
      </w:r>
      <w:r w:rsidRPr="00AF50E4">
        <w:rPr>
          <w:sz w:val="28"/>
          <w:szCs w:val="28"/>
        </w:rPr>
        <w:t>= 1</w:t>
      </w:r>
      <w:r w:rsidR="008259D3" w:rsidRPr="00AF50E4">
        <w:rPr>
          <w:sz w:val="28"/>
          <w:szCs w:val="28"/>
        </w:rPr>
        <w:t>,2</w:t>
      </w:r>
      <w:r w:rsidRPr="00AF50E4">
        <w:rPr>
          <w:sz w:val="28"/>
          <w:szCs w:val="28"/>
        </w:rPr>
        <w:t xml:space="preserve"> [2]; </w:t>
      </w:r>
    </w:p>
    <w:p w:rsidR="00694D6E" w:rsidRPr="00AF50E4" w:rsidRDefault="00694D6E" w:rsidP="004E79DD">
      <w:pPr>
        <w:tabs>
          <w:tab w:val="left" w:pos="6525"/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r w:rsidRPr="00AF50E4">
        <w:rPr>
          <w:i/>
          <w:iCs/>
          <w:sz w:val="28"/>
          <w:szCs w:val="28"/>
          <w:lang w:val="en-US"/>
        </w:rPr>
        <w:t>S</w:t>
      </w:r>
      <w:r w:rsidRPr="00AF50E4">
        <w:rPr>
          <w:i/>
          <w:iCs/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– </w:t>
      </w:r>
      <w:proofErr w:type="gramStart"/>
      <w:r w:rsidRPr="00AF50E4">
        <w:rPr>
          <w:sz w:val="28"/>
          <w:szCs w:val="28"/>
        </w:rPr>
        <w:t>площадь</w:t>
      </w:r>
      <w:proofErr w:type="gramEnd"/>
      <w:r w:rsidRPr="00AF50E4">
        <w:rPr>
          <w:sz w:val="28"/>
          <w:szCs w:val="28"/>
        </w:rPr>
        <w:t xml:space="preserve"> освещаемого помещения, м ²;</w:t>
      </w:r>
      <w:r w:rsidRPr="00AF50E4">
        <w:rPr>
          <w:sz w:val="28"/>
          <w:szCs w:val="28"/>
        </w:rPr>
        <w:tab/>
      </w:r>
    </w:p>
    <w:p w:rsidR="00694D6E" w:rsidRPr="00AF50E4" w:rsidRDefault="00694D6E" w:rsidP="004E79DD">
      <w:pPr>
        <w:tabs>
          <w:tab w:val="left" w:pos="612"/>
          <w:tab w:val="left" w:pos="9356"/>
        </w:tabs>
        <w:autoSpaceDE w:val="0"/>
        <w:autoSpaceDN w:val="0"/>
        <w:adjustRightInd w:val="0"/>
        <w:spacing w:line="276" w:lineRule="auto"/>
        <w:ind w:right="-143" w:firstLine="1134"/>
        <w:jc w:val="both"/>
        <w:rPr>
          <w:sz w:val="28"/>
          <w:szCs w:val="28"/>
        </w:rPr>
      </w:pPr>
      <w:proofErr w:type="spellStart"/>
      <w:r w:rsidRPr="00AF50E4">
        <w:rPr>
          <w:i/>
          <w:sz w:val="28"/>
          <w:szCs w:val="28"/>
        </w:rPr>
        <w:t>Ф</w:t>
      </w:r>
      <w:r w:rsidRPr="00AF50E4">
        <w:rPr>
          <w:i/>
          <w:sz w:val="28"/>
          <w:szCs w:val="28"/>
          <w:vertAlign w:val="subscript"/>
        </w:rPr>
        <w:t>с</w:t>
      </w:r>
      <w:proofErr w:type="spellEnd"/>
      <w:r w:rsidRPr="00AF50E4">
        <w:rPr>
          <w:sz w:val="28"/>
          <w:szCs w:val="28"/>
        </w:rPr>
        <w:t xml:space="preserve"> – световой поток </w:t>
      </w:r>
      <w:r w:rsidR="00CD3C3E" w:rsidRPr="00AF50E4">
        <w:rPr>
          <w:sz w:val="28"/>
          <w:szCs w:val="28"/>
        </w:rPr>
        <w:t>одной лампы</w:t>
      </w:r>
      <w:r w:rsidRPr="00AF50E4">
        <w:rPr>
          <w:sz w:val="28"/>
          <w:szCs w:val="28"/>
        </w:rPr>
        <w:t xml:space="preserve">, </w:t>
      </w:r>
      <w:proofErr w:type="spellStart"/>
      <w:r w:rsidRPr="00AF50E4">
        <w:rPr>
          <w:i/>
          <w:sz w:val="28"/>
          <w:szCs w:val="28"/>
        </w:rPr>
        <w:t>Ф</w:t>
      </w:r>
      <w:r w:rsidRPr="00AF50E4">
        <w:rPr>
          <w:i/>
          <w:sz w:val="28"/>
          <w:szCs w:val="28"/>
          <w:vertAlign w:val="subscript"/>
        </w:rPr>
        <w:t>с</w:t>
      </w:r>
      <w:r w:rsidRPr="00AF50E4">
        <w:rPr>
          <w:sz w:val="28"/>
          <w:szCs w:val="28"/>
        </w:rPr>
        <w:t>=</w:t>
      </w:r>
      <w:proofErr w:type="spellEnd"/>
      <w:r w:rsidRPr="00AF50E4">
        <w:rPr>
          <w:sz w:val="28"/>
          <w:szCs w:val="28"/>
        </w:rPr>
        <w:t xml:space="preserve"> </w:t>
      </w:r>
      <w:r w:rsidR="008259D3" w:rsidRPr="00AF50E4">
        <w:rPr>
          <w:sz w:val="28"/>
          <w:szCs w:val="28"/>
        </w:rPr>
        <w:t>2340</w:t>
      </w:r>
      <w:r w:rsidRPr="00AF50E4">
        <w:rPr>
          <w:sz w:val="28"/>
          <w:szCs w:val="28"/>
        </w:rPr>
        <w:t>лм [2];</w:t>
      </w:r>
    </w:p>
    <w:p w:rsidR="003C3BCC" w:rsidRPr="00AF50E4" w:rsidRDefault="003C3BCC" w:rsidP="004E79DD">
      <w:pPr>
        <w:tabs>
          <w:tab w:val="left" w:pos="6525"/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r w:rsidRPr="00AF50E4">
        <w:rPr>
          <w:i/>
          <w:sz w:val="28"/>
          <w:szCs w:val="28"/>
        </w:rPr>
        <w:t>η</w:t>
      </w:r>
      <w:r w:rsidRPr="00AF50E4">
        <w:rPr>
          <w:sz w:val="28"/>
          <w:szCs w:val="28"/>
        </w:rPr>
        <w:t xml:space="preserve"> – коэффициент полезного действия осветительного устройства</w:t>
      </w:r>
      <w:r w:rsidR="004C5ADB" w:rsidRPr="00AF50E4">
        <w:rPr>
          <w:sz w:val="28"/>
          <w:szCs w:val="28"/>
        </w:rPr>
        <w:t>,</w:t>
      </w:r>
      <w:r w:rsidR="004C5ADB" w:rsidRPr="00AF50E4">
        <w:rPr>
          <w:i/>
          <w:sz w:val="28"/>
          <w:szCs w:val="28"/>
        </w:rPr>
        <w:t xml:space="preserve"> η</w:t>
      </w:r>
      <w:r w:rsidR="004C5ADB" w:rsidRPr="00AF50E4">
        <w:rPr>
          <w:sz w:val="28"/>
          <w:szCs w:val="28"/>
        </w:rPr>
        <w:t>=72% [2]</w:t>
      </w:r>
      <w:r w:rsidRPr="00AF50E4">
        <w:rPr>
          <w:sz w:val="28"/>
          <w:szCs w:val="28"/>
        </w:rPr>
        <w:t>;</w:t>
      </w:r>
    </w:p>
    <w:p w:rsidR="00CD3C3E" w:rsidRPr="00AF50E4" w:rsidRDefault="00CD3C3E" w:rsidP="004E79DD">
      <w:pPr>
        <w:tabs>
          <w:tab w:val="left" w:pos="6525"/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proofErr w:type="spellStart"/>
      <w:proofErr w:type="gramStart"/>
      <w:r w:rsidRPr="00AF50E4">
        <w:rPr>
          <w:i/>
          <w:sz w:val="28"/>
          <w:szCs w:val="28"/>
        </w:rPr>
        <w:t>п</w:t>
      </w:r>
      <w:proofErr w:type="spellEnd"/>
      <w:proofErr w:type="gramEnd"/>
      <w:r w:rsidRPr="00AF50E4">
        <w:rPr>
          <w:sz w:val="28"/>
          <w:szCs w:val="28"/>
        </w:rPr>
        <w:t xml:space="preserve"> – число ламп в светильнике;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r w:rsidRPr="00AF50E4">
        <w:rPr>
          <w:i/>
          <w:iCs/>
          <w:sz w:val="28"/>
          <w:szCs w:val="28"/>
          <w:lang w:val="en-US"/>
        </w:rPr>
        <w:t>u</w:t>
      </w:r>
      <w:r w:rsidRPr="00AF50E4">
        <w:rPr>
          <w:sz w:val="28"/>
          <w:szCs w:val="28"/>
        </w:rPr>
        <w:t xml:space="preserve"> – </w:t>
      </w:r>
      <w:proofErr w:type="gramStart"/>
      <w:r w:rsidRPr="00AF50E4">
        <w:rPr>
          <w:sz w:val="28"/>
          <w:szCs w:val="28"/>
        </w:rPr>
        <w:t>коэффициент</w:t>
      </w:r>
      <w:proofErr w:type="gramEnd"/>
      <w:r w:rsidRPr="00AF50E4">
        <w:rPr>
          <w:sz w:val="28"/>
          <w:szCs w:val="28"/>
        </w:rPr>
        <w:t xml:space="preserve"> использования светового потока определяется в зависи</w:t>
      </w:r>
      <w:r w:rsidR="004C5ADB" w:rsidRPr="00AF50E4">
        <w:rPr>
          <w:sz w:val="28"/>
          <w:szCs w:val="28"/>
        </w:rPr>
        <w:t>мос</w:t>
      </w:r>
      <w:r w:rsidRPr="00AF50E4">
        <w:rPr>
          <w:sz w:val="28"/>
          <w:szCs w:val="28"/>
        </w:rPr>
        <w:t>ти от типа источника света, марки  светильника, коэффициентов</w:t>
      </w:r>
      <w:r w:rsidR="00CD3C3E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отражения</w:t>
      </w:r>
      <w:r w:rsidR="004E79DD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от потолка</w:t>
      </w:r>
      <w:r w:rsidRPr="00AF50E4">
        <w:rPr>
          <w:position w:val="-12"/>
          <w:sz w:val="28"/>
          <w:szCs w:val="28"/>
        </w:rPr>
        <w:object w:dxaOrig="300" w:dyaOrig="360">
          <v:shape id="_x0000_i1028" type="#_x0000_t75" style="width:15.15pt;height:21.8pt" o:ole="">
            <v:imagedata r:id="rId20" o:title=""/>
          </v:shape>
          <o:OLEObject Type="Embed" ProgID="Equation.3" ShapeID="_x0000_i1028" DrawAspect="Content" ObjectID="_1631098350" r:id="rId21"/>
        </w:object>
      </w:r>
      <w:r w:rsidRPr="00AF50E4">
        <w:rPr>
          <w:sz w:val="28"/>
          <w:szCs w:val="28"/>
        </w:rPr>
        <w:t>,</w:t>
      </w:r>
      <w:r w:rsidRPr="00AF50E4">
        <w:rPr>
          <w:i/>
          <w:iCs/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стен </w:t>
      </w:r>
      <w:r w:rsidRPr="00AF50E4">
        <w:rPr>
          <w:position w:val="-12"/>
          <w:sz w:val="28"/>
          <w:szCs w:val="28"/>
        </w:rPr>
        <w:object w:dxaOrig="300" w:dyaOrig="360">
          <v:shape id="_x0000_i1029" type="#_x0000_t75" style="width:15.15pt;height:21.8pt" o:ole="">
            <v:imagedata r:id="rId22" o:title=""/>
          </v:shape>
          <o:OLEObject Type="Embed" ProgID="Equation.3" ShapeID="_x0000_i1029" DrawAspect="Content" ObjectID="_1631098351" r:id="rId23"/>
        </w:object>
      </w:r>
      <w:r w:rsidRPr="00AF50E4">
        <w:rPr>
          <w:sz w:val="28"/>
          <w:szCs w:val="28"/>
        </w:rPr>
        <w:t xml:space="preserve">, расчетной поверхности </w:t>
      </w:r>
      <w:r w:rsidRPr="00AF50E4">
        <w:rPr>
          <w:position w:val="-14"/>
          <w:sz w:val="28"/>
          <w:szCs w:val="28"/>
        </w:rPr>
        <w:object w:dxaOrig="320" w:dyaOrig="380">
          <v:shape id="_x0000_i1030" type="#_x0000_t75" style="width:15.15pt;height:21.8pt" o:ole="">
            <v:imagedata r:id="rId24" o:title=""/>
          </v:shape>
          <o:OLEObject Type="Embed" ProgID="Equation.3" ShapeID="_x0000_i1030" DrawAspect="Content" ObjectID="_1631098352" r:id="rId25"/>
        </w:object>
      </w:r>
      <w:r w:rsidRPr="00AF50E4">
        <w:rPr>
          <w:sz w:val="28"/>
          <w:szCs w:val="28"/>
        </w:rPr>
        <w:t xml:space="preserve"> и показателя</w:t>
      </w:r>
      <w:r w:rsidR="00CD3C3E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помещения</w:t>
      </w:r>
      <w:r w:rsidRPr="00AF50E4">
        <w:rPr>
          <w:i/>
          <w:iCs/>
          <w:sz w:val="28"/>
          <w:szCs w:val="28"/>
        </w:rPr>
        <w:t xml:space="preserve"> </w:t>
      </w:r>
      <w:proofErr w:type="spellStart"/>
      <w:r w:rsidRPr="00AF50E4">
        <w:rPr>
          <w:i/>
          <w:iCs/>
          <w:sz w:val="28"/>
          <w:szCs w:val="28"/>
          <w:lang w:val="en-US"/>
        </w:rPr>
        <w:t>i</w:t>
      </w:r>
      <w:proofErr w:type="spellEnd"/>
      <w:r w:rsidRPr="00AF50E4">
        <w:rPr>
          <w:sz w:val="28"/>
          <w:szCs w:val="28"/>
        </w:rPr>
        <w:t xml:space="preserve">. 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Показатель помещения определяем по формуле: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right"/>
        <w:rPr>
          <w:sz w:val="28"/>
          <w:szCs w:val="28"/>
        </w:rPr>
      </w:pPr>
      <w:r w:rsidRPr="00AF50E4">
        <w:rPr>
          <w:position w:val="-32"/>
          <w:sz w:val="28"/>
          <w:szCs w:val="28"/>
        </w:rPr>
        <w:object w:dxaOrig="1619" w:dyaOrig="700">
          <v:shape id="_x0000_i1031" type="#_x0000_t75" style="width:80.45pt;height:36.9pt" o:ole="">
            <v:imagedata r:id="rId26" o:title=""/>
          </v:shape>
          <o:OLEObject Type="Embed" ProgID="Equation.3" ShapeID="_x0000_i1031" DrawAspect="Content" ObjectID="_1631098353" r:id="rId27"/>
        </w:object>
      </w:r>
      <w:r w:rsidRPr="00AF50E4">
        <w:rPr>
          <w:sz w:val="28"/>
          <w:szCs w:val="28"/>
        </w:rPr>
        <w:t>,                                                    (2)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lastRenderedPageBreak/>
        <w:t>где</w:t>
      </w:r>
      <w:proofErr w:type="gramStart"/>
      <w:r w:rsidRPr="00AF50E4">
        <w:rPr>
          <w:sz w:val="28"/>
          <w:szCs w:val="28"/>
        </w:rPr>
        <w:t xml:space="preserve"> </w:t>
      </w:r>
      <w:r w:rsidRPr="00AF50E4">
        <w:rPr>
          <w:i/>
          <w:iCs/>
          <w:sz w:val="28"/>
          <w:szCs w:val="28"/>
        </w:rPr>
        <w:t>А</w:t>
      </w:r>
      <w:proofErr w:type="gramEnd"/>
      <w:r w:rsidRPr="00AF50E4">
        <w:rPr>
          <w:sz w:val="28"/>
          <w:szCs w:val="28"/>
        </w:rPr>
        <w:t xml:space="preserve"> – длина помещения, м;</w:t>
      </w:r>
    </w:p>
    <w:p w:rsidR="00694D6E" w:rsidRPr="00AF50E4" w:rsidRDefault="00694D6E" w:rsidP="00237A87">
      <w:pPr>
        <w:tabs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r w:rsidRPr="00AF50E4">
        <w:rPr>
          <w:i/>
          <w:iCs/>
          <w:sz w:val="28"/>
          <w:szCs w:val="28"/>
        </w:rPr>
        <w:t>Б</w:t>
      </w:r>
      <w:r w:rsidRPr="00AF50E4">
        <w:rPr>
          <w:sz w:val="28"/>
          <w:szCs w:val="28"/>
        </w:rPr>
        <w:t xml:space="preserve"> – ширина помещения, </w:t>
      </w:r>
      <w:proofErr w:type="gramStart"/>
      <w:r w:rsidRPr="00AF50E4">
        <w:rPr>
          <w:sz w:val="28"/>
          <w:szCs w:val="28"/>
        </w:rPr>
        <w:t>м</w:t>
      </w:r>
      <w:proofErr w:type="gramEnd"/>
      <w:r w:rsidRPr="00AF50E4">
        <w:rPr>
          <w:sz w:val="28"/>
          <w:szCs w:val="28"/>
        </w:rPr>
        <w:t>;</w:t>
      </w:r>
    </w:p>
    <w:p w:rsidR="00694D6E" w:rsidRPr="00AF50E4" w:rsidRDefault="00694D6E" w:rsidP="00237A87">
      <w:pPr>
        <w:tabs>
          <w:tab w:val="left" w:pos="709"/>
          <w:tab w:val="left" w:pos="9356"/>
        </w:tabs>
        <w:spacing w:line="276" w:lineRule="auto"/>
        <w:ind w:right="-143" w:firstLine="1134"/>
        <w:jc w:val="both"/>
        <w:rPr>
          <w:sz w:val="28"/>
          <w:szCs w:val="28"/>
        </w:rPr>
      </w:pPr>
      <w:r w:rsidRPr="00AF50E4">
        <w:rPr>
          <w:position w:val="-16"/>
          <w:sz w:val="28"/>
          <w:szCs w:val="28"/>
        </w:rPr>
        <w:object w:dxaOrig="440" w:dyaOrig="400">
          <v:shape id="_x0000_i1032" type="#_x0000_t75" style="width:21.8pt;height:21.8pt" o:ole="">
            <v:imagedata r:id="rId28" o:title=""/>
          </v:shape>
          <o:OLEObject Type="Embed" ProgID="Equation.3" ShapeID="_x0000_i1032" DrawAspect="Content" ObjectID="_1631098354" r:id="rId29"/>
        </w:object>
      </w:r>
      <w:r w:rsidRPr="00AF50E4">
        <w:rPr>
          <w:sz w:val="28"/>
          <w:szCs w:val="28"/>
        </w:rPr>
        <w:t xml:space="preserve"> – высота подвеса источника света над рабочей поверхностью, </w:t>
      </w:r>
      <w:proofErr w:type="gramStart"/>
      <w:r w:rsidRPr="00AF50E4">
        <w:rPr>
          <w:sz w:val="28"/>
          <w:szCs w:val="28"/>
        </w:rPr>
        <w:t>м</w:t>
      </w:r>
      <w:proofErr w:type="gramEnd"/>
      <w:r w:rsidRPr="00AF50E4">
        <w:rPr>
          <w:sz w:val="28"/>
          <w:szCs w:val="28"/>
        </w:rPr>
        <w:t>.</w:t>
      </w:r>
    </w:p>
    <w:p w:rsidR="005C0D9A" w:rsidRPr="00AF50E4" w:rsidRDefault="005C0D9A" w:rsidP="004E79DD">
      <w:pPr>
        <w:pStyle w:val="ab"/>
        <w:tabs>
          <w:tab w:val="left" w:pos="9356"/>
        </w:tabs>
        <w:spacing w:before="0" w:after="0"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Высота </w:t>
      </w:r>
      <w:r w:rsidR="00347097" w:rsidRPr="00AF50E4">
        <w:rPr>
          <w:sz w:val="28"/>
          <w:szCs w:val="28"/>
        </w:rPr>
        <w:t>подвеса</w:t>
      </w:r>
      <w:r w:rsidRPr="00AF50E4">
        <w:rPr>
          <w:sz w:val="28"/>
          <w:szCs w:val="28"/>
        </w:rPr>
        <w:t xml:space="preserve"> светильника над освещаемой поверхностью</w:t>
      </w:r>
    </w:p>
    <w:p w:rsidR="005C0D9A" w:rsidRPr="00AF50E4" w:rsidRDefault="005C0D9A" w:rsidP="00237A87">
      <w:pPr>
        <w:pStyle w:val="ab"/>
        <w:tabs>
          <w:tab w:val="left" w:pos="9356"/>
        </w:tabs>
        <w:spacing w:before="0" w:after="0" w:line="276" w:lineRule="auto"/>
        <w:ind w:right="-143" w:firstLine="709"/>
        <w:jc w:val="right"/>
        <w:rPr>
          <w:b/>
          <w:sz w:val="28"/>
          <w:szCs w:val="28"/>
        </w:rPr>
      </w:pPr>
      <w:proofErr w:type="spellStart"/>
      <w:r w:rsidRPr="00AF50E4">
        <w:rPr>
          <w:rStyle w:val="ac"/>
          <w:b w:val="0"/>
          <w:i/>
          <w:sz w:val="28"/>
          <w:szCs w:val="28"/>
        </w:rPr>
        <w:t>H</w:t>
      </w:r>
      <w:r w:rsidRPr="00AF50E4">
        <w:rPr>
          <w:rStyle w:val="ac"/>
          <w:b w:val="0"/>
          <w:i/>
          <w:sz w:val="28"/>
          <w:szCs w:val="28"/>
          <w:vertAlign w:val="subscript"/>
        </w:rPr>
        <w:t>c</w:t>
      </w:r>
      <w:r w:rsidRPr="00AF50E4">
        <w:rPr>
          <w:rStyle w:val="ac"/>
          <w:b w:val="0"/>
          <w:i/>
          <w:sz w:val="28"/>
          <w:szCs w:val="28"/>
        </w:rPr>
        <w:t>=H</w:t>
      </w:r>
      <w:proofErr w:type="spellEnd"/>
      <w:r w:rsidRPr="00AF50E4">
        <w:rPr>
          <w:rStyle w:val="ac"/>
          <w:b w:val="0"/>
          <w:i/>
          <w:sz w:val="28"/>
          <w:szCs w:val="28"/>
        </w:rPr>
        <w:t xml:space="preserve">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rStyle w:val="ac"/>
          <w:b w:val="0"/>
          <w:i/>
          <w:sz w:val="28"/>
          <w:szCs w:val="28"/>
        </w:rPr>
        <w:t xml:space="preserve"> </w:t>
      </w:r>
      <w:proofErr w:type="spellStart"/>
      <w:r w:rsidRPr="00AF50E4">
        <w:rPr>
          <w:rStyle w:val="ac"/>
          <w:b w:val="0"/>
          <w:i/>
          <w:sz w:val="28"/>
          <w:szCs w:val="28"/>
        </w:rPr>
        <w:t>h</w:t>
      </w:r>
      <w:r w:rsidRPr="00AF50E4">
        <w:rPr>
          <w:rStyle w:val="ac"/>
          <w:b w:val="0"/>
          <w:i/>
          <w:sz w:val="28"/>
          <w:szCs w:val="28"/>
          <w:vertAlign w:val="subscript"/>
        </w:rPr>
        <w:t>c</w:t>
      </w:r>
      <w:proofErr w:type="gramStart"/>
      <w:r w:rsidRPr="00AF50E4">
        <w:rPr>
          <w:rStyle w:val="ac"/>
          <w:b w:val="0"/>
          <w:i/>
          <w:sz w:val="28"/>
          <w:szCs w:val="28"/>
          <w:vertAlign w:val="subscript"/>
        </w:rPr>
        <w:t>в</w:t>
      </w:r>
      <w:proofErr w:type="spellEnd"/>
      <w:proofErr w:type="gramEnd"/>
      <w:r w:rsidRPr="00AF50E4">
        <w:rPr>
          <w:rStyle w:val="ac"/>
          <w:b w:val="0"/>
          <w:i/>
          <w:sz w:val="28"/>
          <w:szCs w:val="28"/>
        </w:rPr>
        <w:t xml:space="preserve">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rStyle w:val="ac"/>
          <w:b w:val="0"/>
          <w:i/>
          <w:sz w:val="28"/>
          <w:szCs w:val="28"/>
        </w:rPr>
        <w:t xml:space="preserve"> </w:t>
      </w:r>
      <w:proofErr w:type="spellStart"/>
      <w:r w:rsidRPr="00AF50E4">
        <w:rPr>
          <w:rStyle w:val="ac"/>
          <w:b w:val="0"/>
          <w:i/>
          <w:sz w:val="28"/>
          <w:szCs w:val="28"/>
        </w:rPr>
        <w:t>h</w:t>
      </w:r>
      <w:r w:rsidRPr="00AF50E4">
        <w:rPr>
          <w:rStyle w:val="ac"/>
          <w:b w:val="0"/>
          <w:i/>
          <w:sz w:val="28"/>
          <w:szCs w:val="28"/>
          <w:vertAlign w:val="subscript"/>
        </w:rPr>
        <w:t>p</w:t>
      </w:r>
      <w:proofErr w:type="spellEnd"/>
      <w:r w:rsidR="004558F3" w:rsidRPr="00AF50E4">
        <w:rPr>
          <w:rStyle w:val="ac"/>
          <w:b w:val="0"/>
          <w:i/>
          <w:sz w:val="28"/>
          <w:szCs w:val="28"/>
        </w:rPr>
        <w:t xml:space="preserve"> </w:t>
      </w:r>
      <w:r w:rsidR="004558F3" w:rsidRPr="00AF50E4">
        <w:rPr>
          <w:rStyle w:val="ac"/>
          <w:b w:val="0"/>
          <w:sz w:val="28"/>
          <w:szCs w:val="28"/>
        </w:rPr>
        <w:t xml:space="preserve">                                                  (3)</w:t>
      </w:r>
    </w:p>
    <w:p w:rsidR="005C0D9A" w:rsidRPr="00AF50E4" w:rsidRDefault="005C0D9A" w:rsidP="004E79DD">
      <w:pPr>
        <w:pStyle w:val="ab"/>
        <w:tabs>
          <w:tab w:val="left" w:pos="9356"/>
        </w:tabs>
        <w:spacing w:before="0" w:after="0"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где</w:t>
      </w:r>
      <w:r w:rsidRPr="00AF50E4">
        <w:rPr>
          <w:rStyle w:val="ac"/>
          <w:sz w:val="28"/>
          <w:szCs w:val="28"/>
        </w:rPr>
        <w:t xml:space="preserve"> </w:t>
      </w:r>
      <w:r w:rsidRPr="00AF50E4">
        <w:rPr>
          <w:rStyle w:val="ac"/>
          <w:b w:val="0"/>
          <w:i/>
          <w:sz w:val="28"/>
          <w:szCs w:val="28"/>
        </w:rPr>
        <w:t>Н</w:t>
      </w:r>
      <w:r w:rsidRPr="00AF50E4">
        <w:rPr>
          <w:b/>
          <w:sz w:val="28"/>
          <w:szCs w:val="28"/>
        </w:rPr>
        <w:t xml:space="preserve">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sz w:val="28"/>
          <w:szCs w:val="28"/>
        </w:rPr>
        <w:t xml:space="preserve"> общая высота помещения, м;</w:t>
      </w:r>
    </w:p>
    <w:p w:rsidR="005C0D9A" w:rsidRPr="00AF50E4" w:rsidRDefault="005C0D9A" w:rsidP="00237A87">
      <w:pPr>
        <w:pStyle w:val="ab"/>
        <w:tabs>
          <w:tab w:val="left" w:pos="9356"/>
        </w:tabs>
        <w:spacing w:before="0" w:after="0" w:line="276" w:lineRule="auto"/>
        <w:ind w:right="-143" w:firstLine="1134"/>
        <w:jc w:val="both"/>
        <w:rPr>
          <w:sz w:val="28"/>
          <w:szCs w:val="28"/>
        </w:rPr>
      </w:pPr>
      <w:proofErr w:type="spellStart"/>
      <w:r w:rsidRPr="00AF50E4">
        <w:rPr>
          <w:rStyle w:val="ac"/>
          <w:b w:val="0"/>
          <w:i/>
          <w:sz w:val="28"/>
          <w:szCs w:val="28"/>
        </w:rPr>
        <w:t>h</w:t>
      </w:r>
      <w:r w:rsidRPr="00AF50E4">
        <w:rPr>
          <w:rStyle w:val="ac"/>
          <w:b w:val="0"/>
          <w:i/>
          <w:sz w:val="28"/>
          <w:szCs w:val="28"/>
          <w:vertAlign w:val="subscript"/>
        </w:rPr>
        <w:t>c</w:t>
      </w:r>
      <w:proofErr w:type="gramStart"/>
      <w:r w:rsidRPr="00AF50E4">
        <w:rPr>
          <w:rStyle w:val="ac"/>
          <w:b w:val="0"/>
          <w:i/>
          <w:sz w:val="28"/>
          <w:szCs w:val="28"/>
          <w:vertAlign w:val="subscript"/>
        </w:rPr>
        <w:t>в</w:t>
      </w:r>
      <w:proofErr w:type="spellEnd"/>
      <w:proofErr w:type="gramEnd"/>
      <w:r w:rsidRPr="00AF50E4">
        <w:rPr>
          <w:b/>
          <w:sz w:val="28"/>
          <w:szCs w:val="28"/>
        </w:rPr>
        <w:t xml:space="preserve">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sz w:val="28"/>
          <w:szCs w:val="28"/>
        </w:rPr>
        <w:t xml:space="preserve"> высота от потолка до нижней части светильника, </w:t>
      </w:r>
      <w:proofErr w:type="spellStart"/>
      <w:r w:rsidR="00AE5BA0" w:rsidRPr="00AF50E4">
        <w:rPr>
          <w:rStyle w:val="ac"/>
          <w:b w:val="0"/>
          <w:i/>
          <w:sz w:val="28"/>
          <w:szCs w:val="28"/>
        </w:rPr>
        <w:t>h</w:t>
      </w:r>
      <w:r w:rsidR="00AE5BA0" w:rsidRPr="00237A87">
        <w:rPr>
          <w:rStyle w:val="ac"/>
          <w:b w:val="0"/>
          <w:i/>
          <w:sz w:val="28"/>
          <w:szCs w:val="28"/>
          <w:vertAlign w:val="subscript"/>
        </w:rPr>
        <w:t>cв</w:t>
      </w:r>
      <w:proofErr w:type="spellEnd"/>
      <w:r w:rsidR="00AE5BA0" w:rsidRPr="00AF50E4">
        <w:rPr>
          <w:rStyle w:val="ac"/>
          <w:b w:val="0"/>
          <w:sz w:val="28"/>
          <w:szCs w:val="28"/>
        </w:rPr>
        <w:t xml:space="preserve"> = 0,1м</w:t>
      </w:r>
      <w:r w:rsidRPr="00AF50E4">
        <w:rPr>
          <w:sz w:val="28"/>
          <w:szCs w:val="28"/>
        </w:rPr>
        <w:t>;</w:t>
      </w:r>
    </w:p>
    <w:p w:rsidR="005C0D9A" w:rsidRPr="00AF50E4" w:rsidRDefault="005C0D9A" w:rsidP="00237A87">
      <w:pPr>
        <w:pStyle w:val="ab"/>
        <w:tabs>
          <w:tab w:val="left" w:pos="426"/>
          <w:tab w:val="left" w:pos="9356"/>
        </w:tabs>
        <w:spacing w:before="0" w:after="0" w:line="276" w:lineRule="auto"/>
        <w:ind w:right="-143" w:firstLine="1134"/>
        <w:jc w:val="both"/>
        <w:rPr>
          <w:sz w:val="28"/>
          <w:szCs w:val="28"/>
        </w:rPr>
      </w:pPr>
      <w:proofErr w:type="spellStart"/>
      <w:proofErr w:type="gramStart"/>
      <w:r w:rsidRPr="00AF50E4">
        <w:rPr>
          <w:rStyle w:val="ac"/>
          <w:b w:val="0"/>
          <w:i/>
          <w:sz w:val="28"/>
          <w:szCs w:val="28"/>
        </w:rPr>
        <w:t>h</w:t>
      </w:r>
      <w:proofErr w:type="gramEnd"/>
      <w:r w:rsidRPr="00AF50E4">
        <w:rPr>
          <w:rStyle w:val="ac"/>
          <w:b w:val="0"/>
          <w:i/>
          <w:sz w:val="28"/>
          <w:szCs w:val="28"/>
          <w:vertAlign w:val="subscript"/>
        </w:rPr>
        <w:t>р</w:t>
      </w:r>
      <w:proofErr w:type="spellEnd"/>
      <w:r w:rsidRPr="00AF50E4">
        <w:rPr>
          <w:sz w:val="28"/>
          <w:szCs w:val="28"/>
        </w:rPr>
        <w:t xml:space="preserve">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sz w:val="28"/>
          <w:szCs w:val="28"/>
        </w:rPr>
        <w:t xml:space="preserve"> высота от пола до освещаемой поверхности,</w:t>
      </w:r>
      <w:r w:rsidR="0077075D" w:rsidRPr="00AF50E4">
        <w:rPr>
          <w:rStyle w:val="ac"/>
          <w:b w:val="0"/>
          <w:sz w:val="28"/>
          <w:szCs w:val="28"/>
        </w:rPr>
        <w:t xml:space="preserve"> </w:t>
      </w:r>
      <w:proofErr w:type="spellStart"/>
      <w:r w:rsidR="00347097" w:rsidRPr="00AF50E4">
        <w:rPr>
          <w:rStyle w:val="ac"/>
          <w:b w:val="0"/>
          <w:i/>
          <w:sz w:val="28"/>
          <w:szCs w:val="28"/>
        </w:rPr>
        <w:t>h</w:t>
      </w:r>
      <w:r w:rsidR="00347097" w:rsidRPr="00AF50E4">
        <w:rPr>
          <w:rStyle w:val="ac"/>
          <w:b w:val="0"/>
          <w:i/>
          <w:sz w:val="28"/>
          <w:szCs w:val="28"/>
          <w:vertAlign w:val="subscript"/>
        </w:rPr>
        <w:t>р</w:t>
      </w:r>
      <w:proofErr w:type="spellEnd"/>
      <w:r w:rsidR="00347097" w:rsidRPr="00AF50E4">
        <w:rPr>
          <w:sz w:val="28"/>
          <w:szCs w:val="28"/>
        </w:rPr>
        <w:t xml:space="preserve"> = 0,8</w:t>
      </w:r>
      <w:r w:rsidRPr="00AF50E4">
        <w:rPr>
          <w:sz w:val="28"/>
          <w:szCs w:val="28"/>
        </w:rPr>
        <w:t>м.</w:t>
      </w:r>
    </w:p>
    <w:p w:rsidR="0077075D" w:rsidRPr="00AF50E4" w:rsidRDefault="0077075D" w:rsidP="00237A87">
      <w:pPr>
        <w:pStyle w:val="ab"/>
        <w:tabs>
          <w:tab w:val="left" w:pos="9356"/>
        </w:tabs>
        <w:spacing w:before="0" w:after="0" w:line="276" w:lineRule="auto"/>
        <w:ind w:right="-143" w:firstLine="709"/>
        <w:jc w:val="center"/>
        <w:rPr>
          <w:b/>
          <w:sz w:val="28"/>
          <w:szCs w:val="28"/>
        </w:rPr>
      </w:pPr>
      <w:r w:rsidRPr="00AF50E4">
        <w:rPr>
          <w:rStyle w:val="ac"/>
          <w:b w:val="0"/>
          <w:i/>
          <w:sz w:val="28"/>
          <w:szCs w:val="28"/>
        </w:rPr>
        <w:t>H</w:t>
      </w:r>
      <w:r w:rsidRPr="00AF50E4">
        <w:rPr>
          <w:rStyle w:val="ac"/>
          <w:b w:val="0"/>
          <w:i/>
          <w:sz w:val="28"/>
          <w:szCs w:val="28"/>
          <w:vertAlign w:val="subscript"/>
        </w:rPr>
        <w:t>c</w:t>
      </w:r>
      <w:r w:rsidRPr="00AF50E4">
        <w:rPr>
          <w:rStyle w:val="ac"/>
          <w:b w:val="0"/>
          <w:sz w:val="28"/>
          <w:szCs w:val="28"/>
        </w:rPr>
        <w:t xml:space="preserve">=3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rStyle w:val="ac"/>
          <w:b w:val="0"/>
          <w:sz w:val="28"/>
          <w:szCs w:val="28"/>
        </w:rPr>
        <w:t xml:space="preserve"> 0,1 </w:t>
      </w:r>
      <w:r w:rsidR="004558F3" w:rsidRPr="00AF50E4">
        <w:rPr>
          <w:rStyle w:val="ac"/>
          <w:b w:val="0"/>
          <w:i/>
          <w:sz w:val="28"/>
          <w:szCs w:val="28"/>
        </w:rPr>
        <w:t>–</w:t>
      </w:r>
      <w:r w:rsidRPr="00AF50E4">
        <w:rPr>
          <w:rStyle w:val="ac"/>
          <w:b w:val="0"/>
          <w:sz w:val="28"/>
          <w:szCs w:val="28"/>
        </w:rPr>
        <w:t xml:space="preserve"> 0,8=2,1</w:t>
      </w:r>
      <w:r w:rsidR="00AE5BA0" w:rsidRPr="00AF50E4">
        <w:rPr>
          <w:rStyle w:val="ac"/>
          <w:b w:val="0"/>
          <w:sz w:val="28"/>
          <w:szCs w:val="28"/>
        </w:rPr>
        <w:t>м</w:t>
      </w:r>
    </w:p>
    <w:p w:rsidR="00694D6E" w:rsidRPr="00AF50E4" w:rsidRDefault="0077075D" w:rsidP="00237A87">
      <w:pPr>
        <w:tabs>
          <w:tab w:val="left" w:pos="9356"/>
        </w:tabs>
        <w:spacing w:line="276" w:lineRule="auto"/>
        <w:ind w:right="-143" w:firstLine="709"/>
        <w:jc w:val="center"/>
        <w:rPr>
          <w:sz w:val="28"/>
          <w:szCs w:val="28"/>
        </w:rPr>
      </w:pPr>
      <w:r w:rsidRPr="00AF50E4">
        <w:rPr>
          <w:position w:val="-28"/>
          <w:sz w:val="28"/>
          <w:szCs w:val="28"/>
        </w:rPr>
        <w:object w:dxaOrig="2320" w:dyaOrig="660">
          <v:shape id="_x0000_i1033" type="#_x0000_t75" style="width:116.75pt;height:36.9pt" o:ole="">
            <v:imagedata r:id="rId30" o:title=""/>
          </v:shape>
          <o:OLEObject Type="Embed" ProgID="Equation.3" ShapeID="_x0000_i1033" DrawAspect="Content" ObjectID="_1631098355" r:id="rId31"/>
        </w:objec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Определяем коэффициент использования светового потока. </w:t>
      </w:r>
    </w:p>
    <w:p w:rsidR="00694D6E" w:rsidRPr="00AF50E4" w:rsidRDefault="00CD3C3E" w:rsidP="004E79DD">
      <w:pPr>
        <w:tabs>
          <w:tab w:val="left" w:pos="9356"/>
          <w:tab w:val="left" w:pos="10321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Д</w:t>
      </w:r>
      <w:r w:rsidR="00694D6E" w:rsidRPr="00AF50E4">
        <w:rPr>
          <w:sz w:val="28"/>
          <w:szCs w:val="28"/>
        </w:rPr>
        <w:t xml:space="preserve">ля </w:t>
      </w:r>
      <w:r w:rsidRPr="00AF50E4">
        <w:rPr>
          <w:sz w:val="28"/>
          <w:szCs w:val="28"/>
        </w:rPr>
        <w:t>люминесцентного</w:t>
      </w:r>
      <w:r w:rsidR="00694D6E" w:rsidRPr="00AF50E4">
        <w:rPr>
          <w:sz w:val="28"/>
          <w:szCs w:val="28"/>
        </w:rPr>
        <w:t xml:space="preserve"> светильника при </w:t>
      </w:r>
      <w:r w:rsidR="00694D6E" w:rsidRPr="00AF50E4">
        <w:rPr>
          <w:position w:val="-12"/>
          <w:sz w:val="28"/>
          <w:szCs w:val="28"/>
        </w:rPr>
        <w:object w:dxaOrig="340" w:dyaOrig="360">
          <v:shape id="_x0000_i1034" type="#_x0000_t75" style="width:15.15pt;height:21.8pt" o:ole="">
            <v:imagedata r:id="rId32" o:title=""/>
          </v:shape>
          <o:OLEObject Type="Embed" ProgID="Equation.3" ShapeID="_x0000_i1034" DrawAspect="Content" ObjectID="_1631098356" r:id="rId33"/>
        </w:object>
      </w:r>
      <w:r w:rsidR="00694D6E" w:rsidRPr="00AF50E4">
        <w:rPr>
          <w:sz w:val="28"/>
          <w:szCs w:val="28"/>
        </w:rPr>
        <w:t xml:space="preserve">=80 %, </w:t>
      </w:r>
      <w:r w:rsidR="00694D6E" w:rsidRPr="00AF50E4">
        <w:rPr>
          <w:position w:val="-12"/>
          <w:sz w:val="28"/>
          <w:szCs w:val="28"/>
        </w:rPr>
        <w:object w:dxaOrig="320" w:dyaOrig="360">
          <v:shape id="_x0000_i1035" type="#_x0000_t75" style="width:15.15pt;height:21.8pt" o:ole="">
            <v:imagedata r:id="rId34" o:title=""/>
          </v:shape>
          <o:OLEObject Type="Embed" ProgID="Equation.3" ShapeID="_x0000_i1035" DrawAspect="Content" ObjectID="_1631098357" r:id="rId35"/>
        </w:object>
      </w:r>
      <w:r w:rsidR="00694D6E" w:rsidRPr="00AF50E4">
        <w:rPr>
          <w:sz w:val="28"/>
          <w:szCs w:val="28"/>
        </w:rPr>
        <w:t xml:space="preserve">= 50 %, </w:t>
      </w:r>
      <w:r w:rsidR="00694D6E" w:rsidRPr="00AF50E4">
        <w:rPr>
          <w:position w:val="-16"/>
          <w:sz w:val="28"/>
          <w:szCs w:val="28"/>
        </w:rPr>
        <w:object w:dxaOrig="360" w:dyaOrig="400">
          <v:shape id="_x0000_i1036" type="#_x0000_t75" style="width:15.15pt;height:21.8pt" o:ole="">
            <v:imagedata r:id="rId36" o:title=""/>
          </v:shape>
          <o:OLEObject Type="Embed" ProgID="Equation.3" ShapeID="_x0000_i1036" DrawAspect="Content" ObjectID="_1631098358" r:id="rId37"/>
        </w:object>
      </w:r>
      <w:r w:rsidR="00694D6E" w:rsidRPr="00AF50E4">
        <w:rPr>
          <w:sz w:val="28"/>
          <w:szCs w:val="28"/>
        </w:rPr>
        <w:t xml:space="preserve">=30 % и </w:t>
      </w:r>
      <w:proofErr w:type="spellStart"/>
      <w:r w:rsidR="00694D6E" w:rsidRPr="00AF50E4">
        <w:rPr>
          <w:i/>
          <w:iCs/>
          <w:sz w:val="28"/>
          <w:szCs w:val="28"/>
          <w:lang w:val="en-US"/>
        </w:rPr>
        <w:t>i</w:t>
      </w:r>
      <w:proofErr w:type="spellEnd"/>
      <w:r w:rsidR="00694D6E" w:rsidRPr="00AF50E4">
        <w:rPr>
          <w:sz w:val="28"/>
          <w:szCs w:val="28"/>
        </w:rPr>
        <w:t xml:space="preserve"> =</w:t>
      </w:r>
      <w:r w:rsidR="00347097" w:rsidRPr="00AF50E4">
        <w:rPr>
          <w:sz w:val="28"/>
          <w:szCs w:val="28"/>
        </w:rPr>
        <w:t>2,</w:t>
      </w:r>
      <w:r w:rsidR="0077075D" w:rsidRPr="00AF50E4">
        <w:rPr>
          <w:sz w:val="28"/>
          <w:szCs w:val="28"/>
        </w:rPr>
        <w:t>2</w:t>
      </w:r>
      <w:r w:rsidR="00AE5BA0" w:rsidRPr="00AF50E4">
        <w:rPr>
          <w:sz w:val="28"/>
          <w:szCs w:val="28"/>
        </w:rPr>
        <w:t xml:space="preserve"> </w:t>
      </w:r>
      <w:r w:rsidR="00694D6E" w:rsidRPr="00AF50E4">
        <w:rPr>
          <w:i/>
          <w:iCs/>
          <w:sz w:val="28"/>
          <w:szCs w:val="28"/>
          <w:lang w:val="en-US"/>
        </w:rPr>
        <w:t>u</w:t>
      </w:r>
      <w:r w:rsidR="00694D6E" w:rsidRPr="00AF50E4">
        <w:rPr>
          <w:sz w:val="28"/>
          <w:szCs w:val="28"/>
        </w:rPr>
        <w:t xml:space="preserve"> = </w:t>
      </w:r>
      <w:r w:rsidRPr="00AF50E4">
        <w:rPr>
          <w:sz w:val="28"/>
          <w:szCs w:val="28"/>
        </w:rPr>
        <w:t>0,8</w:t>
      </w:r>
      <w:r w:rsidR="00694D6E" w:rsidRPr="00AF50E4">
        <w:rPr>
          <w:sz w:val="28"/>
          <w:szCs w:val="28"/>
        </w:rPr>
        <w:t xml:space="preserve"> % [</w:t>
      </w:r>
      <w:r w:rsidR="005C463F" w:rsidRPr="00AF50E4">
        <w:rPr>
          <w:sz w:val="28"/>
          <w:szCs w:val="28"/>
        </w:rPr>
        <w:t>4</w:t>
      </w:r>
      <w:r w:rsidR="00694D6E" w:rsidRPr="00AF50E4">
        <w:rPr>
          <w:sz w:val="28"/>
          <w:szCs w:val="28"/>
        </w:rPr>
        <w:t>]</w:t>
      </w:r>
      <w:r w:rsidR="004C5ADB" w:rsidRPr="00AF50E4">
        <w:rPr>
          <w:sz w:val="28"/>
          <w:szCs w:val="28"/>
        </w:rPr>
        <w:t>.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По формуле (1) находим:</w:t>
      </w:r>
    </w:p>
    <w:p w:rsidR="00694D6E" w:rsidRPr="00AF50E4" w:rsidRDefault="00CD3C3E" w:rsidP="00237A87">
      <w:pPr>
        <w:tabs>
          <w:tab w:val="left" w:pos="9356"/>
        </w:tabs>
        <w:spacing w:line="276" w:lineRule="auto"/>
        <w:ind w:right="-143" w:firstLine="709"/>
        <w:jc w:val="center"/>
        <w:rPr>
          <w:sz w:val="28"/>
          <w:szCs w:val="28"/>
        </w:rPr>
      </w:pPr>
      <w:r w:rsidRPr="00AF50E4">
        <w:rPr>
          <w:position w:val="-28"/>
          <w:sz w:val="28"/>
          <w:szCs w:val="28"/>
        </w:rPr>
        <w:object w:dxaOrig="4520" w:dyaOrig="660">
          <v:shape id="_x0000_i1037" type="#_x0000_t75" style="width:245.65pt;height:36.9pt" o:ole="">
            <v:imagedata r:id="rId38" o:title=""/>
          </v:shape>
          <o:OLEObject Type="Embed" ProgID="Equation.3" ShapeID="_x0000_i1037" DrawAspect="Content" ObjectID="_1631098359" r:id="rId39"/>
        </w:objec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Устанавливаем </w:t>
      </w:r>
      <w:r w:rsidR="00CD3C3E" w:rsidRPr="00AF50E4">
        <w:rPr>
          <w:sz w:val="28"/>
          <w:szCs w:val="28"/>
        </w:rPr>
        <w:t>32</w:t>
      </w:r>
      <w:r w:rsidRPr="00AF50E4">
        <w:rPr>
          <w:sz w:val="28"/>
          <w:szCs w:val="28"/>
        </w:rPr>
        <w:t xml:space="preserve"> </w:t>
      </w:r>
      <w:r w:rsidR="00CD3C3E" w:rsidRPr="00AF50E4">
        <w:rPr>
          <w:sz w:val="28"/>
          <w:szCs w:val="28"/>
        </w:rPr>
        <w:t>люминесцентных двухламповых светильника</w:t>
      </w:r>
      <w:r w:rsidRPr="00AF50E4">
        <w:rPr>
          <w:sz w:val="28"/>
          <w:szCs w:val="28"/>
        </w:rPr>
        <w:t xml:space="preserve"> </w:t>
      </w:r>
      <w:r w:rsidR="00CD3C3E" w:rsidRPr="00AF50E4">
        <w:rPr>
          <w:sz w:val="28"/>
          <w:szCs w:val="28"/>
        </w:rPr>
        <w:t>ЛСП</w:t>
      </w:r>
      <w:r w:rsidRPr="00AF50E4">
        <w:rPr>
          <w:sz w:val="28"/>
          <w:szCs w:val="28"/>
        </w:rPr>
        <w:t xml:space="preserve">, потребляемая мощность </w:t>
      </w:r>
      <w:r w:rsidR="00B23725" w:rsidRPr="00AF50E4">
        <w:rPr>
          <w:sz w:val="28"/>
          <w:szCs w:val="28"/>
        </w:rPr>
        <w:t xml:space="preserve">одним светильником </w:t>
      </w:r>
      <w:r w:rsidR="00CD3C3E" w:rsidRPr="00AF50E4">
        <w:rPr>
          <w:sz w:val="28"/>
          <w:szCs w:val="28"/>
        </w:rPr>
        <w:t>72</w:t>
      </w:r>
      <w:r w:rsidRPr="00AF50E4">
        <w:rPr>
          <w:sz w:val="28"/>
          <w:szCs w:val="28"/>
        </w:rPr>
        <w:t xml:space="preserve"> Вт.</w:t>
      </w:r>
    </w:p>
    <w:p w:rsidR="00694D6E" w:rsidRPr="00AF50E4" w:rsidRDefault="00694D6E" w:rsidP="004E79DD">
      <w:pPr>
        <w:tabs>
          <w:tab w:val="left" w:pos="9356"/>
        </w:tabs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Для остальных </w:t>
      </w:r>
      <w:r w:rsidR="009211C4" w:rsidRPr="00AF50E4">
        <w:rPr>
          <w:sz w:val="28"/>
          <w:szCs w:val="28"/>
        </w:rPr>
        <w:t>источников света</w:t>
      </w:r>
      <w:r w:rsidRPr="00AF50E4">
        <w:rPr>
          <w:sz w:val="28"/>
          <w:szCs w:val="28"/>
        </w:rPr>
        <w:t xml:space="preserve"> расчет освещения аналогичен, результаты сведены в таблицу </w:t>
      </w:r>
      <w:r w:rsidR="004C5ADB" w:rsidRPr="00AF50E4">
        <w:rPr>
          <w:sz w:val="28"/>
          <w:szCs w:val="28"/>
        </w:rPr>
        <w:t>2</w:t>
      </w:r>
      <w:r w:rsidRPr="00AF50E4">
        <w:rPr>
          <w:sz w:val="28"/>
          <w:szCs w:val="28"/>
        </w:rPr>
        <w:t>.</w:t>
      </w:r>
    </w:p>
    <w:p w:rsidR="00694D6E" w:rsidRPr="00AF50E4" w:rsidRDefault="00694D6E" w:rsidP="00AF50E4">
      <w:pPr>
        <w:spacing w:line="276" w:lineRule="auto"/>
        <w:ind w:left="-851" w:right="-284"/>
        <w:jc w:val="both"/>
        <w:rPr>
          <w:sz w:val="28"/>
          <w:szCs w:val="28"/>
          <w:highlight w:val="yellow"/>
        </w:rPr>
      </w:pPr>
      <w:r w:rsidRPr="00AF50E4">
        <w:rPr>
          <w:sz w:val="28"/>
          <w:szCs w:val="28"/>
        </w:rPr>
        <w:t xml:space="preserve">Таблица </w:t>
      </w:r>
      <w:r w:rsidR="004C5ADB" w:rsidRPr="00AF50E4">
        <w:rPr>
          <w:sz w:val="28"/>
          <w:szCs w:val="28"/>
        </w:rPr>
        <w:t>2</w:t>
      </w:r>
      <w:r w:rsidRPr="00AF50E4">
        <w:rPr>
          <w:sz w:val="28"/>
          <w:szCs w:val="28"/>
        </w:rPr>
        <w:t xml:space="preserve"> − Результаты расчета освещения</w:t>
      </w:r>
    </w:p>
    <w:tbl>
      <w:tblPr>
        <w:tblW w:w="103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8"/>
        <w:gridCol w:w="709"/>
        <w:gridCol w:w="566"/>
        <w:gridCol w:w="425"/>
        <w:gridCol w:w="570"/>
        <w:gridCol w:w="708"/>
        <w:gridCol w:w="566"/>
        <w:gridCol w:w="991"/>
        <w:gridCol w:w="993"/>
        <w:gridCol w:w="425"/>
        <w:gridCol w:w="709"/>
      </w:tblGrid>
      <w:tr w:rsidR="009F4DF3" w:rsidRPr="00237A87" w:rsidTr="00237A87">
        <w:trPr>
          <w:cantSplit/>
          <w:trHeight w:val="209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Наименование</w:t>
            </w:r>
          </w:p>
          <w:p w:rsidR="009F4DF3" w:rsidRP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4DF3" w:rsidRPr="00237A87">
              <w:rPr>
                <w:sz w:val="24"/>
                <w:szCs w:val="24"/>
              </w:rPr>
              <w:t>сточника света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Марка</w:t>
            </w: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лампы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Стоимость одной лампы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i/>
                <w:sz w:val="24"/>
                <w:szCs w:val="24"/>
              </w:rPr>
            </w:pPr>
          </w:p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i/>
                <w:sz w:val="24"/>
                <w:szCs w:val="24"/>
              </w:rPr>
            </w:pP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237A87">
              <w:rPr>
                <w:i/>
                <w:sz w:val="24"/>
                <w:szCs w:val="24"/>
              </w:rPr>
              <w:t>Р</w:t>
            </w:r>
            <w:r w:rsidRPr="00237A87">
              <w:rPr>
                <w:i/>
                <w:sz w:val="24"/>
                <w:szCs w:val="24"/>
                <w:vertAlign w:val="subscript"/>
              </w:rPr>
              <w:t>н</w:t>
            </w:r>
            <w:proofErr w:type="spellEnd"/>
            <w:r w:rsidRPr="00237A87">
              <w:rPr>
                <w:i/>
                <w:sz w:val="24"/>
                <w:szCs w:val="24"/>
              </w:rPr>
              <w:t>,</w:t>
            </w: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i/>
                <w:sz w:val="24"/>
                <w:szCs w:val="24"/>
              </w:rPr>
            </w:pPr>
          </w:p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i/>
                <w:sz w:val="24"/>
                <w:szCs w:val="24"/>
              </w:rPr>
            </w:pP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237A87">
              <w:rPr>
                <w:i/>
                <w:sz w:val="24"/>
                <w:szCs w:val="24"/>
              </w:rPr>
              <w:t>К</w:t>
            </w:r>
            <w:r w:rsidRPr="00237A87">
              <w:rPr>
                <w:i/>
                <w:sz w:val="24"/>
                <w:szCs w:val="24"/>
                <w:vertAlign w:val="subscript"/>
              </w:rPr>
              <w:t>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</w:p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237A87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87" w:rsidRDefault="00237A87" w:rsidP="00237A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i/>
                <w:sz w:val="24"/>
                <w:szCs w:val="24"/>
              </w:rPr>
            </w:pPr>
          </w:p>
          <w:p w:rsidR="00237A87" w:rsidRDefault="00237A87" w:rsidP="00237A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i/>
                <w:sz w:val="24"/>
                <w:szCs w:val="24"/>
              </w:rPr>
            </w:pPr>
          </w:p>
          <w:p w:rsidR="009F4DF3" w:rsidRPr="00237A87" w:rsidRDefault="009F4DF3" w:rsidP="00237A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i/>
                <w:sz w:val="24"/>
                <w:szCs w:val="24"/>
              </w:rPr>
            </w:pPr>
            <w:proofErr w:type="spellStart"/>
            <w:r w:rsidRPr="00237A87">
              <w:rPr>
                <w:i/>
                <w:sz w:val="24"/>
                <w:szCs w:val="24"/>
              </w:rPr>
              <w:t>Ф</w:t>
            </w:r>
            <w:r w:rsidRPr="00237A87">
              <w:rPr>
                <w:i/>
                <w:sz w:val="24"/>
                <w:szCs w:val="24"/>
                <w:vertAlign w:val="subscript"/>
              </w:rPr>
              <w:t>л</w:t>
            </w:r>
            <w:proofErr w:type="spellEnd"/>
            <w:r w:rsidRPr="00237A87">
              <w:rPr>
                <w:i/>
                <w:sz w:val="24"/>
                <w:szCs w:val="24"/>
              </w:rPr>
              <w:t>,</w:t>
            </w: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лм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i/>
                <w:sz w:val="24"/>
                <w:szCs w:val="24"/>
              </w:rPr>
            </w:pPr>
          </w:p>
          <w:p w:rsidR="00237A87" w:rsidRDefault="00237A87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i/>
                <w:sz w:val="24"/>
                <w:szCs w:val="24"/>
              </w:rPr>
            </w:pP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i/>
                <w:sz w:val="24"/>
                <w:szCs w:val="24"/>
              </w:rPr>
            </w:pPr>
            <w:r w:rsidRPr="00237A87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Марка</w:t>
            </w: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светильника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Стоимость одного светильника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КПД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Число</w:t>
            </w:r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4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светильников</w:t>
            </w:r>
          </w:p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113"/>
              <w:jc w:val="center"/>
              <w:rPr>
                <w:sz w:val="24"/>
                <w:szCs w:val="24"/>
              </w:rPr>
            </w:pPr>
          </w:p>
        </w:tc>
      </w:tr>
      <w:tr w:rsidR="009F4DF3" w:rsidRPr="00237A87" w:rsidTr="00237A87">
        <w:trPr>
          <w:cantSplit/>
          <w:trHeight w:val="22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2128C2" w:rsidP="00237A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ГЛН и ГЛН с УПВЛ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proofErr w:type="spellStart"/>
            <w:r w:rsidRPr="00237A87">
              <w:rPr>
                <w:sz w:val="24"/>
                <w:szCs w:val="24"/>
                <w:lang w:val="en-US"/>
              </w:rPr>
              <w:t>Foton</w:t>
            </w:r>
            <w:proofErr w:type="spellEnd"/>
          </w:p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  <w:lang w:val="en-US"/>
              </w:rPr>
            </w:pPr>
            <w:r w:rsidRPr="00237A87">
              <w:rPr>
                <w:sz w:val="24"/>
                <w:szCs w:val="24"/>
                <w:lang w:val="en-US"/>
              </w:rPr>
              <w:t>Lighting R7s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4900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НСП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415DB5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2006,05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28</w:t>
            </w:r>
          </w:p>
        </w:tc>
      </w:tr>
      <w:tr w:rsidR="009F4DF3" w:rsidRPr="00237A87" w:rsidTr="00237A87">
        <w:trPr>
          <w:cantSplit/>
          <w:trHeight w:val="22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Л</w:t>
            </w:r>
            <w:r w:rsidR="002128C2" w:rsidRPr="00237A87">
              <w:rPr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ЛД‒36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66,47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2340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ЛСП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415DB5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2670,9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32</w:t>
            </w:r>
          </w:p>
        </w:tc>
      </w:tr>
      <w:tr w:rsidR="009F4DF3" w:rsidRPr="00237A87" w:rsidTr="00237A87">
        <w:trPr>
          <w:cantSplit/>
          <w:trHeight w:val="22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right="-107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Энергосберегающие лампы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color w:val="333333"/>
                <w:sz w:val="24"/>
                <w:szCs w:val="24"/>
              </w:rPr>
              <w:t>КЛЛ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415DB5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4750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НСП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415DB5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2006,05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30</w:t>
            </w:r>
          </w:p>
        </w:tc>
      </w:tr>
      <w:tr w:rsidR="009F4DF3" w:rsidRPr="00237A87" w:rsidTr="00237A87">
        <w:trPr>
          <w:cantSplit/>
          <w:trHeight w:val="1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Светодиодный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415DB5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‒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 w:right="-109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4700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4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7A87">
              <w:rPr>
                <w:bCs/>
                <w:sz w:val="24"/>
                <w:szCs w:val="24"/>
              </w:rPr>
              <w:t>Geniled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415DB5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3460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 w:right="-168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F3" w:rsidRPr="00237A87" w:rsidRDefault="009F4DF3" w:rsidP="00237A87">
            <w:pPr>
              <w:tabs>
                <w:tab w:val="left" w:pos="1332"/>
              </w:tabs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sz w:val="24"/>
                <w:szCs w:val="24"/>
              </w:rPr>
            </w:pPr>
            <w:r w:rsidRPr="00237A87">
              <w:rPr>
                <w:sz w:val="24"/>
                <w:szCs w:val="24"/>
              </w:rPr>
              <w:t>16</w:t>
            </w:r>
          </w:p>
        </w:tc>
      </w:tr>
    </w:tbl>
    <w:p w:rsidR="00215B77" w:rsidRPr="00AF50E4" w:rsidRDefault="00215B77" w:rsidP="00AF50E4">
      <w:pPr>
        <w:spacing w:line="276" w:lineRule="auto"/>
        <w:jc w:val="both"/>
        <w:rPr>
          <w:sz w:val="28"/>
          <w:szCs w:val="28"/>
        </w:rPr>
      </w:pPr>
    </w:p>
    <w:p w:rsidR="004F6790" w:rsidRPr="00237A87" w:rsidRDefault="004F6790" w:rsidP="00237A87">
      <w:pPr>
        <w:spacing w:line="276" w:lineRule="auto"/>
        <w:ind w:right="-143" w:firstLine="709"/>
        <w:jc w:val="both"/>
        <w:rPr>
          <w:b/>
          <w:color w:val="000000"/>
          <w:sz w:val="28"/>
          <w:szCs w:val="28"/>
        </w:rPr>
      </w:pPr>
      <w:r w:rsidRPr="00237A87">
        <w:rPr>
          <w:b/>
          <w:color w:val="000000"/>
          <w:sz w:val="28"/>
          <w:szCs w:val="28"/>
        </w:rPr>
        <w:t xml:space="preserve">Расчет </w:t>
      </w:r>
      <w:proofErr w:type="spellStart"/>
      <w:proofErr w:type="gramStart"/>
      <w:r w:rsidRPr="00237A87">
        <w:rPr>
          <w:b/>
          <w:color w:val="000000"/>
          <w:sz w:val="28"/>
          <w:szCs w:val="28"/>
        </w:rPr>
        <w:t>технико</w:t>
      </w:r>
      <w:proofErr w:type="spellEnd"/>
      <w:r w:rsidRPr="00237A87">
        <w:rPr>
          <w:b/>
          <w:color w:val="000000"/>
          <w:sz w:val="28"/>
          <w:szCs w:val="28"/>
        </w:rPr>
        <w:t xml:space="preserve"> - экономических</w:t>
      </w:r>
      <w:proofErr w:type="gramEnd"/>
      <w:r w:rsidRPr="00237A87">
        <w:rPr>
          <w:b/>
          <w:color w:val="000000"/>
          <w:sz w:val="28"/>
          <w:szCs w:val="28"/>
        </w:rPr>
        <w:t xml:space="preserve"> показателей </w:t>
      </w:r>
    </w:p>
    <w:p w:rsidR="0085550F" w:rsidRPr="00AF50E4" w:rsidRDefault="0085550F" w:rsidP="00237A87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При оценке экономичности сравниваемых вариантов осветительной установки должны одновременно сопоставляться капитальные вло</w:t>
      </w:r>
      <w:r w:rsidRPr="00AF50E4">
        <w:rPr>
          <w:sz w:val="28"/>
          <w:szCs w:val="28"/>
        </w:rPr>
        <w:softHyphen/>
        <w:t xml:space="preserve">жения и годовые эксплуатационные расходы. Вариант осветительной установки с </w:t>
      </w:r>
      <w:r w:rsidRPr="00AF50E4">
        <w:rPr>
          <w:sz w:val="28"/>
          <w:szCs w:val="28"/>
        </w:rPr>
        <w:lastRenderedPageBreak/>
        <w:t xml:space="preserve">повышенными первоначальными затратами может быть признан экономически целесообразным лишь при условии, когда это превышение достаточно быстро окупается за счет меньших годовых эксплуатационных расходов. </w:t>
      </w:r>
    </w:p>
    <w:p w:rsidR="0085550F" w:rsidRPr="00AF50E4" w:rsidRDefault="0085550F" w:rsidP="00237A87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За критерий экономичности сравниваемых вариантов принимают минимум приведенных затрат 3, определяемых по формуле:</w:t>
      </w:r>
    </w:p>
    <w:p w:rsidR="00B07AA6" w:rsidRPr="00AF50E4" w:rsidRDefault="00B07AA6" w:rsidP="00237A87">
      <w:pPr>
        <w:spacing w:line="276" w:lineRule="auto"/>
        <w:ind w:left="-709" w:right="-143"/>
        <w:jc w:val="right"/>
        <w:rPr>
          <w:color w:val="000000"/>
          <w:sz w:val="28"/>
          <w:szCs w:val="28"/>
        </w:rPr>
      </w:pPr>
      <w:proofErr w:type="gramStart"/>
      <w:r w:rsidRPr="00AF50E4">
        <w:rPr>
          <w:i/>
          <w:color w:val="000000"/>
          <w:sz w:val="28"/>
          <w:szCs w:val="28"/>
        </w:rPr>
        <w:t>З</w:t>
      </w:r>
      <w:proofErr w:type="gramEnd"/>
      <w:r w:rsidRPr="00AF50E4">
        <w:rPr>
          <w:i/>
          <w:color w:val="000000"/>
          <w:sz w:val="28"/>
          <w:szCs w:val="28"/>
        </w:rPr>
        <w:t>=Е</w:t>
      </w:r>
      <w:r w:rsidRPr="00AF50E4">
        <w:rPr>
          <w:i/>
          <w:color w:val="000000"/>
          <w:sz w:val="28"/>
          <w:szCs w:val="28"/>
          <w:vertAlign w:val="subscript"/>
        </w:rPr>
        <w:t>Н</w:t>
      </w:r>
      <w:r w:rsidR="00164384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К+</w:t>
      </w:r>
      <w:r w:rsidR="000C3B9B" w:rsidRPr="00AF50E4">
        <w:rPr>
          <w:i/>
          <w:color w:val="000000"/>
          <w:sz w:val="28"/>
          <w:szCs w:val="28"/>
        </w:rPr>
        <w:t>Э</w:t>
      </w:r>
      <w:r w:rsidR="004558F3" w:rsidRPr="00AF50E4">
        <w:rPr>
          <w:i/>
          <w:color w:val="000000"/>
          <w:sz w:val="28"/>
          <w:szCs w:val="28"/>
        </w:rPr>
        <w:t xml:space="preserve">    </w:t>
      </w:r>
      <w:r w:rsidR="004558F3" w:rsidRPr="00AF50E4">
        <w:rPr>
          <w:color w:val="000000"/>
          <w:sz w:val="28"/>
          <w:szCs w:val="28"/>
        </w:rPr>
        <w:t xml:space="preserve">                                                      (4)</w:t>
      </w:r>
    </w:p>
    <w:p w:rsidR="00B07AA6" w:rsidRPr="00AF50E4" w:rsidRDefault="00D3135D" w:rsidP="00237A87">
      <w:pPr>
        <w:spacing w:line="276" w:lineRule="auto"/>
        <w:ind w:left="-709" w:right="-143" w:firstLine="1418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г</w:t>
      </w:r>
      <w:r w:rsidR="00B07AA6" w:rsidRPr="00AF50E4">
        <w:rPr>
          <w:color w:val="000000"/>
          <w:sz w:val="28"/>
          <w:szCs w:val="28"/>
        </w:rPr>
        <w:t>де</w:t>
      </w:r>
      <w:r w:rsidRPr="00AF50E4">
        <w:rPr>
          <w:color w:val="000000"/>
          <w:sz w:val="28"/>
          <w:szCs w:val="28"/>
        </w:rPr>
        <w:t xml:space="preserve"> </w:t>
      </w:r>
      <w:proofErr w:type="gramStart"/>
      <w:r w:rsidR="00B07AA6" w:rsidRPr="00AF50E4">
        <w:rPr>
          <w:i/>
          <w:color w:val="000000"/>
          <w:sz w:val="28"/>
          <w:szCs w:val="28"/>
        </w:rPr>
        <w:t>З</w:t>
      </w:r>
      <w:proofErr w:type="gramEnd"/>
      <w:r w:rsidR="00B07AA6" w:rsidRPr="00AF50E4">
        <w:rPr>
          <w:color w:val="000000"/>
          <w:sz w:val="28"/>
          <w:szCs w:val="28"/>
        </w:rPr>
        <w:t xml:space="preserve"> </w:t>
      </w:r>
      <w:r w:rsidR="0085550F" w:rsidRPr="00AF50E4">
        <w:rPr>
          <w:color w:val="000000"/>
          <w:sz w:val="28"/>
          <w:szCs w:val="28"/>
        </w:rPr>
        <w:t>−</w:t>
      </w:r>
      <w:r w:rsidR="00B07AA6" w:rsidRPr="00AF50E4">
        <w:rPr>
          <w:color w:val="000000"/>
          <w:sz w:val="28"/>
          <w:szCs w:val="28"/>
        </w:rPr>
        <w:t xml:space="preserve"> приведенные затраты по рассматриваемому варианту, руб.;</w:t>
      </w:r>
    </w:p>
    <w:p w:rsidR="00B07AA6" w:rsidRPr="00AF50E4" w:rsidRDefault="00B07AA6" w:rsidP="00237A87">
      <w:pPr>
        <w:spacing w:line="276" w:lineRule="auto"/>
        <w:ind w:left="-142" w:right="-143" w:firstLine="1418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Е</w:t>
      </w:r>
      <w:r w:rsidRPr="00AF50E4">
        <w:rPr>
          <w:i/>
          <w:color w:val="000000"/>
          <w:sz w:val="28"/>
          <w:szCs w:val="28"/>
          <w:vertAlign w:val="subscript"/>
        </w:rPr>
        <w:t>Н</w:t>
      </w:r>
      <w:r w:rsidR="00D3135D" w:rsidRPr="00AF50E4">
        <w:rPr>
          <w:i/>
          <w:color w:val="000000"/>
          <w:sz w:val="28"/>
          <w:szCs w:val="28"/>
          <w:vertAlign w:val="subscript"/>
        </w:rPr>
        <w:t xml:space="preserve">  </w:t>
      </w:r>
      <w:r w:rsidR="00D3135D" w:rsidRPr="00AF50E4">
        <w:rPr>
          <w:color w:val="000000"/>
          <w:sz w:val="28"/>
          <w:szCs w:val="28"/>
        </w:rPr>
        <w:t xml:space="preserve">‒ </w:t>
      </w:r>
      <w:r w:rsidRPr="00AF50E4">
        <w:rPr>
          <w:color w:val="000000"/>
          <w:sz w:val="28"/>
          <w:szCs w:val="28"/>
        </w:rPr>
        <w:t>нормативный коэффициент эффективности капитальных вложений</w:t>
      </w:r>
      <w:r w:rsidR="00D3135D" w:rsidRPr="00AF50E4">
        <w:rPr>
          <w:color w:val="000000"/>
          <w:sz w:val="28"/>
          <w:szCs w:val="28"/>
        </w:rPr>
        <w:t xml:space="preserve">, </w:t>
      </w:r>
      <w:r w:rsidR="00D3135D" w:rsidRPr="00AF50E4">
        <w:rPr>
          <w:i/>
          <w:color w:val="000000"/>
          <w:sz w:val="28"/>
          <w:szCs w:val="28"/>
        </w:rPr>
        <w:t>Е</w:t>
      </w:r>
      <w:r w:rsidR="00D3135D" w:rsidRPr="00237A87">
        <w:rPr>
          <w:i/>
          <w:color w:val="000000"/>
          <w:sz w:val="28"/>
          <w:szCs w:val="28"/>
          <w:vertAlign w:val="subscript"/>
        </w:rPr>
        <w:t>Н</w:t>
      </w:r>
      <w:r w:rsidR="00D3135D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="00D3135D" w:rsidRPr="00AF50E4">
        <w:rPr>
          <w:i/>
          <w:color w:val="000000"/>
          <w:sz w:val="28"/>
          <w:szCs w:val="28"/>
        </w:rPr>
        <w:t xml:space="preserve">= </w:t>
      </w:r>
      <w:r w:rsidR="00D3135D" w:rsidRPr="00AF50E4">
        <w:rPr>
          <w:color w:val="000000"/>
          <w:sz w:val="28"/>
          <w:szCs w:val="28"/>
        </w:rPr>
        <w:t>0,15</w:t>
      </w:r>
      <w:r w:rsidR="00FD0F16" w:rsidRPr="00237A87">
        <w:rPr>
          <w:color w:val="000000"/>
          <w:sz w:val="28"/>
          <w:szCs w:val="28"/>
        </w:rPr>
        <w:t xml:space="preserve"> [</w:t>
      </w:r>
      <w:r w:rsidR="00FD0F16" w:rsidRPr="00AF50E4">
        <w:rPr>
          <w:color w:val="000000"/>
          <w:sz w:val="28"/>
          <w:szCs w:val="28"/>
        </w:rPr>
        <w:t>2</w:t>
      </w:r>
      <w:r w:rsidR="00FD0F16" w:rsidRPr="00237A87">
        <w:rPr>
          <w:color w:val="000000"/>
          <w:sz w:val="28"/>
          <w:szCs w:val="28"/>
        </w:rPr>
        <w:t>]</w:t>
      </w:r>
      <w:r w:rsidRPr="00AF50E4">
        <w:rPr>
          <w:color w:val="000000"/>
          <w:sz w:val="28"/>
          <w:szCs w:val="28"/>
        </w:rPr>
        <w:t xml:space="preserve">; </w:t>
      </w:r>
    </w:p>
    <w:p w:rsidR="00B07AA6" w:rsidRPr="00AF50E4" w:rsidRDefault="00B07AA6" w:rsidP="00237A87">
      <w:pPr>
        <w:spacing w:line="276" w:lineRule="auto"/>
        <w:ind w:left="-142" w:right="-143" w:firstLine="1418"/>
        <w:jc w:val="both"/>
        <w:rPr>
          <w:color w:val="000000"/>
          <w:sz w:val="28"/>
          <w:szCs w:val="28"/>
        </w:rPr>
      </w:pPr>
      <w:proofErr w:type="gramStart"/>
      <w:r w:rsidRPr="00AF50E4">
        <w:rPr>
          <w:i/>
          <w:color w:val="000000"/>
          <w:sz w:val="28"/>
          <w:szCs w:val="28"/>
        </w:rPr>
        <w:t>К</w:t>
      </w:r>
      <w:proofErr w:type="gramEnd"/>
      <w:r w:rsidRPr="00AF50E4">
        <w:rPr>
          <w:color w:val="000000"/>
          <w:sz w:val="28"/>
          <w:szCs w:val="28"/>
        </w:rPr>
        <w:t xml:space="preserve"> </w:t>
      </w:r>
      <w:r w:rsidR="00D3135D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капитальные вложения на сооружение осветительной установки, </w:t>
      </w:r>
      <w:proofErr w:type="spellStart"/>
      <w:r w:rsidRPr="00AF50E4">
        <w:rPr>
          <w:color w:val="000000"/>
          <w:sz w:val="28"/>
          <w:szCs w:val="28"/>
        </w:rPr>
        <w:t>руб</w:t>
      </w:r>
      <w:proofErr w:type="spellEnd"/>
      <w:r w:rsidRPr="00AF50E4">
        <w:rPr>
          <w:color w:val="000000"/>
          <w:sz w:val="28"/>
          <w:szCs w:val="28"/>
        </w:rPr>
        <w:t>;</w:t>
      </w:r>
    </w:p>
    <w:p w:rsidR="00B07AA6" w:rsidRPr="00AF50E4" w:rsidRDefault="000C3B9B" w:rsidP="00237A87">
      <w:pPr>
        <w:spacing w:line="276" w:lineRule="auto"/>
        <w:ind w:left="-142" w:right="-143" w:firstLine="1418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Э</w:t>
      </w:r>
      <w:r w:rsidR="00B07AA6" w:rsidRPr="00AF50E4">
        <w:rPr>
          <w:color w:val="000000"/>
          <w:sz w:val="28"/>
          <w:szCs w:val="28"/>
        </w:rPr>
        <w:t xml:space="preserve"> </w:t>
      </w:r>
      <w:r w:rsidR="00D3135D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годовые эксплуатационные расходы на систему искусственного освещения, руб.</w:t>
      </w:r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Капитальные затраты на изготовление осветительной установки рассчитываются по формуле:</w:t>
      </w:r>
    </w:p>
    <w:p w:rsidR="00B07AA6" w:rsidRPr="00AF50E4" w:rsidRDefault="00B07AA6" w:rsidP="00237A87">
      <w:pPr>
        <w:spacing w:line="276" w:lineRule="auto"/>
        <w:ind w:left="-709" w:right="-143"/>
        <w:jc w:val="right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К=N</w:t>
      </w:r>
      <w:r w:rsidR="00164384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(</w:t>
      </w:r>
      <w:proofErr w:type="spellStart"/>
      <w:r w:rsidR="004A5809"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Л</w:t>
      </w:r>
      <w:r w:rsidR="00164384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n+</w:t>
      </w:r>
      <w:r w:rsidR="004A5809"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С</w:t>
      </w:r>
      <w:r w:rsidR="004A5809" w:rsidRPr="00AF50E4">
        <w:rPr>
          <w:i/>
          <w:color w:val="000000"/>
          <w:sz w:val="28"/>
          <w:szCs w:val="28"/>
          <w:vertAlign w:val="subscript"/>
        </w:rPr>
        <w:t>в</w:t>
      </w:r>
      <w:r w:rsidRPr="00AF50E4">
        <w:rPr>
          <w:i/>
          <w:color w:val="000000"/>
          <w:sz w:val="28"/>
          <w:szCs w:val="28"/>
        </w:rPr>
        <w:t>+</w:t>
      </w:r>
      <w:r w:rsidR="004A5809"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М</w:t>
      </w:r>
      <w:r w:rsidRPr="00AF50E4">
        <w:rPr>
          <w:i/>
          <w:color w:val="000000"/>
          <w:sz w:val="28"/>
          <w:szCs w:val="28"/>
        </w:rPr>
        <w:t>+</w:t>
      </w:r>
      <w:r w:rsidR="00ED6FBD" w:rsidRPr="00AF50E4">
        <w:rPr>
          <w:i/>
          <w:color w:val="000000"/>
          <w:sz w:val="28"/>
          <w:szCs w:val="28"/>
        </w:rPr>
        <w:t>К</w:t>
      </w:r>
      <w:r w:rsidR="00ED6FBD" w:rsidRPr="00AF50E4">
        <w:rPr>
          <w:i/>
          <w:color w:val="000000"/>
          <w:sz w:val="28"/>
          <w:szCs w:val="28"/>
          <w:vertAlign w:val="subscript"/>
        </w:rPr>
        <w:t>ЭПР</w:t>
      </w:r>
      <w:proofErr w:type="spellEnd"/>
      <w:r w:rsidR="00ED6FBD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="00ED6FBD" w:rsidRPr="00AF50E4">
        <w:rPr>
          <w:i/>
          <w:color w:val="000000"/>
          <w:sz w:val="28"/>
          <w:szCs w:val="28"/>
        </w:rPr>
        <w:t>+</w:t>
      </w:r>
      <w:r w:rsidR="00ED6FBD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Pr="00AF50E4">
        <w:rPr>
          <w:i/>
          <w:color w:val="000000"/>
          <w:sz w:val="28"/>
          <w:szCs w:val="28"/>
        </w:rPr>
        <w:t>Р</w:t>
      </w:r>
      <w:r w:rsidRPr="00AF50E4">
        <w:rPr>
          <w:i/>
          <w:color w:val="000000"/>
          <w:sz w:val="28"/>
          <w:szCs w:val="28"/>
          <w:vertAlign w:val="subscript"/>
        </w:rPr>
        <w:t>Л</w:t>
      </w:r>
      <w:r w:rsidR="0085550F" w:rsidRPr="00AF50E4">
        <w:rPr>
          <w:i/>
          <w:color w:val="000000"/>
          <w:sz w:val="28"/>
          <w:szCs w:val="28"/>
        </w:rPr>
        <w:t>×</w:t>
      </w:r>
      <w:r w:rsidR="004A5809"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МЭ</w:t>
      </w:r>
      <w:r w:rsidR="00164384" w:rsidRPr="00AF50E4">
        <w:rPr>
          <w:i/>
          <w:color w:val="000000"/>
          <w:sz w:val="28"/>
          <w:szCs w:val="28"/>
        </w:rPr>
        <w:t>×К</w:t>
      </w:r>
      <w:r w:rsidR="00164384" w:rsidRPr="00AF50E4">
        <w:rPr>
          <w:i/>
          <w:color w:val="000000"/>
          <w:sz w:val="28"/>
          <w:szCs w:val="28"/>
          <w:vertAlign w:val="subscript"/>
        </w:rPr>
        <w:t>пра</w:t>
      </w:r>
      <w:r w:rsidR="00164384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n</w:t>
      </w:r>
      <w:r w:rsidR="00164384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10</w:t>
      </w:r>
      <w:r w:rsidR="00164384" w:rsidRPr="00AF50E4">
        <w:rPr>
          <w:i/>
          <w:color w:val="000000"/>
          <w:sz w:val="28"/>
          <w:szCs w:val="28"/>
          <w:vertAlign w:val="superscript"/>
        </w:rPr>
        <w:t>-3</w:t>
      </w:r>
      <w:r w:rsidRPr="00AF50E4">
        <w:rPr>
          <w:i/>
          <w:color w:val="000000"/>
          <w:sz w:val="28"/>
          <w:szCs w:val="28"/>
        </w:rPr>
        <w:t>)</w:t>
      </w:r>
      <w:r w:rsidR="004558F3" w:rsidRPr="00AF50E4">
        <w:rPr>
          <w:color w:val="000000"/>
          <w:sz w:val="28"/>
          <w:szCs w:val="28"/>
        </w:rPr>
        <w:t xml:space="preserve">                     (5)</w:t>
      </w:r>
    </w:p>
    <w:p w:rsidR="00B07AA6" w:rsidRPr="00AF50E4" w:rsidRDefault="00D3135D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г</w:t>
      </w:r>
      <w:r w:rsidR="00B07AA6" w:rsidRPr="00AF50E4">
        <w:rPr>
          <w:color w:val="000000"/>
          <w:sz w:val="28"/>
          <w:szCs w:val="28"/>
        </w:rPr>
        <w:t xml:space="preserve">де </w:t>
      </w:r>
      <w:r w:rsidR="00B07AA6" w:rsidRPr="00AF50E4">
        <w:rPr>
          <w:i/>
          <w:color w:val="000000"/>
          <w:sz w:val="28"/>
          <w:szCs w:val="28"/>
        </w:rPr>
        <w:t>N</w:t>
      </w:r>
      <w:r w:rsidR="00B07AA6"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общее число светильников одного типа в осветительной установке;</w:t>
      </w:r>
      <w:r w:rsidR="00237A87">
        <w:rPr>
          <w:color w:val="000000"/>
          <w:sz w:val="28"/>
          <w:szCs w:val="28"/>
        </w:rPr>
        <w:t xml:space="preserve"> </w:t>
      </w:r>
      <w:r w:rsidR="004A5809" w:rsidRPr="00AF50E4">
        <w:rPr>
          <w:i/>
          <w:color w:val="000000"/>
          <w:sz w:val="28"/>
          <w:szCs w:val="28"/>
        </w:rPr>
        <w:t>К</w:t>
      </w:r>
      <w:r w:rsidR="00B07AA6" w:rsidRPr="00AF50E4">
        <w:rPr>
          <w:i/>
          <w:color w:val="000000"/>
          <w:sz w:val="28"/>
          <w:szCs w:val="28"/>
          <w:vertAlign w:val="subscript"/>
        </w:rPr>
        <w:t>Л</w:t>
      </w:r>
      <w:r w:rsidR="00B07AA6"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цена одной лампы,</w:t>
      </w:r>
      <w:r w:rsidR="0085550F" w:rsidRPr="00AF50E4">
        <w:rPr>
          <w:color w:val="000000"/>
          <w:sz w:val="28"/>
          <w:szCs w:val="28"/>
        </w:rPr>
        <w:t xml:space="preserve"> </w:t>
      </w:r>
      <w:r w:rsidR="003013DF" w:rsidRPr="00AF50E4">
        <w:rPr>
          <w:color w:val="000000"/>
          <w:sz w:val="28"/>
          <w:szCs w:val="28"/>
        </w:rPr>
        <w:t>[5]</w:t>
      </w:r>
      <w:r w:rsidR="00B07AA6" w:rsidRPr="00AF50E4">
        <w:rPr>
          <w:color w:val="000000"/>
          <w:sz w:val="28"/>
          <w:szCs w:val="28"/>
        </w:rPr>
        <w:t>;</w:t>
      </w:r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proofErr w:type="spellStart"/>
      <w:r w:rsidRPr="00AF50E4">
        <w:rPr>
          <w:i/>
          <w:color w:val="000000"/>
          <w:sz w:val="28"/>
          <w:szCs w:val="28"/>
        </w:rPr>
        <w:t>n</w:t>
      </w:r>
      <w:proofErr w:type="spellEnd"/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число ламп в одном светильнике;</w:t>
      </w:r>
    </w:p>
    <w:p w:rsidR="00164384" w:rsidRPr="00AF50E4" w:rsidRDefault="004A5809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К</w:t>
      </w:r>
      <w:r w:rsidR="00B07AA6" w:rsidRPr="00AF50E4">
        <w:rPr>
          <w:i/>
          <w:color w:val="000000"/>
          <w:sz w:val="28"/>
          <w:szCs w:val="28"/>
          <w:vertAlign w:val="subscript"/>
        </w:rPr>
        <w:t>С</w:t>
      </w:r>
      <w:r w:rsidR="001F0671" w:rsidRPr="00AF50E4">
        <w:rPr>
          <w:i/>
          <w:color w:val="000000"/>
          <w:sz w:val="28"/>
          <w:szCs w:val="28"/>
          <w:vertAlign w:val="subscript"/>
        </w:rPr>
        <w:t>В</w:t>
      </w:r>
      <w:r w:rsidR="00B07AA6"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цена одного светильника</w:t>
      </w:r>
      <w:r w:rsidR="00164384" w:rsidRPr="00AF50E4">
        <w:rPr>
          <w:color w:val="000000"/>
          <w:sz w:val="28"/>
          <w:szCs w:val="28"/>
        </w:rPr>
        <w:t xml:space="preserve">, </w:t>
      </w:r>
      <w:r w:rsidR="00415DB5" w:rsidRPr="00237A87">
        <w:rPr>
          <w:color w:val="000000"/>
          <w:sz w:val="28"/>
          <w:szCs w:val="28"/>
        </w:rPr>
        <w:t>[5]</w:t>
      </w:r>
      <w:r w:rsidR="00164384" w:rsidRPr="00AF50E4">
        <w:rPr>
          <w:color w:val="000000"/>
          <w:sz w:val="28"/>
          <w:szCs w:val="28"/>
        </w:rPr>
        <w:t>;</w:t>
      </w:r>
    </w:p>
    <w:p w:rsidR="00B07AA6" w:rsidRPr="00AF50E4" w:rsidRDefault="004A5809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proofErr w:type="gramStart"/>
      <w:r w:rsidRPr="00AF50E4">
        <w:rPr>
          <w:i/>
          <w:color w:val="000000"/>
          <w:sz w:val="28"/>
          <w:szCs w:val="28"/>
        </w:rPr>
        <w:t>К</w:t>
      </w:r>
      <w:r w:rsidR="00B07AA6" w:rsidRPr="00AF50E4">
        <w:rPr>
          <w:i/>
          <w:color w:val="000000"/>
          <w:sz w:val="28"/>
          <w:szCs w:val="28"/>
          <w:vertAlign w:val="subscript"/>
        </w:rPr>
        <w:t>М</w:t>
      </w:r>
      <w:proofErr w:type="gramEnd"/>
      <w:r w:rsidR="00B07AA6"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стоимость монтажа одного светильника, руб.;</w:t>
      </w:r>
    </w:p>
    <w:p w:rsidR="00ED6FBD" w:rsidRPr="00AF50E4" w:rsidRDefault="00ED6FBD" w:rsidP="00237A87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ЭПР</w:t>
      </w:r>
      <w:r w:rsidRPr="00AF50E4">
        <w:rPr>
          <w:sz w:val="28"/>
          <w:szCs w:val="28"/>
        </w:rPr>
        <w:t xml:space="preserve"> </w:t>
      </w:r>
      <w:r w:rsidRPr="00AF50E4">
        <w:rPr>
          <w:color w:val="000000"/>
          <w:sz w:val="28"/>
          <w:szCs w:val="28"/>
        </w:rPr>
        <w:t xml:space="preserve">‒ стоимость </w:t>
      </w:r>
      <w:r w:rsidRPr="00AF50E4">
        <w:rPr>
          <w:sz w:val="28"/>
          <w:szCs w:val="28"/>
        </w:rPr>
        <w:t xml:space="preserve">ЭПРА, </w:t>
      </w:r>
      <w:r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ЭПР</w:t>
      </w:r>
      <w:r w:rsidRPr="00AF50E4">
        <w:rPr>
          <w:color w:val="000000"/>
          <w:sz w:val="28"/>
          <w:szCs w:val="28"/>
        </w:rPr>
        <w:t xml:space="preserve"> =520,16 руб. [</w:t>
      </w:r>
      <w:r w:rsidR="005C463F" w:rsidRPr="00AF50E4">
        <w:rPr>
          <w:color w:val="000000"/>
          <w:sz w:val="28"/>
          <w:szCs w:val="28"/>
        </w:rPr>
        <w:t>5</w:t>
      </w:r>
      <w:r w:rsidRPr="00AF50E4">
        <w:rPr>
          <w:color w:val="000000"/>
          <w:sz w:val="28"/>
          <w:szCs w:val="28"/>
        </w:rPr>
        <w:t>];</w:t>
      </w:r>
    </w:p>
    <w:p w:rsidR="0093429A" w:rsidRPr="00AF50E4" w:rsidRDefault="00522688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proofErr w:type="spellStart"/>
      <w:r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пра</w:t>
      </w:r>
      <w:proofErr w:type="spellEnd"/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коэффициент, учитывающий потери энергии в ПРА, </w:t>
      </w:r>
      <w:r w:rsidR="00D342C4" w:rsidRPr="00AF50E4">
        <w:rPr>
          <w:color w:val="000000"/>
          <w:sz w:val="28"/>
          <w:szCs w:val="28"/>
        </w:rPr>
        <w:t>при галогенных лампах</w:t>
      </w:r>
    </w:p>
    <w:p w:rsidR="00B07AA6" w:rsidRPr="00AF50E4" w:rsidRDefault="00D342C4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пра</w:t>
      </w:r>
      <w:proofErr w:type="spellEnd"/>
      <w:r w:rsidRPr="00AF50E4">
        <w:rPr>
          <w:color w:val="000000"/>
          <w:sz w:val="28"/>
          <w:szCs w:val="28"/>
        </w:rPr>
        <w:t xml:space="preserve"> = 1, </w:t>
      </w:r>
      <w:r w:rsidR="00522688" w:rsidRPr="00AF50E4">
        <w:rPr>
          <w:color w:val="000000"/>
          <w:sz w:val="28"/>
          <w:szCs w:val="28"/>
        </w:rPr>
        <w:t>при люминесцентных</w:t>
      </w:r>
      <w:r w:rsidR="00D3135D" w:rsidRPr="00AF50E4">
        <w:rPr>
          <w:color w:val="000000"/>
          <w:sz w:val="28"/>
          <w:szCs w:val="28"/>
        </w:rPr>
        <w:t xml:space="preserve"> </w:t>
      </w:r>
      <w:r w:rsidR="00522688" w:rsidRPr="00AF50E4">
        <w:rPr>
          <w:color w:val="000000"/>
          <w:sz w:val="28"/>
          <w:szCs w:val="28"/>
        </w:rPr>
        <w:t xml:space="preserve">лампах </w:t>
      </w:r>
      <w:proofErr w:type="spellStart"/>
      <w:r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пра</w:t>
      </w:r>
      <w:proofErr w:type="spellEnd"/>
      <w:r w:rsidRPr="00AF50E4">
        <w:rPr>
          <w:color w:val="000000"/>
          <w:sz w:val="28"/>
          <w:szCs w:val="28"/>
        </w:rPr>
        <w:t xml:space="preserve"> = 1</w:t>
      </w:r>
      <w:r w:rsidR="00B07AA6" w:rsidRPr="00AF50E4">
        <w:rPr>
          <w:color w:val="000000"/>
          <w:sz w:val="28"/>
          <w:szCs w:val="28"/>
        </w:rPr>
        <w:t>,2</w:t>
      </w:r>
      <w:r w:rsidRPr="00AF50E4">
        <w:rPr>
          <w:color w:val="000000"/>
          <w:sz w:val="28"/>
          <w:szCs w:val="28"/>
        </w:rPr>
        <w:t xml:space="preserve">, </w:t>
      </w:r>
      <w:r w:rsidR="009B261D" w:rsidRPr="00AF50E4">
        <w:rPr>
          <w:color w:val="000000"/>
          <w:sz w:val="28"/>
          <w:szCs w:val="28"/>
        </w:rPr>
        <w:t>при энергосберегающих</w:t>
      </w:r>
      <w:r w:rsidR="00D858B5" w:rsidRPr="00AF50E4">
        <w:rPr>
          <w:color w:val="000000"/>
          <w:sz w:val="28"/>
          <w:szCs w:val="28"/>
        </w:rPr>
        <w:t xml:space="preserve"> ‒</w:t>
      </w:r>
      <w:r w:rsidR="009B261D" w:rsidRPr="00AF50E4">
        <w:rPr>
          <w:color w:val="000000"/>
          <w:sz w:val="28"/>
          <w:szCs w:val="28"/>
        </w:rPr>
        <w:t xml:space="preserve"> </w:t>
      </w:r>
      <w:proofErr w:type="spellStart"/>
      <w:r w:rsidR="009B261D" w:rsidRPr="00AF50E4">
        <w:rPr>
          <w:i/>
          <w:color w:val="000000"/>
          <w:sz w:val="28"/>
          <w:szCs w:val="28"/>
        </w:rPr>
        <w:t>К</w:t>
      </w:r>
      <w:r w:rsidR="009B261D" w:rsidRPr="00AF50E4">
        <w:rPr>
          <w:i/>
          <w:color w:val="000000"/>
          <w:sz w:val="28"/>
          <w:szCs w:val="28"/>
          <w:vertAlign w:val="subscript"/>
        </w:rPr>
        <w:t>пра</w:t>
      </w:r>
      <w:proofErr w:type="spellEnd"/>
      <w:r w:rsidR="009B261D" w:rsidRPr="00AF50E4">
        <w:rPr>
          <w:color w:val="000000"/>
          <w:sz w:val="28"/>
          <w:szCs w:val="28"/>
        </w:rPr>
        <w:t xml:space="preserve"> = 1,27, </w:t>
      </w:r>
      <w:r w:rsidRPr="00AF50E4">
        <w:rPr>
          <w:color w:val="000000"/>
          <w:sz w:val="28"/>
          <w:szCs w:val="28"/>
        </w:rPr>
        <w:t>при светодиодных светильниках</w:t>
      </w:r>
      <w:r w:rsidRPr="00AF50E4">
        <w:rPr>
          <w:i/>
          <w:color w:val="000000"/>
          <w:sz w:val="28"/>
          <w:szCs w:val="28"/>
        </w:rPr>
        <w:t xml:space="preserve"> </w:t>
      </w:r>
      <w:proofErr w:type="spellStart"/>
      <w:r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пра</w:t>
      </w:r>
      <w:proofErr w:type="spellEnd"/>
      <w:r w:rsidRPr="00AF50E4">
        <w:rPr>
          <w:color w:val="000000"/>
          <w:sz w:val="28"/>
          <w:szCs w:val="28"/>
        </w:rPr>
        <w:t xml:space="preserve"> = </w:t>
      </w:r>
      <w:r w:rsidR="0093429A" w:rsidRPr="00AF50E4">
        <w:rPr>
          <w:color w:val="000000"/>
          <w:sz w:val="28"/>
          <w:szCs w:val="28"/>
        </w:rPr>
        <w:t>1</w:t>
      </w:r>
      <w:r w:rsidR="00FD0F16" w:rsidRPr="00AF50E4">
        <w:rPr>
          <w:color w:val="000000"/>
          <w:sz w:val="28"/>
          <w:szCs w:val="28"/>
        </w:rPr>
        <w:t xml:space="preserve"> [</w:t>
      </w:r>
      <w:r w:rsidR="005C463F" w:rsidRPr="00AF50E4">
        <w:rPr>
          <w:color w:val="000000"/>
          <w:sz w:val="28"/>
          <w:szCs w:val="28"/>
        </w:rPr>
        <w:t>4</w:t>
      </w:r>
      <w:r w:rsidR="00FD0F16" w:rsidRPr="00AF50E4">
        <w:rPr>
          <w:color w:val="000000"/>
          <w:sz w:val="28"/>
          <w:szCs w:val="28"/>
        </w:rPr>
        <w:t>]</w:t>
      </w:r>
      <w:r w:rsidR="00B07AA6" w:rsidRPr="00AF50E4">
        <w:rPr>
          <w:color w:val="000000"/>
          <w:sz w:val="28"/>
          <w:szCs w:val="28"/>
        </w:rPr>
        <w:t>;</w:t>
      </w:r>
      <w:proofErr w:type="gramEnd"/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Р</w:t>
      </w:r>
      <w:r w:rsidRPr="00AF50E4">
        <w:rPr>
          <w:i/>
          <w:color w:val="000000"/>
          <w:sz w:val="28"/>
          <w:szCs w:val="28"/>
          <w:vertAlign w:val="subscript"/>
        </w:rPr>
        <w:t>Л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мощность одной лампы, </w:t>
      </w:r>
      <w:proofErr w:type="gramStart"/>
      <w:r w:rsidRPr="00AF50E4">
        <w:rPr>
          <w:color w:val="000000"/>
          <w:sz w:val="28"/>
          <w:szCs w:val="28"/>
        </w:rPr>
        <w:t>Вт</w:t>
      </w:r>
      <w:proofErr w:type="gramEnd"/>
      <w:r w:rsidRPr="00AF50E4">
        <w:rPr>
          <w:color w:val="000000"/>
          <w:sz w:val="28"/>
          <w:szCs w:val="28"/>
        </w:rPr>
        <w:t>;</w:t>
      </w:r>
    </w:p>
    <w:p w:rsidR="00B07AA6" w:rsidRPr="00AF50E4" w:rsidRDefault="004A5809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К</w:t>
      </w:r>
      <w:r w:rsidR="00B07AA6" w:rsidRPr="00AF50E4">
        <w:rPr>
          <w:i/>
          <w:color w:val="000000"/>
          <w:sz w:val="28"/>
          <w:szCs w:val="28"/>
          <w:vertAlign w:val="subscript"/>
        </w:rPr>
        <w:t>МЭ</w:t>
      </w:r>
      <w:r w:rsidR="00B07AA6"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стоимость монтажа электротехнической части осветительной установки</w:t>
      </w:r>
      <w:r w:rsidR="00237A87">
        <w:rPr>
          <w:color w:val="000000"/>
          <w:sz w:val="28"/>
          <w:szCs w:val="28"/>
        </w:rPr>
        <w:t xml:space="preserve"> </w:t>
      </w:r>
      <w:r w:rsidR="00B07AA6" w:rsidRPr="00AF50E4">
        <w:rPr>
          <w:color w:val="000000"/>
          <w:sz w:val="28"/>
          <w:szCs w:val="28"/>
        </w:rPr>
        <w:t>(щитки, сеть и др.) на 1 кВт установленной мощности ламп с учетом потерь в ПРА, ориентировочно принима</w:t>
      </w:r>
      <w:r w:rsidR="00FD0F16" w:rsidRPr="00AF50E4">
        <w:rPr>
          <w:color w:val="000000"/>
          <w:sz w:val="28"/>
          <w:szCs w:val="28"/>
        </w:rPr>
        <w:t>ют</w:t>
      </w:r>
      <w:r w:rsidR="00B07AA6" w:rsidRPr="00AF50E4">
        <w:rPr>
          <w:color w:val="000000"/>
          <w:sz w:val="28"/>
          <w:szCs w:val="28"/>
        </w:rPr>
        <w:t xml:space="preserve"> 1960 </w:t>
      </w:r>
      <w:proofErr w:type="spellStart"/>
      <w:r w:rsidR="00B07AA6" w:rsidRPr="00AF50E4">
        <w:rPr>
          <w:color w:val="000000"/>
          <w:sz w:val="28"/>
          <w:szCs w:val="28"/>
        </w:rPr>
        <w:t>руб</w:t>
      </w:r>
      <w:proofErr w:type="spellEnd"/>
      <w:r w:rsidR="00B07AA6" w:rsidRPr="00AF50E4">
        <w:rPr>
          <w:color w:val="000000"/>
          <w:sz w:val="28"/>
          <w:szCs w:val="28"/>
        </w:rPr>
        <w:t>/кВт</w:t>
      </w:r>
      <w:r w:rsidR="00FD0F16" w:rsidRPr="00AF50E4">
        <w:rPr>
          <w:color w:val="000000"/>
          <w:sz w:val="28"/>
          <w:szCs w:val="28"/>
        </w:rPr>
        <w:t xml:space="preserve"> [</w:t>
      </w:r>
      <w:r w:rsidR="005C463F" w:rsidRPr="00AF50E4">
        <w:rPr>
          <w:color w:val="000000"/>
          <w:sz w:val="28"/>
          <w:szCs w:val="28"/>
        </w:rPr>
        <w:t>4</w:t>
      </w:r>
      <w:r w:rsidR="00FD0F16" w:rsidRPr="00AF50E4">
        <w:rPr>
          <w:color w:val="000000"/>
          <w:sz w:val="28"/>
          <w:szCs w:val="28"/>
        </w:rPr>
        <w:t>].</w:t>
      </w:r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Стоимость монтажа светильника </w:t>
      </w:r>
      <w:r w:rsidR="00FD0F16" w:rsidRPr="00AF50E4">
        <w:rPr>
          <w:color w:val="000000"/>
          <w:sz w:val="28"/>
          <w:szCs w:val="28"/>
        </w:rPr>
        <w:t>определяем по [</w:t>
      </w:r>
      <w:r w:rsidR="005C463F" w:rsidRPr="00AF50E4">
        <w:rPr>
          <w:color w:val="000000"/>
          <w:sz w:val="28"/>
          <w:szCs w:val="28"/>
        </w:rPr>
        <w:t>3</w:t>
      </w:r>
      <w:r w:rsidR="00FD0F16" w:rsidRPr="00AF50E4">
        <w:rPr>
          <w:color w:val="000000"/>
          <w:sz w:val="28"/>
          <w:szCs w:val="28"/>
        </w:rPr>
        <w:t>]</w:t>
      </w:r>
      <w:r w:rsidRPr="00AF50E4">
        <w:rPr>
          <w:color w:val="000000"/>
          <w:sz w:val="28"/>
          <w:szCs w:val="28"/>
        </w:rPr>
        <w:t>.</w:t>
      </w:r>
    </w:p>
    <w:p w:rsidR="00B07AA6" w:rsidRPr="00AF50E4" w:rsidRDefault="00B07AA6" w:rsidP="00237A8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Годовые эксплуатационные расходы по содержанию искусственного освещения определяются по формуле: </w:t>
      </w:r>
    </w:p>
    <w:p w:rsidR="00B07AA6" w:rsidRPr="00AF50E4" w:rsidRDefault="00B07AA6" w:rsidP="00237A87">
      <w:pPr>
        <w:spacing w:line="276" w:lineRule="auto"/>
        <w:ind w:left="-709" w:right="-143"/>
        <w:jc w:val="right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Э=Э</w:t>
      </w:r>
      <w:r w:rsidRPr="00AF50E4">
        <w:rPr>
          <w:color w:val="000000"/>
          <w:sz w:val="28"/>
          <w:szCs w:val="28"/>
          <w:vertAlign w:val="subscript"/>
        </w:rPr>
        <w:t>А</w:t>
      </w:r>
      <w:r w:rsidRPr="00AF50E4">
        <w:rPr>
          <w:color w:val="000000"/>
          <w:sz w:val="28"/>
          <w:szCs w:val="28"/>
        </w:rPr>
        <w:t>+Э</w:t>
      </w:r>
      <w:r w:rsidRPr="00AF50E4">
        <w:rPr>
          <w:color w:val="000000"/>
          <w:sz w:val="28"/>
          <w:szCs w:val="28"/>
          <w:vertAlign w:val="subscript"/>
        </w:rPr>
        <w:t>О</w:t>
      </w:r>
      <w:r w:rsidRPr="00AF50E4">
        <w:rPr>
          <w:color w:val="000000"/>
          <w:sz w:val="28"/>
          <w:szCs w:val="28"/>
        </w:rPr>
        <w:t>+Э</w:t>
      </w:r>
      <w:r w:rsidRPr="00AF50E4">
        <w:rPr>
          <w:color w:val="000000"/>
          <w:sz w:val="28"/>
          <w:szCs w:val="28"/>
          <w:vertAlign w:val="subscript"/>
        </w:rPr>
        <w:t>Э</w:t>
      </w:r>
      <w:r w:rsidR="004558F3" w:rsidRPr="00AF50E4">
        <w:rPr>
          <w:color w:val="000000"/>
          <w:sz w:val="28"/>
          <w:szCs w:val="28"/>
          <w:vertAlign w:val="subscript"/>
        </w:rPr>
        <w:t xml:space="preserve">  </w:t>
      </w:r>
      <w:r w:rsidR="004558F3" w:rsidRPr="00AF50E4">
        <w:rPr>
          <w:color w:val="000000"/>
          <w:sz w:val="28"/>
          <w:szCs w:val="28"/>
        </w:rPr>
        <w:t xml:space="preserve">                                                     (6)</w:t>
      </w:r>
    </w:p>
    <w:p w:rsidR="00B07AA6" w:rsidRPr="00AF50E4" w:rsidRDefault="00035C3C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г</w:t>
      </w:r>
      <w:r w:rsidR="00B07AA6" w:rsidRPr="00AF50E4">
        <w:rPr>
          <w:color w:val="000000"/>
          <w:sz w:val="28"/>
          <w:szCs w:val="28"/>
        </w:rPr>
        <w:t>де</w:t>
      </w:r>
      <w:r w:rsidRPr="00AF50E4">
        <w:rPr>
          <w:color w:val="000000"/>
          <w:sz w:val="28"/>
          <w:szCs w:val="28"/>
        </w:rPr>
        <w:t xml:space="preserve"> </w:t>
      </w:r>
      <w:r w:rsidR="00B07AA6" w:rsidRPr="00AF50E4">
        <w:rPr>
          <w:i/>
          <w:color w:val="000000"/>
          <w:sz w:val="28"/>
          <w:szCs w:val="28"/>
        </w:rPr>
        <w:t>Э</w:t>
      </w:r>
      <w:r w:rsidR="00B07AA6" w:rsidRPr="00AF50E4">
        <w:rPr>
          <w:i/>
          <w:color w:val="000000"/>
          <w:sz w:val="28"/>
          <w:szCs w:val="28"/>
          <w:vertAlign w:val="subscript"/>
        </w:rPr>
        <w:t>А</w:t>
      </w:r>
      <w:r w:rsidR="00B07AA6" w:rsidRPr="00AF50E4">
        <w:rPr>
          <w:color w:val="000000"/>
          <w:sz w:val="28"/>
          <w:szCs w:val="28"/>
        </w:rPr>
        <w:t xml:space="preserve"> </w:t>
      </w:r>
      <w:r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годовые затраты на амортизацию системы освещения, руб.;</w:t>
      </w:r>
    </w:p>
    <w:p w:rsidR="00522688" w:rsidRPr="00AF50E4" w:rsidRDefault="00B07A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Э</w:t>
      </w:r>
      <w:r w:rsidRPr="00AF50E4">
        <w:rPr>
          <w:i/>
          <w:color w:val="000000"/>
          <w:sz w:val="28"/>
          <w:szCs w:val="28"/>
          <w:vertAlign w:val="subscript"/>
        </w:rPr>
        <w:t>О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годовые расходы на обслуживание и текущий ремонт осветительной</w:t>
      </w:r>
      <w:r w:rsidR="00237A87">
        <w:rPr>
          <w:color w:val="000000"/>
          <w:sz w:val="28"/>
          <w:szCs w:val="28"/>
        </w:rPr>
        <w:t xml:space="preserve"> </w:t>
      </w:r>
      <w:r w:rsidRPr="00AF50E4">
        <w:rPr>
          <w:color w:val="000000"/>
          <w:sz w:val="28"/>
          <w:szCs w:val="28"/>
        </w:rPr>
        <w:t xml:space="preserve">установки, руб.; </w:t>
      </w:r>
    </w:p>
    <w:p w:rsidR="00B07AA6" w:rsidRPr="00AF50E4" w:rsidRDefault="00B07A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lastRenderedPageBreak/>
        <w:t>Э</w:t>
      </w:r>
      <w:r w:rsidRPr="00AF50E4">
        <w:rPr>
          <w:i/>
          <w:color w:val="000000"/>
          <w:sz w:val="28"/>
          <w:szCs w:val="28"/>
          <w:vertAlign w:val="subscript"/>
        </w:rPr>
        <w:t>Э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стоимость израсходованной за год электрической энергии с учетом потерь</w:t>
      </w:r>
      <w:r w:rsidR="00237A87">
        <w:rPr>
          <w:color w:val="000000"/>
          <w:sz w:val="28"/>
          <w:szCs w:val="28"/>
        </w:rPr>
        <w:t xml:space="preserve"> </w:t>
      </w:r>
      <w:r w:rsidRPr="00AF50E4">
        <w:rPr>
          <w:color w:val="000000"/>
          <w:sz w:val="28"/>
          <w:szCs w:val="28"/>
        </w:rPr>
        <w:t>в ПРА и сетях, руб.</w:t>
      </w:r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Амортизационные отчисления в размере 10% капитальных затрат, соответствующие 10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>летнему сроку службы светильников, проводок и электрооборудования, рассчитываются по формуле:</w:t>
      </w:r>
    </w:p>
    <w:p w:rsidR="00B07AA6" w:rsidRPr="00AF50E4" w:rsidRDefault="00B07AA6" w:rsidP="00237A87">
      <w:pPr>
        <w:spacing w:line="276" w:lineRule="auto"/>
        <w:ind w:left="-709" w:right="-143"/>
        <w:jc w:val="right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Э</w:t>
      </w:r>
      <w:r w:rsidRPr="00AF50E4">
        <w:rPr>
          <w:i/>
          <w:color w:val="000000"/>
          <w:sz w:val="28"/>
          <w:szCs w:val="28"/>
          <w:vertAlign w:val="subscript"/>
        </w:rPr>
        <w:t>А</w:t>
      </w:r>
      <w:r w:rsidR="00626395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Pr="00AF50E4">
        <w:rPr>
          <w:color w:val="000000"/>
          <w:sz w:val="28"/>
          <w:szCs w:val="28"/>
        </w:rPr>
        <w:t>=</w:t>
      </w:r>
      <w:r w:rsidR="00626395" w:rsidRPr="00AF50E4">
        <w:rPr>
          <w:color w:val="000000"/>
          <w:sz w:val="28"/>
          <w:szCs w:val="28"/>
        </w:rPr>
        <w:t xml:space="preserve"> </w:t>
      </w:r>
      <w:r w:rsidRPr="00AF50E4">
        <w:rPr>
          <w:color w:val="000000"/>
          <w:sz w:val="28"/>
          <w:szCs w:val="28"/>
        </w:rPr>
        <w:t>0,1</w:t>
      </w:r>
      <w:r w:rsidR="00D3135D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N</w:t>
      </w:r>
      <w:r w:rsidR="004558F3" w:rsidRPr="00AF50E4">
        <w:rPr>
          <w:i/>
          <w:color w:val="000000"/>
          <w:sz w:val="28"/>
          <w:szCs w:val="28"/>
        </w:rPr>
        <w:t>×</w:t>
      </w:r>
      <w:r w:rsidRPr="00AF50E4">
        <w:rPr>
          <w:i/>
          <w:color w:val="000000"/>
          <w:sz w:val="28"/>
          <w:szCs w:val="28"/>
        </w:rPr>
        <w:t>(</w:t>
      </w:r>
      <w:r w:rsidR="001F0671"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С</w:t>
      </w:r>
      <w:r w:rsidR="001F0671" w:rsidRPr="00AF50E4">
        <w:rPr>
          <w:i/>
          <w:color w:val="000000"/>
          <w:sz w:val="28"/>
          <w:szCs w:val="28"/>
          <w:vertAlign w:val="subscript"/>
        </w:rPr>
        <w:t>В</w:t>
      </w:r>
      <w:r w:rsidRPr="00AF50E4">
        <w:rPr>
          <w:i/>
          <w:color w:val="000000"/>
          <w:sz w:val="28"/>
          <w:szCs w:val="28"/>
        </w:rPr>
        <w:t>+</w:t>
      </w:r>
      <w:r w:rsidR="001F0671" w:rsidRPr="00AF50E4">
        <w:rPr>
          <w:i/>
          <w:color w:val="000000"/>
          <w:sz w:val="28"/>
          <w:szCs w:val="28"/>
        </w:rPr>
        <w:t>К</w:t>
      </w:r>
      <w:r w:rsidRPr="00AF50E4">
        <w:rPr>
          <w:i/>
          <w:color w:val="000000"/>
          <w:sz w:val="28"/>
          <w:szCs w:val="28"/>
          <w:vertAlign w:val="subscript"/>
        </w:rPr>
        <w:t>М</w:t>
      </w:r>
      <w:r w:rsidR="00D858B5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="00D858B5" w:rsidRPr="00AF50E4">
        <w:rPr>
          <w:i/>
          <w:color w:val="000000"/>
          <w:sz w:val="28"/>
          <w:szCs w:val="28"/>
        </w:rPr>
        <w:t>+ К</w:t>
      </w:r>
      <w:r w:rsidR="00D858B5" w:rsidRPr="00AF50E4">
        <w:rPr>
          <w:i/>
          <w:color w:val="000000"/>
          <w:sz w:val="28"/>
          <w:szCs w:val="28"/>
          <w:vertAlign w:val="subscript"/>
        </w:rPr>
        <w:t>ЭПР</w:t>
      </w:r>
      <w:r w:rsidRPr="00AF50E4">
        <w:rPr>
          <w:color w:val="000000"/>
          <w:sz w:val="28"/>
          <w:szCs w:val="28"/>
        </w:rPr>
        <w:t>)</w:t>
      </w:r>
      <w:r w:rsidR="004558F3" w:rsidRPr="00AF50E4">
        <w:rPr>
          <w:color w:val="000000"/>
          <w:sz w:val="28"/>
          <w:szCs w:val="28"/>
        </w:rPr>
        <w:t xml:space="preserve">   </w:t>
      </w:r>
      <w:r w:rsidR="00D3135D" w:rsidRPr="00AF50E4">
        <w:rPr>
          <w:color w:val="000000"/>
          <w:sz w:val="28"/>
          <w:szCs w:val="28"/>
        </w:rPr>
        <w:t xml:space="preserve">              </w:t>
      </w:r>
      <w:r w:rsidR="004558F3" w:rsidRPr="00AF50E4">
        <w:rPr>
          <w:color w:val="000000"/>
          <w:sz w:val="28"/>
          <w:szCs w:val="28"/>
        </w:rPr>
        <w:t xml:space="preserve">        </w:t>
      </w:r>
      <w:r w:rsidR="00F3113A" w:rsidRPr="00AF50E4">
        <w:rPr>
          <w:color w:val="000000"/>
          <w:sz w:val="28"/>
          <w:szCs w:val="28"/>
        </w:rPr>
        <w:t xml:space="preserve">                </w:t>
      </w:r>
      <w:r w:rsidR="004558F3" w:rsidRPr="00AF50E4">
        <w:rPr>
          <w:color w:val="000000"/>
          <w:sz w:val="28"/>
          <w:szCs w:val="28"/>
        </w:rPr>
        <w:t xml:space="preserve"> </w:t>
      </w:r>
      <w:r w:rsidR="00D3135D" w:rsidRPr="00AF50E4">
        <w:rPr>
          <w:color w:val="000000"/>
          <w:sz w:val="28"/>
          <w:szCs w:val="28"/>
        </w:rPr>
        <w:t>(7)</w:t>
      </w:r>
    </w:p>
    <w:p w:rsidR="00B07AA6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Годовые расходы на обслуживание и текущий ремонт осветительной установки складываются в основном из стоимости ламп и расходов на чистку светильников:</w:t>
      </w:r>
    </w:p>
    <w:p w:rsidR="0070671D" w:rsidRPr="00AF50E4" w:rsidRDefault="0070671D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</w:p>
    <w:p w:rsidR="00237A87" w:rsidRDefault="00EE58A7" w:rsidP="00AF50E4">
      <w:pPr>
        <w:spacing w:line="276" w:lineRule="auto"/>
        <w:ind w:left="-709" w:right="-143"/>
        <w:jc w:val="both"/>
        <w:rPr>
          <w:sz w:val="28"/>
          <w:szCs w:val="28"/>
        </w:rPr>
      </w:pPr>
      <w:r w:rsidRPr="00EE58A7">
        <w:rPr>
          <w:noProof/>
          <w:position w:val="-28"/>
          <w:sz w:val="28"/>
          <w:szCs w:val="28"/>
        </w:rPr>
        <w:pict>
          <v:shape id="_x0000_s1039" type="#_x0000_t75" style="position:absolute;left:0;text-align:left;margin-left:95.3pt;margin-top:.15pt;width:231pt;height:34pt;z-index:251660288">
            <v:imagedata r:id="rId40" o:title=""/>
            <w10:wrap type="square" side="right"/>
          </v:shape>
          <o:OLEObject Type="Embed" ProgID="Equation.3" ShapeID="_x0000_s1039" DrawAspect="Content" ObjectID="_1631098361" r:id="rId41"/>
        </w:pict>
      </w:r>
      <w:r w:rsidR="00D3135D" w:rsidRPr="00AF50E4">
        <w:rPr>
          <w:color w:val="656565"/>
          <w:sz w:val="28"/>
          <w:szCs w:val="28"/>
        </w:rPr>
        <w:t xml:space="preserve">                             </w:t>
      </w:r>
      <w:r w:rsidR="00F3113A" w:rsidRPr="00AF50E4">
        <w:rPr>
          <w:color w:val="656565"/>
          <w:sz w:val="28"/>
          <w:szCs w:val="28"/>
        </w:rPr>
        <w:t xml:space="preserve">     </w:t>
      </w:r>
      <w:r w:rsidR="00D3135D" w:rsidRPr="00AF50E4">
        <w:rPr>
          <w:color w:val="656565"/>
          <w:sz w:val="28"/>
          <w:szCs w:val="28"/>
        </w:rPr>
        <w:t xml:space="preserve"> </w:t>
      </w:r>
      <w:r w:rsidR="00D3135D" w:rsidRPr="00237A87">
        <w:rPr>
          <w:sz w:val="28"/>
          <w:szCs w:val="28"/>
        </w:rPr>
        <w:t>(8)</w:t>
      </w:r>
    </w:p>
    <w:p w:rsidR="00237A87" w:rsidRDefault="00237A87" w:rsidP="00AF50E4">
      <w:pPr>
        <w:spacing w:line="276" w:lineRule="auto"/>
        <w:ind w:left="-709" w:right="-143"/>
        <w:jc w:val="both"/>
        <w:rPr>
          <w:sz w:val="28"/>
          <w:szCs w:val="28"/>
        </w:rPr>
      </w:pPr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где </w:t>
      </w:r>
      <w:r w:rsidR="0085550F" w:rsidRPr="00AF50E4">
        <w:rPr>
          <w:i/>
          <w:color w:val="000000"/>
          <w:sz w:val="28"/>
          <w:szCs w:val="28"/>
        </w:rPr>
        <w:t>С</w:t>
      </w:r>
      <w:r w:rsidRPr="00AF50E4">
        <w:rPr>
          <w:i/>
          <w:color w:val="000000"/>
          <w:sz w:val="28"/>
          <w:szCs w:val="28"/>
          <w:vertAlign w:val="subscript"/>
        </w:rPr>
        <w:t>Л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стоимость сменяемых в течени</w:t>
      </w:r>
      <w:r w:rsidR="009033B6" w:rsidRPr="00AF50E4">
        <w:rPr>
          <w:color w:val="000000"/>
          <w:sz w:val="28"/>
          <w:szCs w:val="28"/>
        </w:rPr>
        <w:t>е</w:t>
      </w:r>
      <w:r w:rsidRPr="00AF50E4">
        <w:rPr>
          <w:color w:val="000000"/>
          <w:sz w:val="28"/>
          <w:szCs w:val="28"/>
        </w:rPr>
        <w:t xml:space="preserve"> года ламп,</w:t>
      </w:r>
      <w:r w:rsidR="009033B6" w:rsidRPr="00AF50E4">
        <w:rPr>
          <w:color w:val="000000"/>
          <w:sz w:val="28"/>
          <w:szCs w:val="28"/>
        </w:rPr>
        <w:t xml:space="preserve"> руб.</w:t>
      </w:r>
      <w:r w:rsidRPr="00AF50E4">
        <w:rPr>
          <w:color w:val="000000"/>
          <w:sz w:val="28"/>
          <w:szCs w:val="28"/>
        </w:rPr>
        <w:t>;</w:t>
      </w:r>
    </w:p>
    <w:p w:rsidR="00B07AA6" w:rsidRPr="00AF50E4" w:rsidRDefault="0085550F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С</w:t>
      </w:r>
      <w:r w:rsidR="00B07AA6" w:rsidRPr="00AF50E4">
        <w:rPr>
          <w:i/>
          <w:color w:val="000000"/>
          <w:sz w:val="28"/>
          <w:szCs w:val="28"/>
          <w:vertAlign w:val="subscript"/>
        </w:rPr>
        <w:t>Ч</w:t>
      </w:r>
      <w:r w:rsidR="00B07AA6"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="00B07AA6" w:rsidRPr="00AF50E4">
        <w:rPr>
          <w:color w:val="000000"/>
          <w:sz w:val="28"/>
          <w:szCs w:val="28"/>
        </w:rPr>
        <w:t xml:space="preserve"> расходы на чистку светильников за год, руб.;</w:t>
      </w:r>
    </w:p>
    <w:p w:rsidR="00B07AA6" w:rsidRPr="00AF50E4" w:rsidRDefault="00B07A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Т</w:t>
      </w:r>
      <w:r w:rsidR="00E64884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</w:t>
      </w:r>
      <w:r w:rsidR="00227CA6" w:rsidRPr="00AF50E4">
        <w:rPr>
          <w:color w:val="000000"/>
          <w:sz w:val="28"/>
          <w:szCs w:val="28"/>
        </w:rPr>
        <w:t>число часов использования осветительной установки</w:t>
      </w:r>
      <w:r w:rsidRPr="00AF50E4">
        <w:rPr>
          <w:color w:val="000000"/>
          <w:sz w:val="28"/>
          <w:szCs w:val="28"/>
        </w:rPr>
        <w:t xml:space="preserve"> в год, </w:t>
      </w:r>
      <w:r w:rsidR="00B931D5" w:rsidRPr="00AF50E4">
        <w:rPr>
          <w:color w:val="000000"/>
          <w:sz w:val="28"/>
          <w:szCs w:val="28"/>
        </w:rPr>
        <w:t>Т=1</w:t>
      </w:r>
      <w:r w:rsidR="007B48FE" w:rsidRPr="00AF50E4">
        <w:rPr>
          <w:color w:val="000000"/>
          <w:sz w:val="28"/>
          <w:szCs w:val="28"/>
        </w:rPr>
        <w:t>252</w:t>
      </w:r>
      <w:r w:rsidRPr="00AF50E4">
        <w:rPr>
          <w:color w:val="000000"/>
          <w:sz w:val="28"/>
          <w:szCs w:val="28"/>
        </w:rPr>
        <w:t>ч;</w:t>
      </w:r>
      <w:r w:rsidR="00237A87">
        <w:rPr>
          <w:color w:val="000000"/>
          <w:sz w:val="28"/>
          <w:szCs w:val="28"/>
        </w:rPr>
        <w:t xml:space="preserve"> </w:t>
      </w:r>
      <w:r w:rsidRPr="00AF50E4">
        <w:rPr>
          <w:i/>
          <w:color w:val="000000"/>
          <w:sz w:val="28"/>
          <w:szCs w:val="28"/>
        </w:rPr>
        <w:t>Т</w:t>
      </w:r>
      <w:r w:rsidRPr="00AF50E4">
        <w:rPr>
          <w:i/>
          <w:color w:val="000000"/>
          <w:sz w:val="28"/>
          <w:szCs w:val="28"/>
          <w:vertAlign w:val="subscript"/>
        </w:rPr>
        <w:t>Л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номинальный срок слу</w:t>
      </w:r>
      <w:r w:rsidR="0085550F" w:rsidRPr="00AF50E4">
        <w:rPr>
          <w:color w:val="000000"/>
          <w:sz w:val="28"/>
          <w:szCs w:val="28"/>
        </w:rPr>
        <w:t>жбы лампы</w:t>
      </w:r>
      <w:r w:rsidRPr="00AF50E4">
        <w:rPr>
          <w:color w:val="000000"/>
          <w:sz w:val="28"/>
          <w:szCs w:val="28"/>
        </w:rPr>
        <w:t>;</w:t>
      </w:r>
    </w:p>
    <w:p w:rsidR="00B07AA6" w:rsidRPr="00AF50E4" w:rsidRDefault="00B07A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С</w:t>
      </w:r>
      <w:r w:rsidRPr="00AF50E4">
        <w:rPr>
          <w:i/>
          <w:color w:val="000000"/>
          <w:sz w:val="28"/>
          <w:szCs w:val="28"/>
          <w:vertAlign w:val="subscript"/>
        </w:rPr>
        <w:t>З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стоимость работ по замене одной лампы, </w:t>
      </w:r>
      <w:r w:rsidR="009033B6" w:rsidRPr="00AF50E4">
        <w:rPr>
          <w:color w:val="000000"/>
          <w:sz w:val="28"/>
          <w:szCs w:val="28"/>
        </w:rPr>
        <w:t>для галогенных и энергосберегающих ламп</w:t>
      </w:r>
      <w:r w:rsidR="009033B6" w:rsidRPr="00AF50E4">
        <w:rPr>
          <w:i/>
          <w:color w:val="000000"/>
          <w:sz w:val="28"/>
          <w:szCs w:val="28"/>
        </w:rPr>
        <w:t xml:space="preserve"> </w:t>
      </w:r>
      <w:proofErr w:type="spellStart"/>
      <w:r w:rsidR="009033B6" w:rsidRPr="00AF50E4">
        <w:rPr>
          <w:i/>
          <w:color w:val="000000"/>
          <w:sz w:val="28"/>
          <w:szCs w:val="28"/>
        </w:rPr>
        <w:t>С</w:t>
      </w:r>
      <w:r w:rsidR="009033B6" w:rsidRPr="00AF50E4">
        <w:rPr>
          <w:i/>
          <w:color w:val="000000"/>
          <w:sz w:val="28"/>
          <w:szCs w:val="28"/>
          <w:vertAlign w:val="subscript"/>
        </w:rPr>
        <w:t>з</w:t>
      </w:r>
      <w:proofErr w:type="spellEnd"/>
      <w:r w:rsidR="009033B6" w:rsidRPr="00AF50E4">
        <w:rPr>
          <w:i/>
          <w:color w:val="000000"/>
          <w:sz w:val="28"/>
          <w:szCs w:val="28"/>
          <w:vertAlign w:val="subscript"/>
        </w:rPr>
        <w:t xml:space="preserve"> </w:t>
      </w:r>
      <w:r w:rsidR="009033B6" w:rsidRPr="00AF50E4">
        <w:rPr>
          <w:color w:val="000000"/>
          <w:sz w:val="28"/>
          <w:szCs w:val="28"/>
        </w:rPr>
        <w:t xml:space="preserve">= 45руб., для люминесцентных ламп </w:t>
      </w:r>
      <w:proofErr w:type="spellStart"/>
      <w:r w:rsidR="009033B6" w:rsidRPr="00AF50E4">
        <w:rPr>
          <w:i/>
          <w:color w:val="000000"/>
          <w:sz w:val="28"/>
          <w:szCs w:val="28"/>
        </w:rPr>
        <w:t>С</w:t>
      </w:r>
      <w:r w:rsidR="009033B6" w:rsidRPr="00AF50E4">
        <w:rPr>
          <w:i/>
          <w:color w:val="000000"/>
          <w:sz w:val="28"/>
          <w:szCs w:val="28"/>
          <w:vertAlign w:val="subscript"/>
        </w:rPr>
        <w:t>з</w:t>
      </w:r>
      <w:proofErr w:type="spellEnd"/>
      <w:r w:rsidR="009033B6" w:rsidRPr="00AF50E4">
        <w:rPr>
          <w:color w:val="000000"/>
          <w:sz w:val="28"/>
          <w:szCs w:val="28"/>
        </w:rPr>
        <w:t xml:space="preserve"> = 50руб.</w:t>
      </w:r>
      <w:r w:rsidRPr="00AF50E4">
        <w:rPr>
          <w:color w:val="000000"/>
          <w:sz w:val="28"/>
          <w:szCs w:val="28"/>
        </w:rPr>
        <w:t>;</w:t>
      </w:r>
    </w:p>
    <w:p w:rsidR="00B07AA6" w:rsidRPr="00AF50E4" w:rsidRDefault="00B07A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n</w:t>
      </w:r>
      <w:r w:rsidRPr="00AF50E4">
        <w:rPr>
          <w:i/>
          <w:color w:val="000000"/>
          <w:sz w:val="28"/>
          <w:szCs w:val="28"/>
          <w:vertAlign w:val="subscript"/>
        </w:rPr>
        <w:t>1</w:t>
      </w:r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количество чисток светильников в год [</w:t>
      </w:r>
      <w:r w:rsidR="005C463F" w:rsidRPr="00AF50E4">
        <w:rPr>
          <w:color w:val="000000"/>
          <w:sz w:val="28"/>
          <w:szCs w:val="28"/>
        </w:rPr>
        <w:t>4</w:t>
      </w:r>
      <w:r w:rsidRPr="00AF50E4">
        <w:rPr>
          <w:color w:val="000000"/>
          <w:sz w:val="28"/>
          <w:szCs w:val="28"/>
        </w:rPr>
        <w:t>];</w:t>
      </w:r>
    </w:p>
    <w:p w:rsidR="00B07AA6" w:rsidRPr="00AF50E4" w:rsidRDefault="00B07A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С</w:t>
      </w:r>
      <w:proofErr w:type="gramStart"/>
      <w:r w:rsidRPr="00AF50E4">
        <w:rPr>
          <w:i/>
          <w:color w:val="000000"/>
          <w:sz w:val="28"/>
          <w:szCs w:val="28"/>
          <w:vertAlign w:val="subscript"/>
        </w:rPr>
        <w:t>1</w:t>
      </w:r>
      <w:proofErr w:type="gramEnd"/>
      <w:r w:rsidRPr="00AF50E4">
        <w:rPr>
          <w:color w:val="000000"/>
          <w:sz w:val="28"/>
          <w:szCs w:val="28"/>
        </w:rPr>
        <w:t xml:space="preserve"> </w:t>
      </w:r>
      <w:r w:rsidR="00035C3C" w:rsidRPr="00AF50E4">
        <w:rPr>
          <w:color w:val="000000"/>
          <w:sz w:val="28"/>
          <w:szCs w:val="28"/>
        </w:rPr>
        <w:t>‒</w:t>
      </w:r>
      <w:r w:rsidRPr="00AF50E4">
        <w:rPr>
          <w:color w:val="000000"/>
          <w:sz w:val="28"/>
          <w:szCs w:val="28"/>
        </w:rPr>
        <w:t xml:space="preserve"> стоимость одной чистки одного светильника, </w:t>
      </w:r>
      <w:r w:rsidR="009033B6" w:rsidRPr="00AF50E4">
        <w:rPr>
          <w:color w:val="000000"/>
          <w:sz w:val="28"/>
          <w:szCs w:val="28"/>
        </w:rPr>
        <w:t>для люминесцентного светильника С</w:t>
      </w:r>
      <w:r w:rsidR="009033B6" w:rsidRPr="00AF50E4">
        <w:rPr>
          <w:color w:val="000000"/>
          <w:sz w:val="28"/>
          <w:szCs w:val="28"/>
          <w:vertAlign w:val="subscript"/>
        </w:rPr>
        <w:t>1</w:t>
      </w:r>
      <w:r w:rsidR="009033B6" w:rsidRPr="00AF50E4">
        <w:rPr>
          <w:color w:val="000000"/>
          <w:sz w:val="28"/>
          <w:szCs w:val="28"/>
        </w:rPr>
        <w:t xml:space="preserve"> = </w:t>
      </w:r>
      <w:r w:rsidR="004D39F5" w:rsidRPr="00AF50E4">
        <w:rPr>
          <w:color w:val="000000"/>
          <w:sz w:val="28"/>
          <w:szCs w:val="28"/>
        </w:rPr>
        <w:t>71,2</w:t>
      </w:r>
      <w:r w:rsidR="009033B6" w:rsidRPr="00AF50E4">
        <w:rPr>
          <w:color w:val="000000"/>
          <w:sz w:val="28"/>
          <w:szCs w:val="28"/>
        </w:rPr>
        <w:t xml:space="preserve"> </w:t>
      </w:r>
      <w:r w:rsidRPr="00AF50E4">
        <w:rPr>
          <w:color w:val="000000"/>
          <w:sz w:val="28"/>
          <w:szCs w:val="28"/>
        </w:rPr>
        <w:t>руб.</w:t>
      </w:r>
      <w:r w:rsidR="006610CC" w:rsidRPr="00AF50E4">
        <w:rPr>
          <w:color w:val="000000"/>
          <w:sz w:val="28"/>
          <w:szCs w:val="28"/>
        </w:rPr>
        <w:t>, для галогенных</w:t>
      </w:r>
      <w:r w:rsidR="00D85353" w:rsidRPr="00AF50E4">
        <w:rPr>
          <w:color w:val="000000"/>
          <w:sz w:val="28"/>
          <w:szCs w:val="28"/>
        </w:rPr>
        <w:t xml:space="preserve"> </w:t>
      </w:r>
      <w:r w:rsidR="006610CC" w:rsidRPr="00AF50E4">
        <w:rPr>
          <w:color w:val="000000"/>
          <w:sz w:val="28"/>
          <w:szCs w:val="28"/>
        </w:rPr>
        <w:t>и энергосберегающих</w:t>
      </w:r>
      <w:r w:rsidR="00D85353" w:rsidRPr="00AF50E4">
        <w:rPr>
          <w:color w:val="000000"/>
          <w:sz w:val="28"/>
          <w:szCs w:val="28"/>
        </w:rPr>
        <w:t xml:space="preserve"> </w:t>
      </w:r>
      <w:r w:rsidR="006610CC" w:rsidRPr="00AF50E4">
        <w:rPr>
          <w:color w:val="000000"/>
          <w:sz w:val="28"/>
          <w:szCs w:val="28"/>
        </w:rPr>
        <w:t>ламп С</w:t>
      </w:r>
      <w:r w:rsidR="006610CC" w:rsidRPr="00AF50E4">
        <w:rPr>
          <w:color w:val="000000"/>
          <w:sz w:val="28"/>
          <w:szCs w:val="28"/>
          <w:vertAlign w:val="subscript"/>
        </w:rPr>
        <w:t>1</w:t>
      </w:r>
      <w:r w:rsidR="006610CC" w:rsidRPr="00AF50E4">
        <w:rPr>
          <w:color w:val="000000"/>
          <w:sz w:val="28"/>
          <w:szCs w:val="28"/>
        </w:rPr>
        <w:t xml:space="preserve"> = 6</w:t>
      </w:r>
      <w:r w:rsidR="004D39F5" w:rsidRPr="00AF50E4">
        <w:rPr>
          <w:color w:val="000000"/>
          <w:sz w:val="28"/>
          <w:szCs w:val="28"/>
        </w:rPr>
        <w:t>4,3</w:t>
      </w:r>
      <w:r w:rsidR="006610CC" w:rsidRPr="00AF50E4">
        <w:rPr>
          <w:color w:val="000000"/>
          <w:sz w:val="28"/>
          <w:szCs w:val="28"/>
        </w:rPr>
        <w:t xml:space="preserve"> руб</w:t>
      </w:r>
      <w:r w:rsidR="00FD0F16" w:rsidRPr="00AF50E4">
        <w:rPr>
          <w:color w:val="000000"/>
          <w:sz w:val="28"/>
          <w:szCs w:val="28"/>
        </w:rPr>
        <w:t>. [</w:t>
      </w:r>
      <w:r w:rsidR="005C463F" w:rsidRPr="00AF50E4">
        <w:rPr>
          <w:color w:val="000000"/>
          <w:sz w:val="28"/>
          <w:szCs w:val="28"/>
        </w:rPr>
        <w:t>4</w:t>
      </w:r>
      <w:r w:rsidR="00FD0F16" w:rsidRPr="00AF50E4">
        <w:rPr>
          <w:color w:val="000000"/>
          <w:sz w:val="28"/>
          <w:szCs w:val="28"/>
        </w:rPr>
        <w:t>]</w:t>
      </w:r>
    </w:p>
    <w:p w:rsidR="00751188" w:rsidRDefault="00751188" w:rsidP="00AF50E4">
      <w:pPr>
        <w:spacing w:line="276" w:lineRule="auto"/>
        <w:ind w:left="-142" w:right="-143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Число сменяемых ламп </w:t>
      </w:r>
      <w:proofErr w:type="spellStart"/>
      <w:r w:rsidRPr="00AF50E4">
        <w:rPr>
          <w:i/>
          <w:color w:val="000000"/>
          <w:sz w:val="28"/>
          <w:szCs w:val="28"/>
          <w:lang w:val="en-US"/>
        </w:rPr>
        <w:t>N</w:t>
      </w:r>
      <w:r w:rsidRPr="00AF50E4">
        <w:rPr>
          <w:i/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AF50E4">
        <w:rPr>
          <w:color w:val="000000"/>
          <w:sz w:val="28"/>
          <w:szCs w:val="28"/>
        </w:rPr>
        <w:t xml:space="preserve"> в течени</w:t>
      </w:r>
      <w:proofErr w:type="gramStart"/>
      <w:r w:rsidRPr="00AF50E4">
        <w:rPr>
          <w:color w:val="000000"/>
          <w:sz w:val="28"/>
          <w:szCs w:val="28"/>
        </w:rPr>
        <w:t>и</w:t>
      </w:r>
      <w:proofErr w:type="gramEnd"/>
      <w:r w:rsidRPr="00AF50E4">
        <w:rPr>
          <w:color w:val="000000"/>
          <w:sz w:val="28"/>
          <w:szCs w:val="28"/>
        </w:rPr>
        <w:t xml:space="preserve"> года определяют по формуле:</w:t>
      </w:r>
    </w:p>
    <w:p w:rsidR="0070671D" w:rsidRPr="00AF50E4" w:rsidRDefault="0070671D" w:rsidP="00AF50E4">
      <w:pPr>
        <w:spacing w:line="276" w:lineRule="auto"/>
        <w:ind w:left="-142" w:right="-143"/>
        <w:jc w:val="both"/>
        <w:rPr>
          <w:color w:val="000000"/>
          <w:sz w:val="28"/>
          <w:szCs w:val="28"/>
        </w:rPr>
      </w:pPr>
    </w:p>
    <w:p w:rsidR="00237A87" w:rsidRDefault="00EE58A7" w:rsidP="00AF50E4">
      <w:pPr>
        <w:spacing w:line="276" w:lineRule="auto"/>
        <w:ind w:left="-142" w:right="-143"/>
        <w:jc w:val="both"/>
        <w:rPr>
          <w:color w:val="000000"/>
          <w:sz w:val="28"/>
          <w:szCs w:val="28"/>
        </w:rPr>
      </w:pPr>
      <w:r w:rsidRPr="00EE58A7">
        <w:rPr>
          <w:noProof/>
          <w:position w:val="-28"/>
          <w:sz w:val="28"/>
          <w:szCs w:val="28"/>
        </w:rPr>
        <w:pict>
          <v:shape id="_x0000_s1056" type="#_x0000_t75" style="position:absolute;left:0;text-align:left;margin-left:203.55pt;margin-top:.05pt;width:60pt;height:34pt;z-index:251664384">
            <v:imagedata r:id="rId42" o:title=""/>
            <w10:wrap type="square" side="right"/>
          </v:shape>
          <o:OLEObject Type="Embed" ProgID="Equation.3" ShapeID="_x0000_s1056" DrawAspect="Content" ObjectID="_1631098362" r:id="rId43"/>
        </w:pict>
      </w:r>
      <w:r w:rsidR="00751188" w:rsidRPr="00237A87">
        <w:rPr>
          <w:sz w:val="28"/>
          <w:szCs w:val="28"/>
        </w:rPr>
        <w:t xml:space="preserve">                                         </w:t>
      </w:r>
      <w:r w:rsidR="00FD0F16" w:rsidRPr="00237A87">
        <w:rPr>
          <w:sz w:val="28"/>
          <w:szCs w:val="28"/>
        </w:rPr>
        <w:t xml:space="preserve">          </w:t>
      </w:r>
      <w:r w:rsidR="00751188" w:rsidRPr="00237A87">
        <w:rPr>
          <w:sz w:val="28"/>
          <w:szCs w:val="28"/>
        </w:rPr>
        <w:t>(9</w:t>
      </w:r>
      <w:r w:rsidR="00751188" w:rsidRPr="00AF50E4">
        <w:rPr>
          <w:color w:val="000000"/>
          <w:sz w:val="28"/>
          <w:szCs w:val="28"/>
        </w:rPr>
        <w:t>)</w:t>
      </w:r>
    </w:p>
    <w:p w:rsidR="00237A87" w:rsidRDefault="00237A87" w:rsidP="00AF50E4">
      <w:pPr>
        <w:spacing w:line="276" w:lineRule="auto"/>
        <w:ind w:left="-142" w:right="-143"/>
        <w:jc w:val="both"/>
        <w:rPr>
          <w:color w:val="000000"/>
          <w:sz w:val="28"/>
          <w:szCs w:val="28"/>
        </w:rPr>
      </w:pPr>
    </w:p>
    <w:p w:rsidR="00751188" w:rsidRPr="00AF50E4" w:rsidRDefault="003D1BCB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где </w:t>
      </w:r>
      <w:proofErr w:type="spellStart"/>
      <w:proofErr w:type="gramStart"/>
      <w:r w:rsidRPr="00AF50E4">
        <w:rPr>
          <w:i/>
          <w:color w:val="000000"/>
          <w:sz w:val="28"/>
          <w:szCs w:val="28"/>
        </w:rPr>
        <w:t>п</w:t>
      </w:r>
      <w:proofErr w:type="spellEnd"/>
      <w:proofErr w:type="gramEnd"/>
      <w:r w:rsidRPr="00AF50E4">
        <w:rPr>
          <w:i/>
          <w:color w:val="000000"/>
          <w:sz w:val="28"/>
          <w:szCs w:val="28"/>
          <w:vertAlign w:val="subscript"/>
        </w:rPr>
        <w:t>∑</w:t>
      </w:r>
      <w:r w:rsidRPr="00AF50E4">
        <w:rPr>
          <w:color w:val="000000"/>
          <w:sz w:val="28"/>
          <w:szCs w:val="28"/>
        </w:rPr>
        <w:t xml:space="preserve"> ‒ суммарное число ламп всех светильников </w:t>
      </w:r>
    </w:p>
    <w:p w:rsidR="00B07AA6" w:rsidRPr="00AF50E4" w:rsidRDefault="00B07A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Стоимость электрической энергии</w:t>
      </w:r>
      <w:r w:rsidR="00FA1E94" w:rsidRPr="00AF50E4">
        <w:rPr>
          <w:color w:val="000000"/>
          <w:sz w:val="28"/>
          <w:szCs w:val="28"/>
        </w:rPr>
        <w:t>,</w:t>
      </w:r>
      <w:r w:rsidRPr="00AF50E4">
        <w:rPr>
          <w:color w:val="000000"/>
          <w:sz w:val="28"/>
          <w:szCs w:val="28"/>
        </w:rPr>
        <w:t xml:space="preserve"> израсходованной за год</w:t>
      </w:r>
      <w:r w:rsidR="00FA1E94" w:rsidRPr="00AF50E4">
        <w:rPr>
          <w:color w:val="000000"/>
          <w:sz w:val="28"/>
          <w:szCs w:val="28"/>
        </w:rPr>
        <w:t>,</w:t>
      </w:r>
      <w:r w:rsidRPr="00AF50E4">
        <w:rPr>
          <w:color w:val="000000"/>
          <w:sz w:val="28"/>
          <w:szCs w:val="28"/>
        </w:rPr>
        <w:t xml:space="preserve"> определяется по формуле:</w:t>
      </w:r>
    </w:p>
    <w:p w:rsidR="00B07AA6" w:rsidRPr="00AF50E4" w:rsidRDefault="00941FAF" w:rsidP="0070671D">
      <w:pPr>
        <w:spacing w:line="276" w:lineRule="auto"/>
        <w:ind w:left="-709" w:right="-143"/>
        <w:jc w:val="right"/>
        <w:rPr>
          <w:color w:val="000000"/>
          <w:sz w:val="28"/>
          <w:szCs w:val="28"/>
        </w:rPr>
      </w:pPr>
      <w:proofErr w:type="spellStart"/>
      <w:r w:rsidRPr="00AF50E4">
        <w:rPr>
          <w:i/>
          <w:color w:val="000000"/>
          <w:sz w:val="28"/>
          <w:szCs w:val="28"/>
        </w:rPr>
        <w:t>Э</w:t>
      </w:r>
      <w:r w:rsidR="00B07AA6" w:rsidRPr="00AF50E4">
        <w:rPr>
          <w:i/>
          <w:color w:val="000000"/>
          <w:sz w:val="28"/>
          <w:szCs w:val="28"/>
          <w:vertAlign w:val="subscript"/>
        </w:rPr>
        <w:t>Э</w:t>
      </w:r>
      <w:r w:rsidR="00B07AA6" w:rsidRPr="00AF50E4">
        <w:rPr>
          <w:i/>
          <w:color w:val="000000"/>
          <w:sz w:val="28"/>
          <w:szCs w:val="28"/>
        </w:rPr>
        <w:t>=</w:t>
      </w:r>
      <w:r w:rsidR="00690DBA" w:rsidRPr="00AF50E4">
        <w:rPr>
          <w:i/>
          <w:color w:val="000000"/>
          <w:sz w:val="28"/>
          <w:szCs w:val="28"/>
        </w:rPr>
        <w:t>К</w:t>
      </w:r>
      <w:r w:rsidR="00690DBA" w:rsidRPr="00AF50E4">
        <w:rPr>
          <w:i/>
          <w:color w:val="000000"/>
          <w:sz w:val="28"/>
          <w:szCs w:val="28"/>
          <w:vertAlign w:val="subscript"/>
        </w:rPr>
        <w:t>пра</w:t>
      </w:r>
      <w:r w:rsidR="00690DBA" w:rsidRPr="00AF50E4">
        <w:rPr>
          <w:i/>
          <w:color w:val="000000"/>
          <w:sz w:val="28"/>
          <w:szCs w:val="28"/>
        </w:rPr>
        <w:t>×К</w:t>
      </w:r>
      <w:r w:rsidR="00227CA6" w:rsidRPr="00AF50E4">
        <w:rPr>
          <w:i/>
          <w:color w:val="000000"/>
          <w:sz w:val="28"/>
          <w:szCs w:val="28"/>
          <w:vertAlign w:val="subscript"/>
        </w:rPr>
        <w:t>с</w:t>
      </w:r>
      <w:proofErr w:type="spellEnd"/>
      <w:r w:rsidR="00690DBA" w:rsidRPr="00AF50E4">
        <w:rPr>
          <w:i/>
          <w:color w:val="000000"/>
          <w:sz w:val="28"/>
          <w:szCs w:val="28"/>
        </w:rPr>
        <w:t xml:space="preserve">× </w:t>
      </w:r>
      <w:proofErr w:type="spellStart"/>
      <w:r w:rsidR="00B07AA6" w:rsidRPr="00AF50E4">
        <w:rPr>
          <w:i/>
          <w:color w:val="000000"/>
          <w:sz w:val="28"/>
          <w:szCs w:val="28"/>
        </w:rPr>
        <w:t>Р</w:t>
      </w:r>
      <w:r w:rsidR="00B07AA6" w:rsidRPr="00AF50E4">
        <w:rPr>
          <w:i/>
          <w:color w:val="000000"/>
          <w:sz w:val="28"/>
          <w:szCs w:val="28"/>
          <w:vertAlign w:val="subscript"/>
        </w:rPr>
        <w:t>Л</w:t>
      </w:r>
      <w:r w:rsidR="00035C3C" w:rsidRPr="00AF50E4">
        <w:rPr>
          <w:i/>
          <w:color w:val="000000"/>
          <w:sz w:val="28"/>
          <w:szCs w:val="28"/>
        </w:rPr>
        <w:t>×</w:t>
      </w:r>
      <w:r w:rsidR="00B07AA6" w:rsidRPr="00AF50E4">
        <w:rPr>
          <w:i/>
          <w:color w:val="000000"/>
          <w:sz w:val="28"/>
          <w:szCs w:val="28"/>
        </w:rPr>
        <w:t>n</w:t>
      </w:r>
      <w:proofErr w:type="spellEnd"/>
      <w:r w:rsidR="005D1066" w:rsidRPr="00AF50E4">
        <w:rPr>
          <w:i/>
          <w:color w:val="000000"/>
          <w:sz w:val="28"/>
          <w:szCs w:val="28"/>
        </w:rPr>
        <w:t>×</w:t>
      </w:r>
      <w:r w:rsidR="005D1066" w:rsidRPr="00AF50E4">
        <w:rPr>
          <w:i/>
          <w:color w:val="000000"/>
          <w:sz w:val="28"/>
          <w:szCs w:val="28"/>
          <w:lang w:val="en-US"/>
        </w:rPr>
        <w:t>N</w:t>
      </w:r>
      <w:proofErr w:type="gramStart"/>
      <w:r w:rsidR="00035C3C" w:rsidRPr="00AF50E4">
        <w:rPr>
          <w:i/>
          <w:color w:val="000000"/>
          <w:sz w:val="28"/>
          <w:szCs w:val="28"/>
        </w:rPr>
        <w:t>×</w:t>
      </w:r>
      <w:r w:rsidR="00B07AA6" w:rsidRPr="00AF50E4">
        <w:rPr>
          <w:i/>
          <w:color w:val="000000"/>
          <w:sz w:val="28"/>
          <w:szCs w:val="28"/>
        </w:rPr>
        <w:t>Т</w:t>
      </w:r>
      <w:proofErr w:type="gramEnd"/>
      <w:r w:rsidR="00035C3C" w:rsidRPr="00AF50E4">
        <w:rPr>
          <w:i/>
          <w:color w:val="000000"/>
          <w:sz w:val="28"/>
          <w:szCs w:val="28"/>
        </w:rPr>
        <w:t>×</w:t>
      </w:r>
      <w:r w:rsidR="00B07AA6" w:rsidRPr="00AF50E4">
        <w:rPr>
          <w:i/>
          <w:color w:val="000000"/>
          <w:sz w:val="28"/>
          <w:szCs w:val="28"/>
        </w:rPr>
        <w:t>Ц</w:t>
      </w:r>
      <w:r w:rsidR="00B07AA6" w:rsidRPr="00AF50E4">
        <w:rPr>
          <w:i/>
          <w:color w:val="000000"/>
          <w:sz w:val="28"/>
          <w:szCs w:val="28"/>
          <w:vertAlign w:val="subscript"/>
        </w:rPr>
        <w:t>Э</w:t>
      </w:r>
      <w:r w:rsidR="00227CA6" w:rsidRPr="00AF50E4">
        <w:rPr>
          <w:i/>
          <w:color w:val="000000"/>
          <w:sz w:val="28"/>
          <w:szCs w:val="28"/>
        </w:rPr>
        <w:t>×</w:t>
      </w:r>
      <w:r w:rsidR="00227CA6" w:rsidRPr="00AF50E4">
        <w:rPr>
          <w:color w:val="000000"/>
          <w:sz w:val="28"/>
          <w:szCs w:val="28"/>
        </w:rPr>
        <w:t>[1 + (∆</w:t>
      </w:r>
      <w:r w:rsidR="00227CA6" w:rsidRPr="00AF50E4">
        <w:rPr>
          <w:color w:val="000000"/>
          <w:sz w:val="28"/>
          <w:szCs w:val="28"/>
          <w:lang w:val="en-US"/>
        </w:rPr>
        <w:t>U</w:t>
      </w:r>
      <w:r w:rsidR="00227CA6" w:rsidRPr="00AF50E4">
        <w:rPr>
          <w:color w:val="000000"/>
          <w:sz w:val="28"/>
          <w:szCs w:val="28"/>
        </w:rPr>
        <w:t>/</w:t>
      </w:r>
      <w:r w:rsidR="00B07AA6" w:rsidRPr="00AF50E4">
        <w:rPr>
          <w:color w:val="000000"/>
          <w:sz w:val="28"/>
          <w:szCs w:val="28"/>
        </w:rPr>
        <w:t>10</w:t>
      </w:r>
      <w:r w:rsidR="00227CA6" w:rsidRPr="00AF50E4">
        <w:rPr>
          <w:color w:val="000000"/>
          <w:sz w:val="28"/>
          <w:szCs w:val="28"/>
        </w:rPr>
        <w:t>0)]</w:t>
      </w:r>
      <w:r w:rsidR="00035C3C" w:rsidRPr="00AF50E4">
        <w:rPr>
          <w:color w:val="000000"/>
          <w:sz w:val="28"/>
          <w:szCs w:val="28"/>
        </w:rPr>
        <w:t xml:space="preserve">    </w:t>
      </w:r>
      <w:r w:rsidR="0085550F" w:rsidRPr="00AF50E4">
        <w:rPr>
          <w:color w:val="000000"/>
          <w:sz w:val="28"/>
          <w:szCs w:val="28"/>
        </w:rPr>
        <w:t xml:space="preserve">                            </w:t>
      </w:r>
      <w:r w:rsidR="00035C3C" w:rsidRPr="00AF50E4">
        <w:rPr>
          <w:color w:val="000000"/>
          <w:sz w:val="28"/>
          <w:szCs w:val="28"/>
        </w:rPr>
        <w:t xml:space="preserve">   </w:t>
      </w:r>
      <w:r w:rsidR="00F3113A" w:rsidRPr="00AF50E4">
        <w:rPr>
          <w:color w:val="000000"/>
          <w:sz w:val="28"/>
          <w:szCs w:val="28"/>
        </w:rPr>
        <w:t xml:space="preserve">  </w:t>
      </w:r>
      <w:r w:rsidR="00035C3C" w:rsidRPr="00AF50E4">
        <w:rPr>
          <w:color w:val="000000"/>
          <w:sz w:val="28"/>
          <w:szCs w:val="28"/>
        </w:rPr>
        <w:t xml:space="preserve"> (</w:t>
      </w:r>
      <w:r w:rsidR="000D4404" w:rsidRPr="00AF50E4">
        <w:rPr>
          <w:color w:val="000000"/>
          <w:sz w:val="28"/>
          <w:szCs w:val="28"/>
        </w:rPr>
        <w:t>10</w:t>
      </w:r>
      <w:r w:rsidR="00035C3C" w:rsidRPr="00AF50E4">
        <w:rPr>
          <w:color w:val="000000"/>
          <w:sz w:val="28"/>
          <w:szCs w:val="28"/>
        </w:rPr>
        <w:t>)</w:t>
      </w:r>
    </w:p>
    <w:p w:rsidR="00CC1528" w:rsidRPr="00AF50E4" w:rsidRDefault="00227CA6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где </w:t>
      </w:r>
      <w:r w:rsidR="00CC1528" w:rsidRPr="00AF50E4">
        <w:rPr>
          <w:i/>
          <w:color w:val="000000"/>
          <w:sz w:val="28"/>
          <w:szCs w:val="28"/>
        </w:rPr>
        <w:t>К</w:t>
      </w:r>
      <w:r w:rsidR="00CC1528" w:rsidRPr="00AF50E4">
        <w:rPr>
          <w:i/>
          <w:color w:val="000000"/>
          <w:sz w:val="28"/>
          <w:szCs w:val="28"/>
          <w:vertAlign w:val="subscript"/>
        </w:rPr>
        <w:t>с</w:t>
      </w:r>
      <w:r w:rsidR="00CC1528" w:rsidRPr="00AF50E4">
        <w:rPr>
          <w:color w:val="000000"/>
          <w:sz w:val="28"/>
          <w:szCs w:val="28"/>
          <w:vertAlign w:val="subscript"/>
        </w:rPr>
        <w:t xml:space="preserve"> </w:t>
      </w:r>
      <w:r w:rsidR="00CC1528" w:rsidRPr="00AF50E4">
        <w:rPr>
          <w:color w:val="000000"/>
          <w:sz w:val="28"/>
          <w:szCs w:val="28"/>
        </w:rPr>
        <w:t xml:space="preserve"> </w:t>
      </w:r>
      <w:r w:rsidR="00FA1E94" w:rsidRPr="00AF50E4">
        <w:rPr>
          <w:color w:val="000000"/>
          <w:sz w:val="28"/>
          <w:szCs w:val="28"/>
        </w:rPr>
        <w:t>–</w:t>
      </w:r>
      <w:r w:rsidR="00CC1528" w:rsidRPr="00AF50E4">
        <w:rPr>
          <w:color w:val="000000"/>
          <w:sz w:val="28"/>
          <w:szCs w:val="28"/>
        </w:rPr>
        <w:t xml:space="preserve"> коэффициент спроса осветительной установки</w:t>
      </w:r>
      <w:r w:rsidR="00FA1E94" w:rsidRPr="00AF50E4">
        <w:rPr>
          <w:color w:val="000000"/>
          <w:sz w:val="28"/>
          <w:szCs w:val="28"/>
        </w:rPr>
        <w:t xml:space="preserve">, </w:t>
      </w:r>
      <w:r w:rsidR="00FA1E94" w:rsidRPr="00AF50E4">
        <w:rPr>
          <w:i/>
          <w:color w:val="000000"/>
          <w:sz w:val="28"/>
          <w:szCs w:val="28"/>
        </w:rPr>
        <w:t>К</w:t>
      </w:r>
      <w:r w:rsidR="00FA1E94" w:rsidRPr="00AF50E4">
        <w:rPr>
          <w:i/>
          <w:color w:val="000000"/>
          <w:sz w:val="28"/>
          <w:szCs w:val="28"/>
          <w:vertAlign w:val="subscript"/>
        </w:rPr>
        <w:t>с</w:t>
      </w:r>
      <w:r w:rsidR="00FA1E94" w:rsidRPr="00AF50E4">
        <w:rPr>
          <w:color w:val="000000"/>
          <w:sz w:val="28"/>
          <w:szCs w:val="28"/>
        </w:rPr>
        <w:t xml:space="preserve"> = 1</w:t>
      </w:r>
      <w:r w:rsidR="00FA1E94" w:rsidRPr="00AF50E4">
        <w:rPr>
          <w:i/>
          <w:color w:val="000000"/>
          <w:sz w:val="28"/>
          <w:szCs w:val="28"/>
        </w:rPr>
        <w:t xml:space="preserve"> </w:t>
      </w:r>
      <w:r w:rsidR="00FA1E94" w:rsidRPr="00AF50E4">
        <w:rPr>
          <w:color w:val="000000"/>
          <w:sz w:val="28"/>
          <w:szCs w:val="28"/>
        </w:rPr>
        <w:t>[3]</w:t>
      </w:r>
      <w:r w:rsidR="00CC1528" w:rsidRPr="00AF50E4">
        <w:rPr>
          <w:color w:val="000000"/>
          <w:sz w:val="28"/>
          <w:szCs w:val="28"/>
        </w:rPr>
        <w:t>;</w:t>
      </w:r>
    </w:p>
    <w:p w:rsidR="00CC1528" w:rsidRPr="00AF50E4" w:rsidRDefault="00CC1528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Ц</w:t>
      </w:r>
      <w:r w:rsidRPr="00AF50E4">
        <w:rPr>
          <w:i/>
          <w:color w:val="000000"/>
          <w:sz w:val="28"/>
          <w:szCs w:val="28"/>
          <w:vertAlign w:val="subscript"/>
        </w:rPr>
        <w:t>Э</w:t>
      </w:r>
      <w:r w:rsidRPr="00AF50E4">
        <w:rPr>
          <w:color w:val="000000"/>
          <w:sz w:val="28"/>
          <w:szCs w:val="28"/>
        </w:rPr>
        <w:t xml:space="preserve"> </w:t>
      </w:r>
      <w:r w:rsidR="00FA1E94" w:rsidRPr="00AF50E4">
        <w:rPr>
          <w:color w:val="000000"/>
          <w:sz w:val="28"/>
          <w:szCs w:val="28"/>
        </w:rPr>
        <w:t>–</w:t>
      </w:r>
      <w:r w:rsidRPr="00AF50E4">
        <w:rPr>
          <w:color w:val="000000"/>
          <w:sz w:val="28"/>
          <w:szCs w:val="28"/>
        </w:rPr>
        <w:t xml:space="preserve"> стоимость электрической энергии, руб./(кВтч)</w:t>
      </w:r>
    </w:p>
    <w:p w:rsidR="00227CA6" w:rsidRPr="00AF50E4" w:rsidRDefault="00227CA6" w:rsidP="00237A87">
      <w:pPr>
        <w:spacing w:line="276" w:lineRule="auto"/>
        <w:ind w:right="-143" w:firstLine="1134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∆</w:t>
      </w:r>
      <w:r w:rsidRPr="00AF50E4">
        <w:rPr>
          <w:i/>
          <w:color w:val="000000"/>
          <w:sz w:val="28"/>
          <w:szCs w:val="28"/>
          <w:lang w:val="en-US"/>
        </w:rPr>
        <w:t>U</w:t>
      </w:r>
      <w:r w:rsidRPr="00AF50E4">
        <w:rPr>
          <w:color w:val="000000"/>
          <w:sz w:val="28"/>
          <w:szCs w:val="28"/>
        </w:rPr>
        <w:t xml:space="preserve"> – потеря напряжения в осветительной сети до «средних ламп»</w:t>
      </w:r>
      <w:r w:rsidR="00E64884" w:rsidRPr="00AF50E4">
        <w:rPr>
          <w:color w:val="000000"/>
          <w:sz w:val="28"/>
          <w:szCs w:val="28"/>
        </w:rPr>
        <w:t xml:space="preserve">, </w:t>
      </w:r>
      <w:r w:rsidR="00EF5D84" w:rsidRPr="00AF50E4">
        <w:rPr>
          <w:color w:val="000000"/>
          <w:sz w:val="28"/>
          <w:szCs w:val="28"/>
        </w:rPr>
        <w:t>∆</w:t>
      </w:r>
      <w:r w:rsidR="00EF5D84" w:rsidRPr="00AF50E4">
        <w:rPr>
          <w:i/>
          <w:color w:val="000000"/>
          <w:sz w:val="28"/>
          <w:szCs w:val="28"/>
          <w:lang w:val="en-US"/>
        </w:rPr>
        <w:t>U</w:t>
      </w:r>
      <w:r w:rsidR="00EF5D84" w:rsidRPr="00AF50E4">
        <w:rPr>
          <w:color w:val="000000"/>
          <w:sz w:val="28"/>
          <w:szCs w:val="28"/>
        </w:rPr>
        <w:t xml:space="preserve"> = 2,5</w:t>
      </w:r>
      <w:r w:rsidR="00E64884" w:rsidRPr="00AF50E4">
        <w:rPr>
          <w:color w:val="000000"/>
          <w:sz w:val="28"/>
          <w:szCs w:val="28"/>
        </w:rPr>
        <w:t>%.</w:t>
      </w:r>
    </w:p>
    <w:p w:rsidR="008D651D" w:rsidRPr="00AF50E4" w:rsidRDefault="00F3113A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Покажем расчет на примере светильников</w:t>
      </w:r>
      <w:r w:rsidR="00DF0E6F" w:rsidRPr="00AF50E4">
        <w:rPr>
          <w:color w:val="000000"/>
          <w:sz w:val="28"/>
          <w:szCs w:val="28"/>
        </w:rPr>
        <w:t xml:space="preserve"> с люминесцентными лампами</w:t>
      </w:r>
      <w:r w:rsidRPr="00AF50E4">
        <w:rPr>
          <w:color w:val="000000"/>
          <w:sz w:val="28"/>
          <w:szCs w:val="28"/>
        </w:rPr>
        <w:t>.</w:t>
      </w:r>
    </w:p>
    <w:p w:rsidR="00F3113A" w:rsidRPr="00AF50E4" w:rsidRDefault="00F3113A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По формуле (5) находим капитальные затраты:</w:t>
      </w:r>
    </w:p>
    <w:p w:rsidR="00F3113A" w:rsidRPr="00AF50E4" w:rsidRDefault="00F3113A" w:rsidP="00237A87">
      <w:pPr>
        <w:spacing w:line="276" w:lineRule="auto"/>
        <w:ind w:right="-143"/>
        <w:jc w:val="center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К=</w:t>
      </w:r>
      <w:r w:rsidR="00DF0E6F" w:rsidRPr="00AF50E4">
        <w:rPr>
          <w:color w:val="000000"/>
          <w:sz w:val="28"/>
          <w:szCs w:val="28"/>
        </w:rPr>
        <w:t>32</w:t>
      </w:r>
      <w:r w:rsidRPr="00AF50E4">
        <w:rPr>
          <w:color w:val="000000"/>
          <w:sz w:val="28"/>
          <w:szCs w:val="28"/>
        </w:rPr>
        <w:t>×(</w:t>
      </w:r>
      <w:r w:rsidR="000D4404" w:rsidRPr="00AF50E4">
        <w:rPr>
          <w:color w:val="000000"/>
          <w:sz w:val="28"/>
          <w:szCs w:val="28"/>
        </w:rPr>
        <w:t>66,47×2+</w:t>
      </w:r>
      <w:r w:rsidR="00DF0E6F" w:rsidRPr="00AF50E4">
        <w:rPr>
          <w:sz w:val="28"/>
          <w:szCs w:val="28"/>
        </w:rPr>
        <w:t>2670,9</w:t>
      </w:r>
      <w:r w:rsidRPr="00AF50E4">
        <w:rPr>
          <w:color w:val="000000"/>
          <w:sz w:val="28"/>
          <w:szCs w:val="28"/>
        </w:rPr>
        <w:t>+</w:t>
      </w:r>
      <w:r w:rsidR="009127DF" w:rsidRPr="00AF50E4">
        <w:rPr>
          <w:color w:val="000000"/>
          <w:sz w:val="28"/>
          <w:szCs w:val="28"/>
        </w:rPr>
        <w:t>6155,27</w:t>
      </w:r>
      <w:r w:rsidRPr="00AF50E4">
        <w:rPr>
          <w:color w:val="000000"/>
          <w:sz w:val="28"/>
          <w:szCs w:val="28"/>
        </w:rPr>
        <w:t>+</w:t>
      </w:r>
      <w:r w:rsidR="00D858B5" w:rsidRPr="00AF50E4">
        <w:rPr>
          <w:color w:val="000000"/>
          <w:sz w:val="28"/>
          <w:szCs w:val="28"/>
        </w:rPr>
        <w:t xml:space="preserve"> 520,16+</w:t>
      </w:r>
      <w:r w:rsidR="00DF0E6F" w:rsidRPr="00AF50E4">
        <w:rPr>
          <w:color w:val="000000"/>
          <w:sz w:val="28"/>
          <w:szCs w:val="28"/>
        </w:rPr>
        <w:t>36</w:t>
      </w:r>
      <w:r w:rsidRPr="00AF50E4">
        <w:rPr>
          <w:color w:val="000000"/>
          <w:sz w:val="28"/>
          <w:szCs w:val="28"/>
        </w:rPr>
        <w:t xml:space="preserve"> ×</w:t>
      </w:r>
      <w:r w:rsidR="00DF0E6F" w:rsidRPr="00AF50E4">
        <w:rPr>
          <w:color w:val="000000"/>
          <w:sz w:val="28"/>
          <w:szCs w:val="28"/>
        </w:rPr>
        <w:t>2×1960</w:t>
      </w:r>
      <w:r w:rsidRPr="00AF50E4">
        <w:rPr>
          <w:color w:val="000000"/>
          <w:sz w:val="28"/>
          <w:szCs w:val="28"/>
        </w:rPr>
        <w:t>×</w:t>
      </w:r>
      <w:r w:rsidR="00DF0E6F" w:rsidRPr="00AF50E4">
        <w:rPr>
          <w:color w:val="000000"/>
          <w:sz w:val="28"/>
          <w:szCs w:val="28"/>
        </w:rPr>
        <w:t>1,2</w:t>
      </w:r>
      <w:r w:rsidRPr="00AF50E4">
        <w:rPr>
          <w:color w:val="000000"/>
          <w:sz w:val="28"/>
          <w:szCs w:val="28"/>
        </w:rPr>
        <w:t>×10</w:t>
      </w:r>
      <w:r w:rsidRPr="00AF50E4">
        <w:rPr>
          <w:color w:val="000000"/>
          <w:sz w:val="28"/>
          <w:szCs w:val="28"/>
          <w:vertAlign w:val="superscript"/>
        </w:rPr>
        <w:t>-3</w:t>
      </w:r>
      <w:r w:rsidRPr="00AF50E4">
        <w:rPr>
          <w:color w:val="000000"/>
          <w:sz w:val="28"/>
          <w:szCs w:val="28"/>
        </w:rPr>
        <w:t xml:space="preserve">) </w:t>
      </w:r>
      <w:r w:rsidR="009127DF" w:rsidRPr="00AF50E4">
        <w:rPr>
          <w:color w:val="000000"/>
          <w:sz w:val="28"/>
          <w:szCs w:val="28"/>
        </w:rPr>
        <w:t xml:space="preserve">= </w:t>
      </w:r>
      <w:r w:rsidR="00D858B5" w:rsidRPr="00AF50E4">
        <w:rPr>
          <w:color w:val="000000"/>
          <w:sz w:val="28"/>
          <w:szCs w:val="28"/>
        </w:rPr>
        <w:t>308755,6</w:t>
      </w:r>
      <w:r w:rsidRPr="00AF50E4">
        <w:rPr>
          <w:color w:val="000000"/>
          <w:sz w:val="28"/>
          <w:szCs w:val="28"/>
        </w:rPr>
        <w:t xml:space="preserve"> </w:t>
      </w:r>
      <w:r w:rsidR="009127DF" w:rsidRPr="00AF50E4">
        <w:rPr>
          <w:color w:val="000000"/>
          <w:sz w:val="28"/>
          <w:szCs w:val="28"/>
        </w:rPr>
        <w:t>руб.</w:t>
      </w:r>
    </w:p>
    <w:p w:rsidR="0070671D" w:rsidRDefault="0070671D" w:rsidP="00237A87">
      <w:pPr>
        <w:spacing w:line="276" w:lineRule="auto"/>
        <w:ind w:left="-709" w:right="-143" w:firstLine="1418"/>
        <w:jc w:val="both"/>
        <w:rPr>
          <w:color w:val="000000"/>
          <w:sz w:val="28"/>
          <w:szCs w:val="28"/>
        </w:rPr>
      </w:pPr>
    </w:p>
    <w:p w:rsidR="00B07AA6" w:rsidRPr="00AF50E4" w:rsidRDefault="009127DF" w:rsidP="00237A87">
      <w:pPr>
        <w:spacing w:line="276" w:lineRule="auto"/>
        <w:ind w:left="-709" w:right="-143" w:firstLine="1418"/>
        <w:jc w:val="both"/>
        <w:rPr>
          <w:i/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lastRenderedPageBreak/>
        <w:t>Находим амортизационные затраты по формуле (7)</w:t>
      </w:r>
      <w:r w:rsidR="00690DBA" w:rsidRPr="00AF50E4">
        <w:rPr>
          <w:color w:val="000000"/>
          <w:sz w:val="28"/>
          <w:szCs w:val="28"/>
        </w:rPr>
        <w:t xml:space="preserve"> </w:t>
      </w:r>
      <w:r w:rsidR="00690DBA" w:rsidRPr="00AF50E4">
        <w:rPr>
          <w:i/>
          <w:color w:val="000000"/>
          <w:sz w:val="28"/>
          <w:szCs w:val="28"/>
        </w:rPr>
        <w:t xml:space="preserve"> </w:t>
      </w:r>
    </w:p>
    <w:p w:rsidR="009127DF" w:rsidRPr="00AF50E4" w:rsidRDefault="009127DF" w:rsidP="00237A87">
      <w:pPr>
        <w:spacing w:line="276" w:lineRule="auto"/>
        <w:ind w:left="-709" w:right="-143" w:firstLine="1418"/>
        <w:jc w:val="center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Э</w:t>
      </w:r>
      <w:r w:rsidRPr="00AF50E4">
        <w:rPr>
          <w:i/>
          <w:color w:val="000000"/>
          <w:sz w:val="28"/>
          <w:szCs w:val="28"/>
          <w:vertAlign w:val="subscript"/>
        </w:rPr>
        <w:t xml:space="preserve">А </w:t>
      </w:r>
      <w:r w:rsidRPr="00AF50E4">
        <w:rPr>
          <w:color w:val="000000"/>
          <w:sz w:val="28"/>
          <w:szCs w:val="28"/>
        </w:rPr>
        <w:t>= 0,1×</w:t>
      </w:r>
      <w:r w:rsidR="00B541A5" w:rsidRPr="00AF50E4">
        <w:rPr>
          <w:color w:val="000000"/>
          <w:sz w:val="28"/>
          <w:szCs w:val="28"/>
        </w:rPr>
        <w:t>32</w:t>
      </w:r>
      <w:r w:rsidRPr="00AF50E4">
        <w:rPr>
          <w:color w:val="000000"/>
          <w:sz w:val="28"/>
          <w:szCs w:val="28"/>
        </w:rPr>
        <w:t>×(</w:t>
      </w:r>
      <w:r w:rsidR="00B541A5" w:rsidRPr="00AF50E4">
        <w:rPr>
          <w:sz w:val="28"/>
          <w:szCs w:val="28"/>
        </w:rPr>
        <w:t>2670,9</w:t>
      </w:r>
      <w:r w:rsidRPr="00AF50E4">
        <w:rPr>
          <w:color w:val="000000"/>
          <w:sz w:val="28"/>
          <w:szCs w:val="28"/>
        </w:rPr>
        <w:t>+6155,27</w:t>
      </w:r>
      <w:r w:rsidR="00D858B5" w:rsidRPr="00AF50E4">
        <w:rPr>
          <w:color w:val="000000"/>
          <w:sz w:val="28"/>
          <w:szCs w:val="28"/>
        </w:rPr>
        <w:t>+520,16</w:t>
      </w:r>
      <w:r w:rsidRPr="00AF50E4">
        <w:rPr>
          <w:color w:val="000000"/>
          <w:sz w:val="28"/>
          <w:szCs w:val="28"/>
        </w:rPr>
        <w:t xml:space="preserve">) = </w:t>
      </w:r>
      <w:r w:rsidR="00FA6356" w:rsidRPr="00AF50E4">
        <w:rPr>
          <w:color w:val="000000"/>
          <w:sz w:val="28"/>
          <w:szCs w:val="28"/>
        </w:rPr>
        <w:t>29908,3</w:t>
      </w:r>
      <w:r w:rsidRPr="00AF50E4">
        <w:rPr>
          <w:color w:val="000000"/>
          <w:sz w:val="28"/>
          <w:szCs w:val="28"/>
        </w:rPr>
        <w:t>руб.</w:t>
      </w:r>
    </w:p>
    <w:p w:rsidR="000D4404" w:rsidRPr="00AF50E4" w:rsidRDefault="000D4404" w:rsidP="00237A87">
      <w:pPr>
        <w:spacing w:line="276" w:lineRule="auto"/>
        <w:ind w:left="-709" w:right="-143" w:firstLine="1418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По формуле (9) находим число ламп, сменяемых за год:</w:t>
      </w:r>
      <w:r w:rsidR="00D85353" w:rsidRPr="00AF50E4">
        <w:rPr>
          <w:color w:val="000000"/>
          <w:sz w:val="28"/>
          <w:szCs w:val="28"/>
        </w:rPr>
        <w:t xml:space="preserve"> </w:t>
      </w:r>
    </w:p>
    <w:p w:rsidR="00D85353" w:rsidRPr="00AF50E4" w:rsidRDefault="00D85353" w:rsidP="00237A87">
      <w:pPr>
        <w:spacing w:line="276" w:lineRule="auto"/>
        <w:ind w:left="-709" w:right="-143"/>
        <w:jc w:val="center"/>
        <w:rPr>
          <w:color w:val="000000"/>
          <w:sz w:val="28"/>
          <w:szCs w:val="28"/>
        </w:rPr>
      </w:pPr>
      <w:r w:rsidRPr="00AF50E4">
        <w:rPr>
          <w:position w:val="-24"/>
          <w:sz w:val="28"/>
          <w:szCs w:val="28"/>
        </w:rPr>
        <w:object w:dxaOrig="2880" w:dyaOrig="620">
          <v:shape id="_x0000_i1040" type="#_x0000_t75" style="width:156.7pt;height:34.5pt" o:ole="">
            <v:imagedata r:id="rId44" o:title=""/>
          </v:shape>
          <o:OLEObject Type="Embed" ProgID="Equation.3" ShapeID="_x0000_i1040" DrawAspect="Content" ObjectID="_1631098360" r:id="rId45"/>
        </w:object>
      </w:r>
    </w:p>
    <w:p w:rsidR="009127DF" w:rsidRPr="00AF50E4" w:rsidRDefault="009127DF" w:rsidP="00237A87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Годовые расходы на обслуживание и текущий ремонт осветительной установки определяем по формуле (</w:t>
      </w:r>
      <w:r w:rsidR="00665525" w:rsidRPr="00AF50E4">
        <w:rPr>
          <w:color w:val="000000"/>
          <w:sz w:val="28"/>
          <w:szCs w:val="28"/>
        </w:rPr>
        <w:t>8</w:t>
      </w:r>
      <w:r w:rsidRPr="00AF50E4">
        <w:rPr>
          <w:color w:val="000000"/>
          <w:sz w:val="28"/>
          <w:szCs w:val="28"/>
        </w:rPr>
        <w:t>)</w:t>
      </w:r>
    </w:p>
    <w:p w:rsidR="00665525" w:rsidRPr="00AF50E4" w:rsidRDefault="00EE58A7" w:rsidP="00AF50E4">
      <w:pPr>
        <w:spacing w:line="276" w:lineRule="auto"/>
        <w:ind w:left="-709" w:right="-1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54" type="#_x0000_t75" style="position:absolute;left:0;text-align:left;margin-left:103.7pt;margin-top:13.5pt;width:300pt;height:31pt;z-index:251661312">
            <v:imagedata r:id="rId46" o:title=""/>
            <w10:wrap type="square" side="right"/>
          </v:shape>
          <o:OLEObject Type="Embed" ProgID="Equation.3" ShapeID="_x0000_s1054" DrawAspect="Content" ObjectID="_1631098363" r:id="rId47"/>
        </w:pict>
      </w:r>
    </w:p>
    <w:p w:rsidR="00665525" w:rsidRPr="00AF50E4" w:rsidRDefault="00665525" w:rsidP="00AF50E4">
      <w:pPr>
        <w:spacing w:line="276" w:lineRule="auto"/>
        <w:ind w:left="-709" w:right="-143"/>
        <w:jc w:val="both"/>
        <w:rPr>
          <w:color w:val="000000"/>
          <w:sz w:val="28"/>
          <w:szCs w:val="28"/>
        </w:rPr>
      </w:pPr>
    </w:p>
    <w:p w:rsidR="00237A87" w:rsidRDefault="00237A87" w:rsidP="00AF50E4">
      <w:pPr>
        <w:spacing w:line="276" w:lineRule="auto"/>
        <w:ind w:left="-709" w:right="-143"/>
        <w:jc w:val="both"/>
        <w:rPr>
          <w:color w:val="000000"/>
          <w:sz w:val="28"/>
          <w:szCs w:val="28"/>
        </w:rPr>
      </w:pPr>
    </w:p>
    <w:p w:rsidR="005D1066" w:rsidRPr="00AF50E4" w:rsidRDefault="005D1066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Стоимость электрической энергии израсходованной за год определяем по формуле (10):</w:t>
      </w:r>
    </w:p>
    <w:p w:rsidR="00665525" w:rsidRPr="00AF50E4" w:rsidRDefault="005D1066" w:rsidP="008369E0">
      <w:pPr>
        <w:spacing w:line="276" w:lineRule="auto"/>
        <w:ind w:left="-709" w:right="-143"/>
        <w:jc w:val="center"/>
        <w:rPr>
          <w:color w:val="000000"/>
          <w:sz w:val="28"/>
          <w:szCs w:val="28"/>
        </w:rPr>
      </w:pPr>
      <w:r w:rsidRPr="00AF50E4">
        <w:rPr>
          <w:i/>
          <w:color w:val="000000"/>
          <w:sz w:val="28"/>
          <w:szCs w:val="28"/>
        </w:rPr>
        <w:t>Э</w:t>
      </w:r>
      <w:r w:rsidRPr="00AF50E4">
        <w:rPr>
          <w:i/>
          <w:color w:val="000000"/>
          <w:sz w:val="28"/>
          <w:szCs w:val="28"/>
          <w:vertAlign w:val="subscript"/>
        </w:rPr>
        <w:t>Э</w:t>
      </w:r>
      <w:r w:rsidRPr="00AF50E4">
        <w:rPr>
          <w:i/>
          <w:color w:val="000000"/>
          <w:sz w:val="28"/>
          <w:szCs w:val="28"/>
        </w:rPr>
        <w:t>=</w:t>
      </w:r>
      <w:r w:rsidRPr="00AF50E4">
        <w:rPr>
          <w:color w:val="000000"/>
          <w:sz w:val="28"/>
          <w:szCs w:val="28"/>
        </w:rPr>
        <w:t>1,2×1× 36×</w:t>
      </w:r>
      <w:r w:rsidR="00EF5D84" w:rsidRPr="00AF50E4">
        <w:rPr>
          <w:color w:val="000000"/>
          <w:sz w:val="28"/>
          <w:szCs w:val="28"/>
        </w:rPr>
        <w:t>10</w:t>
      </w:r>
      <w:r w:rsidR="00EF5D84" w:rsidRPr="00AF50E4">
        <w:rPr>
          <w:color w:val="000000"/>
          <w:sz w:val="28"/>
          <w:szCs w:val="28"/>
          <w:vertAlign w:val="superscript"/>
        </w:rPr>
        <w:t>-3</w:t>
      </w:r>
      <w:r w:rsidR="00EF5D84" w:rsidRPr="00AF50E4">
        <w:rPr>
          <w:color w:val="000000"/>
          <w:sz w:val="28"/>
          <w:szCs w:val="28"/>
        </w:rPr>
        <w:t>×2×32</w:t>
      </w:r>
      <w:r w:rsidRPr="00AF50E4">
        <w:rPr>
          <w:color w:val="000000"/>
          <w:sz w:val="28"/>
          <w:szCs w:val="28"/>
        </w:rPr>
        <w:t>×</w:t>
      </w:r>
      <w:r w:rsidR="00EF5D84" w:rsidRPr="00AF50E4">
        <w:rPr>
          <w:color w:val="000000"/>
          <w:sz w:val="28"/>
          <w:szCs w:val="28"/>
        </w:rPr>
        <w:t>1252</w:t>
      </w:r>
      <w:r w:rsidRPr="00AF50E4">
        <w:rPr>
          <w:color w:val="000000"/>
          <w:sz w:val="28"/>
          <w:szCs w:val="28"/>
        </w:rPr>
        <w:t>×</w:t>
      </w:r>
      <w:r w:rsidR="00EF5D84" w:rsidRPr="00AF50E4">
        <w:rPr>
          <w:color w:val="000000"/>
          <w:sz w:val="28"/>
          <w:szCs w:val="28"/>
        </w:rPr>
        <w:t>2,82</w:t>
      </w:r>
      <w:r w:rsidRPr="00AF50E4">
        <w:rPr>
          <w:color w:val="000000"/>
          <w:sz w:val="28"/>
          <w:szCs w:val="28"/>
        </w:rPr>
        <w:t>×[1 + (</w:t>
      </w:r>
      <w:r w:rsidR="00EF5D84" w:rsidRPr="00AF50E4">
        <w:rPr>
          <w:color w:val="000000"/>
          <w:sz w:val="28"/>
          <w:szCs w:val="28"/>
        </w:rPr>
        <w:t>2,5</w:t>
      </w:r>
      <w:r w:rsidRPr="00AF50E4">
        <w:rPr>
          <w:color w:val="000000"/>
          <w:sz w:val="28"/>
          <w:szCs w:val="28"/>
        </w:rPr>
        <w:t>/100)]</w:t>
      </w:r>
      <w:r w:rsidR="00EF5D84" w:rsidRPr="00AF50E4">
        <w:rPr>
          <w:color w:val="000000"/>
          <w:sz w:val="28"/>
          <w:szCs w:val="28"/>
        </w:rPr>
        <w:t xml:space="preserve"> =</w:t>
      </w:r>
      <w:r w:rsidR="00334669" w:rsidRPr="00AF50E4">
        <w:rPr>
          <w:color w:val="000000"/>
          <w:sz w:val="28"/>
          <w:szCs w:val="28"/>
        </w:rPr>
        <w:t>10005,6</w:t>
      </w:r>
      <w:r w:rsidR="00EF5D84" w:rsidRPr="00AF50E4">
        <w:rPr>
          <w:color w:val="000000"/>
          <w:sz w:val="28"/>
          <w:szCs w:val="28"/>
        </w:rPr>
        <w:t>руб.</w:t>
      </w:r>
    </w:p>
    <w:p w:rsidR="00EF5D84" w:rsidRPr="00AF50E4" w:rsidRDefault="00EF5D84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По формуле (6) </w:t>
      </w:r>
      <w:r w:rsidR="004A559B" w:rsidRPr="00AF50E4">
        <w:rPr>
          <w:color w:val="000000"/>
          <w:sz w:val="28"/>
          <w:szCs w:val="28"/>
        </w:rPr>
        <w:t>н</w:t>
      </w:r>
      <w:r w:rsidRPr="00AF50E4">
        <w:rPr>
          <w:color w:val="000000"/>
          <w:sz w:val="28"/>
          <w:szCs w:val="28"/>
        </w:rPr>
        <w:t xml:space="preserve">аходим годовые эксплуатационные расходы по содержанию искусственного освещения: </w:t>
      </w:r>
    </w:p>
    <w:p w:rsidR="00665525" w:rsidRPr="00AF50E4" w:rsidRDefault="00EF5D84" w:rsidP="008369E0">
      <w:pPr>
        <w:spacing w:line="276" w:lineRule="auto"/>
        <w:ind w:right="-143" w:firstLine="709"/>
        <w:jc w:val="center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Э=</w:t>
      </w:r>
      <w:r w:rsidR="00FA6356" w:rsidRPr="00AF50E4">
        <w:rPr>
          <w:color w:val="000000"/>
          <w:sz w:val="28"/>
          <w:szCs w:val="28"/>
        </w:rPr>
        <w:t>29908,3</w:t>
      </w:r>
      <w:r w:rsidR="004A559B" w:rsidRPr="00AF50E4">
        <w:rPr>
          <w:color w:val="000000"/>
          <w:sz w:val="28"/>
          <w:szCs w:val="28"/>
        </w:rPr>
        <w:t xml:space="preserve">+ </w:t>
      </w:r>
      <w:r w:rsidR="00831179" w:rsidRPr="00AF50E4">
        <w:rPr>
          <w:color w:val="000000"/>
          <w:sz w:val="28"/>
          <w:szCs w:val="28"/>
        </w:rPr>
        <w:t>6327,5</w:t>
      </w:r>
      <w:r w:rsidRPr="00AF50E4">
        <w:rPr>
          <w:color w:val="000000"/>
          <w:sz w:val="28"/>
          <w:szCs w:val="28"/>
        </w:rPr>
        <w:t>+</w:t>
      </w:r>
      <w:r w:rsidR="004A559B" w:rsidRPr="00AF50E4">
        <w:rPr>
          <w:color w:val="000000"/>
          <w:sz w:val="28"/>
          <w:szCs w:val="28"/>
        </w:rPr>
        <w:t>10</w:t>
      </w:r>
      <w:r w:rsidR="00334669" w:rsidRPr="00AF50E4">
        <w:rPr>
          <w:color w:val="000000"/>
          <w:sz w:val="28"/>
          <w:szCs w:val="28"/>
        </w:rPr>
        <w:t>0</w:t>
      </w:r>
      <w:r w:rsidR="004A559B" w:rsidRPr="00AF50E4">
        <w:rPr>
          <w:color w:val="000000"/>
          <w:sz w:val="28"/>
          <w:szCs w:val="28"/>
        </w:rPr>
        <w:t>05,6=</w:t>
      </w:r>
      <w:r w:rsidR="00334669" w:rsidRPr="00AF50E4">
        <w:rPr>
          <w:color w:val="000000"/>
          <w:sz w:val="28"/>
          <w:szCs w:val="28"/>
        </w:rPr>
        <w:t>4</w:t>
      </w:r>
      <w:r w:rsidR="00FA6356" w:rsidRPr="00AF50E4">
        <w:rPr>
          <w:color w:val="000000"/>
          <w:sz w:val="28"/>
          <w:szCs w:val="28"/>
        </w:rPr>
        <w:t>6241,4</w:t>
      </w:r>
      <w:r w:rsidR="004A559B" w:rsidRPr="00AF50E4">
        <w:rPr>
          <w:color w:val="000000"/>
          <w:sz w:val="28"/>
          <w:szCs w:val="28"/>
        </w:rPr>
        <w:t>руб.</w:t>
      </w:r>
    </w:p>
    <w:p w:rsidR="002E7ABA" w:rsidRPr="00AF50E4" w:rsidRDefault="002E7ABA" w:rsidP="008369E0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Находим минимум приведен</w:t>
      </w:r>
      <w:r w:rsidRPr="00AF50E4">
        <w:rPr>
          <w:sz w:val="28"/>
          <w:szCs w:val="28"/>
        </w:rPr>
        <w:softHyphen/>
        <w:t>ных затрат по формуле:</w:t>
      </w:r>
    </w:p>
    <w:p w:rsidR="004A559B" w:rsidRPr="00AF50E4" w:rsidRDefault="004A559B" w:rsidP="008369E0">
      <w:pPr>
        <w:spacing w:line="276" w:lineRule="auto"/>
        <w:ind w:right="-143" w:firstLine="709"/>
        <w:jc w:val="center"/>
        <w:rPr>
          <w:color w:val="000000"/>
          <w:sz w:val="28"/>
          <w:szCs w:val="28"/>
        </w:rPr>
      </w:pPr>
      <w:proofErr w:type="gramStart"/>
      <w:r w:rsidRPr="00AF50E4">
        <w:rPr>
          <w:i/>
          <w:color w:val="000000"/>
          <w:sz w:val="28"/>
          <w:szCs w:val="28"/>
        </w:rPr>
        <w:t>З</w:t>
      </w:r>
      <w:proofErr w:type="gramEnd"/>
      <w:r w:rsidRPr="00AF50E4">
        <w:rPr>
          <w:i/>
          <w:color w:val="000000"/>
          <w:sz w:val="28"/>
          <w:szCs w:val="28"/>
        </w:rPr>
        <w:t>=</w:t>
      </w:r>
      <w:r w:rsidR="0064693B" w:rsidRPr="00AF50E4">
        <w:rPr>
          <w:color w:val="000000"/>
          <w:sz w:val="28"/>
          <w:szCs w:val="28"/>
        </w:rPr>
        <w:t>0,15</w:t>
      </w:r>
      <w:r w:rsidRPr="00AF50E4">
        <w:rPr>
          <w:i/>
          <w:color w:val="000000"/>
          <w:sz w:val="28"/>
          <w:szCs w:val="28"/>
        </w:rPr>
        <w:t>×</w:t>
      </w:r>
      <w:r w:rsidR="00FA6356" w:rsidRPr="00AF50E4">
        <w:rPr>
          <w:color w:val="000000"/>
          <w:sz w:val="28"/>
          <w:szCs w:val="28"/>
        </w:rPr>
        <w:t>308755,6</w:t>
      </w:r>
      <w:r w:rsidRPr="00AF50E4">
        <w:rPr>
          <w:i/>
          <w:color w:val="000000"/>
          <w:sz w:val="28"/>
          <w:szCs w:val="28"/>
        </w:rPr>
        <w:t>+</w:t>
      </w:r>
      <w:r w:rsidR="00FA6356" w:rsidRPr="00AF50E4">
        <w:rPr>
          <w:color w:val="000000"/>
          <w:sz w:val="28"/>
          <w:szCs w:val="28"/>
        </w:rPr>
        <w:t>46241,4</w:t>
      </w:r>
      <w:r w:rsidR="004A5809" w:rsidRPr="00AF50E4">
        <w:rPr>
          <w:color w:val="000000"/>
          <w:sz w:val="28"/>
          <w:szCs w:val="28"/>
        </w:rPr>
        <w:t xml:space="preserve">= </w:t>
      </w:r>
      <w:r w:rsidR="00FA6356" w:rsidRPr="00AF50E4">
        <w:rPr>
          <w:color w:val="000000"/>
          <w:sz w:val="28"/>
          <w:szCs w:val="28"/>
        </w:rPr>
        <w:t>92554,7</w:t>
      </w:r>
      <w:r w:rsidR="002E7ABA" w:rsidRPr="00AF50E4">
        <w:rPr>
          <w:color w:val="000000"/>
          <w:sz w:val="28"/>
          <w:szCs w:val="28"/>
        </w:rPr>
        <w:t>руб.</w:t>
      </w:r>
    </w:p>
    <w:p w:rsidR="002E7ABA" w:rsidRPr="00AF50E4" w:rsidRDefault="002E7ABA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Расчет приведенных минимальных затрат для остальных источников света аналогичен, результаты сводим в таблицу</w:t>
      </w:r>
      <w:r w:rsidR="008369E0">
        <w:rPr>
          <w:color w:val="000000"/>
          <w:sz w:val="28"/>
          <w:szCs w:val="28"/>
        </w:rPr>
        <w:t xml:space="preserve"> 3</w:t>
      </w:r>
      <w:r w:rsidRPr="00AF50E4">
        <w:rPr>
          <w:color w:val="000000"/>
          <w:sz w:val="28"/>
          <w:szCs w:val="28"/>
        </w:rPr>
        <w:t>.</w:t>
      </w:r>
    </w:p>
    <w:p w:rsidR="00B07AA6" w:rsidRPr="00AF50E4" w:rsidRDefault="008369E0" w:rsidP="008369E0">
      <w:pPr>
        <w:spacing w:line="276" w:lineRule="auto"/>
        <w:ind w:left="-709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  <w:r w:rsidR="00B07AA6" w:rsidRPr="00AF50E4">
        <w:rPr>
          <w:color w:val="000000"/>
          <w:sz w:val="28"/>
          <w:szCs w:val="28"/>
        </w:rPr>
        <w:t xml:space="preserve"> Технико-экономические показатели осветительной установки.</w:t>
      </w:r>
    </w:p>
    <w:tbl>
      <w:tblPr>
        <w:tblStyle w:val="ad"/>
        <w:tblW w:w="9606" w:type="dxa"/>
        <w:tblLook w:val="04A0"/>
      </w:tblPr>
      <w:tblGrid>
        <w:gridCol w:w="1352"/>
        <w:gridCol w:w="883"/>
        <w:gridCol w:w="1348"/>
        <w:gridCol w:w="1304"/>
        <w:gridCol w:w="1235"/>
        <w:gridCol w:w="1153"/>
        <w:gridCol w:w="1257"/>
        <w:gridCol w:w="1074"/>
      </w:tblGrid>
      <w:tr w:rsidR="00884D90" w:rsidRPr="008369E0" w:rsidTr="008369E0">
        <w:tc>
          <w:tcPr>
            <w:tcW w:w="1352" w:type="dxa"/>
            <w:vAlign w:val="center"/>
          </w:tcPr>
          <w:p w:rsidR="00884D90" w:rsidRPr="008369E0" w:rsidRDefault="00415DB5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Источник света</w:t>
            </w:r>
          </w:p>
        </w:tc>
        <w:tc>
          <w:tcPr>
            <w:tcW w:w="883" w:type="dxa"/>
            <w:vAlign w:val="center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348" w:type="dxa"/>
            <w:vAlign w:val="center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8369E0">
              <w:rPr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8369E0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304" w:type="dxa"/>
            <w:vAlign w:val="center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i/>
                <w:color w:val="000000"/>
                <w:sz w:val="24"/>
                <w:szCs w:val="24"/>
              </w:rPr>
              <w:t>Э</w:t>
            </w:r>
            <w:r w:rsidRPr="008369E0">
              <w:rPr>
                <w:i/>
                <w:color w:val="000000"/>
                <w:sz w:val="24"/>
                <w:szCs w:val="24"/>
                <w:vertAlign w:val="subscript"/>
              </w:rPr>
              <w:t>А</w:t>
            </w:r>
            <w:r w:rsidRPr="008369E0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35" w:type="dxa"/>
            <w:vAlign w:val="center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69E0">
              <w:rPr>
                <w:i/>
                <w:color w:val="000000"/>
                <w:sz w:val="24"/>
                <w:szCs w:val="24"/>
              </w:rPr>
              <w:t>Э</w:t>
            </w:r>
            <w:r w:rsidRPr="008369E0">
              <w:rPr>
                <w:i/>
                <w:color w:val="000000"/>
                <w:sz w:val="24"/>
                <w:szCs w:val="24"/>
                <w:vertAlign w:val="subscript"/>
              </w:rPr>
              <w:t>о</w:t>
            </w:r>
            <w:proofErr w:type="spellEnd"/>
            <w:r w:rsidRPr="008369E0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153" w:type="dxa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69E0">
              <w:rPr>
                <w:i/>
                <w:color w:val="000000"/>
                <w:sz w:val="24"/>
                <w:szCs w:val="24"/>
              </w:rPr>
              <w:t>Э</w:t>
            </w:r>
            <w:r w:rsidRPr="008369E0">
              <w:rPr>
                <w:i/>
                <w:color w:val="000000"/>
                <w:sz w:val="24"/>
                <w:szCs w:val="24"/>
                <w:vertAlign w:val="subscript"/>
              </w:rPr>
              <w:t>э</w:t>
            </w:r>
            <w:proofErr w:type="spellEnd"/>
            <w:r w:rsidRPr="008369E0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257" w:type="dxa"/>
            <w:vAlign w:val="center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i/>
                <w:color w:val="000000"/>
                <w:sz w:val="24"/>
                <w:szCs w:val="24"/>
              </w:rPr>
              <w:t>Э</w:t>
            </w:r>
            <w:r w:rsidRPr="008369E0">
              <w:rPr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074" w:type="dxa"/>
            <w:vAlign w:val="center"/>
          </w:tcPr>
          <w:p w:rsidR="00884D90" w:rsidRPr="008369E0" w:rsidRDefault="00644F99" w:rsidP="008369E0">
            <w:pPr>
              <w:spacing w:line="276" w:lineRule="auto"/>
              <w:ind w:left="-142" w:right="-14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369E0">
              <w:rPr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8369E0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4A5809" w:rsidRPr="008369E0" w:rsidTr="008369E0">
        <w:tc>
          <w:tcPr>
            <w:tcW w:w="1352" w:type="dxa"/>
            <w:vAlign w:val="center"/>
          </w:tcPr>
          <w:p w:rsidR="004A5809" w:rsidRPr="008369E0" w:rsidRDefault="00415DB5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sz w:val="24"/>
                <w:szCs w:val="24"/>
              </w:rPr>
              <w:t>ГЛН</w:t>
            </w:r>
          </w:p>
        </w:tc>
        <w:tc>
          <w:tcPr>
            <w:tcW w:w="883" w:type="dxa"/>
            <w:vAlign w:val="center"/>
          </w:tcPr>
          <w:p w:rsidR="004A5809" w:rsidRPr="008369E0" w:rsidRDefault="004A5809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8" w:type="dxa"/>
            <w:vAlign w:val="center"/>
          </w:tcPr>
          <w:p w:rsidR="004A5809" w:rsidRPr="008369E0" w:rsidRDefault="001F0671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278286,4</w:t>
            </w:r>
          </w:p>
        </w:tc>
        <w:tc>
          <w:tcPr>
            <w:tcW w:w="1304" w:type="dxa"/>
            <w:vAlign w:val="center"/>
          </w:tcPr>
          <w:p w:rsidR="004A5809" w:rsidRPr="008369E0" w:rsidRDefault="001F0671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26033,84</w:t>
            </w:r>
          </w:p>
        </w:tc>
        <w:tc>
          <w:tcPr>
            <w:tcW w:w="1235" w:type="dxa"/>
            <w:vAlign w:val="center"/>
          </w:tcPr>
          <w:p w:rsidR="004A5809" w:rsidRPr="008369E0" w:rsidRDefault="00CC7F97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7535,84</w:t>
            </w:r>
          </w:p>
        </w:tc>
        <w:tc>
          <w:tcPr>
            <w:tcW w:w="1153" w:type="dxa"/>
          </w:tcPr>
          <w:p w:rsidR="004A5809" w:rsidRPr="008369E0" w:rsidRDefault="005B39AF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30398,8</w:t>
            </w:r>
          </w:p>
        </w:tc>
        <w:tc>
          <w:tcPr>
            <w:tcW w:w="1257" w:type="dxa"/>
            <w:vAlign w:val="center"/>
          </w:tcPr>
          <w:p w:rsidR="004A5809" w:rsidRPr="008369E0" w:rsidRDefault="006325EC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63968,5</w:t>
            </w:r>
          </w:p>
        </w:tc>
        <w:tc>
          <w:tcPr>
            <w:tcW w:w="1074" w:type="dxa"/>
            <w:vAlign w:val="center"/>
          </w:tcPr>
          <w:p w:rsidR="004A5809" w:rsidRPr="008369E0" w:rsidRDefault="006325EC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105711,5</w:t>
            </w:r>
          </w:p>
        </w:tc>
      </w:tr>
      <w:tr w:rsidR="006734FE" w:rsidRPr="008369E0" w:rsidTr="008369E0">
        <w:tc>
          <w:tcPr>
            <w:tcW w:w="1352" w:type="dxa"/>
            <w:vAlign w:val="center"/>
          </w:tcPr>
          <w:p w:rsidR="006734FE" w:rsidRPr="008369E0" w:rsidRDefault="00415DB5" w:rsidP="008369E0">
            <w:pPr>
              <w:spacing w:line="276" w:lineRule="auto"/>
              <w:ind w:right="-143"/>
              <w:jc w:val="center"/>
              <w:rPr>
                <w:sz w:val="24"/>
                <w:szCs w:val="24"/>
              </w:rPr>
            </w:pPr>
            <w:r w:rsidRPr="008369E0">
              <w:rPr>
                <w:sz w:val="24"/>
                <w:szCs w:val="24"/>
              </w:rPr>
              <w:t>ГЛН</w:t>
            </w:r>
            <w:r w:rsidR="006734FE" w:rsidRPr="008369E0">
              <w:rPr>
                <w:sz w:val="24"/>
                <w:szCs w:val="24"/>
              </w:rPr>
              <w:t xml:space="preserve"> с УПВЛ</w:t>
            </w:r>
          </w:p>
        </w:tc>
        <w:tc>
          <w:tcPr>
            <w:tcW w:w="883" w:type="dxa"/>
            <w:vAlign w:val="center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8" w:type="dxa"/>
            <w:vAlign w:val="center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286966,4</w:t>
            </w:r>
          </w:p>
        </w:tc>
        <w:tc>
          <w:tcPr>
            <w:tcW w:w="1304" w:type="dxa"/>
            <w:vAlign w:val="center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26901,84</w:t>
            </w:r>
          </w:p>
        </w:tc>
        <w:tc>
          <w:tcPr>
            <w:tcW w:w="1235" w:type="dxa"/>
            <w:vAlign w:val="center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4136,86</w:t>
            </w:r>
          </w:p>
        </w:tc>
        <w:tc>
          <w:tcPr>
            <w:tcW w:w="115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30398,8</w:t>
            </w:r>
          </w:p>
        </w:tc>
        <w:tc>
          <w:tcPr>
            <w:tcW w:w="1257" w:type="dxa"/>
            <w:vAlign w:val="center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61437,5</w:t>
            </w:r>
          </w:p>
        </w:tc>
        <w:tc>
          <w:tcPr>
            <w:tcW w:w="1074" w:type="dxa"/>
            <w:vAlign w:val="center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104482,5</w:t>
            </w:r>
          </w:p>
        </w:tc>
      </w:tr>
      <w:tr w:rsidR="006734FE" w:rsidRPr="008369E0" w:rsidTr="008369E0">
        <w:tc>
          <w:tcPr>
            <w:tcW w:w="1352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Л</w:t>
            </w:r>
            <w:r w:rsidR="00644F99" w:rsidRPr="008369E0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88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8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308755,6</w:t>
            </w:r>
          </w:p>
        </w:tc>
        <w:tc>
          <w:tcPr>
            <w:tcW w:w="1304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29908,3</w:t>
            </w:r>
          </w:p>
        </w:tc>
        <w:tc>
          <w:tcPr>
            <w:tcW w:w="1235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6327,5</w:t>
            </w:r>
          </w:p>
        </w:tc>
        <w:tc>
          <w:tcPr>
            <w:tcW w:w="115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10005,6</w:t>
            </w:r>
          </w:p>
        </w:tc>
        <w:tc>
          <w:tcPr>
            <w:tcW w:w="1257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46241,4</w:t>
            </w:r>
          </w:p>
        </w:tc>
        <w:tc>
          <w:tcPr>
            <w:tcW w:w="1074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92554,7</w:t>
            </w:r>
          </w:p>
        </w:tc>
      </w:tr>
      <w:tr w:rsidR="006734FE" w:rsidRPr="008369E0" w:rsidTr="008369E0">
        <w:tc>
          <w:tcPr>
            <w:tcW w:w="1352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КЛЛ</w:t>
            </w:r>
          </w:p>
        </w:tc>
        <w:tc>
          <w:tcPr>
            <w:tcW w:w="88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8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288287,9</w:t>
            </w:r>
          </w:p>
        </w:tc>
        <w:tc>
          <w:tcPr>
            <w:tcW w:w="1304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27893,4</w:t>
            </w:r>
          </w:p>
        </w:tc>
        <w:tc>
          <w:tcPr>
            <w:tcW w:w="1235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5063,7</w:t>
            </w:r>
          </w:p>
        </w:tc>
        <w:tc>
          <w:tcPr>
            <w:tcW w:w="115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9003,13</w:t>
            </w:r>
          </w:p>
        </w:tc>
        <w:tc>
          <w:tcPr>
            <w:tcW w:w="1257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41960,2</w:t>
            </w:r>
          </w:p>
        </w:tc>
        <w:tc>
          <w:tcPr>
            <w:tcW w:w="1074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85203,4</w:t>
            </w:r>
          </w:p>
        </w:tc>
      </w:tr>
      <w:tr w:rsidR="006734FE" w:rsidRPr="008369E0" w:rsidTr="008369E0">
        <w:tc>
          <w:tcPr>
            <w:tcW w:w="1352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69E0">
              <w:rPr>
                <w:bCs/>
                <w:sz w:val="24"/>
                <w:szCs w:val="24"/>
              </w:rPr>
              <w:t>Geniled</w:t>
            </w:r>
            <w:proofErr w:type="spellEnd"/>
          </w:p>
        </w:tc>
        <w:tc>
          <w:tcPr>
            <w:tcW w:w="88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sz w:val="24"/>
                <w:szCs w:val="24"/>
              </w:rPr>
              <w:t>155725,92</w:t>
            </w:r>
          </w:p>
        </w:tc>
        <w:tc>
          <w:tcPr>
            <w:tcW w:w="1304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15384,4</w:t>
            </w:r>
          </w:p>
        </w:tc>
        <w:tc>
          <w:tcPr>
            <w:tcW w:w="1235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53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3474,75</w:t>
            </w:r>
          </w:p>
        </w:tc>
        <w:tc>
          <w:tcPr>
            <w:tcW w:w="1257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18859,15</w:t>
            </w:r>
          </w:p>
        </w:tc>
        <w:tc>
          <w:tcPr>
            <w:tcW w:w="1074" w:type="dxa"/>
          </w:tcPr>
          <w:p w:rsidR="006734FE" w:rsidRPr="008369E0" w:rsidRDefault="006734FE" w:rsidP="008369E0">
            <w:pPr>
              <w:spacing w:line="276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369E0">
              <w:rPr>
                <w:color w:val="000000"/>
                <w:sz w:val="24"/>
                <w:szCs w:val="24"/>
              </w:rPr>
              <w:t>23358,8</w:t>
            </w:r>
          </w:p>
        </w:tc>
      </w:tr>
    </w:tbl>
    <w:p w:rsidR="00E432CE" w:rsidRPr="00AF50E4" w:rsidRDefault="00E432CE" w:rsidP="00AF50E4">
      <w:pPr>
        <w:spacing w:line="276" w:lineRule="auto"/>
        <w:ind w:left="-709" w:right="-143"/>
        <w:jc w:val="both"/>
        <w:rPr>
          <w:color w:val="000000"/>
          <w:sz w:val="28"/>
          <w:szCs w:val="28"/>
        </w:rPr>
      </w:pPr>
    </w:p>
    <w:p w:rsidR="008369E0" w:rsidRDefault="008369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57E" w:rsidRPr="008369E0" w:rsidRDefault="005C4E0F" w:rsidP="008369E0">
      <w:pPr>
        <w:spacing w:line="276" w:lineRule="auto"/>
        <w:jc w:val="center"/>
        <w:rPr>
          <w:b/>
          <w:sz w:val="28"/>
          <w:szCs w:val="28"/>
        </w:rPr>
      </w:pPr>
      <w:r w:rsidRPr="008369E0">
        <w:rPr>
          <w:b/>
          <w:sz w:val="28"/>
          <w:szCs w:val="28"/>
        </w:rPr>
        <w:lastRenderedPageBreak/>
        <w:t>ЗАКЛЮЧЕНИЕ</w:t>
      </w:r>
    </w:p>
    <w:p w:rsidR="00F0357E" w:rsidRPr="00AF50E4" w:rsidRDefault="00F0357E" w:rsidP="00AF50E4">
      <w:pPr>
        <w:spacing w:line="276" w:lineRule="auto"/>
        <w:jc w:val="both"/>
        <w:rPr>
          <w:sz w:val="28"/>
          <w:szCs w:val="28"/>
        </w:rPr>
      </w:pPr>
    </w:p>
    <w:p w:rsidR="00644F99" w:rsidRPr="00AF50E4" w:rsidRDefault="00DC4E57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sz w:val="28"/>
          <w:szCs w:val="28"/>
        </w:rPr>
        <w:t>На основании полученных результатов можно сделать выво</w:t>
      </w:r>
      <w:r w:rsidR="008369E0">
        <w:rPr>
          <w:sz w:val="28"/>
          <w:szCs w:val="28"/>
        </w:rPr>
        <w:t>д, что вариант с использованием</w:t>
      </w:r>
      <w:r w:rsidRPr="00AF50E4">
        <w:rPr>
          <w:sz w:val="28"/>
          <w:szCs w:val="28"/>
        </w:rPr>
        <w:t xml:space="preserve"> светодиодных светильников</w:t>
      </w:r>
      <w:r w:rsidRPr="00AF50E4">
        <w:rPr>
          <w:color w:val="656565"/>
          <w:sz w:val="28"/>
          <w:szCs w:val="28"/>
        </w:rPr>
        <w:t xml:space="preserve"> </w:t>
      </w:r>
      <w:proofErr w:type="spellStart"/>
      <w:r w:rsidR="00644F99" w:rsidRPr="00AF50E4">
        <w:rPr>
          <w:bCs/>
          <w:sz w:val="28"/>
          <w:szCs w:val="28"/>
        </w:rPr>
        <w:t>Geniled</w:t>
      </w:r>
      <w:proofErr w:type="spellEnd"/>
      <w:r w:rsidR="00644F99" w:rsidRPr="00AF50E4">
        <w:rPr>
          <w:bCs/>
          <w:sz w:val="28"/>
          <w:szCs w:val="28"/>
        </w:rPr>
        <w:t xml:space="preserve"> экономичнее остальных сравниваемых источников света и по капитальным и по суммарным затратам</w:t>
      </w:r>
      <w:r w:rsidR="00D85353" w:rsidRPr="00AF50E4">
        <w:rPr>
          <w:bCs/>
          <w:sz w:val="28"/>
          <w:szCs w:val="28"/>
        </w:rPr>
        <w:t>.</w:t>
      </w:r>
      <w:r w:rsidR="00644F99" w:rsidRPr="00AF50E4">
        <w:rPr>
          <w:bCs/>
          <w:sz w:val="28"/>
          <w:szCs w:val="28"/>
        </w:rPr>
        <w:t xml:space="preserve"> </w:t>
      </w:r>
    </w:p>
    <w:p w:rsidR="00556DB8" w:rsidRPr="00AF50E4" w:rsidRDefault="00556DB8" w:rsidP="008369E0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 xml:space="preserve">Экономия </w:t>
      </w:r>
      <w:r w:rsidR="00D85353" w:rsidRPr="00AF50E4">
        <w:rPr>
          <w:sz w:val="28"/>
          <w:szCs w:val="28"/>
        </w:rPr>
        <w:t xml:space="preserve">за год </w:t>
      </w:r>
      <w:r w:rsidRPr="00AF50E4">
        <w:rPr>
          <w:sz w:val="28"/>
          <w:szCs w:val="28"/>
        </w:rPr>
        <w:t>п</w:t>
      </w:r>
      <w:r w:rsidR="00644F99" w:rsidRPr="00AF50E4">
        <w:rPr>
          <w:sz w:val="28"/>
          <w:szCs w:val="28"/>
        </w:rPr>
        <w:t>о суммарны</w:t>
      </w:r>
      <w:r w:rsidRPr="00AF50E4">
        <w:rPr>
          <w:sz w:val="28"/>
          <w:szCs w:val="28"/>
        </w:rPr>
        <w:t>м затратам</w:t>
      </w:r>
      <w:r w:rsidR="00DC4E57" w:rsidRPr="00AF50E4">
        <w:rPr>
          <w:sz w:val="28"/>
          <w:szCs w:val="28"/>
        </w:rPr>
        <w:t xml:space="preserve"> </w:t>
      </w:r>
      <w:r w:rsidRPr="00AF50E4">
        <w:rPr>
          <w:sz w:val="28"/>
          <w:szCs w:val="28"/>
        </w:rPr>
        <w:t>составила по сравнению:</w:t>
      </w:r>
    </w:p>
    <w:p w:rsidR="00556DB8" w:rsidRPr="00AF50E4" w:rsidRDefault="00556DB8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‒ </w:t>
      </w:r>
      <w:r w:rsidRPr="00AF50E4">
        <w:rPr>
          <w:sz w:val="28"/>
          <w:szCs w:val="28"/>
        </w:rPr>
        <w:t xml:space="preserve">с галогенными лампами: </w:t>
      </w:r>
      <w:r w:rsidRPr="00AF50E4">
        <w:rPr>
          <w:color w:val="000000"/>
          <w:sz w:val="28"/>
          <w:szCs w:val="28"/>
        </w:rPr>
        <w:t>105711,5 ‒23358,8 = 82352,7 руб.;</w:t>
      </w:r>
    </w:p>
    <w:p w:rsidR="00556DB8" w:rsidRPr="00AF50E4" w:rsidRDefault="00556DB8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 xml:space="preserve">‒ </w:t>
      </w:r>
      <w:r w:rsidRPr="00AF50E4">
        <w:rPr>
          <w:sz w:val="28"/>
          <w:szCs w:val="28"/>
        </w:rPr>
        <w:t>с галогенными лампами с УПВЛ:</w:t>
      </w:r>
      <w:r w:rsidRPr="00AF50E4">
        <w:rPr>
          <w:color w:val="000000"/>
          <w:sz w:val="28"/>
          <w:szCs w:val="28"/>
        </w:rPr>
        <w:t xml:space="preserve"> 104482,5‒23358,8 = 81123,7руб.;</w:t>
      </w:r>
    </w:p>
    <w:p w:rsidR="00556DB8" w:rsidRPr="00AF50E4" w:rsidRDefault="00556DB8" w:rsidP="008369E0">
      <w:pPr>
        <w:spacing w:line="276" w:lineRule="auto"/>
        <w:ind w:right="-143" w:firstLine="709"/>
        <w:jc w:val="both"/>
        <w:rPr>
          <w:color w:val="000000"/>
          <w:sz w:val="28"/>
          <w:szCs w:val="28"/>
        </w:rPr>
      </w:pPr>
      <w:r w:rsidRPr="00AF50E4">
        <w:rPr>
          <w:color w:val="000000"/>
          <w:sz w:val="28"/>
          <w:szCs w:val="28"/>
        </w:rPr>
        <w:t>‒ с люминесцентными линейными лампами: 92554,7‒23358,8 = 69195,94руб.</w:t>
      </w:r>
      <w:r w:rsidR="005C4E0F" w:rsidRPr="00AF50E4">
        <w:rPr>
          <w:color w:val="000000"/>
          <w:sz w:val="28"/>
          <w:szCs w:val="28"/>
        </w:rPr>
        <w:t>;</w:t>
      </w:r>
    </w:p>
    <w:p w:rsidR="005C4E0F" w:rsidRPr="00AF50E4" w:rsidRDefault="005C4E0F" w:rsidP="008369E0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color w:val="000000"/>
          <w:sz w:val="28"/>
          <w:szCs w:val="28"/>
        </w:rPr>
        <w:t>‒ с КЛЛ: 85203,4 ‒23358,8 = 61844,6 руб.</w:t>
      </w:r>
    </w:p>
    <w:p w:rsidR="00DC4E57" w:rsidRPr="00AF50E4" w:rsidRDefault="005C4E0F" w:rsidP="008369E0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Учитывая все остальные достоинства светодиодных светильников, перечисленных выше, принимаем к установке в электромонтажной мастерской светильники</w:t>
      </w:r>
      <w:r w:rsidR="00DC4E57" w:rsidRPr="00AF50E4">
        <w:rPr>
          <w:sz w:val="28"/>
          <w:szCs w:val="28"/>
        </w:rPr>
        <w:t xml:space="preserve"> </w:t>
      </w:r>
      <w:proofErr w:type="spellStart"/>
      <w:r w:rsidRPr="00AF50E4">
        <w:rPr>
          <w:bCs/>
          <w:sz w:val="28"/>
          <w:szCs w:val="28"/>
        </w:rPr>
        <w:t>Geniled</w:t>
      </w:r>
      <w:proofErr w:type="spellEnd"/>
      <w:r w:rsidRPr="00AF50E4">
        <w:rPr>
          <w:bCs/>
          <w:sz w:val="28"/>
          <w:szCs w:val="28"/>
        </w:rPr>
        <w:t>, как наиболее целесообразные и экономичные.</w:t>
      </w:r>
    </w:p>
    <w:p w:rsidR="008369E0" w:rsidRDefault="008369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2189" w:rsidRPr="008369E0" w:rsidRDefault="008369E0" w:rsidP="008369E0">
      <w:pPr>
        <w:tabs>
          <w:tab w:val="left" w:pos="1462"/>
        </w:tabs>
        <w:spacing w:line="276" w:lineRule="auto"/>
        <w:jc w:val="center"/>
        <w:rPr>
          <w:b/>
          <w:sz w:val="40"/>
          <w:szCs w:val="28"/>
        </w:rPr>
      </w:pPr>
      <w:r w:rsidRPr="008369E0">
        <w:rPr>
          <w:b/>
          <w:sz w:val="28"/>
        </w:rPr>
        <w:lastRenderedPageBreak/>
        <w:t>СПИСОК ЛИТЕРАТУРЫ</w:t>
      </w:r>
    </w:p>
    <w:p w:rsidR="005C4E0F" w:rsidRPr="00AF50E4" w:rsidRDefault="005C4E0F" w:rsidP="00AF50E4">
      <w:pPr>
        <w:tabs>
          <w:tab w:val="left" w:pos="1462"/>
        </w:tabs>
        <w:spacing w:line="276" w:lineRule="auto"/>
        <w:jc w:val="both"/>
        <w:rPr>
          <w:sz w:val="28"/>
          <w:szCs w:val="28"/>
        </w:rPr>
      </w:pPr>
    </w:p>
    <w:p w:rsidR="005C4E0F" w:rsidRPr="00AF50E4" w:rsidRDefault="005C4E0F" w:rsidP="008369E0">
      <w:pPr>
        <w:shd w:val="clear" w:color="auto" w:fill="FFFFFF"/>
        <w:tabs>
          <w:tab w:val="left" w:pos="567"/>
        </w:tabs>
        <w:spacing w:line="276" w:lineRule="auto"/>
        <w:ind w:right="-143" w:firstLine="709"/>
        <w:jc w:val="both"/>
        <w:rPr>
          <w:rFonts w:ascii="Arial" w:hAnsi="Arial" w:cs="Arial"/>
          <w:sz w:val="28"/>
          <w:szCs w:val="28"/>
        </w:rPr>
      </w:pPr>
      <w:r w:rsidRPr="00AF50E4">
        <w:rPr>
          <w:rStyle w:val="FontStyle70"/>
          <w:rFonts w:eastAsia="MS Mincho"/>
          <w:sz w:val="28"/>
          <w:szCs w:val="28"/>
        </w:rPr>
        <w:t>1</w:t>
      </w:r>
      <w:r w:rsidR="008369E0">
        <w:rPr>
          <w:rStyle w:val="FontStyle70"/>
          <w:rFonts w:eastAsia="MS Mincho"/>
          <w:sz w:val="28"/>
          <w:szCs w:val="28"/>
        </w:rPr>
        <w:t>.</w:t>
      </w:r>
      <w:r w:rsidRPr="00AF50E4">
        <w:rPr>
          <w:rStyle w:val="FontStyle70"/>
          <w:rFonts w:eastAsia="MS Mincho"/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СП 52.13330.2011. Свод правил. Естественное и искусственное освещение. Актуализированная редакция </w:t>
      </w:r>
      <w:proofErr w:type="spellStart"/>
      <w:r w:rsidRPr="00AF50E4">
        <w:rPr>
          <w:sz w:val="28"/>
          <w:szCs w:val="28"/>
        </w:rPr>
        <w:t>СНиП</w:t>
      </w:r>
      <w:proofErr w:type="spellEnd"/>
      <w:r w:rsidRPr="00AF50E4">
        <w:rPr>
          <w:sz w:val="28"/>
          <w:szCs w:val="28"/>
        </w:rPr>
        <w:t xml:space="preserve"> 23-05-95: </w:t>
      </w:r>
      <w:hyperlink r:id="rId48" w:history="1">
        <w:r w:rsidRPr="00AF50E4">
          <w:rPr>
            <w:rStyle w:val="ae"/>
            <w:sz w:val="28"/>
            <w:szCs w:val="28"/>
          </w:rPr>
          <w:t>Приказ Министерства регионального развития Российской Федерации от 27 декабря 2015 г. (ред. от 20.05.2015) N 783</w:t>
        </w:r>
      </w:hyperlink>
      <w:r w:rsidRPr="00AF50E4">
        <w:rPr>
          <w:sz w:val="28"/>
          <w:szCs w:val="28"/>
        </w:rPr>
        <w:t>.</w:t>
      </w:r>
    </w:p>
    <w:p w:rsidR="005C4E0F" w:rsidRPr="00AF50E4" w:rsidRDefault="005C4E0F" w:rsidP="008369E0">
      <w:pPr>
        <w:spacing w:line="276" w:lineRule="auto"/>
        <w:ind w:right="-143" w:firstLine="709"/>
        <w:jc w:val="both"/>
        <w:rPr>
          <w:sz w:val="28"/>
          <w:szCs w:val="28"/>
        </w:rPr>
      </w:pPr>
      <w:r w:rsidRPr="00AF50E4">
        <w:rPr>
          <w:sz w:val="28"/>
          <w:szCs w:val="28"/>
        </w:rPr>
        <w:t>2</w:t>
      </w:r>
      <w:r w:rsidR="008369E0">
        <w:rPr>
          <w:sz w:val="28"/>
          <w:szCs w:val="28"/>
        </w:rPr>
        <w:t>.</w:t>
      </w:r>
      <w:r w:rsidRPr="00AF50E4">
        <w:rPr>
          <w:sz w:val="28"/>
          <w:szCs w:val="28"/>
        </w:rPr>
        <w:t xml:space="preserve"> </w:t>
      </w:r>
      <w:r w:rsidRPr="00AF50E4">
        <w:rPr>
          <w:rStyle w:val="ac"/>
          <w:b w:val="0"/>
          <w:sz w:val="28"/>
          <w:szCs w:val="28"/>
        </w:rPr>
        <w:t>М.М.Епанешников</w:t>
      </w:r>
      <w:r w:rsidRPr="00AF50E4">
        <w:rPr>
          <w:rStyle w:val="ac"/>
          <w:sz w:val="28"/>
          <w:szCs w:val="28"/>
        </w:rPr>
        <w:t xml:space="preserve"> </w:t>
      </w:r>
      <w:r w:rsidRPr="00AF50E4">
        <w:rPr>
          <w:sz w:val="28"/>
          <w:szCs w:val="28"/>
        </w:rPr>
        <w:t xml:space="preserve">Электрическое освещение. – М.: </w:t>
      </w:r>
      <w:r w:rsidR="00242189" w:rsidRPr="00AF50E4">
        <w:rPr>
          <w:sz w:val="28"/>
          <w:szCs w:val="28"/>
        </w:rPr>
        <w:t>Энергия</w:t>
      </w:r>
      <w:r w:rsidRPr="00AF50E4">
        <w:rPr>
          <w:sz w:val="28"/>
          <w:szCs w:val="28"/>
        </w:rPr>
        <w:t>, 2014.</w:t>
      </w:r>
    </w:p>
    <w:p w:rsidR="00242189" w:rsidRPr="001E37C6" w:rsidRDefault="00242189" w:rsidP="008369E0">
      <w:pPr>
        <w:pStyle w:val="af"/>
        <w:tabs>
          <w:tab w:val="left" w:pos="284"/>
        </w:tabs>
        <w:spacing w:line="276" w:lineRule="auto"/>
        <w:ind w:right="-143" w:firstLine="709"/>
        <w:jc w:val="both"/>
        <w:rPr>
          <w:color w:val="111111"/>
          <w:sz w:val="28"/>
          <w:szCs w:val="28"/>
          <w:lang w:val="en-US"/>
        </w:rPr>
      </w:pPr>
      <w:r w:rsidRPr="00AF50E4">
        <w:rPr>
          <w:bCs/>
          <w:color w:val="111111"/>
          <w:sz w:val="28"/>
          <w:szCs w:val="28"/>
        </w:rPr>
        <w:t>3</w:t>
      </w:r>
      <w:r w:rsidR="008369E0">
        <w:rPr>
          <w:bCs/>
          <w:color w:val="111111"/>
          <w:sz w:val="28"/>
          <w:szCs w:val="28"/>
        </w:rPr>
        <w:t>.</w:t>
      </w:r>
      <w:r w:rsidRPr="00AF50E4">
        <w:rPr>
          <w:bCs/>
          <w:color w:val="111111"/>
          <w:sz w:val="28"/>
          <w:szCs w:val="28"/>
        </w:rPr>
        <w:t xml:space="preserve"> Федеральные единичные расценки на монтаж оборудования. − Электротехнические установки: Сб. − № 8. – М.: ГОССТРОЙ, 2001 </w:t>
      </w:r>
      <w:r w:rsidRPr="00AF50E4">
        <w:rPr>
          <w:color w:val="111111"/>
          <w:sz w:val="28"/>
          <w:szCs w:val="28"/>
        </w:rPr>
        <w:t xml:space="preserve">(дата актуализации 08.04. </w:t>
      </w:r>
      <w:r w:rsidRPr="001E37C6">
        <w:rPr>
          <w:color w:val="111111"/>
          <w:sz w:val="28"/>
          <w:szCs w:val="28"/>
          <w:lang w:val="en-US"/>
        </w:rPr>
        <w:t xml:space="preserve">2018). </w:t>
      </w:r>
    </w:p>
    <w:p w:rsidR="005C463F" w:rsidRPr="008369E0" w:rsidRDefault="005C463F" w:rsidP="008369E0">
      <w:pPr>
        <w:tabs>
          <w:tab w:val="left" w:pos="567"/>
        </w:tabs>
        <w:spacing w:line="276" w:lineRule="auto"/>
        <w:ind w:right="-143" w:firstLine="709"/>
        <w:jc w:val="both"/>
        <w:rPr>
          <w:sz w:val="28"/>
          <w:szCs w:val="28"/>
          <w:lang w:val="en-US"/>
        </w:rPr>
      </w:pPr>
      <w:r w:rsidRPr="008369E0">
        <w:rPr>
          <w:sz w:val="28"/>
          <w:szCs w:val="28"/>
          <w:lang w:val="en-US"/>
        </w:rPr>
        <w:t>4</w:t>
      </w:r>
      <w:r w:rsidR="008369E0" w:rsidRPr="008369E0">
        <w:rPr>
          <w:sz w:val="28"/>
          <w:szCs w:val="28"/>
          <w:lang w:val="en-US"/>
        </w:rPr>
        <w:t>.</w:t>
      </w:r>
      <w:r w:rsidRPr="008369E0">
        <w:rPr>
          <w:sz w:val="28"/>
          <w:szCs w:val="28"/>
          <w:lang w:val="en-US"/>
        </w:rPr>
        <w:t xml:space="preserve"> </w:t>
      </w:r>
      <w:hyperlink r:id="rId49" w:tgtFrame="_blank" w:history="1">
        <w:proofErr w:type="spellStart"/>
        <w:r w:rsidRPr="00AF50E4">
          <w:rPr>
            <w:b/>
            <w:bCs/>
            <w:color w:val="0000FF"/>
            <w:sz w:val="28"/>
            <w:szCs w:val="28"/>
            <w:u w:val="single"/>
            <w:lang w:val="en-US"/>
          </w:rPr>
          <w:t>icsgroup</w:t>
        </w:r>
        <w:r w:rsidRPr="008369E0">
          <w:rPr>
            <w:b/>
            <w:bCs/>
            <w:color w:val="0000FF"/>
            <w:sz w:val="28"/>
            <w:szCs w:val="28"/>
            <w:u w:val="single"/>
            <w:lang w:val="en-US"/>
          </w:rPr>
          <w:t>.</w:t>
        </w:r>
        <w:r w:rsidRPr="00AF50E4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8369E0">
        <w:rPr>
          <w:sz w:val="28"/>
          <w:szCs w:val="28"/>
          <w:lang w:val="en-US"/>
        </w:rPr>
        <w:t>›</w:t>
      </w:r>
      <w:hyperlink r:id="rId50" w:tgtFrame="_blank" w:history="1">
        <w:r w:rsidRPr="00AF50E4">
          <w:rPr>
            <w:color w:val="0000FF"/>
            <w:sz w:val="28"/>
            <w:szCs w:val="28"/>
            <w:u w:val="single"/>
            <w:lang w:val="en-US"/>
          </w:rPr>
          <w:t>iek</w:t>
        </w:r>
        <w:proofErr w:type="spellEnd"/>
        <w:r w:rsidRPr="008369E0">
          <w:rPr>
            <w:color w:val="0000FF"/>
            <w:sz w:val="28"/>
            <w:szCs w:val="28"/>
            <w:u w:val="single"/>
            <w:lang w:val="en-US"/>
          </w:rPr>
          <w:t>…</w:t>
        </w:r>
        <w:proofErr w:type="spellStart"/>
        <w:r w:rsidRPr="00AF50E4">
          <w:rPr>
            <w:color w:val="0000FF"/>
            <w:sz w:val="28"/>
            <w:szCs w:val="28"/>
            <w:u w:val="single"/>
            <w:lang w:val="en-US"/>
          </w:rPr>
          <w:t>koehfficientov</w:t>
        </w:r>
        <w:r w:rsidRPr="008369E0">
          <w:rPr>
            <w:color w:val="0000FF"/>
            <w:sz w:val="28"/>
            <w:szCs w:val="28"/>
            <w:u w:val="single"/>
            <w:lang w:val="en-US"/>
          </w:rPr>
          <w:t>-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ispolzovaniya</w:t>
        </w:r>
        <w:proofErr w:type="spellEnd"/>
        <w:r w:rsidRPr="008369E0">
          <w:rPr>
            <w:color w:val="0000FF"/>
            <w:sz w:val="28"/>
            <w:szCs w:val="28"/>
            <w:u w:val="single"/>
            <w:lang w:val="en-US"/>
          </w:rPr>
          <w:t>.</w:t>
        </w:r>
      </w:hyperlink>
    </w:p>
    <w:p w:rsidR="005C463F" w:rsidRPr="001E37C6" w:rsidRDefault="005C463F" w:rsidP="008369E0">
      <w:pPr>
        <w:spacing w:line="276" w:lineRule="auto"/>
        <w:ind w:right="-143" w:firstLine="709"/>
        <w:jc w:val="both"/>
        <w:rPr>
          <w:sz w:val="28"/>
          <w:szCs w:val="28"/>
          <w:lang w:val="en-US"/>
        </w:rPr>
      </w:pPr>
      <w:r w:rsidRPr="001E37C6">
        <w:rPr>
          <w:sz w:val="28"/>
          <w:szCs w:val="28"/>
          <w:lang w:val="en-US"/>
        </w:rPr>
        <w:t>5</w:t>
      </w:r>
      <w:r w:rsidR="008369E0" w:rsidRPr="001E37C6">
        <w:rPr>
          <w:sz w:val="28"/>
          <w:szCs w:val="28"/>
          <w:lang w:val="en-US"/>
        </w:rPr>
        <w:t>.</w:t>
      </w:r>
      <w:r w:rsidRPr="001E37C6">
        <w:rPr>
          <w:sz w:val="28"/>
          <w:szCs w:val="28"/>
          <w:lang w:val="en-US"/>
        </w:rPr>
        <w:t xml:space="preserve"> </w:t>
      </w:r>
      <w:hyperlink r:id="rId51" w:history="1">
        <w:r w:rsidRPr="00AF50E4">
          <w:rPr>
            <w:color w:val="0000FF"/>
            <w:sz w:val="28"/>
            <w:szCs w:val="28"/>
            <w:lang w:val="en-US"/>
          </w:rPr>
          <w:t>info</w:t>
        </w:r>
        <w:r w:rsidRPr="001E37C6">
          <w:rPr>
            <w:color w:val="0000FF"/>
            <w:sz w:val="28"/>
            <w:szCs w:val="28"/>
            <w:lang w:val="en-US"/>
          </w:rPr>
          <w:t>@</w:t>
        </w:r>
        <w:r w:rsidRPr="00AF50E4">
          <w:rPr>
            <w:color w:val="0000FF"/>
            <w:sz w:val="28"/>
            <w:szCs w:val="28"/>
            <w:lang w:val="en-US"/>
          </w:rPr>
          <w:t>sovtehsvet</w:t>
        </w:r>
        <w:r w:rsidRPr="001E37C6">
          <w:rPr>
            <w:color w:val="0000FF"/>
            <w:sz w:val="28"/>
            <w:szCs w:val="28"/>
            <w:lang w:val="en-US"/>
          </w:rPr>
          <w:t>.</w:t>
        </w:r>
        <w:r w:rsidRPr="00AF50E4">
          <w:rPr>
            <w:color w:val="0000FF"/>
            <w:sz w:val="28"/>
            <w:szCs w:val="28"/>
            <w:lang w:val="en-US"/>
          </w:rPr>
          <w:t>ru</w:t>
        </w:r>
      </w:hyperlink>
    </w:p>
    <w:p w:rsidR="00B758DF" w:rsidRPr="001E37C6" w:rsidRDefault="00B758DF" w:rsidP="008369E0">
      <w:pPr>
        <w:spacing w:line="276" w:lineRule="auto"/>
        <w:ind w:right="-143" w:firstLine="709"/>
        <w:jc w:val="both"/>
        <w:rPr>
          <w:sz w:val="28"/>
          <w:szCs w:val="28"/>
          <w:lang w:val="en-US"/>
        </w:rPr>
      </w:pPr>
      <w:r w:rsidRPr="001E37C6">
        <w:rPr>
          <w:sz w:val="28"/>
          <w:szCs w:val="28"/>
          <w:lang w:val="en-US"/>
        </w:rPr>
        <w:t>6</w:t>
      </w:r>
      <w:r w:rsidR="008369E0" w:rsidRPr="001E37C6">
        <w:rPr>
          <w:sz w:val="28"/>
          <w:szCs w:val="28"/>
          <w:lang w:val="en-US"/>
        </w:rPr>
        <w:t>.</w:t>
      </w:r>
      <w:r w:rsidRPr="001E37C6">
        <w:rPr>
          <w:sz w:val="28"/>
          <w:szCs w:val="28"/>
          <w:lang w:val="en-US"/>
        </w:rPr>
        <w:t xml:space="preserve"> </w:t>
      </w:r>
      <w:hyperlink r:id="rId52" w:tgtFrame="_blank" w:history="1">
        <w:r w:rsidRPr="00AF50E4">
          <w:rPr>
            <w:color w:val="0000FF"/>
            <w:sz w:val="28"/>
            <w:szCs w:val="28"/>
            <w:u w:val="single"/>
            <w:lang w:val="en-US"/>
          </w:rPr>
          <w:t>http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://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diode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-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system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.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com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/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kak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-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rasschitat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-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kolichestvo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-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svetilnikov</w:t>
        </w:r>
        <w:r w:rsidRPr="001E37C6">
          <w:rPr>
            <w:color w:val="0000FF"/>
            <w:sz w:val="28"/>
            <w:szCs w:val="28"/>
            <w:u w:val="single"/>
            <w:lang w:val="en-US"/>
          </w:rPr>
          <w:t>.</w:t>
        </w:r>
        <w:r w:rsidRPr="00AF50E4">
          <w:rPr>
            <w:color w:val="0000FF"/>
            <w:sz w:val="28"/>
            <w:szCs w:val="28"/>
            <w:u w:val="single"/>
            <w:lang w:val="en-US"/>
          </w:rPr>
          <w:t>html</w:t>
        </w:r>
      </w:hyperlink>
    </w:p>
    <w:sectPr w:rsidR="00B758DF" w:rsidRPr="001E37C6" w:rsidSect="00FD250A">
      <w:footerReference w:type="default" r:id="rId53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A8" w:rsidRDefault="00A83DA8" w:rsidP="00F0357E">
      <w:r>
        <w:separator/>
      </w:r>
    </w:p>
  </w:endnote>
  <w:endnote w:type="continuationSeparator" w:id="1">
    <w:p w:rsidR="00A83DA8" w:rsidRDefault="00A83DA8" w:rsidP="00F0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628"/>
      <w:docPartObj>
        <w:docPartGallery w:val="Page Numbers (Bottom of Page)"/>
        <w:docPartUnique/>
      </w:docPartObj>
    </w:sdtPr>
    <w:sdtContent>
      <w:p w:rsidR="005C1091" w:rsidRDefault="00EE58A7">
        <w:pPr>
          <w:pStyle w:val="a9"/>
          <w:jc w:val="center"/>
        </w:pPr>
        <w:r w:rsidRPr="00FD250A">
          <w:rPr>
            <w:sz w:val="28"/>
          </w:rPr>
          <w:fldChar w:fldCharType="begin"/>
        </w:r>
        <w:r w:rsidR="005C1091" w:rsidRPr="00FD250A">
          <w:rPr>
            <w:sz w:val="28"/>
          </w:rPr>
          <w:instrText xml:space="preserve"> PAGE   \* MERGEFORMAT </w:instrText>
        </w:r>
        <w:r w:rsidRPr="00FD250A">
          <w:rPr>
            <w:sz w:val="28"/>
          </w:rPr>
          <w:fldChar w:fldCharType="separate"/>
        </w:r>
        <w:r w:rsidR="007742DE">
          <w:rPr>
            <w:noProof/>
            <w:sz w:val="28"/>
          </w:rPr>
          <w:t>19</w:t>
        </w:r>
        <w:r w:rsidRPr="00FD250A">
          <w:rPr>
            <w:sz w:val="28"/>
          </w:rPr>
          <w:fldChar w:fldCharType="end"/>
        </w:r>
      </w:p>
    </w:sdtContent>
  </w:sdt>
  <w:p w:rsidR="005C1091" w:rsidRDefault="005C10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A8" w:rsidRDefault="00A83DA8" w:rsidP="00F0357E">
      <w:r>
        <w:separator/>
      </w:r>
    </w:p>
  </w:footnote>
  <w:footnote w:type="continuationSeparator" w:id="1">
    <w:p w:rsidR="00A83DA8" w:rsidRDefault="00A83DA8" w:rsidP="00F0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9A812F0"/>
    <w:multiLevelType w:val="multilevel"/>
    <w:tmpl w:val="7428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61FCE"/>
    <w:multiLevelType w:val="multilevel"/>
    <w:tmpl w:val="A402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831B9"/>
    <w:multiLevelType w:val="multilevel"/>
    <w:tmpl w:val="818E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56FBD"/>
    <w:multiLevelType w:val="multilevel"/>
    <w:tmpl w:val="0FA2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6263C"/>
    <w:multiLevelType w:val="multilevel"/>
    <w:tmpl w:val="EB6C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3315C"/>
    <w:multiLevelType w:val="multilevel"/>
    <w:tmpl w:val="A83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D6E"/>
    <w:rsid w:val="0002316B"/>
    <w:rsid w:val="00035C3C"/>
    <w:rsid w:val="00043062"/>
    <w:rsid w:val="00065EDB"/>
    <w:rsid w:val="00074D6C"/>
    <w:rsid w:val="00080F11"/>
    <w:rsid w:val="000B42D7"/>
    <w:rsid w:val="000C3B9B"/>
    <w:rsid w:val="000D2929"/>
    <w:rsid w:val="000D4404"/>
    <w:rsid w:val="000E078D"/>
    <w:rsid w:val="000E296A"/>
    <w:rsid w:val="001020AA"/>
    <w:rsid w:val="00113857"/>
    <w:rsid w:val="00122D46"/>
    <w:rsid w:val="00132E89"/>
    <w:rsid w:val="00143AB0"/>
    <w:rsid w:val="001635D3"/>
    <w:rsid w:val="00164384"/>
    <w:rsid w:val="00164CF3"/>
    <w:rsid w:val="00171E26"/>
    <w:rsid w:val="001B1089"/>
    <w:rsid w:val="001E37C6"/>
    <w:rsid w:val="001E423C"/>
    <w:rsid w:val="001F0671"/>
    <w:rsid w:val="001F17FE"/>
    <w:rsid w:val="002128C2"/>
    <w:rsid w:val="00215AC2"/>
    <w:rsid w:val="00215B77"/>
    <w:rsid w:val="00216C5D"/>
    <w:rsid w:val="002220ED"/>
    <w:rsid w:val="00227CA6"/>
    <w:rsid w:val="002342C5"/>
    <w:rsid w:val="00235067"/>
    <w:rsid w:val="00237A87"/>
    <w:rsid w:val="00242189"/>
    <w:rsid w:val="00272039"/>
    <w:rsid w:val="00283717"/>
    <w:rsid w:val="00284944"/>
    <w:rsid w:val="00287663"/>
    <w:rsid w:val="0029128E"/>
    <w:rsid w:val="002D5478"/>
    <w:rsid w:val="002E3F58"/>
    <w:rsid w:val="002E7ABA"/>
    <w:rsid w:val="003013DF"/>
    <w:rsid w:val="00326C82"/>
    <w:rsid w:val="00327B04"/>
    <w:rsid w:val="00334669"/>
    <w:rsid w:val="003373F5"/>
    <w:rsid w:val="00347097"/>
    <w:rsid w:val="00350108"/>
    <w:rsid w:val="0035574E"/>
    <w:rsid w:val="003C3BCC"/>
    <w:rsid w:val="003D0AA7"/>
    <w:rsid w:val="003D1BCB"/>
    <w:rsid w:val="003E350D"/>
    <w:rsid w:val="00413750"/>
    <w:rsid w:val="00415DB5"/>
    <w:rsid w:val="00422A33"/>
    <w:rsid w:val="00446142"/>
    <w:rsid w:val="004558F3"/>
    <w:rsid w:val="00482B18"/>
    <w:rsid w:val="004A559B"/>
    <w:rsid w:val="004A5809"/>
    <w:rsid w:val="004C5ADB"/>
    <w:rsid w:val="004D39F5"/>
    <w:rsid w:val="004E32C7"/>
    <w:rsid w:val="004E79DD"/>
    <w:rsid w:val="004F2847"/>
    <w:rsid w:val="004F6790"/>
    <w:rsid w:val="00501C08"/>
    <w:rsid w:val="00522688"/>
    <w:rsid w:val="00532BCF"/>
    <w:rsid w:val="00540677"/>
    <w:rsid w:val="00556DB8"/>
    <w:rsid w:val="00566192"/>
    <w:rsid w:val="00587EFC"/>
    <w:rsid w:val="005A0EBB"/>
    <w:rsid w:val="005B39AF"/>
    <w:rsid w:val="005C0D9A"/>
    <w:rsid w:val="005C1091"/>
    <w:rsid w:val="005C463F"/>
    <w:rsid w:val="005C4E0F"/>
    <w:rsid w:val="005D1066"/>
    <w:rsid w:val="005E45B9"/>
    <w:rsid w:val="00600085"/>
    <w:rsid w:val="0060383C"/>
    <w:rsid w:val="00610FFE"/>
    <w:rsid w:val="0062069A"/>
    <w:rsid w:val="00626395"/>
    <w:rsid w:val="0062782F"/>
    <w:rsid w:val="006325EC"/>
    <w:rsid w:val="00637953"/>
    <w:rsid w:val="00644F99"/>
    <w:rsid w:val="0064693B"/>
    <w:rsid w:val="00646EE2"/>
    <w:rsid w:val="0065525A"/>
    <w:rsid w:val="006610CC"/>
    <w:rsid w:val="00661A35"/>
    <w:rsid w:val="00665525"/>
    <w:rsid w:val="00667CDC"/>
    <w:rsid w:val="006734FE"/>
    <w:rsid w:val="006802DE"/>
    <w:rsid w:val="0068340F"/>
    <w:rsid w:val="00690DBA"/>
    <w:rsid w:val="00694B97"/>
    <w:rsid w:val="00694D6E"/>
    <w:rsid w:val="006A077D"/>
    <w:rsid w:val="006B3457"/>
    <w:rsid w:val="006B5A40"/>
    <w:rsid w:val="006F55C2"/>
    <w:rsid w:val="0070671D"/>
    <w:rsid w:val="007408D2"/>
    <w:rsid w:val="0074148D"/>
    <w:rsid w:val="00751188"/>
    <w:rsid w:val="0077075D"/>
    <w:rsid w:val="007742DE"/>
    <w:rsid w:val="00793374"/>
    <w:rsid w:val="007B48FE"/>
    <w:rsid w:val="007C0E2D"/>
    <w:rsid w:val="007D37A0"/>
    <w:rsid w:val="007D6DD7"/>
    <w:rsid w:val="00811F11"/>
    <w:rsid w:val="008246AA"/>
    <w:rsid w:val="008259D3"/>
    <w:rsid w:val="00830A5F"/>
    <w:rsid w:val="00831179"/>
    <w:rsid w:val="008369E0"/>
    <w:rsid w:val="0085550F"/>
    <w:rsid w:val="00871373"/>
    <w:rsid w:val="00884D90"/>
    <w:rsid w:val="008854BE"/>
    <w:rsid w:val="00891C3D"/>
    <w:rsid w:val="008A76BE"/>
    <w:rsid w:val="008C07E0"/>
    <w:rsid w:val="008D651D"/>
    <w:rsid w:val="008F46B3"/>
    <w:rsid w:val="009033B6"/>
    <w:rsid w:val="00905BAC"/>
    <w:rsid w:val="009068F9"/>
    <w:rsid w:val="009127DF"/>
    <w:rsid w:val="009211C4"/>
    <w:rsid w:val="00927000"/>
    <w:rsid w:val="0093429A"/>
    <w:rsid w:val="00941FAF"/>
    <w:rsid w:val="009561E7"/>
    <w:rsid w:val="00967126"/>
    <w:rsid w:val="009779F0"/>
    <w:rsid w:val="009B261D"/>
    <w:rsid w:val="009C1BB3"/>
    <w:rsid w:val="009C4EF4"/>
    <w:rsid w:val="009D0EBD"/>
    <w:rsid w:val="009D1BF8"/>
    <w:rsid w:val="009F4DF3"/>
    <w:rsid w:val="00A20117"/>
    <w:rsid w:val="00A83DA8"/>
    <w:rsid w:val="00A86431"/>
    <w:rsid w:val="00A9125E"/>
    <w:rsid w:val="00AB5C24"/>
    <w:rsid w:val="00AB5EDA"/>
    <w:rsid w:val="00AE5BA0"/>
    <w:rsid w:val="00AE7E2B"/>
    <w:rsid w:val="00AF061C"/>
    <w:rsid w:val="00AF209D"/>
    <w:rsid w:val="00AF50E4"/>
    <w:rsid w:val="00B00997"/>
    <w:rsid w:val="00B07AA6"/>
    <w:rsid w:val="00B11D57"/>
    <w:rsid w:val="00B222F3"/>
    <w:rsid w:val="00B23725"/>
    <w:rsid w:val="00B541A5"/>
    <w:rsid w:val="00B758DF"/>
    <w:rsid w:val="00B814AB"/>
    <w:rsid w:val="00B81C6D"/>
    <w:rsid w:val="00B931D5"/>
    <w:rsid w:val="00BB0832"/>
    <w:rsid w:val="00BC4BC8"/>
    <w:rsid w:val="00C35377"/>
    <w:rsid w:val="00C73B8E"/>
    <w:rsid w:val="00C80419"/>
    <w:rsid w:val="00C82F35"/>
    <w:rsid w:val="00CA1CBC"/>
    <w:rsid w:val="00CC1528"/>
    <w:rsid w:val="00CC6FF0"/>
    <w:rsid w:val="00CC7F97"/>
    <w:rsid w:val="00CD3C3E"/>
    <w:rsid w:val="00CD426D"/>
    <w:rsid w:val="00D02050"/>
    <w:rsid w:val="00D12C15"/>
    <w:rsid w:val="00D3135D"/>
    <w:rsid w:val="00D342C4"/>
    <w:rsid w:val="00D4712B"/>
    <w:rsid w:val="00D65AEB"/>
    <w:rsid w:val="00D75E94"/>
    <w:rsid w:val="00D85353"/>
    <w:rsid w:val="00D858B5"/>
    <w:rsid w:val="00DA2EEC"/>
    <w:rsid w:val="00DC4E57"/>
    <w:rsid w:val="00DC73DE"/>
    <w:rsid w:val="00DD1DDA"/>
    <w:rsid w:val="00DF0939"/>
    <w:rsid w:val="00DF0E6F"/>
    <w:rsid w:val="00E03225"/>
    <w:rsid w:val="00E40F79"/>
    <w:rsid w:val="00E42CCD"/>
    <w:rsid w:val="00E432CE"/>
    <w:rsid w:val="00E55BEC"/>
    <w:rsid w:val="00E57BD7"/>
    <w:rsid w:val="00E64884"/>
    <w:rsid w:val="00E76B1D"/>
    <w:rsid w:val="00E8295A"/>
    <w:rsid w:val="00E86795"/>
    <w:rsid w:val="00EC13A1"/>
    <w:rsid w:val="00ED3389"/>
    <w:rsid w:val="00ED6FBD"/>
    <w:rsid w:val="00EE58A7"/>
    <w:rsid w:val="00EF5D84"/>
    <w:rsid w:val="00F009FC"/>
    <w:rsid w:val="00F0357E"/>
    <w:rsid w:val="00F040A7"/>
    <w:rsid w:val="00F14DBF"/>
    <w:rsid w:val="00F3113A"/>
    <w:rsid w:val="00F35CAF"/>
    <w:rsid w:val="00F53355"/>
    <w:rsid w:val="00F65A0F"/>
    <w:rsid w:val="00FA1E94"/>
    <w:rsid w:val="00FA6356"/>
    <w:rsid w:val="00FB15B7"/>
    <w:rsid w:val="00FC5B64"/>
    <w:rsid w:val="00FD0F16"/>
    <w:rsid w:val="00FD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B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4D6E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4D6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3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3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C0D9A"/>
    <w:pPr>
      <w:spacing w:before="111" w:after="166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C0D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3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uiPriority w:val="59"/>
    <w:rsid w:val="0068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0">
    <w:name w:val="Font Style70"/>
    <w:basedOn w:val="a0"/>
    <w:uiPriority w:val="99"/>
    <w:rsid w:val="005C4E0F"/>
    <w:rPr>
      <w:rFonts w:ascii="Times New Roman" w:hAnsi="Times New Roman" w:cs="Times New Roman"/>
      <w:spacing w:val="-20"/>
      <w:sz w:val="32"/>
      <w:szCs w:val="32"/>
    </w:rPr>
  </w:style>
  <w:style w:type="character" w:styleId="ae">
    <w:name w:val="Hyperlink"/>
    <w:basedOn w:val="a0"/>
    <w:uiPriority w:val="99"/>
    <w:rsid w:val="005C4E0F"/>
    <w:rPr>
      <w:rFonts w:cs="Times New Roman"/>
      <w:color w:val="0000FF"/>
      <w:u w:val="single"/>
    </w:rPr>
  </w:style>
  <w:style w:type="paragraph" w:customStyle="1" w:styleId="af">
    <w:name w:val="Стиль"/>
    <w:uiPriority w:val="99"/>
    <w:rsid w:val="0024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173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792">
              <w:marLeft w:val="0"/>
              <w:marRight w:val="0"/>
              <w:marTop w:val="0"/>
              <w:marBottom w:val="3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644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496">
                  <w:marLeft w:val="-166"/>
                  <w:marRight w:val="-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2432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322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5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16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2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5.bin"/><Relationship Id="rId50" Type="http://schemas.openxmlformats.org/officeDocument/2006/relationships/hyperlink" Target="http://yandex.ru/clck/jsredir?bu=ndk&amp;from=yandex.ru%3Bsearch%2F%3Bweb%3B%3B&amp;text=&amp;etext=2041.adV_Cpq8R03EA4Inomoy1MLrIaynzjCQEDTAan6BPNeZHSLEb_LCiIjUwMQ7CaBu9hX6RVGADSR4PWuR31iracn4CJst2vU3pN8Orv2fuNTjjiOGeYmPK06O2xJioO6Ejlfjd1IOeqYzRenFOWwMsJlA3RyrZeiflMCB3Did2KgKradJ9KocjedCmXkxZcWY0b7--TLEqmwHbE9rL1_qQw.583044e3c4db414a31acf09868eae80fe00c7d19&amp;uuid=&amp;state=PEtFfuTeVD4jaxywoSUvtB2i7c0_vxGdnZzpoPOz6GTqyxekpgelGN0462N3raoDRS2_dH6JK17rD3PE_IGFAF1cj3uuHb28OT0KMUPN6ewLAMvVIpJRYLD3w6YKDq0k&amp;&amp;cst=AiuY0DBWFJ5Hyx_fyvalFFSDg8mnlRwKcorFak6-zgF_pazFXj4UhSTG4IdEwQ_Xe5Z1PMXC-8XnpJr25cBnpdwI1-OP4rRCKBKiW8ZK8Jukm3u58_e0sTN0k8imYPSxqEFFoskyJoMRNggiJt0WO4td3jZHzyajVsvIAhxYBOLccvzwYrlxkk0GGUQtZtpJ8wYP4PgfExagDjWW_UoSnIKSdDUYAsKaqDvrHvU-nsYmqWbMi3TqAbhLvnchJGtf9ccMMNgRNb8IBr0Q2EQRhDS_v2alJxFCDajinukF-2D6OoiVgN38GPxY-IWcP6QvDI7ihRhzSD66BJEgMVxOXTKR4o0AwSZuwTvscoAj1wCFRZQiMrrReOgeAPVzjTpUi71EHhni6h3rAWtTRY2922cDCWh3utRNZ0x7maWqCIU9JlDHF_jwA3JUZw8BUGrlrgWC40KE40tvb_ygcyhH50sYv_bqBUliLvbR8fA5p-dFUhGMLoa6ShBRfzuOwOBnRaiqSGxT2aXWpeaAtsP5FdHg8izwS6rKJ2BmH6FBTyVGTWFlHQzA2nPv8EFekd-QOf9fPh3sCh4hpGrIiHh9tsF798DQFq-SnMIG2nnoGD_YjzRMUCOc7MC0CfUOj2jl_Ej8mT-GUT39F9yCvbnSFpF3VOCyUXyls9LmqG4nUVc7Q0LZR8r-vVUerNlMA1vGdh_66U8riQ_gSz-9rem_5XbnZgBV9VRu4mwajeH1iSwfwR6OnIEqMm1uIo-AbCAgb4n8pEcdbZw,&amp;data=UlNrNmk5WktYejY4cHFySjRXSWhXSlpEUnQzWHZ5Tl9NS2w4UGUwcVJlQXYxOERlYTVvUUhobVk0SUpPNGMyYXMzVm1SdlM0REVqZ293Rk8wNlRCMm1ZZGFLWEVleS1WclNjdVpvQjhHZG93RmdmSjdFTjNJcHdoeVYzOHR5MUpER0txYy00TkU1a211VWNxTTFmODVTZ1pGVm1FQmdvUDFJam12YUxZcGJqWVExa01tdmVCMFlCMGpnaXdsdXpTU2o1NExCYmNRTFks&amp;sign=f2ca0408fe93a84594e335c27f5c2ba3&amp;keyno=0&amp;b64e=2&amp;ref=orjY4mGPRjk5boDnW0uvlrrd71vZw9kpjly_ySFdX80,&amp;l10n=ru&amp;cts=1548321950836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mpaexpert.ru/wp-content/uploads/2018/09/blobid1536306022688.jpg" TargetMode="External"/><Relationship Id="rId17" Type="http://schemas.openxmlformats.org/officeDocument/2006/relationships/hyperlink" Target="http://samelectrik.ru/montazh-osveshheniya-v-kvartire.html" TargetMode="External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4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amelectrik.ru/wp-content/uploads/2014/08/lum_lampa-5.jpg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yperlink" Target="https://www.icsgroup.ru/" TargetMode="External"/><Relationship Id="rId10" Type="http://schemas.openxmlformats.org/officeDocument/2006/relationships/hyperlink" Target="https://lampaexpert.ru/wp-content/uploads/2018/09/blobid1536305810298.jpg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0.wmf"/><Relationship Id="rId52" Type="http://schemas.openxmlformats.org/officeDocument/2006/relationships/hyperlink" Target="http://diode-system.com/kak-rasschitat-kolichestvo-svetilnik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hyperlink" Target="http://docs.cntd.ru/document/902268760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info@sovtehsv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3674-A3EA-421F-B94F-FAF7E20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19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35</cp:revision>
  <cp:lastPrinted>2019-02-22T03:22:00Z</cp:lastPrinted>
  <dcterms:created xsi:type="dcterms:W3CDTF">2019-01-23T09:34:00Z</dcterms:created>
  <dcterms:modified xsi:type="dcterms:W3CDTF">2019-09-27T08:06:00Z</dcterms:modified>
</cp:coreProperties>
</file>