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after="220" w:line="335.99999999999994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Движение – это жизнь. Но порой проблемы со здоровьем ограничивают нашу подвижность. Нарушения в работе опорно-двигательного аппарата способны принести немало страданий и сделать самые простые действия практически невыполнимыми.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after="220" w:line="335.99999999999994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Опорно-двигательный аппарат – очень сложная система. Он состоит из костей, мышц, суставов и сухожилий. Переоценить его роль невозможно – еще древние лекари говорили, что если у человека много болезней, лечить следует в первую очередь позвоночник.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after="220" w:line="335.99999999999994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after="220" w:line="335.99999999999994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Нарушения опорно-двигательного аппарата занимают второе место по распространенности, уступая лишь сердечно-сосудистым заболеваниям. Рано или поздно большинство людей сталкиваются с проблемами с суставами или позвоночником. Причем в последние десятилетия заболевания позвоночника все чаще диагностируются у молодых людей. Врачи винят в этом малоподвижный образ жизни – мы стали мало ходить пешком, все больше времени проводим за компьютером и не занимаемся спортом. Однако и чрезмерные физические нагрузки вредны для здоровья, так как чреваты травмами.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after="220" w:line="335.99999999999994" w:lineRule="auto"/>
        <w:jc w:val="both"/>
        <w:rPr>
          <w:color w:val="303030"/>
          <w:sz w:val="28"/>
          <w:szCs w:val="28"/>
          <w:highlight w:val="white"/>
        </w:rPr>
      </w:pPr>
      <w:r w:rsidDel="00000000" w:rsidR="00000000" w:rsidRPr="00000000">
        <w:rPr>
          <w:color w:val="303030"/>
          <w:sz w:val="28"/>
          <w:szCs w:val="28"/>
          <w:highlight w:val="white"/>
          <w:rtl w:val="0"/>
        </w:rPr>
        <w:t xml:space="preserve">Классификация заболеваний опорно-двигательного аппарата</w:t>
      </w:r>
    </w:p>
    <w:p w:rsidR="00000000" w:rsidDel="00000000" w:rsidP="00000000" w:rsidRDefault="00000000" w:rsidRPr="00000000" w14:paraId="00000006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Основные заболевания опорно-двигательного аппарата классифицируют по нескольким признакам (по причине их появления, характеру поражения, анатомическим признакам и так далее).</w:t>
      </w:r>
    </w:p>
    <w:p w:rsidR="00000000" w:rsidDel="00000000" w:rsidP="00000000" w:rsidRDefault="00000000" w:rsidRPr="00000000" w14:paraId="00000007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По времени проявления патологии ОДА могут быть врожденными и приобретенными.</w:t>
      </w:r>
    </w:p>
    <w:p w:rsidR="00000000" w:rsidDel="00000000" w:rsidP="00000000" w:rsidRDefault="00000000" w:rsidRPr="00000000" w14:paraId="00000008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В зависимости от причин развития различают следующие деформации опорно-двигательной системы: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20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посттравматические деформации;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нарушения функции на почве параличей (постинфекционных, травматических, родовых);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деформации, причиной которых является неправильная статика (плоскостопие, сколиоз и другие нарушения осанки);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нарушения, которые развились в результате рахита, нарушения обменных процессов в организме и заболеваний эндокринных органов;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0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деформации, связанные с интоксикацией и инфекцией (остеомиелит, ревматизм, туберкулез).</w:t>
      </w:r>
    </w:p>
    <w:p w:rsidR="00000000" w:rsidDel="00000000" w:rsidP="00000000" w:rsidRDefault="00000000" w:rsidRPr="00000000" w14:paraId="0000000E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По анатомическим признакам заболевания ОДА делят на следующие группы: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20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аномалии развития позвоночника;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врожденные деформации верхних конечностей и плечевого пояса;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деформации грудной клетки и шеи;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20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врожденные деформации ног.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pBdr>
          <w:top w:color="auto" w:space="1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0" w:before="0" w:line="381.1764705882353" w:lineRule="auto"/>
        <w:jc w:val="both"/>
        <w:rPr>
          <w:color w:val="303030"/>
          <w:sz w:val="28"/>
          <w:szCs w:val="28"/>
          <w:highlight w:val="white"/>
        </w:rPr>
      </w:pPr>
      <w:bookmarkStart w:colFirst="0" w:colLast="0" w:name="_wyob4y5a2o3k" w:id="0"/>
      <w:bookmarkEnd w:id="0"/>
      <w:r w:rsidDel="00000000" w:rsidR="00000000" w:rsidRPr="00000000">
        <w:rPr>
          <w:color w:val="303030"/>
          <w:sz w:val="28"/>
          <w:szCs w:val="28"/>
          <w:highlight w:val="white"/>
          <w:rtl w:val="0"/>
        </w:rPr>
        <w:t xml:space="preserve">Причины заболеваний опорно-двигательного аппарата</w:t>
      </w:r>
    </w:p>
    <w:p w:rsidR="00000000" w:rsidDel="00000000" w:rsidP="00000000" w:rsidRDefault="00000000" w:rsidRPr="00000000" w14:paraId="00000014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Причин возникновения заболеваний ОДА довольно много. Основными из них являются:</w:t>
      </w:r>
    </w:p>
    <w:p w:rsidR="00000000" w:rsidDel="00000000" w:rsidP="00000000" w:rsidRDefault="00000000" w:rsidRPr="00000000" w14:paraId="00000015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- повышенные физические нагрузки без восстановления и отдыха;</w:t>
      </w:r>
    </w:p>
    <w:p w:rsidR="00000000" w:rsidDel="00000000" w:rsidP="00000000" w:rsidRDefault="00000000" w:rsidRPr="00000000" w14:paraId="00000016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- аутоиммунные поражения;</w:t>
      </w:r>
    </w:p>
    <w:p w:rsidR="00000000" w:rsidDel="00000000" w:rsidP="00000000" w:rsidRDefault="00000000" w:rsidRPr="00000000" w14:paraId="00000017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- гиподинамия и сидячая работа;</w:t>
      </w:r>
    </w:p>
    <w:p w:rsidR="00000000" w:rsidDel="00000000" w:rsidP="00000000" w:rsidRDefault="00000000" w:rsidRPr="00000000" w14:paraId="00000018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- осложнения после перенесенных инфекций;</w:t>
      </w:r>
    </w:p>
    <w:p w:rsidR="00000000" w:rsidDel="00000000" w:rsidP="00000000" w:rsidRDefault="00000000" w:rsidRPr="00000000" w14:paraId="00000019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- травмы;</w:t>
      </w:r>
    </w:p>
    <w:p w:rsidR="00000000" w:rsidDel="00000000" w:rsidP="00000000" w:rsidRDefault="00000000" w:rsidRPr="00000000" w14:paraId="0000001A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- дегенеративно-дистрофические патологии (остеохондроз, спондилоартроз, артроз);</w:t>
      </w:r>
    </w:p>
    <w:p w:rsidR="00000000" w:rsidDel="00000000" w:rsidP="00000000" w:rsidRDefault="00000000" w:rsidRPr="00000000" w14:paraId="0000001B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- нарушение обменных процессов;</w:t>
      </w:r>
    </w:p>
    <w:p w:rsidR="00000000" w:rsidDel="00000000" w:rsidP="00000000" w:rsidRDefault="00000000" w:rsidRPr="00000000" w14:paraId="0000001C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- воспалительные заболевания.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pBdr>
          <w:top w:color="auto" w:space="1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0" w:before="0" w:line="381.1764705882353" w:lineRule="auto"/>
        <w:jc w:val="both"/>
        <w:rPr>
          <w:color w:val="303030"/>
          <w:sz w:val="28"/>
          <w:szCs w:val="28"/>
          <w:highlight w:val="white"/>
        </w:rPr>
      </w:pPr>
      <w:bookmarkStart w:colFirst="0" w:colLast="0" w:name="_oy5qbdb8369s" w:id="1"/>
      <w:bookmarkEnd w:id="1"/>
      <w:r w:rsidDel="00000000" w:rsidR="00000000" w:rsidRPr="00000000">
        <w:rPr>
          <w:color w:val="303030"/>
          <w:sz w:val="28"/>
          <w:szCs w:val="28"/>
          <w:highlight w:val="white"/>
          <w:rtl w:val="0"/>
        </w:rPr>
        <w:t xml:space="preserve">Симптомы заболеваний опорно-двигательного аппарата</w:t>
      </w:r>
    </w:p>
    <w:p w:rsidR="00000000" w:rsidDel="00000000" w:rsidP="00000000" w:rsidRDefault="00000000" w:rsidRPr="00000000" w14:paraId="0000001E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Чаще всего пациенты с заболеваниями ОДА жалуются на боли в мышцах, позвоночнике, суставах, лихорадочное состояние, утреннюю скованность в движениях.</w:t>
      </w:r>
    </w:p>
    <w:p w:rsidR="00000000" w:rsidDel="00000000" w:rsidP="00000000" w:rsidRDefault="00000000" w:rsidRPr="00000000" w14:paraId="0000001F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При ревматоидном артрите симметрично поражаются мелкие суставы стоп и кистей, что проявляется болями, которые усиливаются ночью, а также при холодной или сырой погоде.</w:t>
      </w:r>
    </w:p>
    <w:p w:rsidR="00000000" w:rsidDel="00000000" w:rsidP="00000000" w:rsidRDefault="00000000" w:rsidRPr="00000000" w14:paraId="00000020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Если постоянно болят разные крупные суставы, то возможно, что это ревматический полиартрит. Если болят плюснефаланговые суставы, то это может быть подагра.</w:t>
      </w:r>
    </w:p>
    <w:p w:rsidR="00000000" w:rsidDel="00000000" w:rsidP="00000000" w:rsidRDefault="00000000" w:rsidRPr="00000000" w14:paraId="00000021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Боли в крестце и позвоночнике, которые усиливаются вечером и ночью могут быть симптомом спондилоартрита. Крупные суставы поражаются при деформирующем артрозе и ревматизме.</w:t>
      </w:r>
    </w:p>
    <w:p w:rsidR="00000000" w:rsidDel="00000000" w:rsidP="00000000" w:rsidRDefault="00000000" w:rsidRPr="00000000" w14:paraId="00000022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Практически все основные заболевания опорно-двигательного аппарата проявляются болями в пораженной области, ограничением подвижности, гипотрофией мышц. Для купирования вышеперечисленных симптомов необходимо пройти курс лечения под контролем специалиста.</w:t>
      </w:r>
    </w:p>
    <w:p w:rsidR="00000000" w:rsidDel="00000000" w:rsidP="00000000" w:rsidRDefault="00000000" w:rsidRPr="00000000" w14:paraId="00000023">
      <w:pPr>
        <w:rPr>
          <w:color w:val="18161b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18161b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pBdr>
          <w:top w:color="auto" w:space="1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0" w:before="0" w:line="381.1764705882353" w:lineRule="auto"/>
        <w:jc w:val="both"/>
        <w:rPr>
          <w:color w:val="18161b"/>
          <w:sz w:val="28"/>
          <w:szCs w:val="28"/>
        </w:rPr>
      </w:pPr>
      <w:bookmarkStart w:colFirst="0" w:colLast="0" w:name="_mrks5d8qddyz" w:id="2"/>
      <w:bookmarkEnd w:id="2"/>
      <w:r w:rsidDel="00000000" w:rsidR="00000000" w:rsidRPr="00000000">
        <w:rPr>
          <w:color w:val="303030"/>
          <w:sz w:val="28"/>
          <w:szCs w:val="28"/>
          <w:highlight w:val="white"/>
          <w:rtl w:val="0"/>
        </w:rPr>
        <w:t xml:space="preserve">Лечение заболеваний опорно-двигательного аппарата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after="220" w:line="335.99999999999994" w:lineRule="auto"/>
        <w:jc w:val="both"/>
        <w:rPr>
          <w:color w:val="18161b"/>
          <w:sz w:val="20"/>
          <w:szCs w:val="20"/>
        </w:rPr>
      </w:pPr>
      <w:r w:rsidDel="00000000" w:rsidR="00000000" w:rsidRPr="00000000">
        <w:rPr>
          <w:color w:val="18161b"/>
          <w:sz w:val="20"/>
          <w:szCs w:val="20"/>
          <w:rtl w:val="0"/>
        </w:rPr>
        <w:t xml:space="preserve">Лечение травм опорно-двигательного аппарата – целый комплекс мер, которые в каждом случае подбираются индивидуально.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15" w:sz="0" w:val="none"/>
          <w:right w:color="auto" w:space="0" w:sz="0" w:val="none"/>
        </w:pBdr>
        <w:shd w:fill="ffffff" w:val="clear"/>
        <w:spacing w:after="220" w:line="335.99999999999994" w:lineRule="auto"/>
        <w:jc w:val="both"/>
        <w:rPr>
          <w:color w:val="18161b"/>
          <w:sz w:val="20"/>
          <w:szCs w:val="20"/>
        </w:rPr>
      </w:pPr>
      <w:r w:rsidDel="00000000" w:rsidR="00000000" w:rsidRPr="00000000">
        <w:rPr>
          <w:color w:val="18161b"/>
          <w:sz w:val="20"/>
          <w:szCs w:val="20"/>
          <w:rtl w:val="0"/>
        </w:rPr>
        <w:t xml:space="preserve">Сегодня в лечении заболеваний опорно-двигательного аппарата широко используются медикаменты. Их задача – снять боль, отек и воспаление. Но терапия не ограничивается лекарствами. Чтобы лечение было действенным, больной должен соблюдать назначенный режим и специальную диету. Также часто назначаются различные физиотерапевтические процедуры.</w:t>
      </w:r>
    </w:p>
    <w:p w:rsidR="00000000" w:rsidDel="00000000" w:rsidP="00000000" w:rsidRDefault="00000000" w:rsidRPr="00000000" w14:paraId="00000028">
      <w:pPr>
        <w:rPr>
          <w:color w:val="18161b"/>
          <w:sz w:val="20"/>
          <w:szCs w:val="20"/>
          <w:highlight w:val="white"/>
        </w:rPr>
      </w:pPr>
      <w:r w:rsidDel="00000000" w:rsidR="00000000" w:rsidRPr="00000000">
        <w:rPr>
          <w:color w:val="18161b"/>
          <w:sz w:val="20"/>
          <w:szCs w:val="20"/>
          <w:highlight w:val="white"/>
          <w:rtl w:val="0"/>
        </w:rPr>
        <w:t xml:space="preserve">Лечебная гимнастика также дает поразительные результаты, когда нужно восстановить подвижность поврежденных суставов. За долгие годы использования хорошо зарекомендовали себя такие методы, как лекарственный электрофорез, гальванизация, электростимуляция, лечение ультразвуком и магнитотерапия.</w:t>
      </w:r>
    </w:p>
    <w:p w:rsidR="00000000" w:rsidDel="00000000" w:rsidP="00000000" w:rsidRDefault="00000000" w:rsidRPr="00000000" w14:paraId="00000029">
      <w:pPr>
        <w:pStyle w:val="Heading2"/>
        <w:keepNext w:val="0"/>
        <w:keepLines w:val="0"/>
        <w:pBdr>
          <w:top w:color="auto" w:space="1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0" w:before="0" w:line="381.1764705882353" w:lineRule="auto"/>
        <w:jc w:val="both"/>
        <w:rPr>
          <w:color w:val="303030"/>
          <w:sz w:val="20"/>
          <w:szCs w:val="20"/>
          <w:highlight w:val="white"/>
        </w:rPr>
      </w:pPr>
      <w:bookmarkStart w:colFirst="0" w:colLast="0" w:name="_xspk1pbkn5j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Способы могут быть различны. Все зависит от конкретной патологии. Лечение заболеваний опорно-двигательного аппарата может быть консервативным или оперативным. Терапию должен назначать только врач, после проведения полного обследования, самолечение недопустимо!</w:t>
      </w:r>
    </w:p>
    <w:p w:rsidR="00000000" w:rsidDel="00000000" w:rsidP="00000000" w:rsidRDefault="00000000" w:rsidRPr="00000000" w14:paraId="0000002B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Консервативным способом можно лечить любые заболевания опорно-двигательного аппарата. По направленности действия все препараты делят на две большие группы: этиотропные (воздействующие на причину) и симптоматические.</w:t>
      </w:r>
    </w:p>
    <w:p w:rsidR="00000000" w:rsidDel="00000000" w:rsidP="00000000" w:rsidRDefault="00000000" w:rsidRPr="00000000" w14:paraId="0000002C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Первые устраняют аутоиммунные реакции, борются с инфекцией и так далее. Вторые снимают боль, воспаление, замедляют развитие патологического процесса.</w:t>
      </w:r>
    </w:p>
    <w:p w:rsidR="00000000" w:rsidDel="00000000" w:rsidP="00000000" w:rsidRDefault="00000000" w:rsidRPr="00000000" w14:paraId="0000002D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Помимо медикаментозных средств для лечения заболеваний ОДА используют такие методики, как лечебная физкультура, физиотерапия, массаж.</w:t>
      </w:r>
    </w:p>
    <w:p w:rsidR="00000000" w:rsidDel="00000000" w:rsidP="00000000" w:rsidRDefault="00000000" w:rsidRPr="00000000" w14:paraId="0000002E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Оперативное вмешательство</w:t>
      </w:r>
    </w:p>
    <w:p w:rsidR="00000000" w:rsidDel="00000000" w:rsidP="00000000" w:rsidRDefault="00000000" w:rsidRPr="00000000" w14:paraId="0000002F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Если консервативная терапия не дает результата, а также в случаях, когда заболевание слишком запущено, показано лечение с использованием оперативных методик. Операции помогают снять тяжелые симптомы, повышают качество жизни человека.</w:t>
      </w:r>
    </w:p>
    <w:p w:rsidR="00000000" w:rsidDel="00000000" w:rsidP="00000000" w:rsidRDefault="00000000" w:rsidRPr="00000000" w14:paraId="00000030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Для закрепления полученных результатов показано санаторно-курортное лечение. Следует помнить, что даже у этого метода имеются свои противопоказания, поэтому назначать такое лечение должен врач.</w:t>
      </w:r>
    </w:p>
    <w:p w:rsidR="00000000" w:rsidDel="00000000" w:rsidP="00000000" w:rsidRDefault="00000000" w:rsidRPr="00000000" w14:paraId="00000031">
      <w:pPr>
        <w:pStyle w:val="Heading2"/>
        <w:keepNext w:val="0"/>
        <w:keepLines w:val="0"/>
        <w:pBdr>
          <w:top w:color="auto" w:space="1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0" w:before="0" w:line="381.1764705882353" w:lineRule="auto"/>
        <w:jc w:val="both"/>
        <w:rPr>
          <w:color w:val="303030"/>
          <w:sz w:val="20"/>
          <w:szCs w:val="20"/>
          <w:highlight w:val="white"/>
        </w:rPr>
      </w:pPr>
      <w:bookmarkStart w:colFirst="0" w:colLast="0" w:name="_39pnkch0eizz" w:id="4"/>
      <w:bookmarkEnd w:id="4"/>
      <w:r w:rsidDel="00000000" w:rsidR="00000000" w:rsidRPr="00000000">
        <w:rPr>
          <w:color w:val="303030"/>
          <w:sz w:val="20"/>
          <w:szCs w:val="20"/>
          <w:highlight w:val="white"/>
          <w:rtl w:val="0"/>
        </w:rPr>
        <w:t xml:space="preserve">ЛФК при заболеваниях опорно-двигательного аппарата</w:t>
      </w:r>
    </w:p>
    <w:p w:rsidR="00000000" w:rsidDel="00000000" w:rsidP="00000000" w:rsidRDefault="00000000" w:rsidRPr="00000000" w14:paraId="00000032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Лечебная физкультура – это один из главных методов лечения заболеваний ОДА.</w:t>
      </w:r>
    </w:p>
    <w:p w:rsidR="00000000" w:rsidDel="00000000" w:rsidP="00000000" w:rsidRDefault="00000000" w:rsidRPr="00000000" w14:paraId="00000033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ЛФК при заболеваниях опорно-двигательного аппарата улучшает питание, кровоснабжение пораженных мышц, костей и связок, тренирует вегетативные функции, способствуя регенерации тканей и органов.</w:t>
      </w:r>
    </w:p>
    <w:p w:rsidR="00000000" w:rsidDel="00000000" w:rsidP="00000000" w:rsidRDefault="00000000" w:rsidRPr="00000000" w14:paraId="00000034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В период восстановления после травм в состав ЛФК входят занятия в бассейне, спортивная ходьба, занятия на тренажерах. </w:t>
      </w:r>
    </w:p>
    <w:p w:rsidR="00000000" w:rsidDel="00000000" w:rsidP="00000000" w:rsidRDefault="00000000" w:rsidRPr="00000000" w14:paraId="00000035">
      <w:pPr>
        <w:pStyle w:val="Heading2"/>
        <w:keepNext w:val="0"/>
        <w:keepLines w:val="0"/>
        <w:pBdr>
          <w:top w:color="auto" w:space="17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0" w:before="0" w:line="381.1764705882353" w:lineRule="auto"/>
        <w:jc w:val="both"/>
        <w:rPr>
          <w:color w:val="303030"/>
          <w:sz w:val="20"/>
          <w:szCs w:val="20"/>
          <w:highlight w:val="white"/>
        </w:rPr>
      </w:pPr>
      <w:bookmarkStart w:colFirst="0" w:colLast="0" w:name="_tecwjjpxcowh" w:id="5"/>
      <w:bookmarkEnd w:id="5"/>
      <w:r w:rsidDel="00000000" w:rsidR="00000000" w:rsidRPr="00000000">
        <w:rPr>
          <w:color w:val="303030"/>
          <w:sz w:val="20"/>
          <w:szCs w:val="20"/>
          <w:highlight w:val="white"/>
          <w:rtl w:val="0"/>
        </w:rPr>
        <w:t xml:space="preserve">Профилактика заболеваний опорно-двигательного аппарата</w:t>
      </w:r>
    </w:p>
    <w:p w:rsidR="00000000" w:rsidDel="00000000" w:rsidP="00000000" w:rsidRDefault="00000000" w:rsidRPr="00000000" w14:paraId="00000036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Чтобы не допустить развития заболеваний ОДА профилактикой нужно заниматься еще с детских лет.</w:t>
      </w:r>
    </w:p>
    <w:p w:rsidR="00000000" w:rsidDel="00000000" w:rsidP="00000000" w:rsidRDefault="00000000" w:rsidRPr="00000000" w14:paraId="00000037">
      <w:pPr>
        <w:pBdr>
          <w:top w:color="auto" w:space="4" w:sz="0" w:val="none"/>
          <w:left w:color="auto" w:space="0" w:sz="0" w:val="none"/>
          <w:bottom w:color="auto" w:space="4" w:sz="0" w:val="none"/>
          <w:right w:color="auto" w:space="0" w:sz="0" w:val="none"/>
          <w:between w:color="auto" w:space="4" w:sz="0" w:val="none"/>
        </w:pBdr>
        <w:shd w:fill="ffffff" w:val="clear"/>
        <w:rPr>
          <w:color w:val="383738"/>
          <w:sz w:val="20"/>
          <w:szCs w:val="20"/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Профилактика заболеваний опорно-двигательного аппарата включает в себя следующие рекомендации: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before="20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ежедневная утренняя разминка, растяжка, зарядка;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отказ от вредных привычек;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сбалансированное питание;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контроль веса;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правильная поза при сидячей работе;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удобное рабочее место для детей, чтобы у них во время выполнения домашних заданий не искривлялся позвоночник;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200" w:before="0" w:beforeAutospacing="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color w:val="383738"/>
          <w:sz w:val="20"/>
          <w:szCs w:val="20"/>
          <w:highlight w:val="white"/>
          <w:rtl w:val="0"/>
        </w:rPr>
        <w:t xml:space="preserve">занятия спортом.</w:t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b w:val="1"/>
          <w:color w:val="18161b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83738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83738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83738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