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5D" w:rsidRPr="000B115D" w:rsidRDefault="002B57E6" w:rsidP="000B115D">
      <w:pPr>
        <w:spacing w:line="240" w:lineRule="auto"/>
        <w:ind w:left="2694" w:firstLine="0"/>
        <w:jc w:val="right"/>
        <w:rPr>
          <w:b/>
          <w:i/>
          <w:sz w:val="24"/>
        </w:rPr>
      </w:pPr>
      <w:proofErr w:type="spellStart"/>
      <w:r>
        <w:rPr>
          <w:b/>
          <w:i/>
          <w:sz w:val="24"/>
        </w:rPr>
        <w:t>П.П.Семенов</w:t>
      </w:r>
      <w:proofErr w:type="spellEnd"/>
      <w:r w:rsidR="004962C9" w:rsidRPr="000B115D">
        <w:rPr>
          <w:b/>
          <w:i/>
          <w:sz w:val="24"/>
        </w:rPr>
        <w:t>, студ.</w:t>
      </w:r>
      <w:r w:rsidR="004962C9" w:rsidRPr="004962C9">
        <w:rPr>
          <w:b/>
          <w:i/>
          <w:sz w:val="24"/>
        </w:rPr>
        <w:t xml:space="preserve">; </w:t>
      </w:r>
      <w:r w:rsidR="004962C9">
        <w:rPr>
          <w:b/>
          <w:i/>
          <w:sz w:val="24"/>
        </w:rPr>
        <w:t xml:space="preserve">рук. </w:t>
      </w:r>
      <w:r>
        <w:rPr>
          <w:b/>
          <w:i/>
          <w:sz w:val="24"/>
        </w:rPr>
        <w:t>Л.Н. Брызгалова</w:t>
      </w:r>
      <w:r w:rsidR="00F563ED" w:rsidRPr="000B115D">
        <w:rPr>
          <w:b/>
          <w:i/>
          <w:sz w:val="24"/>
        </w:rPr>
        <w:t>,</w:t>
      </w:r>
      <w:r w:rsidR="00E331F8">
        <w:rPr>
          <w:b/>
          <w:i/>
          <w:sz w:val="24"/>
        </w:rPr>
        <w:t xml:space="preserve"> </w:t>
      </w:r>
      <w:r w:rsidR="00F563ED" w:rsidRPr="000B115D">
        <w:rPr>
          <w:b/>
          <w:i/>
          <w:sz w:val="24"/>
        </w:rPr>
        <w:t>доцент</w:t>
      </w:r>
      <w:r w:rsidR="00AD63E8" w:rsidRPr="000B115D">
        <w:rPr>
          <w:b/>
          <w:i/>
          <w:sz w:val="24"/>
        </w:rPr>
        <w:t>.</w:t>
      </w:r>
    </w:p>
    <w:p w:rsidR="002C68A4" w:rsidRPr="000B115D" w:rsidRDefault="00CC5315" w:rsidP="000B115D">
      <w:pPr>
        <w:spacing w:line="240" w:lineRule="auto"/>
        <w:ind w:left="2694" w:firstLine="0"/>
        <w:jc w:val="right"/>
        <w:rPr>
          <w:b/>
          <w:i/>
          <w:sz w:val="24"/>
        </w:rPr>
      </w:pPr>
      <w:r w:rsidRPr="000B115D">
        <w:rPr>
          <w:b/>
          <w:i/>
          <w:sz w:val="24"/>
        </w:rPr>
        <w:t xml:space="preserve">(Филиал ФГБОУ ВО </w:t>
      </w:r>
      <w:r w:rsidR="00635D25">
        <w:rPr>
          <w:b/>
          <w:i/>
          <w:sz w:val="24"/>
        </w:rPr>
        <w:t>«</w:t>
      </w:r>
      <w:r w:rsidRPr="000B115D">
        <w:rPr>
          <w:b/>
          <w:i/>
          <w:sz w:val="24"/>
        </w:rPr>
        <w:t xml:space="preserve">НИУ </w:t>
      </w:r>
      <w:r w:rsidR="00635D25">
        <w:rPr>
          <w:b/>
          <w:i/>
          <w:sz w:val="24"/>
        </w:rPr>
        <w:t>«</w:t>
      </w:r>
      <w:r w:rsidRPr="000B115D">
        <w:rPr>
          <w:b/>
          <w:i/>
          <w:sz w:val="24"/>
        </w:rPr>
        <w:t>МЭИ</w:t>
      </w:r>
      <w:r w:rsidR="00635D25">
        <w:rPr>
          <w:b/>
          <w:i/>
          <w:sz w:val="24"/>
        </w:rPr>
        <w:t>»</w:t>
      </w:r>
      <w:r w:rsidRPr="000B115D">
        <w:rPr>
          <w:b/>
          <w:i/>
          <w:sz w:val="24"/>
        </w:rPr>
        <w:t xml:space="preserve"> в г. Смоленске)</w:t>
      </w:r>
    </w:p>
    <w:p w:rsidR="00E46A44" w:rsidRDefault="00E46A44" w:rsidP="00246ED9">
      <w:pPr>
        <w:spacing w:line="240" w:lineRule="auto"/>
        <w:jc w:val="center"/>
        <w:rPr>
          <w:b/>
        </w:rPr>
      </w:pPr>
    </w:p>
    <w:p w:rsidR="00B24FB5" w:rsidRPr="00442FD6" w:rsidRDefault="00442FD6" w:rsidP="00246ED9">
      <w:pPr>
        <w:spacing w:line="240" w:lineRule="auto"/>
        <w:jc w:val="center"/>
        <w:rPr>
          <w:b/>
          <w:sz w:val="32"/>
          <w:szCs w:val="32"/>
        </w:rPr>
      </w:pPr>
      <w:r w:rsidRPr="00442FD6">
        <w:rPr>
          <w:rFonts w:cs="Times New Roman"/>
          <w:b/>
          <w:sz w:val="32"/>
          <w:szCs w:val="32"/>
        </w:rPr>
        <w:t>Сущность системы менеджмента качества</w:t>
      </w:r>
    </w:p>
    <w:p w:rsidR="00442FD6" w:rsidRDefault="00442FD6" w:rsidP="00B43D48">
      <w:pPr>
        <w:pStyle w:val="a5"/>
        <w:ind w:left="0" w:firstLine="709"/>
        <w:rPr>
          <w:bCs/>
          <w:i/>
        </w:rPr>
      </w:pPr>
    </w:p>
    <w:p w:rsidR="00AE6A22" w:rsidRPr="00E331F8" w:rsidRDefault="00246ED9" w:rsidP="00B43D48">
      <w:pPr>
        <w:pStyle w:val="a5"/>
        <w:ind w:left="0" w:firstLine="709"/>
        <w:rPr>
          <w:rFonts w:cs="Tahoma"/>
          <w:i/>
          <w:lang w:eastAsia="ru-RU"/>
        </w:rPr>
      </w:pPr>
      <w:r w:rsidRPr="000E0F00">
        <w:rPr>
          <w:bCs/>
          <w:i/>
        </w:rPr>
        <w:t>В стать</w:t>
      </w:r>
      <w:r w:rsidR="00F563ED" w:rsidRPr="000E0F00">
        <w:rPr>
          <w:bCs/>
          <w:i/>
        </w:rPr>
        <w:t>е</w:t>
      </w:r>
      <w:r w:rsidRPr="000E0F00">
        <w:rPr>
          <w:bCs/>
          <w:i/>
        </w:rPr>
        <w:t xml:space="preserve"> представлен</w:t>
      </w:r>
      <w:r w:rsidR="0048508E" w:rsidRPr="000E0F00">
        <w:rPr>
          <w:bCs/>
          <w:i/>
        </w:rPr>
        <w:t xml:space="preserve">о описание </w:t>
      </w:r>
      <w:r w:rsidR="00D64147">
        <w:rPr>
          <w:bCs/>
          <w:i/>
        </w:rPr>
        <w:t>сущности менеджмента качества</w:t>
      </w:r>
    </w:p>
    <w:p w:rsidR="003B3073" w:rsidRDefault="00A64E61" w:rsidP="003329CD">
      <w:pPr>
        <w:spacing w:line="240" w:lineRule="auto"/>
        <w:rPr>
          <w:rFonts w:cs="Times New Roman"/>
          <w:sz w:val="24"/>
          <w:szCs w:val="24"/>
        </w:rPr>
      </w:pPr>
      <w:r w:rsidRPr="00B43D48">
        <w:rPr>
          <w:rFonts w:cs="Times New Roman"/>
          <w:b/>
          <w:sz w:val="24"/>
          <w:szCs w:val="24"/>
        </w:rPr>
        <w:t xml:space="preserve">Ключевые слова: </w:t>
      </w:r>
      <w:r w:rsidR="00D64147">
        <w:rPr>
          <w:rFonts w:cs="Times New Roman"/>
          <w:sz w:val="24"/>
          <w:szCs w:val="24"/>
        </w:rPr>
        <w:t>менеджмент качества, структура управления качества проекта</w:t>
      </w:r>
      <w:r w:rsidR="002C45FD" w:rsidRPr="00B43D48">
        <w:rPr>
          <w:rFonts w:cs="Times New Roman"/>
          <w:sz w:val="24"/>
          <w:szCs w:val="24"/>
        </w:rPr>
        <w:t xml:space="preserve">, </w:t>
      </w:r>
      <w:r w:rsidR="00D64147">
        <w:rPr>
          <w:rFonts w:cs="Times New Roman"/>
          <w:sz w:val="24"/>
          <w:szCs w:val="24"/>
        </w:rPr>
        <w:t>организация контроля качества</w:t>
      </w:r>
      <w:r w:rsidR="004D746A" w:rsidRPr="00B43D48">
        <w:rPr>
          <w:rFonts w:cs="Times New Roman"/>
          <w:sz w:val="24"/>
          <w:szCs w:val="24"/>
        </w:rPr>
        <w:t>.</w:t>
      </w:r>
    </w:p>
    <w:p w:rsidR="003329CD" w:rsidRPr="003329CD" w:rsidRDefault="003329CD" w:rsidP="003329CD">
      <w:pPr>
        <w:spacing w:line="240" w:lineRule="auto"/>
        <w:rPr>
          <w:rFonts w:cs="Times New Roman"/>
          <w:sz w:val="24"/>
          <w:szCs w:val="24"/>
        </w:rPr>
      </w:pP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В соответствии со стандартом </w:t>
      </w:r>
      <w:r>
        <w:rPr>
          <w:lang w:val="en-US"/>
        </w:rPr>
        <w:t>ISO</w:t>
      </w:r>
      <w:r>
        <w:t xml:space="preserve"> 9000, к</w:t>
      </w:r>
      <w:r>
        <w:rPr>
          <w:bCs/>
          <w:iCs/>
        </w:rPr>
        <w:t>ачество</w:t>
      </w:r>
      <w:r>
        <w:t xml:space="preserve"> – это совокупность характеристик объекта, относящихся к его способности удовлетворять</w:t>
      </w:r>
      <w:r>
        <w:rPr>
          <w:szCs w:val="22"/>
        </w:rPr>
        <w:t xml:space="preserve"> установленн</w:t>
      </w:r>
      <w:r w:rsidR="00703047">
        <w:rPr>
          <w:szCs w:val="22"/>
        </w:rPr>
        <w:t>ые и предполагаемые потребности</w:t>
      </w:r>
      <w:r>
        <w:rPr>
          <w:szCs w:val="22"/>
        </w:rPr>
        <w:t xml:space="preserve">. 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bCs/>
          <w:iCs/>
          <w:szCs w:val="22"/>
        </w:rPr>
        <w:t>Менеджмент качества</w:t>
      </w:r>
      <w:r>
        <w:rPr>
          <w:szCs w:val="22"/>
        </w:rPr>
        <w:t xml:space="preserve"> – скоординированная деятельность по руководству и управлению органи</w:t>
      </w:r>
      <w:r w:rsidR="00703047">
        <w:rPr>
          <w:szCs w:val="22"/>
        </w:rPr>
        <w:t>зацией, относящаяся к качеству</w:t>
      </w:r>
      <w:r w:rsidR="000B1527">
        <w:rPr>
          <w:szCs w:val="22"/>
        </w:rPr>
        <w:t>.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Ключевой задачей менеджмента качества является создание, практическая реализация и последующая сертификация системы ме</w:t>
      </w:r>
      <w:r>
        <w:rPr>
          <w:szCs w:val="22"/>
        </w:rPr>
        <w:softHyphen/>
        <w:t>неджмента качества, обеспечиваю</w:t>
      </w:r>
      <w:r>
        <w:rPr>
          <w:szCs w:val="22"/>
        </w:rPr>
        <w:softHyphen/>
        <w:t>щей стабильное, устойчивое качество изготавливаемой и поставляе</w:t>
      </w:r>
      <w:r>
        <w:rPr>
          <w:szCs w:val="22"/>
        </w:rPr>
        <w:softHyphen/>
        <w:t xml:space="preserve">мой продукции в течение определенного периода времени (действия контракта, срока выпуска продукции и т.д.). 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Гарантом такой стабильности является наличие у фирмы изготовителя системы менеджмента качества, соответствующей признанным международным требованиям.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bCs/>
          <w:iCs/>
          <w:szCs w:val="22"/>
        </w:rPr>
        <w:t>Система менеджмента качества</w:t>
      </w:r>
      <w:r>
        <w:rPr>
          <w:szCs w:val="22"/>
        </w:rPr>
        <w:t xml:space="preserve"> – система, предназначенная для установления политики в области качества, а также для достижения оп</w:t>
      </w:r>
      <w:r w:rsidR="00703047">
        <w:rPr>
          <w:szCs w:val="22"/>
        </w:rPr>
        <w:t>ределенных целей в этой области</w:t>
      </w:r>
      <w:bookmarkStart w:id="0" w:name="_GoBack"/>
      <w:bookmarkEnd w:id="0"/>
      <w:r>
        <w:rPr>
          <w:szCs w:val="22"/>
        </w:rPr>
        <w:t>.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Менеджмент качества является, по существу, сквозным аспектом системы управления предприятием, аналогичным таким, как время, затраты, управление персоналом. Именно это положение находится в основе основополагающих принципов, находящихся в основе современных систем менеджмента качества: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качество – неотъемлемый элемент любого производственного или иного процесса (а не некая самостоятельная функция управления);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качество – это то, что говорит потребитель, а не изготовитель;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ответственность за качество должна быть адресной;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для реального повышения качества нужны новые технологии;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повысить качество можно только усилиями всех работников предприятия;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контролировать процесс всегда эффективнее, чем результат;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политика в области качества должна быть частью общей политики предприятия.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Эти принципы лежат в основе наиболее популярного и методоло</w:t>
      </w:r>
      <w:r>
        <w:rPr>
          <w:szCs w:val="22"/>
        </w:rPr>
        <w:softHyphen/>
        <w:t xml:space="preserve">гически сильного направления в управлении качеством – </w:t>
      </w:r>
      <w:r>
        <w:rPr>
          <w:bCs/>
          <w:iCs/>
          <w:szCs w:val="22"/>
        </w:rPr>
        <w:t xml:space="preserve">Всеобщего управления качеством – </w:t>
      </w:r>
      <w:proofErr w:type="spellStart"/>
      <w:r>
        <w:rPr>
          <w:bCs/>
          <w:iCs/>
          <w:szCs w:val="22"/>
        </w:rPr>
        <w:t>Total</w:t>
      </w:r>
      <w:proofErr w:type="spellEnd"/>
      <w:r>
        <w:rPr>
          <w:bCs/>
          <w:iCs/>
          <w:szCs w:val="22"/>
        </w:rPr>
        <w:t xml:space="preserve"> </w:t>
      </w:r>
      <w:proofErr w:type="spellStart"/>
      <w:r>
        <w:rPr>
          <w:bCs/>
          <w:iCs/>
          <w:szCs w:val="22"/>
        </w:rPr>
        <w:t>Quality</w:t>
      </w:r>
      <w:proofErr w:type="spellEnd"/>
      <w:r>
        <w:rPr>
          <w:bCs/>
          <w:iCs/>
          <w:szCs w:val="22"/>
        </w:rPr>
        <w:t xml:space="preserve"> </w:t>
      </w:r>
      <w:proofErr w:type="spellStart"/>
      <w:r>
        <w:rPr>
          <w:bCs/>
          <w:iCs/>
          <w:szCs w:val="22"/>
        </w:rPr>
        <w:t>Management</w:t>
      </w:r>
      <w:proofErr w:type="spellEnd"/>
      <w:r>
        <w:rPr>
          <w:bCs/>
          <w:iCs/>
          <w:szCs w:val="22"/>
        </w:rPr>
        <w:t xml:space="preserve"> (TQM)</w:t>
      </w:r>
      <w:r>
        <w:rPr>
          <w:szCs w:val="22"/>
        </w:rPr>
        <w:t>.</w:t>
      </w:r>
    </w:p>
    <w:p w:rsidR="00442FD6" w:rsidRDefault="00442FD6" w:rsidP="00F71B70">
      <w:pPr>
        <w:pStyle w:val="af0"/>
        <w:autoSpaceDE w:val="0"/>
        <w:autoSpaceDN w:val="0"/>
        <w:adjustRightInd w:val="0"/>
        <w:spacing w:line="240" w:lineRule="auto"/>
        <w:rPr>
          <w:szCs w:val="22"/>
        </w:rPr>
      </w:pPr>
    </w:p>
    <w:p w:rsidR="00442FD6" w:rsidRDefault="00442FD6" w:rsidP="00F71B70">
      <w:pPr>
        <w:pStyle w:val="af0"/>
        <w:autoSpaceDE w:val="0"/>
        <w:autoSpaceDN w:val="0"/>
        <w:adjustRightInd w:val="0"/>
        <w:spacing w:line="240" w:lineRule="auto"/>
        <w:rPr>
          <w:szCs w:val="22"/>
        </w:rPr>
      </w:pPr>
    </w:p>
    <w:p w:rsidR="00D64147" w:rsidRDefault="00D64147" w:rsidP="00F71B70">
      <w:pPr>
        <w:pStyle w:val="af0"/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lastRenderedPageBreak/>
        <w:t>Менеджмент качества – это сис</w:t>
      </w:r>
      <w:r>
        <w:rPr>
          <w:szCs w:val="22"/>
        </w:rPr>
        <w:softHyphen/>
        <w:t>тема методов, средств и видов деятельности, направленных на вы</w:t>
      </w:r>
      <w:r>
        <w:rPr>
          <w:szCs w:val="22"/>
        </w:rPr>
        <w:softHyphen/>
        <w:t>полнение требований и ожиданий клиентов проекта к качеству само</w:t>
      </w:r>
      <w:r>
        <w:rPr>
          <w:szCs w:val="22"/>
        </w:rPr>
        <w:softHyphen/>
        <w:t>го проекта и его продукции. Управление качеством включает все функции общего руководства по разработке политики в области качества, установления целей, пол</w:t>
      </w:r>
      <w:r>
        <w:rPr>
          <w:szCs w:val="22"/>
        </w:rPr>
        <w:softHyphen/>
        <w:t>номочий и ответственности, а также процессы планирования, контро</w:t>
      </w:r>
      <w:r>
        <w:rPr>
          <w:szCs w:val="22"/>
        </w:rPr>
        <w:softHyphen/>
        <w:t xml:space="preserve">ля и обеспечения качества, с помощью которых в рамках системы качества происходит реализация данных функций. 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 xml:space="preserve">Важным элементом современной концепции менеджмента качества является </w:t>
      </w:r>
      <w:r>
        <w:rPr>
          <w:bCs/>
          <w:iCs/>
          <w:szCs w:val="22"/>
        </w:rPr>
        <w:t>проектный подход</w:t>
      </w:r>
      <w:r>
        <w:rPr>
          <w:szCs w:val="22"/>
        </w:rPr>
        <w:t>, реализуемый в рамках управления предприятием в целом. Структура ме</w:t>
      </w:r>
      <w:r>
        <w:rPr>
          <w:szCs w:val="22"/>
        </w:rPr>
        <w:softHyphen/>
        <w:t>неджмента качества проекта приведена на рисунке 1.1.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jc w:val="center"/>
        <w:rPr>
          <w:szCs w:val="22"/>
        </w:rPr>
      </w:pPr>
      <w:r>
        <w:rPr>
          <w:noProof/>
          <w:szCs w:val="22"/>
          <w:lang w:eastAsia="ru-RU"/>
        </w:rPr>
        <w:drawing>
          <wp:inline distT="0" distB="0" distL="0" distR="0">
            <wp:extent cx="6000750" cy="2238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" t="-4492" b="-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47" w:rsidRDefault="00D64147" w:rsidP="00F71B70">
      <w:pPr>
        <w:pStyle w:val="ae"/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Рисунок 1.1 - Структура управления качеством проекта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В результате планирования качества появляется план качества (план организационно-технический мероприятий по обеспечению сис</w:t>
      </w:r>
      <w:r>
        <w:rPr>
          <w:szCs w:val="22"/>
        </w:rPr>
        <w:softHyphen/>
        <w:t>темы качества проекта), который должен описывать конкретные ме</w:t>
      </w:r>
      <w:r>
        <w:rPr>
          <w:szCs w:val="22"/>
        </w:rPr>
        <w:softHyphen/>
        <w:t>роприятия по реализации политики в области качества с указанием сроков выполнения, ответственных за выполнение, критериев оценки, бюджета.</w:t>
      </w:r>
    </w:p>
    <w:p w:rsidR="00D64147" w:rsidRDefault="00D64147" w:rsidP="00F71B70">
      <w:pPr>
        <w:pStyle w:val="af0"/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В план качества должны входить описания процедур проведения контрольных и испытательных мероприятий или указания на уже су</w:t>
      </w:r>
      <w:r>
        <w:rPr>
          <w:szCs w:val="22"/>
        </w:rPr>
        <w:softHyphen/>
        <w:t>ществующие, перечень контрольных показателей по всем работам и видам продукции. В план качества могут также входить технологические карты от</w:t>
      </w:r>
      <w:r>
        <w:rPr>
          <w:szCs w:val="22"/>
        </w:rPr>
        <w:softHyphen/>
        <w:t>дельных сложных процессов и проверочные листы, предписывающие выполнение конкретных шагов процедур или процессов.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bCs/>
          <w:iCs/>
          <w:szCs w:val="22"/>
        </w:rPr>
        <w:t>Обеспечение качества</w:t>
      </w:r>
      <w:r>
        <w:rPr>
          <w:szCs w:val="22"/>
        </w:rPr>
        <w:t xml:space="preserve"> предполагает регулярную проверку хода реализации проекта в целях установления соответствия определенным ранее требованиям к качеству. 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 xml:space="preserve">Обеспечение качества происходит исходя из ранее утвержденного плана качества, технологических карт, проверочных листов и иной документации по качеству, а также данных о качестве, полученных в результате контроля и испытаний. </w:t>
      </w:r>
    </w:p>
    <w:p w:rsidR="00442FD6" w:rsidRDefault="00442FD6" w:rsidP="00F71B70">
      <w:pPr>
        <w:autoSpaceDE w:val="0"/>
        <w:autoSpaceDN w:val="0"/>
        <w:adjustRightInd w:val="0"/>
        <w:spacing w:line="240" w:lineRule="auto"/>
      </w:pPr>
    </w:p>
    <w:p w:rsidR="00442FD6" w:rsidRDefault="00442FD6" w:rsidP="00F71B70">
      <w:pPr>
        <w:autoSpaceDE w:val="0"/>
        <w:autoSpaceDN w:val="0"/>
        <w:adjustRightInd w:val="0"/>
        <w:spacing w:line="240" w:lineRule="auto"/>
      </w:pPr>
    </w:p>
    <w:p w:rsidR="00D64147" w:rsidRDefault="00D64147" w:rsidP="00F71B70">
      <w:pPr>
        <w:autoSpaceDE w:val="0"/>
        <w:autoSpaceDN w:val="0"/>
        <w:adjustRightInd w:val="0"/>
        <w:spacing w:line="240" w:lineRule="auto"/>
      </w:pPr>
      <w:r>
        <w:lastRenderedPageBreak/>
        <w:t>Обеспечение качества осуществляется путем плановых и внеплано</w:t>
      </w:r>
      <w:r>
        <w:softHyphen/>
        <w:t>вых проверок, инспекций и иных контрольных и испытательных ме</w:t>
      </w:r>
      <w:r>
        <w:softHyphen/>
        <w:t xml:space="preserve">роприятий </w:t>
      </w:r>
      <w:proofErr w:type="gramStart"/>
      <w:r>
        <w:t>с последующими оценкой</w:t>
      </w:r>
      <w:proofErr w:type="gramEnd"/>
      <w:r>
        <w:t xml:space="preserve"> качества и идентификацией ста</w:t>
      </w:r>
      <w:r>
        <w:softHyphen/>
        <w:t>туса контроля и испытаний. Статус контроля и испытаний является основой решения об улучшении качества проекта или его продукции.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bCs/>
          <w:iCs/>
          <w:szCs w:val="22"/>
        </w:rPr>
        <w:t>Контроль качества</w:t>
      </w:r>
      <w:r>
        <w:rPr>
          <w:szCs w:val="22"/>
        </w:rPr>
        <w:t xml:space="preserve"> – отслеживание конкретных результатов дея</w:t>
      </w:r>
      <w:r>
        <w:rPr>
          <w:szCs w:val="22"/>
        </w:rPr>
        <w:softHyphen/>
        <w:t>тельности по проекту в целях определения их соответствия стандар</w:t>
      </w:r>
      <w:r>
        <w:rPr>
          <w:szCs w:val="22"/>
        </w:rPr>
        <w:softHyphen/>
        <w:t>там и требованиям по качеству и определения путей устранения при</w:t>
      </w:r>
      <w:r>
        <w:rPr>
          <w:szCs w:val="22"/>
        </w:rPr>
        <w:softHyphen/>
        <w:t xml:space="preserve">чин реальных и потенциальных несоответствий. 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Для контроля качества необходимы информация о ходе реализа</w:t>
      </w:r>
      <w:r>
        <w:rPr>
          <w:szCs w:val="22"/>
        </w:rPr>
        <w:softHyphen/>
        <w:t xml:space="preserve">ции проекта, план качества, документация по качеству. 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Контроль качества осуществляется с применением следующих ме</w:t>
      </w:r>
      <w:r>
        <w:rPr>
          <w:szCs w:val="22"/>
        </w:rPr>
        <w:softHyphen/>
        <w:t>тодов и инструментов: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проверки;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контрольные карты, представляющие собой графическое изобра</w:t>
      </w:r>
      <w:r>
        <w:rPr>
          <w:szCs w:val="22"/>
        </w:rPr>
        <w:softHyphen/>
        <w:t>жение результатов процесса;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диаграммы Парето, которые представляют собой гистограммы по</w:t>
      </w:r>
      <w:r>
        <w:rPr>
          <w:szCs w:val="22"/>
        </w:rPr>
        <w:softHyphen/>
        <w:t>явления различных причин несоответс</w:t>
      </w:r>
      <w:r w:rsidR="000B1527">
        <w:rPr>
          <w:szCs w:val="22"/>
        </w:rPr>
        <w:t>твий, упорядоченные по час</w:t>
      </w:r>
      <w:r w:rsidR="000B1527">
        <w:rPr>
          <w:szCs w:val="22"/>
        </w:rPr>
        <w:softHyphen/>
        <w:t>тоте</w:t>
      </w:r>
      <w:r>
        <w:rPr>
          <w:szCs w:val="22"/>
        </w:rPr>
        <w:t>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статистические выборки, анализ динамических рядов, корреляци</w:t>
      </w:r>
      <w:r>
        <w:rPr>
          <w:szCs w:val="22"/>
        </w:rPr>
        <w:softHyphen/>
        <w:t>онно-регрессионный анализ и другие статистические методы;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диаграммы.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Контроль качества может завершиться следующими решениями: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принятие продукции;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идентификация брака и реализация действий по управлению несо</w:t>
      </w:r>
      <w:r>
        <w:rPr>
          <w:szCs w:val="22"/>
        </w:rPr>
        <w:softHyphen/>
        <w:t>ответствующей продукцией;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- переработка продукции с целью дальнейшего представления для контроля и испытаний;</w:t>
      </w:r>
    </w:p>
    <w:p w:rsidR="00D64147" w:rsidRDefault="00D64147" w:rsidP="00F71B70">
      <w:pPr>
        <w:autoSpaceDE w:val="0"/>
        <w:autoSpaceDN w:val="0"/>
        <w:adjustRightInd w:val="0"/>
        <w:spacing w:line="240" w:lineRule="auto"/>
        <w:rPr>
          <w:szCs w:val="22"/>
        </w:rPr>
      </w:pPr>
      <w:r>
        <w:rPr>
          <w:szCs w:val="22"/>
        </w:rPr>
        <w:t>Организация контроля качества в управлении производством/п</w:t>
      </w:r>
      <w:r w:rsidR="000B1527">
        <w:rPr>
          <w:szCs w:val="22"/>
        </w:rPr>
        <w:t>роектом приведена на рисунке 1.2</w:t>
      </w:r>
      <w:r>
        <w:rPr>
          <w:szCs w:val="22"/>
        </w:rPr>
        <w:t xml:space="preserve">. </w:t>
      </w:r>
    </w:p>
    <w:p w:rsidR="00442FD6" w:rsidRDefault="00442FD6" w:rsidP="00F71B70">
      <w:pPr>
        <w:autoSpaceDE w:val="0"/>
        <w:autoSpaceDN w:val="0"/>
        <w:adjustRightInd w:val="0"/>
        <w:spacing w:line="240" w:lineRule="auto"/>
        <w:jc w:val="center"/>
        <w:rPr>
          <w:szCs w:val="22"/>
        </w:rPr>
      </w:pPr>
    </w:p>
    <w:p w:rsidR="00D64147" w:rsidRDefault="00D64147" w:rsidP="00F71B70">
      <w:pPr>
        <w:autoSpaceDE w:val="0"/>
        <w:autoSpaceDN w:val="0"/>
        <w:adjustRightInd w:val="0"/>
        <w:spacing w:line="240" w:lineRule="auto"/>
        <w:jc w:val="center"/>
        <w:rPr>
          <w:szCs w:val="22"/>
        </w:rPr>
      </w:pPr>
      <w:r>
        <w:rPr>
          <w:noProof/>
          <w:szCs w:val="22"/>
          <w:lang w:eastAsia="ru-RU"/>
        </w:rPr>
        <w:drawing>
          <wp:inline distT="0" distB="0" distL="0" distR="0">
            <wp:extent cx="5581650" cy="252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47" w:rsidRDefault="000B1527" w:rsidP="00442FD6">
      <w:pPr>
        <w:autoSpaceDE w:val="0"/>
        <w:autoSpaceDN w:val="0"/>
        <w:adjustRightInd w:val="0"/>
        <w:spacing w:line="240" w:lineRule="auto"/>
        <w:ind w:left="1416" w:firstLine="708"/>
        <w:rPr>
          <w:szCs w:val="22"/>
        </w:rPr>
      </w:pPr>
      <w:r>
        <w:rPr>
          <w:szCs w:val="22"/>
        </w:rPr>
        <w:t>Рисунок 1.2</w:t>
      </w:r>
      <w:r w:rsidR="00D64147">
        <w:rPr>
          <w:szCs w:val="22"/>
        </w:rPr>
        <w:t xml:space="preserve"> - Организация контроля качества</w:t>
      </w:r>
    </w:p>
    <w:p w:rsidR="001F221D" w:rsidRDefault="001F221D" w:rsidP="00F71B70">
      <w:pPr>
        <w:pStyle w:val="11"/>
        <w:jc w:val="center"/>
        <w:rPr>
          <w:rFonts w:ascii="Times New Roman" w:hAnsi="Times New Roman" w:cs="Times New Roman"/>
          <w:b/>
        </w:rPr>
      </w:pPr>
    </w:p>
    <w:p w:rsidR="001F221D" w:rsidRDefault="001F221D" w:rsidP="00F71B70">
      <w:pPr>
        <w:pStyle w:val="11"/>
        <w:jc w:val="center"/>
        <w:rPr>
          <w:rFonts w:ascii="Times New Roman" w:hAnsi="Times New Roman" w:cs="Times New Roman"/>
          <w:b/>
        </w:rPr>
      </w:pPr>
    </w:p>
    <w:p w:rsidR="00F71B70" w:rsidRDefault="00F71B70" w:rsidP="00F71B7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Литература</w:t>
      </w:r>
    </w:p>
    <w:p w:rsidR="00F71B70" w:rsidRDefault="00F71B70" w:rsidP="00F71B7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70" w:rsidRPr="001F221D" w:rsidRDefault="00F71B70" w:rsidP="001F221D">
      <w:pPr>
        <w:numPr>
          <w:ilvl w:val="0"/>
          <w:numId w:val="16"/>
        </w:numPr>
        <w:spacing w:line="240" w:lineRule="auto"/>
        <w:ind w:left="431" w:hanging="431"/>
        <w:rPr>
          <w:sz w:val="20"/>
          <w:szCs w:val="20"/>
        </w:rPr>
      </w:pPr>
      <w:r w:rsidRPr="00F71B70">
        <w:rPr>
          <w:sz w:val="20"/>
          <w:szCs w:val="20"/>
        </w:rPr>
        <w:t xml:space="preserve">Управление качеством: Учебник для вузов/Под ред. С.Д. </w:t>
      </w:r>
      <w:proofErr w:type="spellStart"/>
      <w:r w:rsidRPr="00F71B70">
        <w:rPr>
          <w:sz w:val="20"/>
          <w:szCs w:val="20"/>
        </w:rPr>
        <w:t>Ильенковой</w:t>
      </w:r>
      <w:proofErr w:type="spellEnd"/>
      <w:r w:rsidRPr="00F71B70">
        <w:rPr>
          <w:sz w:val="20"/>
          <w:szCs w:val="20"/>
        </w:rPr>
        <w:t>. – М.: Банки и биржи, ЮНИТИ, 2009</w:t>
      </w:r>
      <w:r>
        <w:rPr>
          <w:sz w:val="20"/>
          <w:szCs w:val="20"/>
        </w:rPr>
        <w:t>. с.</w:t>
      </w:r>
      <w:r w:rsidR="001F221D">
        <w:rPr>
          <w:sz w:val="20"/>
          <w:szCs w:val="20"/>
        </w:rPr>
        <w:t xml:space="preserve"> </w:t>
      </w:r>
      <w:r>
        <w:rPr>
          <w:sz w:val="20"/>
          <w:szCs w:val="20"/>
        </w:rPr>
        <w:t>327.</w:t>
      </w:r>
    </w:p>
    <w:p w:rsidR="001F221D" w:rsidRDefault="001F221D" w:rsidP="001F221D">
      <w:pPr>
        <w:numPr>
          <w:ilvl w:val="0"/>
          <w:numId w:val="16"/>
        </w:numPr>
        <w:spacing w:line="240" w:lineRule="auto"/>
        <w:ind w:left="431" w:hanging="431"/>
        <w:rPr>
          <w:sz w:val="20"/>
          <w:szCs w:val="20"/>
        </w:rPr>
      </w:pPr>
      <w:r w:rsidRPr="001F221D">
        <w:rPr>
          <w:sz w:val="20"/>
          <w:szCs w:val="20"/>
        </w:rPr>
        <w:t xml:space="preserve">Стандартизация и управление качеством продукции: Учебник для вузов/Под ред. В.А. </w:t>
      </w:r>
      <w:proofErr w:type="spellStart"/>
      <w:r w:rsidRPr="001F221D">
        <w:rPr>
          <w:sz w:val="20"/>
          <w:szCs w:val="20"/>
        </w:rPr>
        <w:t>Швандара</w:t>
      </w:r>
      <w:proofErr w:type="spellEnd"/>
      <w:r w:rsidRPr="001F221D">
        <w:rPr>
          <w:sz w:val="20"/>
          <w:szCs w:val="20"/>
        </w:rPr>
        <w:t>. – М.: ЮНИТИ-ДАНА, 2009</w:t>
      </w:r>
      <w:r>
        <w:rPr>
          <w:sz w:val="20"/>
          <w:szCs w:val="20"/>
        </w:rPr>
        <w:t>. с. 76.</w:t>
      </w:r>
    </w:p>
    <w:p w:rsidR="001F221D" w:rsidRPr="001F221D" w:rsidRDefault="001F221D" w:rsidP="001F221D">
      <w:pPr>
        <w:numPr>
          <w:ilvl w:val="0"/>
          <w:numId w:val="16"/>
        </w:numPr>
        <w:ind w:left="431" w:hanging="431"/>
        <w:rPr>
          <w:sz w:val="20"/>
          <w:szCs w:val="20"/>
        </w:rPr>
      </w:pPr>
      <w:r w:rsidRPr="001F221D">
        <w:rPr>
          <w:sz w:val="20"/>
          <w:szCs w:val="20"/>
        </w:rPr>
        <w:t xml:space="preserve">Круглов М.Г., Сергеев С.К., </w:t>
      </w:r>
      <w:proofErr w:type="spellStart"/>
      <w:r w:rsidRPr="001F221D">
        <w:rPr>
          <w:sz w:val="20"/>
          <w:szCs w:val="20"/>
        </w:rPr>
        <w:t>Такташов</w:t>
      </w:r>
      <w:proofErr w:type="spellEnd"/>
      <w:r w:rsidRPr="001F221D">
        <w:rPr>
          <w:sz w:val="20"/>
          <w:szCs w:val="20"/>
        </w:rPr>
        <w:t xml:space="preserve"> В.А. и др. Менеджмент систем качества: Учебное пособие. – М.: Издательство стандартов, 2005</w:t>
      </w:r>
      <w:r>
        <w:rPr>
          <w:sz w:val="20"/>
          <w:szCs w:val="20"/>
        </w:rPr>
        <w:t>. с. 417.</w:t>
      </w:r>
    </w:p>
    <w:p w:rsidR="001F221D" w:rsidRPr="001F221D" w:rsidRDefault="001F221D" w:rsidP="001F221D">
      <w:pPr>
        <w:spacing w:line="240" w:lineRule="auto"/>
        <w:ind w:left="431" w:firstLine="0"/>
        <w:rPr>
          <w:sz w:val="20"/>
          <w:szCs w:val="20"/>
        </w:rPr>
      </w:pPr>
    </w:p>
    <w:p w:rsidR="00F71B70" w:rsidRDefault="00F71B70" w:rsidP="001F221D">
      <w:pPr>
        <w:pStyle w:val="1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F71B70" w:rsidRPr="00F667F9" w:rsidRDefault="00F71B70" w:rsidP="00F71B70">
      <w:pPr>
        <w:pStyle w:val="a7"/>
        <w:shd w:val="clear" w:color="auto" w:fill="FFFFFF"/>
        <w:spacing w:before="0" w:beforeAutospacing="0" w:after="270" w:afterAutospacing="0"/>
      </w:pPr>
    </w:p>
    <w:sectPr w:rsidR="00F71B70" w:rsidRPr="00F667F9" w:rsidSect="004962C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3E2"/>
    <w:multiLevelType w:val="multilevel"/>
    <w:tmpl w:val="FE4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B1050"/>
    <w:multiLevelType w:val="multilevel"/>
    <w:tmpl w:val="E3E4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47CC0"/>
    <w:multiLevelType w:val="hybridMultilevel"/>
    <w:tmpl w:val="C5C6B4F6"/>
    <w:lvl w:ilvl="0" w:tplc="FFFFFFFF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F69027F"/>
    <w:multiLevelType w:val="multilevel"/>
    <w:tmpl w:val="2DF0CAC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nothing"/>
      <w:lvlText w:val="%1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pStyle w:val="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E8378CA"/>
    <w:multiLevelType w:val="multilevel"/>
    <w:tmpl w:val="8426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4"/>
    <w:lvlOverride w:ilvl="0">
      <w:startOverride w:val="2"/>
    </w:lvlOverride>
  </w:num>
  <w:num w:numId="14">
    <w:abstractNumId w:val="4"/>
    <w:lvlOverride w:ilvl="0">
      <w:startOverride w:val="3"/>
    </w:lvlOverride>
  </w:num>
  <w:num w:numId="15">
    <w:abstractNumId w:val="4"/>
    <w:lvlOverride w:ilvl="0">
      <w:startOverride w:val="4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0"/>
    <w:rsid w:val="0001316D"/>
    <w:rsid w:val="00016438"/>
    <w:rsid w:val="000328CA"/>
    <w:rsid w:val="00034907"/>
    <w:rsid w:val="00037C87"/>
    <w:rsid w:val="0004096D"/>
    <w:rsid w:val="00045C7C"/>
    <w:rsid w:val="00062F48"/>
    <w:rsid w:val="0007672A"/>
    <w:rsid w:val="00083D9C"/>
    <w:rsid w:val="00097A2F"/>
    <w:rsid w:val="000A5284"/>
    <w:rsid w:val="000B115D"/>
    <w:rsid w:val="000B1527"/>
    <w:rsid w:val="000B3D97"/>
    <w:rsid w:val="000B6109"/>
    <w:rsid w:val="000B6D1C"/>
    <w:rsid w:val="000C5164"/>
    <w:rsid w:val="000C5B3F"/>
    <w:rsid w:val="000D0CD7"/>
    <w:rsid w:val="000E0F00"/>
    <w:rsid w:val="000E28F3"/>
    <w:rsid w:val="000E73D0"/>
    <w:rsid w:val="000E7B87"/>
    <w:rsid w:val="00104E27"/>
    <w:rsid w:val="001129B1"/>
    <w:rsid w:val="00113C2C"/>
    <w:rsid w:val="001278AE"/>
    <w:rsid w:val="00136C44"/>
    <w:rsid w:val="00140644"/>
    <w:rsid w:val="001406B3"/>
    <w:rsid w:val="00140C4F"/>
    <w:rsid w:val="00144B69"/>
    <w:rsid w:val="00154B2B"/>
    <w:rsid w:val="00155306"/>
    <w:rsid w:val="001553FD"/>
    <w:rsid w:val="001631B8"/>
    <w:rsid w:val="001765A1"/>
    <w:rsid w:val="001832F9"/>
    <w:rsid w:val="00195078"/>
    <w:rsid w:val="00196E96"/>
    <w:rsid w:val="001A0E11"/>
    <w:rsid w:val="001B158B"/>
    <w:rsid w:val="001B5BE2"/>
    <w:rsid w:val="001D0BC5"/>
    <w:rsid w:val="001F221D"/>
    <w:rsid w:val="00205DCE"/>
    <w:rsid w:val="00212099"/>
    <w:rsid w:val="00212407"/>
    <w:rsid w:val="00220E5D"/>
    <w:rsid w:val="00225182"/>
    <w:rsid w:val="00244588"/>
    <w:rsid w:val="00246ED9"/>
    <w:rsid w:val="00247F00"/>
    <w:rsid w:val="00251402"/>
    <w:rsid w:val="00251DC7"/>
    <w:rsid w:val="002564DD"/>
    <w:rsid w:val="00263D05"/>
    <w:rsid w:val="0027310D"/>
    <w:rsid w:val="00274E54"/>
    <w:rsid w:val="002908F1"/>
    <w:rsid w:val="002923D1"/>
    <w:rsid w:val="00297D6B"/>
    <w:rsid w:val="002A150D"/>
    <w:rsid w:val="002B57E6"/>
    <w:rsid w:val="002C117C"/>
    <w:rsid w:val="002C45FD"/>
    <w:rsid w:val="002C64B9"/>
    <w:rsid w:val="002C68A4"/>
    <w:rsid w:val="002D1D55"/>
    <w:rsid w:val="002D20F0"/>
    <w:rsid w:val="002D3131"/>
    <w:rsid w:val="002D43E3"/>
    <w:rsid w:val="002D4A6D"/>
    <w:rsid w:val="002E09BE"/>
    <w:rsid w:val="002E34FB"/>
    <w:rsid w:val="002F2C62"/>
    <w:rsid w:val="00326CC2"/>
    <w:rsid w:val="003329CD"/>
    <w:rsid w:val="00334494"/>
    <w:rsid w:val="00336E71"/>
    <w:rsid w:val="00347859"/>
    <w:rsid w:val="0035585C"/>
    <w:rsid w:val="0035796F"/>
    <w:rsid w:val="00363840"/>
    <w:rsid w:val="00365CAD"/>
    <w:rsid w:val="00371CBA"/>
    <w:rsid w:val="00386C93"/>
    <w:rsid w:val="0039381A"/>
    <w:rsid w:val="00393EDC"/>
    <w:rsid w:val="003B3073"/>
    <w:rsid w:val="003B3AFE"/>
    <w:rsid w:val="003B7B8E"/>
    <w:rsid w:val="003C2E73"/>
    <w:rsid w:val="003C7803"/>
    <w:rsid w:val="003D1A75"/>
    <w:rsid w:val="003D51EB"/>
    <w:rsid w:val="003E4AFD"/>
    <w:rsid w:val="003F0522"/>
    <w:rsid w:val="00415A56"/>
    <w:rsid w:val="00424333"/>
    <w:rsid w:val="00433C3E"/>
    <w:rsid w:val="00442FD6"/>
    <w:rsid w:val="004574EF"/>
    <w:rsid w:val="004624A6"/>
    <w:rsid w:val="00476563"/>
    <w:rsid w:val="0048508E"/>
    <w:rsid w:val="004850DB"/>
    <w:rsid w:val="004962C9"/>
    <w:rsid w:val="004A254E"/>
    <w:rsid w:val="004C1F61"/>
    <w:rsid w:val="004D2E7B"/>
    <w:rsid w:val="004D746A"/>
    <w:rsid w:val="004E0304"/>
    <w:rsid w:val="004F0270"/>
    <w:rsid w:val="004F1F25"/>
    <w:rsid w:val="00512E84"/>
    <w:rsid w:val="00516339"/>
    <w:rsid w:val="00517CDC"/>
    <w:rsid w:val="00523A35"/>
    <w:rsid w:val="00531151"/>
    <w:rsid w:val="0054162A"/>
    <w:rsid w:val="00543C7D"/>
    <w:rsid w:val="00565B4F"/>
    <w:rsid w:val="00567B11"/>
    <w:rsid w:val="00571E95"/>
    <w:rsid w:val="00580006"/>
    <w:rsid w:val="00594B77"/>
    <w:rsid w:val="0059648B"/>
    <w:rsid w:val="005A7B67"/>
    <w:rsid w:val="005B4489"/>
    <w:rsid w:val="005C391D"/>
    <w:rsid w:val="005E79DB"/>
    <w:rsid w:val="00604616"/>
    <w:rsid w:val="00617A9B"/>
    <w:rsid w:val="00635D25"/>
    <w:rsid w:val="00637AB3"/>
    <w:rsid w:val="00641D35"/>
    <w:rsid w:val="00643D2C"/>
    <w:rsid w:val="00645508"/>
    <w:rsid w:val="00646F31"/>
    <w:rsid w:val="00655F91"/>
    <w:rsid w:val="006630E0"/>
    <w:rsid w:val="00677E68"/>
    <w:rsid w:val="00681EF5"/>
    <w:rsid w:val="0068531D"/>
    <w:rsid w:val="00695D35"/>
    <w:rsid w:val="006A3466"/>
    <w:rsid w:val="006A7E69"/>
    <w:rsid w:val="006B0913"/>
    <w:rsid w:val="006B253E"/>
    <w:rsid w:val="006B368A"/>
    <w:rsid w:val="006B3CB1"/>
    <w:rsid w:val="006C04D5"/>
    <w:rsid w:val="006C1D1C"/>
    <w:rsid w:val="006C4DC8"/>
    <w:rsid w:val="006D2E4A"/>
    <w:rsid w:val="006E79AD"/>
    <w:rsid w:val="006F1891"/>
    <w:rsid w:val="006F3CE6"/>
    <w:rsid w:val="006F78FE"/>
    <w:rsid w:val="00703047"/>
    <w:rsid w:val="007145E5"/>
    <w:rsid w:val="0071546C"/>
    <w:rsid w:val="007328D4"/>
    <w:rsid w:val="00735F5F"/>
    <w:rsid w:val="007517BC"/>
    <w:rsid w:val="00752557"/>
    <w:rsid w:val="00762416"/>
    <w:rsid w:val="00763DDB"/>
    <w:rsid w:val="00767D3E"/>
    <w:rsid w:val="0078034F"/>
    <w:rsid w:val="00785725"/>
    <w:rsid w:val="007947C3"/>
    <w:rsid w:val="00795D3F"/>
    <w:rsid w:val="007A4601"/>
    <w:rsid w:val="007B173A"/>
    <w:rsid w:val="007C2091"/>
    <w:rsid w:val="007C3513"/>
    <w:rsid w:val="007C5BF6"/>
    <w:rsid w:val="007D4B51"/>
    <w:rsid w:val="007E05D8"/>
    <w:rsid w:val="007F197D"/>
    <w:rsid w:val="007F672A"/>
    <w:rsid w:val="00810F95"/>
    <w:rsid w:val="008268CC"/>
    <w:rsid w:val="008303CD"/>
    <w:rsid w:val="008329D5"/>
    <w:rsid w:val="00836C44"/>
    <w:rsid w:val="00855A60"/>
    <w:rsid w:val="0085784D"/>
    <w:rsid w:val="00861E82"/>
    <w:rsid w:val="00863A10"/>
    <w:rsid w:val="00865EC7"/>
    <w:rsid w:val="00891970"/>
    <w:rsid w:val="00896B05"/>
    <w:rsid w:val="008A7468"/>
    <w:rsid w:val="008B0B3E"/>
    <w:rsid w:val="008B3F63"/>
    <w:rsid w:val="008B65CC"/>
    <w:rsid w:val="008C134D"/>
    <w:rsid w:val="008D1843"/>
    <w:rsid w:val="008D616B"/>
    <w:rsid w:val="008E5494"/>
    <w:rsid w:val="008E7526"/>
    <w:rsid w:val="008E7C82"/>
    <w:rsid w:val="008F3CCD"/>
    <w:rsid w:val="008F4894"/>
    <w:rsid w:val="0090154F"/>
    <w:rsid w:val="009139F9"/>
    <w:rsid w:val="009169FB"/>
    <w:rsid w:val="00920081"/>
    <w:rsid w:val="0092113B"/>
    <w:rsid w:val="00924162"/>
    <w:rsid w:val="00926620"/>
    <w:rsid w:val="009331F9"/>
    <w:rsid w:val="00935B46"/>
    <w:rsid w:val="00954B6F"/>
    <w:rsid w:val="00955992"/>
    <w:rsid w:val="00956558"/>
    <w:rsid w:val="0095664D"/>
    <w:rsid w:val="00960388"/>
    <w:rsid w:val="00960F62"/>
    <w:rsid w:val="00965A0A"/>
    <w:rsid w:val="00965C39"/>
    <w:rsid w:val="00980BB6"/>
    <w:rsid w:val="00982264"/>
    <w:rsid w:val="009A1666"/>
    <w:rsid w:val="009A3FB7"/>
    <w:rsid w:val="009B1CB9"/>
    <w:rsid w:val="009B5D1B"/>
    <w:rsid w:val="009C5F64"/>
    <w:rsid w:val="009F30B0"/>
    <w:rsid w:val="009F5C7D"/>
    <w:rsid w:val="009F7ED0"/>
    <w:rsid w:val="00A037EC"/>
    <w:rsid w:val="00A15A4D"/>
    <w:rsid w:val="00A308B8"/>
    <w:rsid w:val="00A37070"/>
    <w:rsid w:val="00A43D19"/>
    <w:rsid w:val="00A44405"/>
    <w:rsid w:val="00A56F0B"/>
    <w:rsid w:val="00A61FB1"/>
    <w:rsid w:val="00A64E61"/>
    <w:rsid w:val="00A75B67"/>
    <w:rsid w:val="00A810E4"/>
    <w:rsid w:val="00A835E0"/>
    <w:rsid w:val="00A87646"/>
    <w:rsid w:val="00AC4274"/>
    <w:rsid w:val="00AD1498"/>
    <w:rsid w:val="00AD22B4"/>
    <w:rsid w:val="00AD43CA"/>
    <w:rsid w:val="00AD63E8"/>
    <w:rsid w:val="00AE2B01"/>
    <w:rsid w:val="00AE3F41"/>
    <w:rsid w:val="00AE6A22"/>
    <w:rsid w:val="00AF3F65"/>
    <w:rsid w:val="00B00FBD"/>
    <w:rsid w:val="00B044FF"/>
    <w:rsid w:val="00B066E7"/>
    <w:rsid w:val="00B07EB3"/>
    <w:rsid w:val="00B12B62"/>
    <w:rsid w:val="00B22947"/>
    <w:rsid w:val="00B24FB5"/>
    <w:rsid w:val="00B26300"/>
    <w:rsid w:val="00B26DC0"/>
    <w:rsid w:val="00B312AF"/>
    <w:rsid w:val="00B43D48"/>
    <w:rsid w:val="00B56E88"/>
    <w:rsid w:val="00B57E8D"/>
    <w:rsid w:val="00B61C0A"/>
    <w:rsid w:val="00B7396C"/>
    <w:rsid w:val="00B73FA7"/>
    <w:rsid w:val="00B743C4"/>
    <w:rsid w:val="00B75108"/>
    <w:rsid w:val="00B8220F"/>
    <w:rsid w:val="00B8235D"/>
    <w:rsid w:val="00B83FB0"/>
    <w:rsid w:val="00B90638"/>
    <w:rsid w:val="00BA7194"/>
    <w:rsid w:val="00BB0AB9"/>
    <w:rsid w:val="00BB445B"/>
    <w:rsid w:val="00BB69C6"/>
    <w:rsid w:val="00BB7558"/>
    <w:rsid w:val="00BC4C63"/>
    <w:rsid w:val="00BD0C92"/>
    <w:rsid w:val="00BE0FB8"/>
    <w:rsid w:val="00BE6E17"/>
    <w:rsid w:val="00BF19A8"/>
    <w:rsid w:val="00BF4FDD"/>
    <w:rsid w:val="00BF6FE0"/>
    <w:rsid w:val="00C00335"/>
    <w:rsid w:val="00C06E8C"/>
    <w:rsid w:val="00C14754"/>
    <w:rsid w:val="00C14923"/>
    <w:rsid w:val="00C162B0"/>
    <w:rsid w:val="00C257E4"/>
    <w:rsid w:val="00C35608"/>
    <w:rsid w:val="00C41816"/>
    <w:rsid w:val="00C473EE"/>
    <w:rsid w:val="00C5609A"/>
    <w:rsid w:val="00C614BD"/>
    <w:rsid w:val="00C64FFB"/>
    <w:rsid w:val="00C74AFF"/>
    <w:rsid w:val="00C918DB"/>
    <w:rsid w:val="00C9306F"/>
    <w:rsid w:val="00CA5C09"/>
    <w:rsid w:val="00CC1759"/>
    <w:rsid w:val="00CC5315"/>
    <w:rsid w:val="00CD275E"/>
    <w:rsid w:val="00CE3C78"/>
    <w:rsid w:val="00CF0B39"/>
    <w:rsid w:val="00CF500D"/>
    <w:rsid w:val="00D0205A"/>
    <w:rsid w:val="00D16E86"/>
    <w:rsid w:val="00D174A2"/>
    <w:rsid w:val="00D22539"/>
    <w:rsid w:val="00D27A31"/>
    <w:rsid w:val="00D334D7"/>
    <w:rsid w:val="00D3614F"/>
    <w:rsid w:val="00D552FA"/>
    <w:rsid w:val="00D5579C"/>
    <w:rsid w:val="00D61765"/>
    <w:rsid w:val="00D64147"/>
    <w:rsid w:val="00D73FB7"/>
    <w:rsid w:val="00D8211C"/>
    <w:rsid w:val="00D9127E"/>
    <w:rsid w:val="00D924FE"/>
    <w:rsid w:val="00DA38A3"/>
    <w:rsid w:val="00DC1EBE"/>
    <w:rsid w:val="00DC334E"/>
    <w:rsid w:val="00DC4695"/>
    <w:rsid w:val="00DC5AA9"/>
    <w:rsid w:val="00DE0A54"/>
    <w:rsid w:val="00DE44FC"/>
    <w:rsid w:val="00DF03A9"/>
    <w:rsid w:val="00E06465"/>
    <w:rsid w:val="00E0674F"/>
    <w:rsid w:val="00E303D8"/>
    <w:rsid w:val="00E30E22"/>
    <w:rsid w:val="00E31E85"/>
    <w:rsid w:val="00E331F8"/>
    <w:rsid w:val="00E34A3A"/>
    <w:rsid w:val="00E373CC"/>
    <w:rsid w:val="00E40F2D"/>
    <w:rsid w:val="00E417EC"/>
    <w:rsid w:val="00E4454B"/>
    <w:rsid w:val="00E46A44"/>
    <w:rsid w:val="00E753A7"/>
    <w:rsid w:val="00E76D07"/>
    <w:rsid w:val="00E76D85"/>
    <w:rsid w:val="00E84666"/>
    <w:rsid w:val="00EA3A0D"/>
    <w:rsid w:val="00EC04D4"/>
    <w:rsid w:val="00EC1A10"/>
    <w:rsid w:val="00EC4928"/>
    <w:rsid w:val="00ED4D63"/>
    <w:rsid w:val="00EF18E5"/>
    <w:rsid w:val="00F06463"/>
    <w:rsid w:val="00F148A5"/>
    <w:rsid w:val="00F36FE6"/>
    <w:rsid w:val="00F46B68"/>
    <w:rsid w:val="00F46ECF"/>
    <w:rsid w:val="00F563ED"/>
    <w:rsid w:val="00F56EA5"/>
    <w:rsid w:val="00F5741C"/>
    <w:rsid w:val="00F644BE"/>
    <w:rsid w:val="00F667F9"/>
    <w:rsid w:val="00F71B70"/>
    <w:rsid w:val="00F8544C"/>
    <w:rsid w:val="00F941EF"/>
    <w:rsid w:val="00FA68DA"/>
    <w:rsid w:val="00FB0159"/>
    <w:rsid w:val="00FC19FA"/>
    <w:rsid w:val="00FC6C93"/>
    <w:rsid w:val="00FE0582"/>
    <w:rsid w:val="00FE4796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5DAF"/>
  <w15:docId w15:val="{44985B91-557B-4E62-A5A5-EAEE9796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C2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6CC2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326CC2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CC2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CC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CC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CC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CC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CC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CC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C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CC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26C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6CC2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26CC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326CC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26C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C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2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A22"/>
    <w:pPr>
      <w:suppressAutoHyphens/>
      <w:spacing w:line="240" w:lineRule="auto"/>
      <w:ind w:left="720" w:firstLine="720"/>
      <w:contextualSpacing/>
    </w:pPr>
    <w:rPr>
      <w:rFonts w:eastAsia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B5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link w:val="a8"/>
    <w:uiPriority w:val="99"/>
    <w:rsid w:val="007E05D8"/>
    <w:pPr>
      <w:spacing w:before="100" w:beforeAutospacing="1" w:after="100" w:afterAutospacing="1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uiPriority w:val="99"/>
    <w:rsid w:val="00960388"/>
    <w:pPr>
      <w:suppressAutoHyphens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 Spacing"/>
    <w:uiPriority w:val="99"/>
    <w:qFormat/>
    <w:rsid w:val="004624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docaccesstitle">
    <w:name w:val="docaccess_title"/>
    <w:basedOn w:val="a0"/>
    <w:rsid w:val="00C162B0"/>
  </w:style>
  <w:style w:type="paragraph" w:customStyle="1" w:styleId="aa">
    <w:name w:val="Стиль для статьи"/>
    <w:basedOn w:val="a7"/>
    <w:link w:val="ab"/>
    <w:qFormat/>
    <w:rsid w:val="00A44405"/>
    <w:pPr>
      <w:spacing w:before="0" w:beforeAutospacing="0" w:after="0" w:afterAutospacing="0"/>
    </w:pPr>
    <w:rPr>
      <w:sz w:val="28"/>
      <w:szCs w:val="28"/>
    </w:rPr>
  </w:style>
  <w:style w:type="character" w:customStyle="1" w:styleId="a8">
    <w:name w:val="Обычный (веб) Знак"/>
    <w:basedOn w:val="a0"/>
    <w:link w:val="a7"/>
    <w:rsid w:val="00A44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тиль для статьи Знак"/>
    <w:basedOn w:val="a8"/>
    <w:link w:val="aa"/>
    <w:rsid w:val="00A444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9F30B0"/>
    <w:rPr>
      <w:color w:val="808080"/>
    </w:rPr>
  </w:style>
  <w:style w:type="paragraph" w:customStyle="1" w:styleId="wp-caption-text">
    <w:name w:val="wp-caption-text"/>
    <w:basedOn w:val="a"/>
    <w:rsid w:val="003329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329CD"/>
    <w:rPr>
      <w:b/>
      <w:bCs/>
    </w:rPr>
  </w:style>
  <w:style w:type="paragraph" w:styleId="ae">
    <w:name w:val="Body Text"/>
    <w:basedOn w:val="a"/>
    <w:link w:val="af"/>
    <w:semiHidden/>
    <w:unhideWhenUsed/>
    <w:rsid w:val="00D64147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641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64147"/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641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557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64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007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98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27CF-EDAA-4131-909A-9A2448A0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maybe to late</cp:lastModifiedBy>
  <cp:revision>4</cp:revision>
  <dcterms:created xsi:type="dcterms:W3CDTF">2019-03-13T18:28:00Z</dcterms:created>
  <dcterms:modified xsi:type="dcterms:W3CDTF">2019-03-13T18:34:00Z</dcterms:modified>
</cp:coreProperties>
</file>