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8" w:rsidRPr="003273E9" w:rsidRDefault="00E94C74" w:rsidP="00802E49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3273E9">
        <w:rPr>
          <w:rFonts w:ascii="Times New Roman" w:hAnsi="Times New Roman" w:cs="Times New Roman"/>
          <w:b/>
          <w:sz w:val="52"/>
          <w:szCs w:val="52"/>
        </w:rPr>
        <w:t xml:space="preserve">Совместная работа семьи и </w:t>
      </w:r>
      <w:r w:rsidR="002D641A" w:rsidRPr="003273E9">
        <w:rPr>
          <w:rFonts w:ascii="Times New Roman" w:hAnsi="Times New Roman" w:cs="Times New Roman"/>
          <w:b/>
          <w:sz w:val="52"/>
          <w:szCs w:val="52"/>
        </w:rPr>
        <w:t xml:space="preserve">детского сада </w:t>
      </w:r>
      <w:r w:rsidRPr="003273E9">
        <w:rPr>
          <w:rFonts w:ascii="Times New Roman" w:hAnsi="Times New Roman" w:cs="Times New Roman"/>
          <w:b/>
          <w:sz w:val="52"/>
          <w:szCs w:val="52"/>
        </w:rPr>
        <w:t xml:space="preserve">по организации оздоровительного процесса с </w:t>
      </w:r>
      <w:proofErr w:type="gramStart"/>
      <w:r w:rsidRPr="003273E9">
        <w:rPr>
          <w:rFonts w:ascii="Times New Roman" w:hAnsi="Times New Roman" w:cs="Times New Roman"/>
          <w:b/>
          <w:sz w:val="52"/>
          <w:szCs w:val="52"/>
        </w:rPr>
        <w:t>детьми  с</w:t>
      </w:r>
      <w:proofErr w:type="gramEnd"/>
      <w:r w:rsidRPr="003273E9">
        <w:rPr>
          <w:rFonts w:ascii="Times New Roman" w:hAnsi="Times New Roman" w:cs="Times New Roman"/>
          <w:b/>
          <w:sz w:val="52"/>
          <w:szCs w:val="52"/>
        </w:rPr>
        <w:t xml:space="preserve"> ТНР</w:t>
      </w:r>
    </w:p>
    <w:p w:rsidR="003273E9" w:rsidRPr="003273E9" w:rsidRDefault="00D7292D" w:rsidP="00D72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3E9">
        <w:rPr>
          <w:rFonts w:ascii="Times New Roman" w:hAnsi="Times New Roman" w:cs="Times New Roman"/>
          <w:b/>
          <w:sz w:val="28"/>
          <w:szCs w:val="28"/>
        </w:rPr>
        <w:t>Авторы:</w:t>
      </w:r>
      <w:r w:rsidR="003273E9" w:rsidRPr="00327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3E9" w:rsidRPr="003273E9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3273E9" w:rsidRPr="003273E9">
        <w:rPr>
          <w:rFonts w:ascii="Times New Roman" w:hAnsi="Times New Roman" w:cs="Times New Roman"/>
          <w:sz w:val="28"/>
          <w:szCs w:val="28"/>
        </w:rPr>
        <w:t xml:space="preserve"> В. С.</w:t>
      </w:r>
      <w:bookmarkStart w:id="0" w:name="_GoBack"/>
      <w:bookmarkEnd w:id="0"/>
    </w:p>
    <w:p w:rsidR="00D7292D" w:rsidRPr="003273E9" w:rsidRDefault="003273E9" w:rsidP="00D72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3E9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3273E9">
        <w:rPr>
          <w:rFonts w:ascii="Times New Roman" w:hAnsi="Times New Roman" w:cs="Times New Roman"/>
          <w:sz w:val="28"/>
          <w:szCs w:val="28"/>
        </w:rPr>
        <w:t xml:space="preserve"> </w:t>
      </w:r>
      <w:r w:rsidR="00D7292D" w:rsidRPr="003273E9">
        <w:rPr>
          <w:rFonts w:ascii="Times New Roman" w:hAnsi="Times New Roman" w:cs="Times New Roman"/>
          <w:sz w:val="28"/>
          <w:szCs w:val="28"/>
        </w:rPr>
        <w:t>Воробьёва Г. Е.</w:t>
      </w:r>
    </w:p>
    <w:p w:rsidR="00D7292D" w:rsidRPr="003273E9" w:rsidRDefault="00D7292D" w:rsidP="00D729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3E9">
        <w:rPr>
          <w:rFonts w:ascii="Times New Roman" w:hAnsi="Times New Roman" w:cs="Times New Roman"/>
          <w:b/>
          <w:sz w:val="28"/>
          <w:szCs w:val="28"/>
        </w:rPr>
        <w:t>Страна, ВУЗ:</w:t>
      </w:r>
      <w:r w:rsidRPr="003273E9">
        <w:rPr>
          <w:rFonts w:ascii="Times New Roman" w:hAnsi="Times New Roman" w:cs="Times New Roman"/>
          <w:sz w:val="28"/>
          <w:szCs w:val="28"/>
        </w:rPr>
        <w:t xml:space="preserve"> </w:t>
      </w:r>
      <w:r w:rsidRPr="003273E9">
        <w:rPr>
          <w:rFonts w:ascii="Times New Roman" w:hAnsi="Times New Roman" w:cs="Times New Roman"/>
          <w:color w:val="000000"/>
          <w:sz w:val="28"/>
          <w:szCs w:val="28"/>
        </w:rPr>
        <w:t>Россия,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(НИУ «</w:t>
      </w:r>
      <w:proofErr w:type="spellStart"/>
      <w:r w:rsidRPr="003273E9">
        <w:rPr>
          <w:rFonts w:ascii="Times New Roman" w:hAnsi="Times New Roman" w:cs="Times New Roman"/>
          <w:color w:val="000000"/>
          <w:sz w:val="28"/>
          <w:szCs w:val="28"/>
        </w:rPr>
        <w:t>БелГУ</w:t>
      </w:r>
      <w:proofErr w:type="spellEnd"/>
      <w:r w:rsidRPr="003273E9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463AA6" w:rsidRPr="003273E9" w:rsidRDefault="00463AA6" w:rsidP="00802E4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3E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3273E9">
        <w:rPr>
          <w:rFonts w:ascii="Times New Roman" w:hAnsi="Times New Roman" w:cs="Times New Roman"/>
          <w:sz w:val="24"/>
          <w:szCs w:val="24"/>
        </w:rPr>
        <w:t xml:space="preserve"> В статье рассматривается </w:t>
      </w:r>
      <w:r w:rsidR="00696A10" w:rsidRPr="003273E9">
        <w:rPr>
          <w:rFonts w:ascii="Times New Roman" w:hAnsi="Times New Roman" w:cs="Times New Roman"/>
          <w:sz w:val="24"/>
          <w:szCs w:val="24"/>
        </w:rPr>
        <w:t xml:space="preserve">проблема необходимости взаимодействия семьи и дошкольного учреждения при организации оздоровительного процесса для детей с тяжелыми нарушениями речи. </w:t>
      </w:r>
    </w:p>
    <w:p w:rsidR="00D7292D" w:rsidRPr="003273E9" w:rsidRDefault="00FE16C8" w:rsidP="00802E4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3E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3273E9">
        <w:rPr>
          <w:rFonts w:ascii="Times New Roman" w:hAnsi="Times New Roman" w:cs="Times New Roman"/>
          <w:sz w:val="24"/>
          <w:szCs w:val="24"/>
        </w:rPr>
        <w:t xml:space="preserve"> семья, детский сад, физическое здоровье, здоровый образ жизни, оздоровительные мероприятия, организация работы с родителями.</w:t>
      </w:r>
    </w:p>
    <w:p w:rsidR="00A5449B" w:rsidRPr="003273E9" w:rsidRDefault="00E94C74" w:rsidP="00D164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3E9">
        <w:rPr>
          <w:rFonts w:ascii="Times New Roman" w:hAnsi="Times New Roman" w:cs="Times New Roman"/>
          <w:sz w:val="28"/>
          <w:szCs w:val="28"/>
        </w:rPr>
        <w:t>С каждым днем количество детей с тяжелыми нарушениями речи неуклонно растёт.</w:t>
      </w:r>
      <w:r w:rsidR="00AF6DA1" w:rsidRPr="003273E9">
        <w:rPr>
          <w:rFonts w:ascii="Times New Roman" w:hAnsi="Times New Roman" w:cs="Times New Roman"/>
          <w:bCs/>
          <w:sz w:val="28"/>
          <w:szCs w:val="28"/>
        </w:rPr>
        <w:t xml:space="preserve"> Обучающиеся с тяжелыми нарушениями речи (далее - </w:t>
      </w:r>
      <w:r w:rsidR="007D1D13" w:rsidRPr="003273E9">
        <w:rPr>
          <w:rFonts w:ascii="Times New Roman" w:hAnsi="Times New Roman" w:cs="Times New Roman"/>
          <w:bCs/>
          <w:sz w:val="28"/>
          <w:szCs w:val="28"/>
        </w:rPr>
        <w:t xml:space="preserve">ТНР) представляют собой сложную </w:t>
      </w:r>
      <w:r w:rsidR="00D16462" w:rsidRPr="003273E9">
        <w:rPr>
          <w:rFonts w:ascii="Times New Roman" w:hAnsi="Times New Roman" w:cs="Times New Roman"/>
          <w:bCs/>
          <w:sz w:val="28"/>
          <w:szCs w:val="28"/>
        </w:rPr>
        <w:t xml:space="preserve">разнородную группу, </w:t>
      </w:r>
      <w:r w:rsidR="00AF6DA1" w:rsidRPr="003273E9">
        <w:rPr>
          <w:rFonts w:ascii="Times New Roman" w:hAnsi="Times New Roman" w:cs="Times New Roman"/>
          <w:bCs/>
          <w:sz w:val="28"/>
          <w:szCs w:val="28"/>
        </w:rPr>
        <w:t xml:space="preserve">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 Поэтому дети с ТНР </w:t>
      </w:r>
      <w:r w:rsidR="007D1D13" w:rsidRPr="003273E9">
        <w:rPr>
          <w:rFonts w:ascii="Times New Roman" w:hAnsi="Times New Roman" w:cs="Times New Roman"/>
          <w:bCs/>
          <w:sz w:val="28"/>
          <w:szCs w:val="28"/>
        </w:rPr>
        <w:t>нуждаются в специальном коррекционном обучении и воспитании, им требуется больше внимания со стороны взрослых, а также нестандартные подходы в обучении и воспитании.</w:t>
      </w:r>
      <w:r w:rsidR="00A5449B" w:rsidRPr="003273E9">
        <w:rPr>
          <w:rFonts w:ascii="Times New Roman" w:hAnsi="Times New Roman" w:cs="Times New Roman"/>
          <w:bCs/>
          <w:sz w:val="28"/>
          <w:szCs w:val="28"/>
        </w:rPr>
        <w:t xml:space="preserve"> Учитель-логопед должен помочь в формировании всех комп</w:t>
      </w:r>
      <w:r w:rsidR="00562C25" w:rsidRPr="003273E9">
        <w:rPr>
          <w:rFonts w:ascii="Times New Roman" w:hAnsi="Times New Roman" w:cs="Times New Roman"/>
          <w:bCs/>
          <w:sz w:val="28"/>
          <w:szCs w:val="28"/>
        </w:rPr>
        <w:t>онентов речевой системы у детей, а также в создании предпосылок для их успешной школьной адаптации.</w:t>
      </w:r>
    </w:p>
    <w:p w:rsidR="00562C25" w:rsidRPr="003273E9" w:rsidRDefault="007D1D13" w:rsidP="00D7292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 xml:space="preserve">Организация образовательной деятельности с детьми с ТНР ведется по </w:t>
      </w:r>
      <w:r w:rsidRPr="003273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адаптированной основной образовательной программе дошкольного образования для детей с тяжелыми нарушениями речи (АООП ДО). Данная программа самостоятельно разрабатывается организацией, </w:t>
      </w:r>
      <w:r w:rsidRPr="003273E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в соответствии с Федеральным государственным образовательным стандартом дошкольного образования.</w:t>
      </w:r>
      <w:r w:rsidR="00562C25" w:rsidRPr="003273E9">
        <w:rPr>
          <w:rFonts w:ascii="Times New Roman" w:hAnsi="Times New Roman" w:cs="Times New Roman"/>
          <w:sz w:val="28"/>
          <w:szCs w:val="28"/>
        </w:rPr>
        <w:t xml:space="preserve"> Программа способствует взаимопониманию и сотрудничеству между педагогами и родителями, помогает в реализации прав детей дошкольного возраста на получение доступного образования, также обеспечивает развитие личности ребенка в соответствии с принятыми в семье и обществе нравственными ценностями. </w:t>
      </w:r>
    </w:p>
    <w:p w:rsidR="00495491" w:rsidRPr="003273E9" w:rsidRDefault="00495491" w:rsidP="00D7292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495491" w:rsidRPr="003273E9" w:rsidRDefault="003048B2" w:rsidP="00D729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 xml:space="preserve">В каждой образовательной области обоснованы подходы к воспитательному процессу. </w:t>
      </w:r>
      <w:r w:rsidR="00DB7A53" w:rsidRPr="003273E9">
        <w:rPr>
          <w:rFonts w:ascii="Times New Roman" w:hAnsi="Times New Roman" w:cs="Times New Roman"/>
          <w:bCs/>
          <w:sz w:val="28"/>
          <w:szCs w:val="28"/>
        </w:rPr>
        <w:t>Однако</w:t>
      </w:r>
      <w:r w:rsidRPr="003273E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95491" w:rsidRPr="003273E9">
        <w:rPr>
          <w:rFonts w:ascii="Times New Roman" w:hAnsi="Times New Roman" w:cs="Times New Roman"/>
          <w:bCs/>
          <w:sz w:val="28"/>
          <w:szCs w:val="28"/>
        </w:rPr>
        <w:t>ошкольный период характеризуется активным формированием опор</w:t>
      </w:r>
      <w:r w:rsidRPr="003273E9">
        <w:rPr>
          <w:rFonts w:ascii="Times New Roman" w:hAnsi="Times New Roman" w:cs="Times New Roman"/>
          <w:bCs/>
          <w:sz w:val="28"/>
          <w:szCs w:val="28"/>
        </w:rPr>
        <w:t>но-двигательного аппарата детей. В</w:t>
      </w:r>
      <w:r w:rsidR="00495491" w:rsidRPr="003273E9">
        <w:rPr>
          <w:rFonts w:ascii="Times New Roman" w:hAnsi="Times New Roman" w:cs="Times New Roman"/>
          <w:bCs/>
          <w:sz w:val="28"/>
          <w:szCs w:val="28"/>
        </w:rPr>
        <w:t xml:space="preserve"> таком возрасте закладывается фундамент здоровья ребенка, поэтому для морфологического совершенствования в дан</w:t>
      </w:r>
      <w:r w:rsidRPr="003273E9">
        <w:rPr>
          <w:rFonts w:ascii="Times New Roman" w:hAnsi="Times New Roman" w:cs="Times New Roman"/>
          <w:bCs/>
          <w:sz w:val="28"/>
          <w:szCs w:val="28"/>
        </w:rPr>
        <w:t xml:space="preserve">ный период необходима поддержка </w:t>
      </w:r>
      <w:r w:rsidR="00495491" w:rsidRPr="003273E9">
        <w:rPr>
          <w:rFonts w:ascii="Times New Roman" w:hAnsi="Times New Roman" w:cs="Times New Roman"/>
          <w:bCs/>
          <w:sz w:val="28"/>
          <w:szCs w:val="28"/>
        </w:rPr>
        <w:t>физического развития ребенка как в семье, так и в дошкольном учреждении.</w:t>
      </w:r>
    </w:p>
    <w:p w:rsidR="007D1D13" w:rsidRPr="003273E9" w:rsidRDefault="00DB75A6" w:rsidP="00D729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 xml:space="preserve">Роль в воспитании дошкольников педагогов и родителей велика. Когда дети видят, что окружающие взрослые соблюдают режим дня, занимаются спортом, то копируют их поведение. </w:t>
      </w:r>
      <w:r w:rsidR="00887B0D" w:rsidRPr="003273E9">
        <w:rPr>
          <w:rFonts w:ascii="Times New Roman" w:hAnsi="Times New Roman" w:cs="Times New Roman"/>
          <w:bCs/>
          <w:sz w:val="28"/>
          <w:szCs w:val="28"/>
        </w:rPr>
        <w:t>Знания ребенка о здоровом образе жизни во многом определяют дальнейшую эффективность в организации педагогического процесса.</w:t>
      </w:r>
      <w:r w:rsidR="003048B2" w:rsidRPr="00327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0D" w:rsidRPr="003273E9">
        <w:rPr>
          <w:rFonts w:ascii="Times New Roman" w:hAnsi="Times New Roman" w:cs="Times New Roman"/>
          <w:bCs/>
          <w:sz w:val="28"/>
          <w:szCs w:val="28"/>
        </w:rPr>
        <w:t>Именно физическое развитие дает толчок в развитии функций, которые благотворно влияют на общий процесс развития.</w:t>
      </w:r>
    </w:p>
    <w:p w:rsidR="008677B9" w:rsidRPr="003273E9" w:rsidRDefault="008677B9" w:rsidP="00D729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 xml:space="preserve">Дети должны полюбить движение, это поможет им приобщиться к спорту и пронести через всю жизнь потребность в здоровом образе жизни. </w:t>
      </w:r>
      <w:r w:rsidR="00362EE9" w:rsidRPr="003273E9">
        <w:rPr>
          <w:rFonts w:ascii="Times New Roman" w:hAnsi="Times New Roman" w:cs="Times New Roman"/>
          <w:bCs/>
          <w:sz w:val="28"/>
          <w:szCs w:val="28"/>
        </w:rPr>
        <w:t xml:space="preserve">Ведь согласно данным официальной статистической отчетности в России </w:t>
      </w:r>
      <w:r w:rsidR="00362EE9" w:rsidRPr="003273E9">
        <w:rPr>
          <w:rFonts w:ascii="Times New Roman" w:hAnsi="Times New Roman" w:cs="Times New Roman"/>
          <w:bCs/>
          <w:sz w:val="28"/>
          <w:szCs w:val="28"/>
        </w:rPr>
        <w:lastRenderedPageBreak/>
        <w:t>лишь 14% детей считаются здоровыми, 50% имеют функциональные отклонения, 35-40% - хронические заболевания.</w:t>
      </w:r>
      <w:r w:rsidR="00E9756C" w:rsidRPr="00327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EE9" w:rsidRPr="003273E9">
        <w:rPr>
          <w:rFonts w:ascii="Times New Roman" w:hAnsi="Times New Roman" w:cs="Times New Roman"/>
          <w:bCs/>
          <w:sz w:val="28"/>
          <w:szCs w:val="28"/>
        </w:rPr>
        <w:t>[1]</w:t>
      </w:r>
    </w:p>
    <w:p w:rsidR="00B2336A" w:rsidRPr="003273E9" w:rsidRDefault="002D641A" w:rsidP="00D72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>Дошкольные образовательные учреждения организовывают различные мероприятия по физическому развитию ребенка, педагоги устраивают праздники, посвященные здоровому образу жизни, проводят специальные консультации</w:t>
      </w:r>
      <w:r w:rsidR="00E9756C" w:rsidRPr="003273E9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3273E9">
        <w:rPr>
          <w:rFonts w:ascii="Times New Roman" w:hAnsi="Times New Roman" w:cs="Times New Roman"/>
          <w:bCs/>
          <w:sz w:val="28"/>
          <w:szCs w:val="28"/>
        </w:rPr>
        <w:t xml:space="preserve"> родителей с профессионалами. </w:t>
      </w:r>
      <w:r w:rsidR="00E462B7" w:rsidRPr="003273E9">
        <w:rPr>
          <w:rFonts w:ascii="Times New Roman" w:hAnsi="Times New Roman" w:cs="Times New Roman"/>
          <w:bCs/>
          <w:sz w:val="28"/>
          <w:szCs w:val="28"/>
        </w:rPr>
        <w:t>При планировании физических занятий используются традиционные и нетрадиционные формы. С большим желанием дети занимаются ги</w:t>
      </w:r>
      <w:r w:rsidR="00B2336A" w:rsidRPr="003273E9">
        <w:rPr>
          <w:rFonts w:ascii="Times New Roman" w:hAnsi="Times New Roman" w:cs="Times New Roman"/>
          <w:bCs/>
          <w:sz w:val="28"/>
          <w:szCs w:val="28"/>
        </w:rPr>
        <w:t>мнастикой после обеденного сна. С</w:t>
      </w:r>
      <w:r w:rsidR="00E462B7" w:rsidRPr="003273E9">
        <w:rPr>
          <w:rFonts w:ascii="Times New Roman" w:hAnsi="Times New Roman" w:cs="Times New Roman"/>
          <w:bCs/>
          <w:sz w:val="28"/>
          <w:szCs w:val="28"/>
        </w:rPr>
        <w:t xml:space="preserve"> помощью картотеки по различным видам гимнастики мы помогаем ребенку в развитии координации, гибкости, ловкости. Пальчиковые игры помогают в развитии речи. </w:t>
      </w:r>
      <w:r w:rsidR="00B2336A" w:rsidRPr="003273E9">
        <w:rPr>
          <w:rFonts w:ascii="Times New Roman" w:hAnsi="Times New Roman" w:cs="Times New Roman"/>
          <w:bCs/>
          <w:sz w:val="28"/>
          <w:szCs w:val="28"/>
        </w:rPr>
        <w:t>М. М. Кольцова доказала прямое влияние движений пальцев рук на созревание центральной нервной системы, одним из проявлений которого является развитие речи.</w:t>
      </w:r>
    </w:p>
    <w:p w:rsidR="00B2336A" w:rsidRPr="003273E9" w:rsidRDefault="00B2336A" w:rsidP="00D72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>Подвижные игры занимают особое место в оздоровлении детей. Во-первых, они способствуют совершенствованию двигательных умений и навыков. Во-вторых, подвижные игры учат работе с коллективом, раскрывают личностные способности ребенка</w:t>
      </w:r>
      <w:r w:rsidR="00E9756C" w:rsidRPr="003273E9">
        <w:rPr>
          <w:rFonts w:ascii="Times New Roman" w:hAnsi="Times New Roman" w:cs="Times New Roman"/>
          <w:bCs/>
          <w:sz w:val="28"/>
          <w:szCs w:val="28"/>
        </w:rPr>
        <w:t>.</w:t>
      </w:r>
    </w:p>
    <w:p w:rsidR="00E9756C" w:rsidRPr="003273E9" w:rsidRDefault="00E9756C" w:rsidP="00D72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>Все формы работы</w:t>
      </w:r>
      <w:r w:rsidRPr="00327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3E9">
        <w:rPr>
          <w:rFonts w:ascii="Times New Roman" w:hAnsi="Times New Roman" w:cs="Times New Roman"/>
          <w:bCs/>
          <w:sz w:val="28"/>
          <w:szCs w:val="28"/>
        </w:rPr>
        <w:t xml:space="preserve">благотворно влияют на развитие детского организма, что даёт возможность спланировать дальнейшую коррекционную деятельность. Но это не будет успешным без активной помощи родителей. Для психологического комфорта ребенку должны выдвигаться единые требования в детском саду и семье. На первых этапах работы с семьей педагоги предлагают заполнить анкету, помогающую выявить индивидуальные особенности ребенка. Совместно придумывается стратегия помощи детям. Для повышения уровня педагогической компетенции </w:t>
      </w:r>
      <w:r w:rsidR="008D631F" w:rsidRPr="003273E9">
        <w:rPr>
          <w:rFonts w:ascii="Times New Roman" w:hAnsi="Times New Roman" w:cs="Times New Roman"/>
          <w:bCs/>
          <w:sz w:val="28"/>
          <w:szCs w:val="28"/>
        </w:rPr>
        <w:t xml:space="preserve">родителей ведется организация педагогического просвещения (лекции, индивидуальная работа, дни открытых дверей). Родители посещают занятия, участвуют в педагогических советах и оценивают деятельность детей. В соревнованиях </w:t>
      </w:r>
      <w:r w:rsidR="008D631F" w:rsidRPr="003273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необходимо участие родителей, ведь это поможет им лучше узнать своих детей и сблизиться с ними. </w:t>
      </w:r>
    </w:p>
    <w:p w:rsidR="00656FB6" w:rsidRPr="003273E9" w:rsidRDefault="00656FB6" w:rsidP="00D72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>Пос</w:t>
      </w:r>
      <w:r w:rsidR="00462809" w:rsidRPr="003273E9">
        <w:rPr>
          <w:rFonts w:ascii="Times New Roman" w:hAnsi="Times New Roman" w:cs="Times New Roman"/>
          <w:bCs/>
          <w:sz w:val="28"/>
          <w:szCs w:val="28"/>
        </w:rPr>
        <w:t xml:space="preserve">ле того </w:t>
      </w:r>
      <w:r w:rsidRPr="003273E9">
        <w:rPr>
          <w:rFonts w:ascii="Times New Roman" w:hAnsi="Times New Roman" w:cs="Times New Roman"/>
          <w:bCs/>
          <w:sz w:val="28"/>
          <w:szCs w:val="28"/>
        </w:rPr>
        <w:t>как родители осознают важность участия в жизни своего ребенка, необходимость в постоянных занятиях с ним</w:t>
      </w:r>
      <w:r w:rsidR="00462809" w:rsidRPr="003273E9">
        <w:rPr>
          <w:rFonts w:ascii="Times New Roman" w:hAnsi="Times New Roman" w:cs="Times New Roman"/>
          <w:bCs/>
          <w:sz w:val="28"/>
          <w:szCs w:val="28"/>
        </w:rPr>
        <w:t>, результаты оздоровительного процесса</w:t>
      </w:r>
      <w:r w:rsidR="000C7C96" w:rsidRPr="00327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809" w:rsidRPr="003273E9">
        <w:rPr>
          <w:rFonts w:ascii="Times New Roman" w:hAnsi="Times New Roman" w:cs="Times New Roman"/>
          <w:bCs/>
          <w:sz w:val="28"/>
          <w:szCs w:val="28"/>
        </w:rPr>
        <w:t>заметно улучша</w:t>
      </w:r>
      <w:r w:rsidR="00DB7A53" w:rsidRPr="003273E9">
        <w:rPr>
          <w:rFonts w:ascii="Times New Roman" w:hAnsi="Times New Roman" w:cs="Times New Roman"/>
          <w:bCs/>
          <w:sz w:val="28"/>
          <w:szCs w:val="28"/>
        </w:rPr>
        <w:t>ю</w:t>
      </w:r>
      <w:r w:rsidR="00462809" w:rsidRPr="003273E9">
        <w:rPr>
          <w:rFonts w:ascii="Times New Roman" w:hAnsi="Times New Roman" w:cs="Times New Roman"/>
          <w:bCs/>
          <w:sz w:val="28"/>
          <w:szCs w:val="28"/>
        </w:rPr>
        <w:t xml:space="preserve">тся. При согласованной деятельности детского сада и семьи </w:t>
      </w:r>
      <w:r w:rsidR="00DB7A53" w:rsidRPr="003273E9">
        <w:rPr>
          <w:rFonts w:ascii="Times New Roman" w:hAnsi="Times New Roman" w:cs="Times New Roman"/>
          <w:bCs/>
          <w:sz w:val="28"/>
          <w:szCs w:val="28"/>
        </w:rPr>
        <w:t>знания детей возрастают, также появляется</w:t>
      </w:r>
      <w:r w:rsidR="004C4022" w:rsidRPr="00327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C96" w:rsidRPr="003273E9">
        <w:rPr>
          <w:rFonts w:ascii="Times New Roman" w:hAnsi="Times New Roman" w:cs="Times New Roman"/>
          <w:bCs/>
          <w:sz w:val="28"/>
          <w:szCs w:val="28"/>
        </w:rPr>
        <w:t>более успешный прогноз развития ребенка.</w:t>
      </w:r>
    </w:p>
    <w:p w:rsidR="008D631F" w:rsidRPr="003273E9" w:rsidRDefault="008D631F" w:rsidP="00D72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>Только совместными усилиями можно достичь положительной динамики в физическом развитии ребенка с ТНР, помочь ему приобрести умения и навыки, которые пригодятся в дальнейшем.</w:t>
      </w:r>
    </w:p>
    <w:p w:rsidR="00362EE9" w:rsidRPr="003273E9" w:rsidRDefault="00D67C3C" w:rsidP="00D7292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 xml:space="preserve">Таким образом, в современном обществе наблюдается рост показателя рождения детей с тяжелыми нарушениями речи. Это связано с тем, что </w:t>
      </w:r>
      <w:r w:rsidR="008158E1" w:rsidRPr="003273E9">
        <w:rPr>
          <w:rFonts w:ascii="Times New Roman" w:hAnsi="Times New Roman" w:cs="Times New Roman"/>
          <w:bCs/>
          <w:sz w:val="28"/>
          <w:szCs w:val="28"/>
        </w:rPr>
        <w:t xml:space="preserve">родители мало ознакомлены с тонкостями организации педагогической деятельности. В таких случаях огромную роль играет взаимодействие семьи и дошкольного учреждения, ведь </w:t>
      </w:r>
      <w:r w:rsidR="001752CD" w:rsidRPr="003273E9">
        <w:rPr>
          <w:rFonts w:ascii="Times New Roman" w:hAnsi="Times New Roman" w:cs="Times New Roman"/>
          <w:bCs/>
          <w:sz w:val="28"/>
          <w:szCs w:val="28"/>
        </w:rPr>
        <w:t>коллектив работающих там специалистов обязательно проведет просветительскую работу,</w:t>
      </w:r>
      <w:r w:rsidR="00242903" w:rsidRPr="003273E9">
        <w:rPr>
          <w:rFonts w:ascii="Times New Roman" w:hAnsi="Times New Roman" w:cs="Times New Roman"/>
          <w:bCs/>
          <w:sz w:val="28"/>
          <w:szCs w:val="28"/>
        </w:rPr>
        <w:t xml:space="preserve"> поможет в воспитании и становлении ребенка как личности.</w:t>
      </w:r>
      <w:r w:rsidR="005C4C3F" w:rsidRPr="00327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C3F" w:rsidRPr="003273E9">
        <w:rPr>
          <w:rFonts w:ascii="Times New Roman" w:hAnsi="Times New Roman" w:cs="Times New Roman"/>
          <w:bCs/>
          <w:sz w:val="28"/>
          <w:szCs w:val="28"/>
        </w:rPr>
        <w:t>При организации работы по формированию здорового образа жизни для дошкольников надо учесть психофизиологические особенности: комплексно использовать различные методические приемы, предусмотреть совместное участие детей и родителей в спортивно- оздоровительных мероприятиях.</w:t>
      </w:r>
    </w:p>
    <w:p w:rsidR="00362EE9" w:rsidRPr="003273E9" w:rsidRDefault="00362EE9" w:rsidP="00D729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E9">
        <w:rPr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362EE9" w:rsidRPr="003273E9" w:rsidRDefault="00362EE9" w:rsidP="003273E9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73E9">
        <w:rPr>
          <w:rFonts w:ascii="Times New Roman" w:hAnsi="Times New Roman" w:cs="Times New Roman"/>
          <w:bCs/>
          <w:sz w:val="28"/>
          <w:szCs w:val="28"/>
        </w:rPr>
        <w:t>Агаджанян</w:t>
      </w:r>
      <w:proofErr w:type="spellEnd"/>
      <w:r w:rsidRPr="003273E9">
        <w:rPr>
          <w:rFonts w:ascii="Times New Roman" w:hAnsi="Times New Roman" w:cs="Times New Roman"/>
          <w:bCs/>
          <w:sz w:val="28"/>
          <w:szCs w:val="28"/>
        </w:rPr>
        <w:t xml:space="preserve"> Н.А. Экология, здоровье и перспективы выживания // Зеленый мир, 2004. № 13-14. –С. 10-13.</w:t>
      </w:r>
    </w:p>
    <w:sectPr w:rsidR="00362EE9" w:rsidRPr="0032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875CB"/>
    <w:multiLevelType w:val="hybridMultilevel"/>
    <w:tmpl w:val="BC28DD3C"/>
    <w:lvl w:ilvl="0" w:tplc="EA9A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8"/>
    <w:rsid w:val="000C7C96"/>
    <w:rsid w:val="001752CD"/>
    <w:rsid w:val="00242903"/>
    <w:rsid w:val="002D641A"/>
    <w:rsid w:val="003048B2"/>
    <w:rsid w:val="003273E9"/>
    <w:rsid w:val="00362EE9"/>
    <w:rsid w:val="00462809"/>
    <w:rsid w:val="00463AA6"/>
    <w:rsid w:val="00495491"/>
    <w:rsid w:val="004C4022"/>
    <w:rsid w:val="00562C25"/>
    <w:rsid w:val="005C4C3F"/>
    <w:rsid w:val="006506F8"/>
    <w:rsid w:val="00656FB6"/>
    <w:rsid w:val="00696A10"/>
    <w:rsid w:val="00794233"/>
    <w:rsid w:val="007D1D13"/>
    <w:rsid w:val="00802E49"/>
    <w:rsid w:val="008158E1"/>
    <w:rsid w:val="008677B9"/>
    <w:rsid w:val="00887B0D"/>
    <w:rsid w:val="008B0603"/>
    <w:rsid w:val="008B1C55"/>
    <w:rsid w:val="008D631F"/>
    <w:rsid w:val="00A5449B"/>
    <w:rsid w:val="00AD1801"/>
    <w:rsid w:val="00AF6DA1"/>
    <w:rsid w:val="00B2336A"/>
    <w:rsid w:val="00C15AC0"/>
    <w:rsid w:val="00D16462"/>
    <w:rsid w:val="00D67C3C"/>
    <w:rsid w:val="00D7292D"/>
    <w:rsid w:val="00DB75A6"/>
    <w:rsid w:val="00DB7A53"/>
    <w:rsid w:val="00E462B7"/>
    <w:rsid w:val="00E94C74"/>
    <w:rsid w:val="00E9756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7B1E-7917-4FEA-ABF7-0144B3C3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mama_3546@live.com</cp:lastModifiedBy>
  <cp:revision>10</cp:revision>
  <dcterms:created xsi:type="dcterms:W3CDTF">2019-03-09T14:44:00Z</dcterms:created>
  <dcterms:modified xsi:type="dcterms:W3CDTF">2019-03-26T15:48:00Z</dcterms:modified>
</cp:coreProperties>
</file>