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245" w:rsidRDefault="008D5245">
      <w:r>
        <w:t xml:space="preserve">Выполнил: Латыпов Урал Ралифович </w:t>
      </w:r>
    </w:p>
    <w:p w:rsidR="008D5245" w:rsidRDefault="008D5245">
      <w:r>
        <w:t xml:space="preserve">Научный руководитеель : Хивинцева Людмила Викторовна </w:t>
      </w:r>
    </w:p>
    <w:p w:rsidR="008D5245" w:rsidRDefault="008D5245"/>
    <w:p w:rsidR="008D5245" w:rsidRDefault="008D5245"/>
    <w:p w:rsidR="008D5245" w:rsidRDefault="008D5245"/>
    <w:p w:rsidR="008D5245" w:rsidRDefault="008D5245">
      <w:r>
        <w:t xml:space="preserve"> </w:t>
      </w:r>
    </w:p>
    <w:p w:rsidR="008D5245" w:rsidRDefault="008D5245">
      <w:pPr>
        <w:rPr>
          <w:b/>
          <w:bCs/>
        </w:rPr>
      </w:pPr>
      <w:r>
        <w:t xml:space="preserve">  .</w:t>
      </w:r>
      <w:r>
        <w:rPr>
          <w:b/>
          <w:bCs/>
        </w:rPr>
        <w:t>Социально значимый экологический проект</w:t>
      </w:r>
    </w:p>
    <w:p w:rsidR="008D5245" w:rsidRDefault="008D5245">
      <w:pPr>
        <w:rPr>
          <w:b/>
          <w:bCs/>
        </w:rPr>
      </w:pPr>
      <w:r>
        <w:rPr>
          <w:b/>
          <w:bCs/>
        </w:rPr>
        <w:t>«Твой след на Земле»</w:t>
      </w:r>
    </w:p>
    <w:p w:rsidR="008D5245" w:rsidRDefault="008D5245">
      <w:r>
        <w:t>Экологическое образование и воспитание молодежи - настоятельное требование времени. Чем быстрее растет производство, тем больше производится отходов, растет загрязнение воздуха, поверхностных и подземных вод, исчезают местообитания и отдельные виды животных и растений, теряются ценные экосистемы и ландшафты.</w:t>
      </w:r>
    </w:p>
    <w:p w:rsidR="008D5245" w:rsidRDefault="008D5245">
      <w:r>
        <w:t>Решение экологических проблем невозможно обеспечить усилиями одних только специалистов - экологов, управленцев, юристов, инженеров, законодателей - или же властными институтами общества. Для эффективного достижения цели - повышения экологической безопасности - необходимо активное участие всех людей вне зависимости от их социального или культурного статуса.</w:t>
      </w:r>
    </w:p>
    <w:p w:rsidR="008D5245" w:rsidRDefault="008D5245">
      <w:r>
        <w:t>Цель проекта:</w:t>
      </w:r>
    </w:p>
    <w:p w:rsidR="008D5245" w:rsidRDefault="008D5245">
      <w:r>
        <w:t xml:space="preserve"> - реализация государственной политики в области патриотического, экологического воспитания молодежи;</w:t>
      </w:r>
    </w:p>
    <w:p w:rsidR="008D5245" w:rsidRDefault="008D5245">
      <w:r>
        <w:t>- содействие улучшения экологической обстановки в Сергиево-Посадском районе;</w:t>
      </w:r>
    </w:p>
    <w:p w:rsidR="008D5245" w:rsidRDefault="008D5245">
      <w:r>
        <w:t>- формирование экологической культуры учащихся на основе трудового, духовно – нравственного развития личности через совместную деятельность обучающихся, педагогического коллектива, жителей города Краснозаводска и Сергиево-Посадского района.</w:t>
      </w:r>
    </w:p>
    <w:p w:rsidR="008D5245" w:rsidRDefault="008D5245">
      <w:r>
        <w:t>Задачи проекта:</w:t>
      </w:r>
    </w:p>
    <w:p w:rsidR="008D5245" w:rsidRDefault="008D5245">
      <w:r>
        <w:t xml:space="preserve"> - сформировать у подрастающего поколения активную гражданскую позицию;</w:t>
      </w:r>
    </w:p>
    <w:p w:rsidR="008D5245" w:rsidRDefault="008D5245">
      <w:r>
        <w:t>- воспитание экологической культуры и экологического сознания студентов колледжа;</w:t>
      </w:r>
    </w:p>
    <w:p w:rsidR="008D5245" w:rsidRDefault="008D5245">
      <w:r>
        <w:t>- содействие нравственному, эстетическому и трудовому воспитанию студентов колледжа;</w:t>
      </w:r>
    </w:p>
    <w:p w:rsidR="008D5245" w:rsidRDefault="008D5245">
      <w:r>
        <w:t>- усиление  региональной направленности экологического образования;</w:t>
      </w:r>
    </w:p>
    <w:p w:rsidR="008D5245" w:rsidRDefault="008D5245">
      <w:r>
        <w:t>- привлечение подростков  к поиску механизмов решения актуальных проблем местного сообщества через разработку и реализацию социально значимых проектов;</w:t>
      </w:r>
    </w:p>
    <w:p w:rsidR="008D5245" w:rsidRDefault="008D5245">
      <w:r>
        <w:t>-формирование  чувства личной ответственности за состояние окружающей среды;</w:t>
      </w:r>
    </w:p>
    <w:p w:rsidR="008D5245" w:rsidRDefault="008D5245">
      <w:r>
        <w:t xml:space="preserve">- развитие инициативы и творчества студентов через организацию социально значимой деятельности; </w:t>
      </w:r>
    </w:p>
    <w:p w:rsidR="008D5245" w:rsidRDefault="008D5245">
      <w:r>
        <w:t>- проведение информационно – просветительской работы по пропаганде экологической культуры  обучающихся;</w:t>
      </w:r>
    </w:p>
    <w:p w:rsidR="008D5245" w:rsidRDefault="008D5245">
      <w:r>
        <w:t>- исследование  водных, воздушных, почвенных ресурсов Сергиево-Посадского района, анализ результатов, формирование мероприятий  по их оптимальному использованию.</w:t>
      </w:r>
    </w:p>
    <w:p w:rsidR="008D5245" w:rsidRDefault="008D5245"/>
    <w:p w:rsidR="008D5245" w:rsidRDefault="008D5245">
      <w:r>
        <w:t>Ожидаемые результаты:</w:t>
      </w:r>
    </w:p>
    <w:p w:rsidR="008D5245" w:rsidRDefault="008D5245">
      <w:r>
        <w:t>- решение задач государственной политики в области экологического, патриотического воспитания молодежи;</w:t>
      </w:r>
    </w:p>
    <w:p w:rsidR="008D5245" w:rsidRDefault="008D5245">
      <w:r>
        <w:t>- повышение уровня заинтересованности в защите и сохранении природной среды;</w:t>
      </w:r>
    </w:p>
    <w:p w:rsidR="008D5245" w:rsidRDefault="008D5245">
      <w:r>
        <w:t>- развитие организаторских, творческих, ораторских  способностей  обучающихся;</w:t>
      </w:r>
    </w:p>
    <w:p w:rsidR="008D5245" w:rsidRDefault="008D5245">
      <w:r>
        <w:t>- благоустройство, восстановление и очистка лесопарковых зон г.Краснозаводска и Сергиево-Посадского района;</w:t>
      </w:r>
    </w:p>
    <w:p w:rsidR="008D5245" w:rsidRDefault="008D5245">
      <w:r>
        <w:t>- ежегодная организация экологического отряда  колледжа;</w:t>
      </w:r>
    </w:p>
    <w:p w:rsidR="008D5245" w:rsidRDefault="008D5245">
      <w:r>
        <w:t xml:space="preserve">- повышение и пропаганда экологической культуры обучающихся; </w:t>
      </w:r>
    </w:p>
    <w:p w:rsidR="008D5245" w:rsidRDefault="008D5245">
      <w:r>
        <w:t>- создание благоприятных условия для сохранения и укрепления здоровья студентов колледжа;</w:t>
      </w:r>
    </w:p>
    <w:p w:rsidR="008D5245" w:rsidRDefault="008D5245">
      <w:r>
        <w:t>- привлечение внимания населения города и района к проблемам озеленения и благоустройства территории, сохранения экологической безопасности по месту жительства.</w:t>
      </w:r>
    </w:p>
    <w:p w:rsidR="008D5245" w:rsidRDefault="008D5245"/>
    <w:p w:rsidR="008D5245" w:rsidRDefault="008D5245">
      <w:r>
        <w:t xml:space="preserve">Сроки реализации проекта:  2009 – 2014 год </w:t>
      </w:r>
    </w:p>
    <w:p w:rsidR="008D5245" w:rsidRDefault="008D5245"/>
    <w:p w:rsidR="008D5245" w:rsidRDefault="008D5245">
      <w:r>
        <w:t>Основные направления социально значимого проекта:</w:t>
      </w:r>
    </w:p>
    <w:p w:rsidR="008D5245" w:rsidRDefault="008D5245">
      <w:r>
        <w:t>- Студенческая учебно-исследовательская работа, состоящая в оценке социальной значимости темы исследования, выполнения исследования, публичного выступления с освещением  результатов работы и публикацией работы в специализированных изданиях;</w:t>
      </w:r>
    </w:p>
    <w:p w:rsidR="008D5245" w:rsidRDefault="008D5245">
      <w:r>
        <w:t>- Участие студентов колледжа в различных мероприятиях и акциях по очистке территорий лесопарковых зон, городских парков и территорий, охране и посадке зеленых насаждений, благоустройство территории колледжа;</w:t>
      </w:r>
    </w:p>
    <w:p w:rsidR="008D5245" w:rsidRDefault="008D5245">
      <w:r>
        <w:t>- Знакомство с работой экологических служб крупных предприятий  города и района, изучение работы экологических лабораторий;</w:t>
      </w:r>
    </w:p>
    <w:p w:rsidR="008D5245" w:rsidRDefault="008D5245">
      <w:r>
        <w:t xml:space="preserve">- Участие студентов в различных конкурсах экологической направленности районного, областного, регионального и международного масштабов. </w:t>
      </w:r>
    </w:p>
    <w:p w:rsidR="008D5245" w:rsidRDefault="008D5245"/>
    <w:p w:rsidR="008D5245" w:rsidRDefault="008D5245">
      <w:r>
        <w:t>Обоснование актуальности проекта.</w:t>
      </w:r>
    </w:p>
    <w:p w:rsidR="008D5245" w:rsidRDefault="008D5245">
      <w:r>
        <w:t>«Все мы пассажиры одного корабля по имени Земля, - значит, пересесть из него просто некуда», писал Антуан де Сент-Экзюпери. Научить человека думать не только о себе, но и об окружающем мире нелегко. Охрана и защита природы позволяет  ощутить свою значимость, взрослость, способность делать важные, полезные дела, реально видеть результаты своей деятельности, приносить радость окружающим, создавать прекрасное.</w:t>
      </w:r>
    </w:p>
    <w:p w:rsidR="008D5245" w:rsidRDefault="008D5245">
      <w:r>
        <w:t xml:space="preserve"> На нашу долю выпала нелёгкая судьба – принять участие в историческом процессе возрождения своей Родины. Новая Россия, должна быть страной не только демократической, но и экологически чистой: без загрязняющих атмосферу заводских труб, без варварской эксплуатации лесов и почв, с озёрами и реками, не отравляемыми неочищенными стоками.</w:t>
      </w:r>
    </w:p>
    <w:p w:rsidR="008D5245" w:rsidRDefault="008D5245">
      <w:r>
        <w:t xml:space="preserve">Все мы без исключения дети одного большого царства Природы. Как сохранить ее для будущих поколений? Как жить с нею в согласии? Как научиться экологически мыслить и  обрести экологическое самосознание? </w:t>
      </w:r>
    </w:p>
    <w:p w:rsidR="008D5245" w:rsidRDefault="008D5245">
      <w:r>
        <w:t xml:space="preserve">Может, лучше научиться понимать её и бережно относиться к ней с юности?   Осознавать необходимость чувствовать себя ответственным за отношения Человека и Природы, оценивать причины неблагоприятной экологической обстановки. </w:t>
      </w:r>
    </w:p>
    <w:p w:rsidR="008D5245" w:rsidRDefault="008D5245">
      <w:r>
        <w:t>Нам кажется, что только заинтересовывая подростков, привлекая их к активной деятельности, можно в будущем рассчитывать на грамотных, компетентных специалистов-выпускников колледжа.</w:t>
      </w:r>
    </w:p>
    <w:p w:rsidR="008D5245" w:rsidRDefault="008D5245">
      <w:r>
        <w:t>После изучения современной экологической обстановки в нашем городе и районе, мы пришли к выводу о необходимости активизации пропаганды заботы об экологии, проведении определенных мероприятий, которые будут направлены на самый перспективный контингент – нашу молодежь.</w:t>
      </w:r>
    </w:p>
    <w:p w:rsidR="008D5245" w:rsidRDefault="008D5245">
      <w:r>
        <w:t>Низкая заинтересованность подростков, на наш взгляд, объяснялась тем, что у них перед глазами не было конкретных действий, примеров, не просто слов о «улучшении экологической ситуации».</w:t>
      </w:r>
    </w:p>
    <w:p w:rsidR="008D5245" w:rsidRDefault="008D5245">
      <w:r>
        <w:t xml:space="preserve">В начале работы над реализацией проекта  нами вместе с коллективом колледжа были предложены несколько мероприятий, которые нашли живой отклик у студентов  колледжа – стали проводить ежегодные Экологические конференции. Направления конференций были каждый год разные – «Охрана водных ресурсов», «Охрана лесов»  и т.д.   На Экологических конференциях студенты выступали как с реферативными исследованиями, так и с собственными учебно-исследовательскими работами. </w:t>
      </w:r>
    </w:p>
    <w:p w:rsidR="008D5245" w:rsidRDefault="008D5245">
      <w:r>
        <w:t>В 2009-2010 учебном году студенты и преподаватели колледжа стали участниками Международного образовательного проекта «Home. Свидание с планетой».</w:t>
      </w:r>
    </w:p>
    <w:p w:rsidR="008D5245" w:rsidRDefault="008D5245">
      <w:r>
        <w:t>Следующим этапом было проведено благоустройство этажей колледжа – Конкурс на «Самый зеленый этаж».</w:t>
      </w:r>
    </w:p>
    <w:p w:rsidR="008D5245" w:rsidRDefault="008D5245">
      <w:r>
        <w:t xml:space="preserve">На следующем этапе нами были установлены связи с Испытательной лабораторией Сергиево-Посадской межрайонной комплексной специализированной инспекции аналитического контроля  (ФГУ ЦЛАТИ по ЦФО) и проведена большая серьезная исследовательская работа по определению качества питьевой воды  из различных населенных пунктов нашего района. Эта работа была оценена на  V Всероссийской научно-практической (заочной) конференции преподавателей и студентов «Глобальные проблемы современности». </w:t>
      </w:r>
    </w:p>
    <w:p w:rsidR="008D5245" w:rsidRDefault="008D5245">
      <w:r>
        <w:t>Начиная с 2010 года, учебно-исследовательские работы студентов нашего колледжа ежегодно представляются на Всероссийской научно-практической (заочной) конференции преподавателей и студентов «Глобальные проблемы современности», где занимали в конкурсе исследовательских работ 2 и 3 места.</w:t>
      </w:r>
    </w:p>
    <w:p w:rsidR="008D5245" w:rsidRDefault="008D5245">
      <w:r>
        <w:t>В 2011 году наше образовательное учреждение представило две работы экологической направленности на Всероссийский конкурс учебно-исследовательских экологических проектов «Человек на Земле». Обе работы вошли в число призеров  и получили Дипломы «Хранители Земли» 3 и 5 ступеней. В 2013 году  работа наших  студентов  получила Диплом «Хранители Земли» 4 ступени.</w:t>
      </w:r>
    </w:p>
    <w:p w:rsidR="008D5245" w:rsidRDefault="008D5245">
      <w:r>
        <w:t>Студенты Краснозаводского химико-механического колледжа являются активными участниками конкурса проектных и исследовательских работ «Ярмарка идей», который ежегодно проводится в г.Сергиев Посад.  Учебно-исследовательские работы обучающихся из года в год занимают призовые 1 и 2 места.</w:t>
      </w:r>
    </w:p>
    <w:p w:rsidR="008D5245" w:rsidRDefault="008D5245">
      <w:r>
        <w:t xml:space="preserve">Параллельно с названными мероприятиями студенты колледжа ежегодно участвуют в акциях «Очисти лес»,  помогают в посадке новых зеленых насаждений.  </w:t>
      </w:r>
    </w:p>
    <w:p w:rsidR="008D5245" w:rsidRDefault="008D5245">
      <w:r>
        <w:t>Постепенно стал заметен большой интерес студентов к различным экологическим  акциям, реализуемым в рамках Проекта. На данном этапе студенты сами предлагают принять участие в различных мероприятиях,  совместно с преподавателями намечают направления исследовательских работ и мероприятий, проводимых  в рамках Проекта.</w:t>
      </w:r>
    </w:p>
    <w:p w:rsidR="008D5245" w:rsidRDefault="008D5245">
      <w:r>
        <w:t xml:space="preserve">В начале реализации социально значимого проекта экологической направленности нами совместно с преподавателями колледжа, участвующими в Проекте,  был разработан план основных мероприятий проекта, который включает в себя несколько этапов. </w:t>
      </w:r>
    </w:p>
    <w:p w:rsidR="008D5245" w:rsidRDefault="008D5245"/>
    <w:p w:rsidR="008D5245" w:rsidRDefault="008D5245">
      <w:r>
        <w:t>Основные этапы реализации проекта.</w:t>
      </w:r>
    </w:p>
    <w:p w:rsidR="008D5245" w:rsidRDefault="008D5245">
      <w:r>
        <w:t xml:space="preserve">I этап – Подготовительный. </w:t>
      </w:r>
    </w:p>
    <w:p w:rsidR="008D5245" w:rsidRDefault="008D5245">
      <w:r>
        <w:t xml:space="preserve">1.  Организация творческих групп, работающих по теме проекта, в которую  входят  все желающие студенты и преподаватели колледжа. </w:t>
      </w:r>
    </w:p>
    <w:p w:rsidR="008D5245" w:rsidRDefault="008D5245">
      <w:r>
        <w:t>2. Определение цели и задач проекта.</w:t>
      </w:r>
    </w:p>
    <w:p w:rsidR="008D5245" w:rsidRDefault="008D5245">
      <w:r>
        <w:t xml:space="preserve">3. Оценка экологической обстановки в г. Краснозаводске и Сергиево-Посадском районе. </w:t>
      </w:r>
    </w:p>
    <w:p w:rsidR="008D5245" w:rsidRDefault="008D5245">
      <w:r>
        <w:t>4. Определение основных направлений  учебно-исследовательской работы.</w:t>
      </w:r>
    </w:p>
    <w:p w:rsidR="008D5245" w:rsidRDefault="008D5245">
      <w:r>
        <w:t>5. Определение основных направлений по благоустройству территорий, очистке лесопарковых зон и территорий города, колледжа.</w:t>
      </w:r>
    </w:p>
    <w:p w:rsidR="008D5245" w:rsidRDefault="008D5245">
      <w:r>
        <w:t>6. Организация работы экологического и трудового отрядов.</w:t>
      </w:r>
    </w:p>
    <w:p w:rsidR="008D5245" w:rsidRDefault="008D5245">
      <w:r>
        <w:t>II этап – Практический.</w:t>
      </w:r>
    </w:p>
    <w:p w:rsidR="008D5245" w:rsidRDefault="008D5245">
      <w:r>
        <w:t>1. Выполнение учебно-исследовательских работ студентами под руководством преподавателей (Приложение 1);</w:t>
      </w:r>
    </w:p>
    <w:p w:rsidR="008D5245" w:rsidRDefault="008D5245">
      <w:r>
        <w:t>2. Участие в конференциях, конкурсах, интеллектуальных викторинах (Приложение 2);</w:t>
      </w:r>
    </w:p>
    <w:p w:rsidR="008D5245" w:rsidRDefault="008D5245">
      <w:r>
        <w:t>2.1. Экологическая конференция   - июнь, ежегодно;</w:t>
      </w:r>
    </w:p>
    <w:p w:rsidR="008D5245" w:rsidRDefault="008D5245">
      <w:r>
        <w:t>2.2. Конференция «Лес – наше богатство» - апрель 2013  (Приложение 3);</w:t>
      </w:r>
    </w:p>
    <w:p w:rsidR="008D5245" w:rsidRDefault="008D5245">
      <w:r>
        <w:t>2.3. Интеллектуальная викторина по Экологии – март, ежегодно (Приложение 4);</w:t>
      </w:r>
    </w:p>
    <w:p w:rsidR="008D5245" w:rsidRDefault="008D5245">
      <w:r>
        <w:t>2.4. Интеллектуальная викторина «Ботаническая экскурсия» - апрель 2013 (Приложение 5);</w:t>
      </w:r>
    </w:p>
    <w:p w:rsidR="008D5245" w:rsidRDefault="008D5245">
      <w:r>
        <w:t>3. Участие в акции «Очисти лес» - сентябрь 2012, июнь 2013;</w:t>
      </w:r>
    </w:p>
    <w:p w:rsidR="008D5245" w:rsidRDefault="008D5245">
      <w:r>
        <w:t xml:space="preserve">4. Участие в акции «Чистый город» - ежегодно, апрель-май; </w:t>
      </w:r>
    </w:p>
    <w:p w:rsidR="008D5245" w:rsidRDefault="008D5245">
      <w:r>
        <w:t>5. Благоустройство внутреннего дворика колледжа – апрель-октябрь 2011;</w:t>
      </w:r>
    </w:p>
    <w:p w:rsidR="008D5245" w:rsidRDefault="008D5245">
      <w:r>
        <w:t>6. Поддержание в порядке травяного покрова и клумб территории колледжа – ежегодно, весенне-летний сезон;</w:t>
      </w:r>
    </w:p>
    <w:p w:rsidR="008D5245" w:rsidRDefault="008D5245">
      <w:r>
        <w:t xml:space="preserve">7. Сообщения о результатах проведенных мероприятий, результатах учебно-исследовательских работ и т.д.;    </w:t>
      </w:r>
    </w:p>
    <w:p w:rsidR="008D5245" w:rsidRDefault="008D5245">
      <w:r>
        <w:t>8. Публикация результатов учебно-исследовательской деятельности в специальных изданиях;</w:t>
      </w:r>
    </w:p>
    <w:p w:rsidR="008D5245" w:rsidRDefault="008D5245">
      <w:r>
        <w:t>9. Подведение итогов II этапа проекта.</w:t>
      </w:r>
    </w:p>
    <w:p w:rsidR="008D5245" w:rsidRDefault="008D5245"/>
    <w:p w:rsidR="008D5245" w:rsidRDefault="008D5245"/>
    <w:p w:rsidR="008D5245" w:rsidRDefault="008D5245">
      <w:r>
        <w:t>III этап – Обобщающий.</w:t>
      </w:r>
    </w:p>
    <w:p w:rsidR="008D5245" w:rsidRDefault="008D5245">
      <w:r>
        <w:t xml:space="preserve">1. Анализ полученных результатов и обобщение опыта для  определения направления дальнейших действий в сфере организации социально значимых проектов. </w:t>
      </w:r>
    </w:p>
    <w:p w:rsidR="008D5245" w:rsidRDefault="008D5245">
      <w:r>
        <w:t>2. Издание материалов проектной деятельности и методических разработок  преподавателей.</w:t>
      </w:r>
    </w:p>
    <w:p w:rsidR="008D5245" w:rsidRDefault="008D5245">
      <w:r>
        <w:t>3. Использование собранного материала  в учебном процессе.</w:t>
      </w:r>
    </w:p>
    <w:p w:rsidR="008D5245" w:rsidRDefault="008D5245">
      <w:r>
        <w:t>4. Обобщение опыта работы.</w:t>
      </w:r>
    </w:p>
    <w:p w:rsidR="008D5245" w:rsidRDefault="008D5245">
      <w:r>
        <w:t>IV этап – Информационно-просветительский.</w:t>
      </w:r>
    </w:p>
    <w:p w:rsidR="008D5245" w:rsidRDefault="008D5245">
      <w:r>
        <w:t>Распространение в СМИ информации о деятельности студентов и преподавателей колледжа  по реализации проекта - в течение  срока реализации проекта.</w:t>
      </w:r>
    </w:p>
    <w:p w:rsidR="008D5245" w:rsidRDefault="008D5245">
      <w:r>
        <w:t>Кадровое обеспечение проекта.</w:t>
      </w:r>
    </w:p>
    <w:p w:rsidR="008D5245" w:rsidRDefault="008D5245">
      <w:r>
        <w:t>Авторы   и руководители проекта:</w:t>
      </w:r>
    </w:p>
    <w:p w:rsidR="008D5245" w:rsidRDefault="008D5245">
      <w:r>
        <w:t>Стависская Наталья Владимировна,  преподаватель спецдисциплин высшей квалификационной категории, образование высшее, окончила Московский Государственный  открытый университет в 1995 году, специальность: «Машины и аппараты химических производств и предприятий строительных материалов», квалификация: инженер-механик, стаж педагогической работы 16 лет; участница Международных интеллектуальных игр, конкурсов студенческих научно-исследовательских работ и конкурсов творческих работ школьников и студентов (в качестве руководителя), автор социально значимого проекта «Молодежь выбирает ЗОЖ», представленного на Конкурс социальных проектов и инициатив образовательных учреждений в Московской области, общественных организаций и объединений, направленных  на профилактику безнадзорности, преступлений и иных правонарушений несовершеннолетних в 2013 году.  В рамках социального проекта «Твой след на Земле» осуществляет общее руководство и отвечает за организацию учебно-исследовательских работ и научно-практических конференций, участие в конкурсах.</w:t>
      </w:r>
    </w:p>
    <w:p w:rsidR="008D5245" w:rsidRDefault="008D5245">
      <w:r>
        <w:t>Солдатова Ольга Анатольевна,  преподаватель спецдисциплин высшей квалификационной категории, образование высшее, окончила Московскую государственную  академию приборостроения и информатики в 1995г., специальность «Приборостроение», квалификация – инженер-электромеханик, педагогический стаж – 15 лет. Ольга Анатольевна является участницей  Международных интеллектуальных игр, конкурсов студенческих научно-исследовательских работ и конкурсов творческих работ школьников и студентов (в качестве руководителя).  В рамках социального проекта «Твой след на Земле» осуществляет общее руководство и отвечает за организацию воспитательной работы, проведение мероприятий практической направленности, организацию встреч со специалистами.</w:t>
      </w:r>
    </w:p>
    <w:p w:rsidR="008D5245" w:rsidRDefault="008D5245">
      <w:r>
        <w:t>Исполнители проекта.</w:t>
      </w:r>
    </w:p>
    <w:p w:rsidR="008D5245" w:rsidRDefault="008D5245">
      <w:r>
        <w:t xml:space="preserve">Громова Ольга Александровна, преподаватель химии и биологии первой квалификационной категории, образование высшее, окончила   Московский областной педагогический институт имени Крупской, педагогический стаж работы 38 лет, в рамках проекта отвечает за проведение викторин и конкурсов, экологических игр. </w:t>
      </w:r>
    </w:p>
    <w:p w:rsidR="008D5245" w:rsidRDefault="008D5245">
      <w:r>
        <w:t>Летуновская Мария Борисовна, преподаватель химии высшей квалификационной категории, образование  высшее, окончила  Воронежский педагогический институт, педагогический стаж работы 46 лет, в рамках проекта организует и руководит учебно-исследовательской деятельностью обучающихся.</w:t>
      </w:r>
    </w:p>
    <w:p w:rsidR="008D5245" w:rsidRDefault="008D5245"/>
    <w:p w:rsidR="008D5245" w:rsidRDefault="008D5245"/>
    <w:p w:rsidR="008D5245" w:rsidRDefault="008D5245"/>
    <w:p w:rsidR="008D5245" w:rsidRDefault="008D5245"/>
    <w:p w:rsidR="008D5245" w:rsidRDefault="008D5245"/>
    <w:p w:rsidR="008D5245" w:rsidRDefault="008D5245">
      <w:r>
        <w:t>Заключение</w:t>
      </w:r>
    </w:p>
    <w:p w:rsidR="008D5245" w:rsidRDefault="008D5245">
      <w:r>
        <w:t xml:space="preserve">Результатом данного проекта, должна стать организация интересной, содержательной, общественно значимой, практической и экологической деятельности студентов колледжа,  с учетом развития личности, максимального выявления, использования индивидуального опыта каждого обучающегося; педагогической поддержки становления личности подростка, в познании себя; личного практического вклада каждого в дело охраны природы своего  образовательного учреждения, города, района. </w:t>
      </w:r>
    </w:p>
    <w:p w:rsidR="008D5245" w:rsidRDefault="008D5245">
      <w:r>
        <w:t>В ходе реализации проекта «Твой след на Земле» предполагается достижение  следующих результатов:</w:t>
      </w:r>
    </w:p>
    <w:p w:rsidR="008D5245" w:rsidRDefault="008D5245">
      <w:r>
        <w:t>- Организация совместной деятельности обучающихся, преподавателей колледжа, жителей города  и района по реализации основных мероприятий проекта;</w:t>
      </w:r>
    </w:p>
    <w:p w:rsidR="008D5245" w:rsidRDefault="008D5245">
      <w:r>
        <w:t>- Повышение гражданской сознательности обучающихся, воспитание ответственности за состояние  природы нашей страны;</w:t>
      </w:r>
    </w:p>
    <w:p w:rsidR="008D5245" w:rsidRDefault="008D5245">
      <w:r>
        <w:t>- Повышение интеллектуального уровня обучающихся, заинтересованности в исследовательской деятельности, повышение общекультурного уровня;</w:t>
      </w:r>
    </w:p>
    <w:p w:rsidR="008D5245" w:rsidRDefault="008D5245">
      <w:r>
        <w:t>- Мотивирование обучающихся к бережному отношению к окружающей  природе, здоровому образу жизни;</w:t>
      </w:r>
    </w:p>
    <w:p w:rsidR="008D5245" w:rsidRDefault="008D5245">
      <w:r>
        <w:t>- В итоге обобщения результатов проекта определяется направление дальнейшей работы  и мероприятия экологической направленности.</w:t>
      </w:r>
    </w:p>
    <w:p w:rsidR="008D5245" w:rsidRDefault="008D5245"/>
    <w:p w:rsidR="008D5245" w:rsidRDefault="008D5245"/>
    <w:p w:rsidR="008D5245" w:rsidRDefault="008D5245"/>
    <w:p w:rsidR="008D5245" w:rsidRDefault="008D5245"/>
    <w:p w:rsidR="008D5245" w:rsidRDefault="008D5245"/>
    <w:p w:rsidR="008D5245" w:rsidRDefault="008D5245"/>
    <w:p w:rsidR="008D5245" w:rsidRDefault="008D5245"/>
    <w:p w:rsidR="008D5245" w:rsidRDefault="008D5245"/>
    <w:p w:rsidR="008D5245" w:rsidRDefault="008D5245"/>
    <w:p w:rsidR="008D5245" w:rsidRDefault="008D5245"/>
    <w:p w:rsidR="008D5245" w:rsidRDefault="008D5245">
      <w:r>
        <w:t>Источники информации в литературе и Интернете</w:t>
      </w:r>
    </w:p>
    <w:p w:rsidR="008D5245" w:rsidRDefault="008D5245"/>
    <w:p w:rsidR="008D5245" w:rsidRDefault="008D5245">
      <w:r>
        <w:t>1  Константинов В.М., Челидзе Ю.Б. Экологические основы природопользования: Учеб. Пособие для студ. учреждений СПО. -  М. «Академия» 2007.</w:t>
      </w:r>
    </w:p>
    <w:p w:rsidR="008D5245" w:rsidRDefault="008D5245">
      <w:r>
        <w:t>2 Левин В.Ф, В.А.Смирнов. «Природа и экология Сергиево – Посадского района». Издательство «Весь Сергиев - Посад». Сергиев – Посад 2003г. 208 стр.</w:t>
      </w:r>
    </w:p>
    <w:p w:rsidR="008D5245" w:rsidRDefault="008D5245">
      <w:r>
        <w:t>3 Константинов В.М. Охрана природы. Учебное пособие для студентов высших учебных заведений. – М. Академия, 2007</w:t>
      </w:r>
    </w:p>
    <w:p w:rsidR="008D5245" w:rsidRDefault="008D5245">
      <w:r>
        <w:t>4  Маврищев В.В. Основы экологии. - Минск: Высшая школа, 2006</w:t>
      </w:r>
    </w:p>
    <w:p w:rsidR="008D5245" w:rsidRDefault="008D5245">
      <w:r>
        <w:t xml:space="preserve">5  Барабанов В., Горшков А. «Новая технология очистки воды». Журнал «Наука и жизнь» № 4 2009 год. </w:t>
      </w:r>
    </w:p>
    <w:sectPr w:rsidR="008D5245" w:rsidSect="008D524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245" w:rsidRDefault="008D5245" w:rsidP="008D5245">
      <w:r>
        <w:separator/>
      </w:r>
    </w:p>
  </w:endnote>
  <w:endnote w:type="continuationSeparator" w:id="0">
    <w:p w:rsidR="008D5245" w:rsidRDefault="008D5245" w:rsidP="008D52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245" w:rsidRDefault="008D5245">
    <w:pPr>
      <w:rPr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245" w:rsidRDefault="008D5245">
    <w:pPr>
      <w:rPr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245" w:rsidRDefault="008D5245">
    <w:pPr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245" w:rsidRDefault="008D5245" w:rsidP="008D5245">
      <w:r>
        <w:separator/>
      </w:r>
    </w:p>
  </w:footnote>
  <w:footnote w:type="continuationSeparator" w:id="0">
    <w:p w:rsidR="008D5245" w:rsidRDefault="008D5245" w:rsidP="008D52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245" w:rsidRDefault="008D5245">
    <w:pPr>
      <w:rPr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245" w:rsidRDefault="008D5245">
    <w:pPr>
      <w:rPr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245" w:rsidRDefault="008D5245">
    <w:pPr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val="bestFit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5245"/>
    <w:rsid w:val="008D5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semiHidden="0" w:unhideWhenUsed="0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  <w:lang/>
    </w:rPr>
  </w:style>
  <w:style w:type="paragraph" w:styleId="Heading1">
    <w:name w:val="heading 1"/>
    <w:basedOn w:val="Normal"/>
    <w:next w:val="Normal"/>
    <w:link w:val="Heading1Char1"/>
    <w:uiPriority w:val="99"/>
    <w:qFormat/>
    <w:pPr>
      <w:keepNext/>
      <w:spacing w:before="240" w:after="60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1"/>
    <w:uiPriority w:val="99"/>
    <w:qFormat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1"/>
    <w:uiPriority w:val="99"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5245"/>
    <w:rPr>
      <w:rFonts w:asciiTheme="majorHAnsi" w:eastAsiaTheme="majorEastAsia" w:hAnsiTheme="majorHAnsi" w:cstheme="majorBidi"/>
      <w:b/>
      <w:bCs/>
      <w:kern w:val="32"/>
      <w:sz w:val="32"/>
      <w:szCs w:val="32"/>
      <w:lang/>
    </w:rPr>
  </w:style>
  <w:style w:type="character" w:customStyle="1" w:styleId="Heading1Char1">
    <w:name w:val="Heading 1 Char1"/>
    <w:basedOn w:val="DefaultParagraphFont"/>
    <w:link w:val="Heading1"/>
    <w:uiPriority w:val="99"/>
    <w:rPr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5245"/>
    <w:rPr>
      <w:rFonts w:asciiTheme="majorHAnsi" w:eastAsiaTheme="majorEastAsia" w:hAnsiTheme="majorHAnsi" w:cstheme="majorBidi"/>
      <w:b/>
      <w:bCs/>
      <w:i/>
      <w:iCs/>
      <w:sz w:val="28"/>
      <w:szCs w:val="28"/>
      <w:lang/>
    </w:rPr>
  </w:style>
  <w:style w:type="character" w:customStyle="1" w:styleId="Heading2Char1">
    <w:name w:val="Heading 2 Char1"/>
    <w:basedOn w:val="DefaultParagraphFont"/>
    <w:link w:val="Heading2"/>
    <w:uiPriority w:val="99"/>
    <w:rPr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5245"/>
    <w:rPr>
      <w:rFonts w:asciiTheme="majorHAnsi" w:eastAsiaTheme="majorEastAsia" w:hAnsiTheme="majorHAnsi" w:cstheme="majorBidi"/>
      <w:b/>
      <w:bCs/>
      <w:sz w:val="26"/>
      <w:szCs w:val="26"/>
      <w:lang/>
    </w:rPr>
  </w:style>
  <w:style w:type="character" w:customStyle="1" w:styleId="Heading3Char1">
    <w:name w:val="Heading 3 Char1"/>
    <w:basedOn w:val="DefaultParagraphFont"/>
    <w:link w:val="Heading3"/>
    <w:uiPriority w:val="99"/>
    <w:rPr>
      <w:b/>
      <w:bCs/>
      <w:sz w:val="26"/>
      <w:szCs w:val="26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Header">
    <w:name w:val="header"/>
    <w:basedOn w:val="Normal"/>
    <w:link w:val="HeaderChar1"/>
    <w:uiPriority w:val="99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D5245"/>
    <w:rPr>
      <w:rFonts w:ascii="Arial" w:hAnsi="Arial" w:cs="Arial"/>
      <w:sz w:val="20"/>
      <w:szCs w:val="20"/>
      <w:lang/>
    </w:rPr>
  </w:style>
  <w:style w:type="character" w:customStyle="1" w:styleId="HeaderChar1">
    <w:name w:val="Header Char1"/>
    <w:basedOn w:val="DefaultParagraphFont"/>
    <w:link w:val="Header"/>
    <w:uiPriority w:val="99"/>
  </w:style>
  <w:style w:type="paragraph" w:styleId="Footer">
    <w:name w:val="footer"/>
    <w:basedOn w:val="Normal"/>
    <w:link w:val="FooterChar1"/>
    <w:uiPriority w:val="99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D5245"/>
    <w:rPr>
      <w:rFonts w:ascii="Arial" w:hAnsi="Arial" w:cs="Arial"/>
      <w:sz w:val="20"/>
      <w:szCs w:val="20"/>
      <w:lang/>
    </w:rPr>
  </w:style>
  <w:style w:type="character" w:customStyle="1" w:styleId="FooterChar1">
    <w:name w:val="Footer Char1"/>
    <w:basedOn w:val="DefaultParagraphFont"/>
    <w:link w:val="Footer"/>
    <w:uiPriority w:val="99"/>
  </w:style>
  <w:style w:type="character" w:styleId="FootnoteReference">
    <w:name w:val="footnote reference"/>
    <w:basedOn w:val="DefaultParagraphFont"/>
    <w:uiPriority w:val="99"/>
    <w:rPr>
      <w:vertAlign w:val="superscript"/>
    </w:rPr>
  </w:style>
  <w:style w:type="character" w:styleId="EndnoteReference">
    <w:name w:val="endnote reference"/>
    <w:basedOn w:val="DefaultParagraphFont"/>
    <w:uiPriority w:val="99"/>
    <w:rPr>
      <w:vertAlign w:val="superscript"/>
    </w:rPr>
  </w:style>
  <w:style w:type="paragraph" w:styleId="FootnoteText">
    <w:name w:val="footnote text"/>
    <w:basedOn w:val="Normal"/>
    <w:link w:val="FootnoteTextChar1"/>
    <w:uiPriority w:val="99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D5245"/>
    <w:rPr>
      <w:rFonts w:ascii="Arial" w:hAnsi="Arial" w:cs="Arial"/>
      <w:sz w:val="20"/>
      <w:szCs w:val="20"/>
      <w:lang/>
    </w:rPr>
  </w:style>
  <w:style w:type="character" w:customStyle="1" w:styleId="FootnoteTextChar1">
    <w:name w:val="Footnote Text Char1"/>
    <w:basedOn w:val="DefaultParagraphFont"/>
    <w:link w:val="FootnoteText"/>
    <w:uiPriority w:val="99"/>
  </w:style>
  <w:style w:type="paragraph" w:styleId="EndnoteText">
    <w:name w:val="endnote text"/>
    <w:basedOn w:val="Normal"/>
    <w:link w:val="EndnoteTextChar1"/>
    <w:uiPriority w:val="99"/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D5245"/>
    <w:rPr>
      <w:rFonts w:ascii="Arial" w:hAnsi="Arial" w:cs="Arial"/>
      <w:sz w:val="20"/>
      <w:szCs w:val="20"/>
      <w:lang/>
    </w:rPr>
  </w:style>
  <w:style w:type="character" w:customStyle="1" w:styleId="EndnoteTextChar1">
    <w:name w:val="Endnote Text Char1"/>
    <w:basedOn w:val="DefaultParagraphFont"/>
    <w:link w:val="EndnoteText"/>
    <w:uiPriority w:val="99"/>
  </w:style>
  <w:style w:type="paragraph" w:styleId="Caption">
    <w:name w:val="caption"/>
    <w:basedOn w:val="Normal"/>
    <w:next w:val="Normal"/>
    <w:uiPriority w:val="99"/>
    <w:qFormat/>
    <w:rPr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0</cp:revision>
</cp:coreProperties>
</file>