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92B" w:rsidRPr="009D4F3C" w:rsidRDefault="00E6692B" w:rsidP="00E6692B">
      <w:pPr>
        <w:ind w:firstLine="0"/>
        <w:jc w:val="center"/>
        <w:rPr>
          <w:b/>
          <w:sz w:val="24"/>
          <w:szCs w:val="24"/>
        </w:rPr>
      </w:pPr>
      <w:r w:rsidRPr="009D4F3C">
        <w:rPr>
          <w:b/>
          <w:sz w:val="24"/>
          <w:szCs w:val="24"/>
        </w:rPr>
        <w:t xml:space="preserve">Негосударственное аккредитованное некоммерческое частное образовательное учреждение высшего образования </w:t>
      </w:r>
    </w:p>
    <w:p w:rsidR="00E6692B" w:rsidRDefault="00E6692B" w:rsidP="00E6692B">
      <w:pPr>
        <w:ind w:firstLine="0"/>
        <w:jc w:val="center"/>
        <w:rPr>
          <w:b/>
          <w:caps/>
          <w:sz w:val="24"/>
          <w:szCs w:val="24"/>
        </w:rPr>
      </w:pPr>
      <w:r w:rsidRPr="009D4F3C">
        <w:rPr>
          <w:b/>
          <w:sz w:val="24"/>
          <w:szCs w:val="24"/>
        </w:rPr>
        <w:t>«</w:t>
      </w:r>
      <w:r w:rsidRPr="009D4F3C">
        <w:rPr>
          <w:b/>
          <w:caps/>
          <w:sz w:val="24"/>
          <w:szCs w:val="24"/>
        </w:rPr>
        <w:t xml:space="preserve">Академия маркетинга и социально-информационных </w:t>
      </w:r>
    </w:p>
    <w:p w:rsidR="00E6692B" w:rsidRPr="009D4F3C" w:rsidRDefault="00E6692B" w:rsidP="00E6692B">
      <w:pPr>
        <w:ind w:firstLine="0"/>
        <w:jc w:val="center"/>
        <w:rPr>
          <w:b/>
          <w:sz w:val="24"/>
          <w:szCs w:val="24"/>
        </w:rPr>
      </w:pPr>
      <w:r w:rsidRPr="009D4F3C">
        <w:rPr>
          <w:b/>
          <w:caps/>
          <w:sz w:val="24"/>
          <w:szCs w:val="24"/>
        </w:rPr>
        <w:t>технологий – ИМСИТ</w:t>
      </w:r>
      <w:r w:rsidRPr="009D4F3C">
        <w:rPr>
          <w:b/>
          <w:sz w:val="24"/>
          <w:szCs w:val="24"/>
        </w:rPr>
        <w:t>»</w:t>
      </w:r>
    </w:p>
    <w:p w:rsidR="00E6692B" w:rsidRPr="009D4F3C" w:rsidRDefault="00E6692B" w:rsidP="00E6692B">
      <w:pPr>
        <w:ind w:firstLine="0"/>
        <w:jc w:val="center"/>
        <w:rPr>
          <w:b/>
          <w:sz w:val="24"/>
          <w:szCs w:val="24"/>
        </w:rPr>
      </w:pPr>
      <w:r w:rsidRPr="009D4F3C">
        <w:rPr>
          <w:b/>
          <w:sz w:val="24"/>
          <w:szCs w:val="24"/>
        </w:rPr>
        <w:t>(г. Краснодар)</w:t>
      </w:r>
    </w:p>
    <w:p w:rsidR="00E6692B" w:rsidRPr="009D4F3C" w:rsidRDefault="00E6692B" w:rsidP="00E6692B">
      <w:pPr>
        <w:ind w:firstLine="0"/>
        <w:jc w:val="center"/>
        <w:rPr>
          <w:b/>
          <w:sz w:val="24"/>
          <w:szCs w:val="24"/>
        </w:rPr>
      </w:pPr>
      <w:r w:rsidRPr="009D4F3C">
        <w:rPr>
          <w:b/>
          <w:sz w:val="24"/>
          <w:szCs w:val="24"/>
        </w:rPr>
        <w:t>Академический колледж</w:t>
      </w:r>
    </w:p>
    <w:p w:rsidR="00E6692B" w:rsidRDefault="00E6692B" w:rsidP="00E6692B">
      <w:pPr>
        <w:shd w:val="clear" w:color="auto" w:fill="FFFFFF"/>
        <w:tabs>
          <w:tab w:val="left" w:leader="underscore" w:pos="9498"/>
        </w:tabs>
        <w:spacing w:line="240" w:lineRule="auto"/>
        <w:ind w:firstLine="0"/>
        <w:rPr>
          <w:rFonts w:eastAsia="Calibri"/>
          <w:b/>
          <w:sz w:val="24"/>
        </w:rPr>
      </w:pPr>
    </w:p>
    <w:p w:rsidR="00E6692B" w:rsidRDefault="00E6692B" w:rsidP="00E6692B">
      <w:pPr>
        <w:shd w:val="clear" w:color="auto" w:fill="FFFFFF"/>
        <w:tabs>
          <w:tab w:val="left" w:leader="underscore" w:pos="9498"/>
        </w:tabs>
        <w:spacing w:line="240" w:lineRule="auto"/>
        <w:ind w:firstLine="0"/>
        <w:jc w:val="center"/>
        <w:rPr>
          <w:rFonts w:eastAsia="Calibri"/>
          <w:b/>
          <w:sz w:val="24"/>
        </w:rPr>
      </w:pPr>
    </w:p>
    <w:p w:rsidR="00E6692B" w:rsidRDefault="00E6692B" w:rsidP="00E6692B">
      <w:pPr>
        <w:shd w:val="clear" w:color="auto" w:fill="FFFFFF"/>
        <w:tabs>
          <w:tab w:val="left" w:leader="underscore" w:pos="9498"/>
        </w:tabs>
        <w:spacing w:line="240" w:lineRule="auto"/>
        <w:ind w:firstLine="0"/>
        <w:jc w:val="center"/>
        <w:rPr>
          <w:rFonts w:eastAsia="Calibri"/>
          <w:b/>
          <w:sz w:val="24"/>
        </w:rPr>
      </w:pPr>
    </w:p>
    <w:p w:rsidR="00E6692B" w:rsidRDefault="00E6692B" w:rsidP="00E6692B">
      <w:pPr>
        <w:shd w:val="clear" w:color="auto" w:fill="FFFFFF"/>
        <w:tabs>
          <w:tab w:val="left" w:leader="underscore" w:pos="9498"/>
        </w:tabs>
        <w:spacing w:line="240" w:lineRule="auto"/>
        <w:ind w:firstLine="0"/>
        <w:jc w:val="center"/>
        <w:rPr>
          <w:rFonts w:eastAsia="Calibri"/>
          <w:b/>
          <w:sz w:val="24"/>
        </w:rPr>
      </w:pPr>
    </w:p>
    <w:p w:rsidR="00E6692B" w:rsidRDefault="00E6692B" w:rsidP="00E6692B">
      <w:pPr>
        <w:shd w:val="clear" w:color="auto" w:fill="FFFFFF"/>
        <w:tabs>
          <w:tab w:val="left" w:leader="underscore" w:pos="9498"/>
        </w:tabs>
        <w:spacing w:line="240" w:lineRule="auto"/>
        <w:ind w:firstLine="0"/>
        <w:jc w:val="center"/>
        <w:rPr>
          <w:rFonts w:eastAsia="Calibri"/>
          <w:b/>
          <w:sz w:val="24"/>
        </w:rPr>
      </w:pPr>
    </w:p>
    <w:p w:rsidR="00E6692B" w:rsidRDefault="00E6692B" w:rsidP="00E6692B">
      <w:pPr>
        <w:shd w:val="clear" w:color="auto" w:fill="FFFFFF"/>
        <w:tabs>
          <w:tab w:val="left" w:leader="underscore" w:pos="9498"/>
        </w:tabs>
        <w:spacing w:line="240" w:lineRule="auto"/>
        <w:ind w:firstLine="0"/>
        <w:jc w:val="center"/>
        <w:rPr>
          <w:rFonts w:eastAsia="Calibri"/>
          <w:b/>
          <w:sz w:val="24"/>
        </w:rPr>
      </w:pPr>
    </w:p>
    <w:p w:rsidR="00E6692B" w:rsidRDefault="00E6692B" w:rsidP="00E6692B">
      <w:pPr>
        <w:shd w:val="clear" w:color="auto" w:fill="FFFFFF"/>
        <w:tabs>
          <w:tab w:val="left" w:leader="underscore" w:pos="9498"/>
        </w:tabs>
        <w:spacing w:line="240" w:lineRule="auto"/>
        <w:ind w:firstLine="0"/>
        <w:jc w:val="center"/>
        <w:rPr>
          <w:rFonts w:eastAsia="Calibri"/>
          <w:b/>
          <w:sz w:val="24"/>
        </w:rPr>
      </w:pPr>
      <w:bookmarkStart w:id="0" w:name="_GoBack"/>
      <w:bookmarkEnd w:id="0"/>
    </w:p>
    <w:p w:rsidR="00E6692B" w:rsidRDefault="00E6692B" w:rsidP="00E6692B">
      <w:pPr>
        <w:shd w:val="clear" w:color="auto" w:fill="FFFFFF"/>
        <w:tabs>
          <w:tab w:val="left" w:leader="underscore" w:pos="9498"/>
        </w:tabs>
        <w:spacing w:line="240" w:lineRule="auto"/>
        <w:ind w:firstLine="0"/>
        <w:rPr>
          <w:rFonts w:eastAsia="Calibri"/>
          <w:b/>
          <w:sz w:val="24"/>
        </w:rPr>
      </w:pPr>
    </w:p>
    <w:p w:rsidR="00E6692B" w:rsidRDefault="00E6692B" w:rsidP="00E6692B">
      <w:pPr>
        <w:shd w:val="clear" w:color="auto" w:fill="FFFFFF"/>
        <w:tabs>
          <w:tab w:val="left" w:leader="underscore" w:pos="9498"/>
        </w:tabs>
        <w:ind w:firstLine="0"/>
        <w:jc w:val="center"/>
        <w:rPr>
          <w:rFonts w:eastAsia="Calibri"/>
          <w:b/>
          <w:sz w:val="24"/>
        </w:rPr>
      </w:pPr>
      <w:r>
        <w:rPr>
          <w:rFonts w:eastAsia="Calibri"/>
          <w:b/>
          <w:sz w:val="24"/>
        </w:rPr>
        <w:t>ПРОЕКТ</w:t>
      </w:r>
      <w:r w:rsidRPr="006F190C">
        <w:rPr>
          <w:rFonts w:eastAsia="Calibri"/>
          <w:b/>
          <w:sz w:val="24"/>
          <w:szCs w:val="24"/>
        </w:rPr>
        <w:t xml:space="preserve"> </w:t>
      </w:r>
    </w:p>
    <w:p w:rsidR="00E6692B" w:rsidRPr="006F190C" w:rsidRDefault="00E6692B" w:rsidP="00E6692B">
      <w:pPr>
        <w:shd w:val="clear" w:color="auto" w:fill="FFFFFF"/>
        <w:tabs>
          <w:tab w:val="left" w:leader="underscore" w:pos="9498"/>
        </w:tabs>
        <w:ind w:firstLine="0"/>
        <w:jc w:val="center"/>
        <w:rPr>
          <w:rFonts w:eastAsia="Calibri"/>
          <w:sz w:val="24"/>
          <w:szCs w:val="24"/>
        </w:rPr>
      </w:pPr>
      <w:r w:rsidRPr="006F190C">
        <w:rPr>
          <w:rFonts w:eastAsia="Calibri"/>
          <w:sz w:val="24"/>
          <w:szCs w:val="24"/>
        </w:rPr>
        <w:t>студента 3 курса</w:t>
      </w:r>
      <w:r>
        <w:rPr>
          <w:rFonts w:eastAsia="Calibri"/>
          <w:sz w:val="24"/>
        </w:rPr>
        <w:t xml:space="preserve"> </w:t>
      </w:r>
      <w:r>
        <w:rPr>
          <w:rFonts w:eastAsia="Calibri"/>
          <w:sz w:val="24"/>
          <w:szCs w:val="24"/>
        </w:rPr>
        <w:t>Суворова Ивана Александровича</w:t>
      </w:r>
    </w:p>
    <w:p w:rsidR="00E6692B" w:rsidRDefault="00E6692B" w:rsidP="00E6692B">
      <w:pPr>
        <w:rPr>
          <w:rFonts w:eastAsia="Calibri"/>
          <w:sz w:val="24"/>
          <w:shd w:val="clear" w:color="auto" w:fill="FFFFFF"/>
        </w:rPr>
      </w:pPr>
    </w:p>
    <w:p w:rsidR="00E6692B" w:rsidRDefault="00E6692B" w:rsidP="00E6692B">
      <w:pPr>
        <w:rPr>
          <w:rFonts w:eastAsia="Calibri"/>
          <w:sz w:val="24"/>
          <w:shd w:val="clear" w:color="auto" w:fill="FFFFFF"/>
        </w:rPr>
      </w:pPr>
    </w:p>
    <w:p w:rsidR="00E6692B" w:rsidRPr="006F190C" w:rsidRDefault="00E6692B" w:rsidP="00E6692B">
      <w:pPr>
        <w:jc w:val="center"/>
        <w:rPr>
          <w:rFonts w:eastAsia="Calibri"/>
          <w:sz w:val="24"/>
          <w:szCs w:val="24"/>
          <w:shd w:val="clear" w:color="auto" w:fill="FFFFFF"/>
        </w:rPr>
      </w:pPr>
      <w:r w:rsidRPr="006F190C">
        <w:rPr>
          <w:rFonts w:eastAsia="Calibri"/>
          <w:sz w:val="24"/>
          <w:szCs w:val="24"/>
          <w:shd w:val="clear" w:color="auto" w:fill="FFFFFF"/>
        </w:rPr>
        <w:t>на тему:</w:t>
      </w:r>
    </w:p>
    <w:p w:rsidR="00E6692B" w:rsidRDefault="00E6692B" w:rsidP="00E6692B">
      <w:pPr>
        <w:jc w:val="center"/>
        <w:rPr>
          <w:rFonts w:eastAsia="Calibri" w:cs="Times New Roman"/>
          <w:b/>
          <w:sz w:val="24"/>
          <w:szCs w:val="24"/>
          <w:shd w:val="clear" w:color="auto" w:fill="FFFFFF"/>
        </w:rPr>
      </w:pPr>
      <w:r w:rsidRPr="00622DB0">
        <w:rPr>
          <w:rFonts w:eastAsia="Calibri"/>
          <w:b/>
          <w:sz w:val="24"/>
          <w:shd w:val="clear" w:color="auto" w:fill="FFFFFF"/>
        </w:rPr>
        <w:t>«</w:t>
      </w:r>
      <w:r w:rsidRPr="00E6692B">
        <w:rPr>
          <w:rFonts w:eastAsia="Calibri"/>
          <w:b/>
          <w:sz w:val="24"/>
          <w:shd w:val="clear" w:color="auto" w:fill="FFFFFF"/>
        </w:rPr>
        <w:t>РАЗРАБОТКА РЕКЛАМНОЙ КАМПАНИИ</w:t>
      </w:r>
      <w:r w:rsidRPr="00E6692B">
        <w:rPr>
          <w:rFonts w:eastAsia="Calibri" w:cs="Times New Roman"/>
          <w:b/>
          <w:sz w:val="24"/>
          <w:szCs w:val="24"/>
          <w:shd w:val="clear" w:color="auto" w:fill="FFFFFF"/>
        </w:rPr>
        <w:t xml:space="preserve"> ДЛЯ МЕГАЦЕНТРА </w:t>
      </w:r>
    </w:p>
    <w:p w:rsidR="00E6692B" w:rsidRDefault="00E6692B" w:rsidP="00E6692B">
      <w:pPr>
        <w:jc w:val="center"/>
        <w:rPr>
          <w:rFonts w:eastAsia="Calibri" w:cs="Times New Roman"/>
          <w:b/>
          <w:sz w:val="24"/>
          <w:szCs w:val="24"/>
          <w:shd w:val="clear" w:color="auto" w:fill="FFFFFF"/>
        </w:rPr>
      </w:pPr>
      <w:r w:rsidRPr="00E6692B">
        <w:rPr>
          <w:rFonts w:eastAsia="Calibri" w:cs="Times New Roman"/>
          <w:b/>
          <w:sz w:val="24"/>
          <w:szCs w:val="24"/>
          <w:shd w:val="clear" w:color="auto" w:fill="FFFFFF"/>
        </w:rPr>
        <w:t xml:space="preserve">«КРАСНАЯ ПЛОЩАДЬ», ПРИУРОЧЕННОЙ К МЕРОПРИЯТИЮ </w:t>
      </w:r>
    </w:p>
    <w:p w:rsidR="00E6692B" w:rsidRPr="00622DB0" w:rsidRDefault="00E6692B" w:rsidP="00E6692B">
      <w:pPr>
        <w:jc w:val="center"/>
        <w:rPr>
          <w:rFonts w:cs="Times New Roman"/>
          <w:b/>
          <w:sz w:val="24"/>
          <w:szCs w:val="24"/>
          <w:shd w:val="clear" w:color="auto" w:fill="FFFFFF"/>
        </w:rPr>
      </w:pPr>
      <w:r>
        <w:rPr>
          <w:rFonts w:eastAsia="Calibri" w:cs="Times New Roman"/>
          <w:b/>
          <w:sz w:val="24"/>
          <w:szCs w:val="24"/>
          <w:shd w:val="clear" w:color="auto" w:fill="FFFFFF"/>
        </w:rPr>
        <w:t>«ПРАЗДНИК ВЕСНЫ –</w:t>
      </w:r>
      <w:r w:rsidRPr="00E6692B">
        <w:rPr>
          <w:rFonts w:eastAsia="Calibri" w:cs="Times New Roman"/>
          <w:b/>
          <w:sz w:val="24"/>
          <w:szCs w:val="24"/>
          <w:shd w:val="clear" w:color="auto" w:fill="FFFFFF"/>
        </w:rPr>
        <w:t xml:space="preserve"> 8 МАРТА</w:t>
      </w:r>
      <w:r>
        <w:rPr>
          <w:rFonts w:eastAsia="Calibri" w:cs="Times New Roman"/>
          <w:b/>
          <w:sz w:val="24"/>
          <w:szCs w:val="24"/>
          <w:shd w:val="clear" w:color="auto" w:fill="FFFFFF"/>
        </w:rPr>
        <w:t>»</w:t>
      </w:r>
      <w:r w:rsidRPr="00622DB0">
        <w:rPr>
          <w:rFonts w:eastAsia="Calibri"/>
          <w:b/>
          <w:sz w:val="24"/>
          <w:shd w:val="clear" w:color="auto" w:fill="FFFFFF"/>
        </w:rPr>
        <w:t>»</w:t>
      </w:r>
    </w:p>
    <w:p w:rsidR="00E6692B" w:rsidRPr="006F190C" w:rsidRDefault="00E6692B" w:rsidP="00E6692B">
      <w:pPr>
        <w:shd w:val="clear" w:color="auto" w:fill="FFFFFF"/>
        <w:ind w:firstLine="0"/>
        <w:rPr>
          <w:rFonts w:eastAsia="Calibri"/>
          <w:color w:val="000000"/>
          <w:spacing w:val="6"/>
          <w:sz w:val="24"/>
          <w:szCs w:val="24"/>
        </w:rPr>
      </w:pPr>
    </w:p>
    <w:p w:rsidR="00E6692B" w:rsidRPr="006F190C" w:rsidRDefault="00E6692B" w:rsidP="00E6692B">
      <w:pPr>
        <w:shd w:val="clear" w:color="auto" w:fill="FFFFFF"/>
        <w:ind w:firstLine="0"/>
        <w:rPr>
          <w:rFonts w:eastAsia="Calibri"/>
          <w:color w:val="000000"/>
          <w:spacing w:val="6"/>
          <w:sz w:val="24"/>
          <w:szCs w:val="24"/>
        </w:rPr>
      </w:pPr>
    </w:p>
    <w:p w:rsidR="00E6692B" w:rsidRDefault="00E6692B" w:rsidP="00E6692B">
      <w:pPr>
        <w:shd w:val="clear" w:color="auto" w:fill="FFFFFF"/>
        <w:ind w:firstLine="0"/>
        <w:rPr>
          <w:rFonts w:eastAsia="Calibri"/>
          <w:color w:val="000000"/>
          <w:spacing w:val="6"/>
          <w:sz w:val="24"/>
        </w:rPr>
      </w:pPr>
    </w:p>
    <w:p w:rsidR="00E6692B" w:rsidRDefault="00E6692B" w:rsidP="00E6692B">
      <w:pPr>
        <w:shd w:val="clear" w:color="auto" w:fill="FFFFFF"/>
        <w:ind w:firstLine="0"/>
        <w:rPr>
          <w:rFonts w:eastAsia="Calibri"/>
          <w:color w:val="000000"/>
          <w:spacing w:val="6"/>
          <w:sz w:val="24"/>
        </w:rPr>
      </w:pPr>
    </w:p>
    <w:p w:rsidR="00E6692B" w:rsidRPr="006F190C" w:rsidRDefault="00E6692B" w:rsidP="00E6692B">
      <w:pPr>
        <w:shd w:val="clear" w:color="auto" w:fill="FFFFFF"/>
        <w:ind w:firstLine="0"/>
        <w:jc w:val="right"/>
        <w:rPr>
          <w:rFonts w:eastAsia="Calibri"/>
          <w:color w:val="000000"/>
          <w:spacing w:val="6"/>
          <w:sz w:val="24"/>
          <w:szCs w:val="24"/>
        </w:rPr>
      </w:pPr>
    </w:p>
    <w:p w:rsidR="00E6692B" w:rsidRDefault="00E6692B" w:rsidP="00E6692B">
      <w:pPr>
        <w:shd w:val="clear" w:color="auto" w:fill="FFFFFF"/>
        <w:ind w:firstLine="0"/>
        <w:jc w:val="right"/>
        <w:rPr>
          <w:rFonts w:eastAsia="Calibri"/>
          <w:color w:val="000000"/>
          <w:spacing w:val="6"/>
          <w:sz w:val="24"/>
        </w:rPr>
      </w:pPr>
      <w:r>
        <w:rPr>
          <w:rFonts w:eastAsia="Calibri"/>
          <w:color w:val="000000"/>
          <w:spacing w:val="6"/>
          <w:sz w:val="24"/>
        </w:rPr>
        <w:t>Руководитель проекта:</w:t>
      </w:r>
    </w:p>
    <w:p w:rsidR="00E6692B" w:rsidRPr="006F190C" w:rsidRDefault="00E6692B" w:rsidP="00E6692B">
      <w:pPr>
        <w:shd w:val="clear" w:color="auto" w:fill="FFFFFF"/>
        <w:ind w:firstLine="0"/>
        <w:jc w:val="right"/>
        <w:rPr>
          <w:rFonts w:eastAsia="Calibri"/>
          <w:color w:val="000000"/>
          <w:spacing w:val="6"/>
          <w:sz w:val="24"/>
          <w:szCs w:val="24"/>
        </w:rPr>
      </w:pPr>
      <w:r w:rsidRPr="006F190C">
        <w:rPr>
          <w:rFonts w:eastAsia="Calibri"/>
          <w:color w:val="000000"/>
          <w:spacing w:val="6"/>
          <w:sz w:val="24"/>
          <w:szCs w:val="24"/>
        </w:rPr>
        <w:t>преподаватель Академического колледжа</w:t>
      </w:r>
    </w:p>
    <w:p w:rsidR="00E6692B" w:rsidRPr="006F190C" w:rsidRDefault="00E6692B" w:rsidP="00E6692B">
      <w:pPr>
        <w:shd w:val="clear" w:color="auto" w:fill="FFFFFF"/>
        <w:ind w:firstLine="0"/>
        <w:jc w:val="right"/>
        <w:rPr>
          <w:rFonts w:eastAsia="Calibri"/>
          <w:color w:val="000000"/>
          <w:spacing w:val="6"/>
          <w:sz w:val="24"/>
          <w:szCs w:val="24"/>
        </w:rPr>
      </w:pPr>
      <w:r w:rsidRPr="006F190C">
        <w:rPr>
          <w:rFonts w:eastAsia="Calibri"/>
          <w:color w:val="000000"/>
          <w:spacing w:val="6"/>
          <w:sz w:val="24"/>
          <w:szCs w:val="24"/>
        </w:rPr>
        <w:t>Ушакова Виктория Дмитриевна</w:t>
      </w:r>
    </w:p>
    <w:p w:rsidR="00E6692B" w:rsidRPr="006F190C" w:rsidRDefault="00E6692B" w:rsidP="00E6692B">
      <w:pPr>
        <w:ind w:firstLine="0"/>
        <w:rPr>
          <w:rFonts w:eastAsia="Calibri"/>
          <w:sz w:val="24"/>
          <w:szCs w:val="24"/>
        </w:rPr>
      </w:pPr>
    </w:p>
    <w:p w:rsidR="00E6692B" w:rsidRDefault="00E6692B" w:rsidP="00E6692B">
      <w:pPr>
        <w:pStyle w:val="1"/>
        <w:jc w:val="both"/>
        <w:rPr>
          <w:rFonts w:eastAsia="Calibri" w:cs="Times New Roman"/>
          <w:bCs/>
          <w:sz w:val="24"/>
          <w:szCs w:val="24"/>
        </w:rPr>
      </w:pPr>
    </w:p>
    <w:p w:rsidR="00E6692B" w:rsidRDefault="00E6692B" w:rsidP="00E6692B"/>
    <w:p w:rsidR="00E6692B" w:rsidRDefault="00E6692B" w:rsidP="00E6692B">
      <w:pPr>
        <w:pStyle w:val="1"/>
        <w:tabs>
          <w:tab w:val="left" w:pos="993"/>
        </w:tabs>
        <w:rPr>
          <w:rFonts w:cs="Times New Roman"/>
          <w:sz w:val="24"/>
          <w:szCs w:val="24"/>
        </w:rPr>
      </w:pPr>
    </w:p>
    <w:p w:rsidR="00E6692B" w:rsidRDefault="00E6692B" w:rsidP="00E6692B">
      <w:pPr>
        <w:pStyle w:val="1"/>
        <w:tabs>
          <w:tab w:val="left" w:pos="993"/>
        </w:tabs>
        <w:rPr>
          <w:rFonts w:cs="Times New Roman"/>
          <w:sz w:val="24"/>
          <w:szCs w:val="24"/>
        </w:rPr>
      </w:pPr>
    </w:p>
    <w:p w:rsidR="00E6692B" w:rsidRDefault="00E6692B" w:rsidP="00E6692B">
      <w:pPr>
        <w:jc w:val="center"/>
        <w:rPr>
          <w:sz w:val="24"/>
          <w:szCs w:val="24"/>
        </w:rPr>
      </w:pPr>
      <w:r w:rsidRPr="001F1DDA">
        <w:rPr>
          <w:sz w:val="24"/>
          <w:szCs w:val="24"/>
        </w:rPr>
        <w:t>Краснодар 2019</w:t>
      </w:r>
      <w:r>
        <w:rPr>
          <w:sz w:val="24"/>
          <w:szCs w:val="24"/>
        </w:rPr>
        <w:t xml:space="preserve"> г.</w:t>
      </w:r>
    </w:p>
    <w:p w:rsidR="00964356" w:rsidRPr="00B930FE" w:rsidRDefault="00964356" w:rsidP="00866BDB">
      <w:pPr>
        <w:spacing w:before="120" w:after="120" w:line="240" w:lineRule="auto"/>
        <w:ind w:firstLine="0"/>
        <w:rPr>
          <w:rFonts w:eastAsia="Times New Roman" w:cs="Times New Roman"/>
          <w:sz w:val="24"/>
          <w:szCs w:val="24"/>
        </w:rPr>
        <w:sectPr w:rsidR="00964356" w:rsidRPr="00B930FE" w:rsidSect="00964356">
          <w:footerReference w:type="default" r:id="rId8"/>
          <w:pgSz w:w="11906" w:h="16838"/>
          <w:pgMar w:top="1134" w:right="850" w:bottom="1134" w:left="1701" w:header="708" w:footer="708" w:gutter="0"/>
          <w:cols w:space="708"/>
          <w:titlePg/>
          <w:docGrid w:linePitch="381"/>
        </w:sectPr>
      </w:pPr>
    </w:p>
    <w:p w:rsidR="00742611" w:rsidRPr="00B930FE" w:rsidRDefault="00742611" w:rsidP="004501CA">
      <w:pPr>
        <w:pStyle w:val="1"/>
        <w:rPr>
          <w:rFonts w:eastAsia="Times New Roman" w:cs="Times New Roman"/>
          <w:sz w:val="24"/>
          <w:szCs w:val="24"/>
        </w:rPr>
      </w:pPr>
      <w:bookmarkStart w:id="1" w:name="_Toc535233459"/>
      <w:bookmarkStart w:id="2" w:name="_Toc535233637"/>
      <w:r w:rsidRPr="00B930FE">
        <w:rPr>
          <w:rFonts w:eastAsia="Times New Roman" w:cs="Times New Roman"/>
          <w:sz w:val="24"/>
          <w:szCs w:val="24"/>
        </w:rPr>
        <w:lastRenderedPageBreak/>
        <w:t>СОДЕРЖАНИЕ</w:t>
      </w:r>
      <w:bookmarkEnd w:id="1"/>
      <w:bookmarkEnd w:id="2"/>
    </w:p>
    <w:p w:rsidR="004501CA" w:rsidRPr="00B930FE" w:rsidRDefault="00051700" w:rsidP="004501CA">
      <w:pPr>
        <w:pStyle w:val="11"/>
        <w:ind w:firstLine="0"/>
        <w:rPr>
          <w:rFonts w:eastAsiaTheme="minorEastAsia" w:cs="Times New Roman"/>
          <w:noProof/>
          <w:sz w:val="24"/>
          <w:szCs w:val="24"/>
          <w:lang w:eastAsia="ru-RU"/>
        </w:rPr>
      </w:pPr>
      <w:r w:rsidRPr="00B930FE">
        <w:rPr>
          <w:rFonts w:eastAsia="Times New Roman" w:cs="Times New Roman"/>
          <w:sz w:val="24"/>
          <w:szCs w:val="24"/>
        </w:rPr>
        <w:fldChar w:fldCharType="begin"/>
      </w:r>
      <w:r w:rsidR="00742611" w:rsidRPr="00B930FE">
        <w:rPr>
          <w:rFonts w:eastAsia="Times New Roman" w:cs="Times New Roman"/>
          <w:sz w:val="24"/>
          <w:szCs w:val="24"/>
        </w:rPr>
        <w:instrText xml:space="preserve"> TOC \o "1-2" \h \z \u </w:instrText>
      </w:r>
      <w:r w:rsidRPr="00B930FE">
        <w:rPr>
          <w:rFonts w:eastAsia="Times New Roman" w:cs="Times New Roman"/>
          <w:sz w:val="24"/>
          <w:szCs w:val="24"/>
        </w:rPr>
        <w:fldChar w:fldCharType="separate"/>
      </w:r>
    </w:p>
    <w:p w:rsidR="004501CA" w:rsidRPr="00B930FE" w:rsidRDefault="00E6692B" w:rsidP="004501CA">
      <w:pPr>
        <w:pStyle w:val="11"/>
        <w:ind w:firstLine="0"/>
        <w:rPr>
          <w:rFonts w:eastAsiaTheme="minorEastAsia" w:cs="Times New Roman"/>
          <w:noProof/>
          <w:sz w:val="24"/>
          <w:szCs w:val="24"/>
          <w:lang w:eastAsia="ru-RU"/>
        </w:rPr>
      </w:pPr>
      <w:hyperlink w:anchor="_Toc535233638" w:history="1">
        <w:r w:rsidR="004501CA" w:rsidRPr="00B930FE">
          <w:rPr>
            <w:rStyle w:val="a4"/>
            <w:rFonts w:eastAsia="Times New Roman" w:cs="Times New Roman"/>
            <w:noProof/>
            <w:sz w:val="24"/>
            <w:szCs w:val="24"/>
          </w:rPr>
          <w:t>ВВЕДЕНИЕ</w:t>
        </w:r>
        <w:r w:rsidR="004501CA" w:rsidRPr="00B930FE">
          <w:rPr>
            <w:rFonts w:cs="Times New Roman"/>
            <w:noProof/>
            <w:webHidden/>
            <w:sz w:val="24"/>
            <w:szCs w:val="24"/>
          </w:rPr>
          <w:tab/>
        </w:r>
        <w:r w:rsidR="00051700" w:rsidRPr="00B930FE">
          <w:rPr>
            <w:rFonts w:cs="Times New Roman"/>
            <w:noProof/>
            <w:webHidden/>
            <w:sz w:val="24"/>
            <w:szCs w:val="24"/>
          </w:rPr>
          <w:fldChar w:fldCharType="begin"/>
        </w:r>
        <w:r w:rsidR="004501CA" w:rsidRPr="00B930FE">
          <w:rPr>
            <w:rFonts w:cs="Times New Roman"/>
            <w:noProof/>
            <w:webHidden/>
            <w:sz w:val="24"/>
            <w:szCs w:val="24"/>
          </w:rPr>
          <w:instrText xml:space="preserve"> PAGEREF _Toc535233638 \h </w:instrText>
        </w:r>
        <w:r w:rsidR="00051700" w:rsidRPr="00B930FE">
          <w:rPr>
            <w:rFonts w:cs="Times New Roman"/>
            <w:noProof/>
            <w:webHidden/>
            <w:sz w:val="24"/>
            <w:szCs w:val="24"/>
          </w:rPr>
        </w:r>
        <w:r w:rsidR="00051700" w:rsidRPr="00B930FE">
          <w:rPr>
            <w:rFonts w:cs="Times New Roman"/>
            <w:noProof/>
            <w:webHidden/>
            <w:sz w:val="24"/>
            <w:szCs w:val="24"/>
          </w:rPr>
          <w:fldChar w:fldCharType="separate"/>
        </w:r>
        <w:r w:rsidR="00B930FE">
          <w:rPr>
            <w:rFonts w:cs="Times New Roman"/>
            <w:noProof/>
            <w:webHidden/>
            <w:sz w:val="24"/>
            <w:szCs w:val="24"/>
          </w:rPr>
          <w:t>3</w:t>
        </w:r>
        <w:r w:rsidR="00051700" w:rsidRPr="00B930FE">
          <w:rPr>
            <w:rFonts w:cs="Times New Roman"/>
            <w:noProof/>
            <w:webHidden/>
            <w:sz w:val="24"/>
            <w:szCs w:val="24"/>
          </w:rPr>
          <w:fldChar w:fldCharType="end"/>
        </w:r>
      </w:hyperlink>
    </w:p>
    <w:p w:rsidR="004501CA" w:rsidRPr="00B930FE" w:rsidRDefault="00E6692B" w:rsidP="004501CA">
      <w:pPr>
        <w:pStyle w:val="21"/>
        <w:tabs>
          <w:tab w:val="right" w:leader="dot" w:pos="9345"/>
        </w:tabs>
        <w:ind w:left="0" w:firstLine="0"/>
        <w:rPr>
          <w:rFonts w:eastAsiaTheme="minorEastAsia" w:cs="Times New Roman"/>
          <w:noProof/>
          <w:sz w:val="24"/>
          <w:szCs w:val="24"/>
          <w:lang w:eastAsia="ru-RU"/>
        </w:rPr>
      </w:pPr>
      <w:hyperlink w:anchor="_Toc535233639" w:history="1">
        <w:r w:rsidR="004501CA" w:rsidRPr="00B930FE">
          <w:rPr>
            <w:rStyle w:val="a4"/>
            <w:rFonts w:eastAsia="Times New Roman" w:cs="Times New Roman"/>
            <w:noProof/>
            <w:sz w:val="24"/>
            <w:szCs w:val="24"/>
            <w:lang w:eastAsia="ru-RU"/>
          </w:rPr>
          <w:t>1 Анализ маркетинговой деятельности Мегацентра «Красная площадь»</w:t>
        </w:r>
        <w:r w:rsidR="004501CA" w:rsidRPr="00B930FE">
          <w:rPr>
            <w:rFonts w:cs="Times New Roman"/>
            <w:noProof/>
            <w:webHidden/>
            <w:sz w:val="24"/>
            <w:szCs w:val="24"/>
          </w:rPr>
          <w:tab/>
        </w:r>
        <w:r w:rsidR="00051700" w:rsidRPr="00B930FE">
          <w:rPr>
            <w:rFonts w:cs="Times New Roman"/>
            <w:noProof/>
            <w:webHidden/>
            <w:sz w:val="24"/>
            <w:szCs w:val="24"/>
          </w:rPr>
          <w:fldChar w:fldCharType="begin"/>
        </w:r>
        <w:r w:rsidR="004501CA" w:rsidRPr="00B930FE">
          <w:rPr>
            <w:rFonts w:cs="Times New Roman"/>
            <w:noProof/>
            <w:webHidden/>
            <w:sz w:val="24"/>
            <w:szCs w:val="24"/>
          </w:rPr>
          <w:instrText xml:space="preserve"> PAGEREF _Toc535233639 \h </w:instrText>
        </w:r>
        <w:r w:rsidR="00051700" w:rsidRPr="00B930FE">
          <w:rPr>
            <w:rFonts w:cs="Times New Roman"/>
            <w:noProof/>
            <w:webHidden/>
            <w:sz w:val="24"/>
            <w:szCs w:val="24"/>
          </w:rPr>
        </w:r>
        <w:r w:rsidR="00051700" w:rsidRPr="00B930FE">
          <w:rPr>
            <w:rFonts w:cs="Times New Roman"/>
            <w:noProof/>
            <w:webHidden/>
            <w:sz w:val="24"/>
            <w:szCs w:val="24"/>
          </w:rPr>
          <w:fldChar w:fldCharType="separate"/>
        </w:r>
        <w:r w:rsidR="00B930FE">
          <w:rPr>
            <w:rFonts w:cs="Times New Roman"/>
            <w:noProof/>
            <w:webHidden/>
            <w:sz w:val="24"/>
            <w:szCs w:val="24"/>
          </w:rPr>
          <w:t>4</w:t>
        </w:r>
        <w:r w:rsidR="00051700" w:rsidRPr="00B930FE">
          <w:rPr>
            <w:rFonts w:cs="Times New Roman"/>
            <w:noProof/>
            <w:webHidden/>
            <w:sz w:val="24"/>
            <w:szCs w:val="24"/>
          </w:rPr>
          <w:fldChar w:fldCharType="end"/>
        </w:r>
      </w:hyperlink>
    </w:p>
    <w:p w:rsidR="004501CA" w:rsidRPr="00B930FE" w:rsidRDefault="00E6692B" w:rsidP="004501CA">
      <w:pPr>
        <w:pStyle w:val="21"/>
        <w:tabs>
          <w:tab w:val="right" w:leader="dot" w:pos="9345"/>
        </w:tabs>
        <w:ind w:left="0" w:firstLine="0"/>
        <w:rPr>
          <w:rFonts w:eastAsiaTheme="minorEastAsia" w:cs="Times New Roman"/>
          <w:noProof/>
          <w:sz w:val="24"/>
          <w:szCs w:val="24"/>
          <w:lang w:eastAsia="ru-RU"/>
        </w:rPr>
      </w:pPr>
      <w:hyperlink w:anchor="_Toc535233640" w:history="1">
        <w:r w:rsidR="004501CA" w:rsidRPr="00B930FE">
          <w:rPr>
            <w:rStyle w:val="a4"/>
            <w:rFonts w:eastAsia="Times New Roman" w:cs="Times New Roman"/>
            <w:noProof/>
            <w:sz w:val="24"/>
            <w:szCs w:val="24"/>
            <w:lang w:eastAsia="ru-RU"/>
          </w:rPr>
          <w:t>1.1 Краткая характеристика Мегацентра «Красная площадь»</w:t>
        </w:r>
        <w:r w:rsidR="004501CA" w:rsidRPr="00B930FE">
          <w:rPr>
            <w:rFonts w:cs="Times New Roman"/>
            <w:noProof/>
            <w:webHidden/>
            <w:sz w:val="24"/>
            <w:szCs w:val="24"/>
          </w:rPr>
          <w:tab/>
        </w:r>
        <w:r w:rsidR="00051700" w:rsidRPr="00B930FE">
          <w:rPr>
            <w:rFonts w:cs="Times New Roman"/>
            <w:noProof/>
            <w:webHidden/>
            <w:sz w:val="24"/>
            <w:szCs w:val="24"/>
          </w:rPr>
          <w:fldChar w:fldCharType="begin"/>
        </w:r>
        <w:r w:rsidR="004501CA" w:rsidRPr="00B930FE">
          <w:rPr>
            <w:rFonts w:cs="Times New Roman"/>
            <w:noProof/>
            <w:webHidden/>
            <w:sz w:val="24"/>
            <w:szCs w:val="24"/>
          </w:rPr>
          <w:instrText xml:space="preserve"> PAGEREF _Toc535233640 \h </w:instrText>
        </w:r>
        <w:r w:rsidR="00051700" w:rsidRPr="00B930FE">
          <w:rPr>
            <w:rFonts w:cs="Times New Roman"/>
            <w:noProof/>
            <w:webHidden/>
            <w:sz w:val="24"/>
            <w:szCs w:val="24"/>
          </w:rPr>
        </w:r>
        <w:r w:rsidR="00051700" w:rsidRPr="00B930FE">
          <w:rPr>
            <w:rFonts w:cs="Times New Roman"/>
            <w:noProof/>
            <w:webHidden/>
            <w:sz w:val="24"/>
            <w:szCs w:val="24"/>
          </w:rPr>
          <w:fldChar w:fldCharType="separate"/>
        </w:r>
        <w:r w:rsidR="00B930FE">
          <w:rPr>
            <w:rFonts w:cs="Times New Roman"/>
            <w:noProof/>
            <w:webHidden/>
            <w:sz w:val="24"/>
            <w:szCs w:val="24"/>
          </w:rPr>
          <w:t>4</w:t>
        </w:r>
        <w:r w:rsidR="00051700" w:rsidRPr="00B930FE">
          <w:rPr>
            <w:rFonts w:cs="Times New Roman"/>
            <w:noProof/>
            <w:webHidden/>
            <w:sz w:val="24"/>
            <w:szCs w:val="24"/>
          </w:rPr>
          <w:fldChar w:fldCharType="end"/>
        </w:r>
      </w:hyperlink>
    </w:p>
    <w:p w:rsidR="004501CA" w:rsidRPr="00B930FE" w:rsidRDefault="00E6692B" w:rsidP="004501CA">
      <w:pPr>
        <w:pStyle w:val="21"/>
        <w:tabs>
          <w:tab w:val="right" w:leader="dot" w:pos="9345"/>
        </w:tabs>
        <w:ind w:left="0" w:firstLine="0"/>
        <w:rPr>
          <w:rFonts w:eastAsiaTheme="minorEastAsia" w:cs="Times New Roman"/>
          <w:noProof/>
          <w:sz w:val="24"/>
          <w:szCs w:val="24"/>
          <w:lang w:eastAsia="ru-RU"/>
        </w:rPr>
      </w:pPr>
      <w:hyperlink w:anchor="_Toc535233641" w:history="1">
        <w:r w:rsidR="004501CA" w:rsidRPr="00B930FE">
          <w:rPr>
            <w:rStyle w:val="a4"/>
            <w:rFonts w:eastAsia="Times New Roman" w:cs="Times New Roman"/>
            <w:noProof/>
            <w:sz w:val="24"/>
            <w:szCs w:val="24"/>
            <w:lang w:eastAsia="ru-RU"/>
          </w:rPr>
          <w:t>1.2 Организационная структура Мегацентра «Красная площадь»</w:t>
        </w:r>
        <w:r w:rsidR="004501CA" w:rsidRPr="00B930FE">
          <w:rPr>
            <w:rFonts w:cs="Times New Roman"/>
            <w:noProof/>
            <w:webHidden/>
            <w:sz w:val="24"/>
            <w:szCs w:val="24"/>
          </w:rPr>
          <w:tab/>
        </w:r>
        <w:r w:rsidR="00051700" w:rsidRPr="00B930FE">
          <w:rPr>
            <w:rFonts w:cs="Times New Roman"/>
            <w:noProof/>
            <w:webHidden/>
            <w:sz w:val="24"/>
            <w:szCs w:val="24"/>
          </w:rPr>
          <w:fldChar w:fldCharType="begin"/>
        </w:r>
        <w:r w:rsidR="004501CA" w:rsidRPr="00B930FE">
          <w:rPr>
            <w:rFonts w:cs="Times New Roman"/>
            <w:noProof/>
            <w:webHidden/>
            <w:sz w:val="24"/>
            <w:szCs w:val="24"/>
          </w:rPr>
          <w:instrText xml:space="preserve"> PAGEREF _Toc535233641 \h </w:instrText>
        </w:r>
        <w:r w:rsidR="00051700" w:rsidRPr="00B930FE">
          <w:rPr>
            <w:rFonts w:cs="Times New Roman"/>
            <w:noProof/>
            <w:webHidden/>
            <w:sz w:val="24"/>
            <w:szCs w:val="24"/>
          </w:rPr>
        </w:r>
        <w:r w:rsidR="00051700" w:rsidRPr="00B930FE">
          <w:rPr>
            <w:rFonts w:cs="Times New Roman"/>
            <w:noProof/>
            <w:webHidden/>
            <w:sz w:val="24"/>
            <w:szCs w:val="24"/>
          </w:rPr>
          <w:fldChar w:fldCharType="separate"/>
        </w:r>
        <w:r w:rsidR="00B930FE">
          <w:rPr>
            <w:rFonts w:cs="Times New Roman"/>
            <w:noProof/>
            <w:webHidden/>
            <w:sz w:val="24"/>
            <w:szCs w:val="24"/>
          </w:rPr>
          <w:t>6</w:t>
        </w:r>
        <w:r w:rsidR="00051700" w:rsidRPr="00B930FE">
          <w:rPr>
            <w:rFonts w:cs="Times New Roman"/>
            <w:noProof/>
            <w:webHidden/>
            <w:sz w:val="24"/>
            <w:szCs w:val="24"/>
          </w:rPr>
          <w:fldChar w:fldCharType="end"/>
        </w:r>
      </w:hyperlink>
    </w:p>
    <w:p w:rsidR="004501CA" w:rsidRPr="00B930FE" w:rsidRDefault="00E6692B" w:rsidP="004501CA">
      <w:pPr>
        <w:pStyle w:val="21"/>
        <w:tabs>
          <w:tab w:val="right" w:leader="dot" w:pos="9345"/>
        </w:tabs>
        <w:ind w:left="0" w:firstLine="0"/>
        <w:rPr>
          <w:rFonts w:eastAsiaTheme="minorEastAsia" w:cs="Times New Roman"/>
          <w:noProof/>
          <w:sz w:val="24"/>
          <w:szCs w:val="24"/>
          <w:lang w:eastAsia="ru-RU"/>
        </w:rPr>
      </w:pPr>
      <w:hyperlink w:anchor="_Toc535233642" w:history="1">
        <w:r w:rsidR="004501CA" w:rsidRPr="00B930FE">
          <w:rPr>
            <w:rStyle w:val="a4"/>
            <w:rFonts w:eastAsia="Times New Roman" w:cs="Times New Roman"/>
            <w:noProof/>
            <w:sz w:val="24"/>
            <w:szCs w:val="24"/>
            <w:lang w:eastAsia="ru-RU"/>
          </w:rPr>
          <w:t>1.3 Рекламная деятельность Мегацентра «Красная площадь»</w:t>
        </w:r>
        <w:r w:rsidR="004501CA" w:rsidRPr="00B930FE">
          <w:rPr>
            <w:rFonts w:cs="Times New Roman"/>
            <w:noProof/>
            <w:webHidden/>
            <w:sz w:val="24"/>
            <w:szCs w:val="24"/>
          </w:rPr>
          <w:tab/>
        </w:r>
        <w:r w:rsidR="00051700" w:rsidRPr="00B930FE">
          <w:rPr>
            <w:rFonts w:cs="Times New Roman"/>
            <w:noProof/>
            <w:webHidden/>
            <w:sz w:val="24"/>
            <w:szCs w:val="24"/>
          </w:rPr>
          <w:fldChar w:fldCharType="begin"/>
        </w:r>
        <w:r w:rsidR="004501CA" w:rsidRPr="00B930FE">
          <w:rPr>
            <w:rFonts w:cs="Times New Roman"/>
            <w:noProof/>
            <w:webHidden/>
            <w:sz w:val="24"/>
            <w:szCs w:val="24"/>
          </w:rPr>
          <w:instrText xml:space="preserve"> PAGEREF _Toc535233642 \h </w:instrText>
        </w:r>
        <w:r w:rsidR="00051700" w:rsidRPr="00B930FE">
          <w:rPr>
            <w:rFonts w:cs="Times New Roman"/>
            <w:noProof/>
            <w:webHidden/>
            <w:sz w:val="24"/>
            <w:szCs w:val="24"/>
          </w:rPr>
        </w:r>
        <w:r w:rsidR="00051700" w:rsidRPr="00B930FE">
          <w:rPr>
            <w:rFonts w:cs="Times New Roman"/>
            <w:noProof/>
            <w:webHidden/>
            <w:sz w:val="24"/>
            <w:szCs w:val="24"/>
          </w:rPr>
          <w:fldChar w:fldCharType="separate"/>
        </w:r>
        <w:r w:rsidR="00B930FE">
          <w:rPr>
            <w:rFonts w:cs="Times New Roman"/>
            <w:noProof/>
            <w:webHidden/>
            <w:sz w:val="24"/>
            <w:szCs w:val="24"/>
          </w:rPr>
          <w:t>9</w:t>
        </w:r>
        <w:r w:rsidR="00051700" w:rsidRPr="00B930FE">
          <w:rPr>
            <w:rFonts w:cs="Times New Roman"/>
            <w:noProof/>
            <w:webHidden/>
            <w:sz w:val="24"/>
            <w:szCs w:val="24"/>
          </w:rPr>
          <w:fldChar w:fldCharType="end"/>
        </w:r>
      </w:hyperlink>
    </w:p>
    <w:p w:rsidR="004501CA" w:rsidRPr="00B930FE" w:rsidRDefault="00E6692B" w:rsidP="004501CA">
      <w:pPr>
        <w:pStyle w:val="21"/>
        <w:tabs>
          <w:tab w:val="right" w:leader="dot" w:pos="9345"/>
        </w:tabs>
        <w:ind w:left="0" w:firstLine="0"/>
        <w:rPr>
          <w:rFonts w:eastAsiaTheme="minorEastAsia" w:cs="Times New Roman"/>
          <w:noProof/>
          <w:sz w:val="24"/>
          <w:szCs w:val="24"/>
          <w:lang w:eastAsia="ru-RU"/>
        </w:rPr>
      </w:pPr>
      <w:hyperlink w:anchor="_Toc535233643" w:history="1">
        <w:r w:rsidR="004501CA" w:rsidRPr="00B930FE">
          <w:rPr>
            <w:rStyle w:val="a4"/>
            <w:rFonts w:eastAsia="Times New Roman" w:cs="Times New Roman"/>
            <w:noProof/>
            <w:sz w:val="24"/>
            <w:szCs w:val="24"/>
            <w:lang w:eastAsia="ru-RU"/>
          </w:rPr>
          <w:t>2 Разработка рекламной кампании Мегацентра «Красная площадь»</w:t>
        </w:r>
        <w:r w:rsidR="004501CA" w:rsidRPr="00B930FE">
          <w:rPr>
            <w:rFonts w:cs="Times New Roman"/>
            <w:noProof/>
            <w:webHidden/>
            <w:sz w:val="24"/>
            <w:szCs w:val="24"/>
          </w:rPr>
          <w:tab/>
        </w:r>
        <w:r w:rsidR="00051700" w:rsidRPr="00B930FE">
          <w:rPr>
            <w:rFonts w:cs="Times New Roman"/>
            <w:noProof/>
            <w:webHidden/>
            <w:sz w:val="24"/>
            <w:szCs w:val="24"/>
          </w:rPr>
          <w:fldChar w:fldCharType="begin"/>
        </w:r>
        <w:r w:rsidR="004501CA" w:rsidRPr="00B930FE">
          <w:rPr>
            <w:rFonts w:cs="Times New Roman"/>
            <w:noProof/>
            <w:webHidden/>
            <w:sz w:val="24"/>
            <w:szCs w:val="24"/>
          </w:rPr>
          <w:instrText xml:space="preserve"> PAGEREF _Toc535233643 \h </w:instrText>
        </w:r>
        <w:r w:rsidR="00051700" w:rsidRPr="00B930FE">
          <w:rPr>
            <w:rFonts w:cs="Times New Roman"/>
            <w:noProof/>
            <w:webHidden/>
            <w:sz w:val="24"/>
            <w:szCs w:val="24"/>
          </w:rPr>
        </w:r>
        <w:r w:rsidR="00051700" w:rsidRPr="00B930FE">
          <w:rPr>
            <w:rFonts w:cs="Times New Roman"/>
            <w:noProof/>
            <w:webHidden/>
            <w:sz w:val="24"/>
            <w:szCs w:val="24"/>
          </w:rPr>
          <w:fldChar w:fldCharType="separate"/>
        </w:r>
        <w:r w:rsidR="00B930FE">
          <w:rPr>
            <w:rFonts w:cs="Times New Roman"/>
            <w:noProof/>
            <w:webHidden/>
            <w:sz w:val="24"/>
            <w:szCs w:val="24"/>
          </w:rPr>
          <w:t>12</w:t>
        </w:r>
        <w:r w:rsidR="00051700" w:rsidRPr="00B930FE">
          <w:rPr>
            <w:rFonts w:cs="Times New Roman"/>
            <w:noProof/>
            <w:webHidden/>
            <w:sz w:val="24"/>
            <w:szCs w:val="24"/>
          </w:rPr>
          <w:fldChar w:fldCharType="end"/>
        </w:r>
      </w:hyperlink>
    </w:p>
    <w:p w:rsidR="004501CA" w:rsidRPr="00B930FE" w:rsidRDefault="00E6692B" w:rsidP="004501CA">
      <w:pPr>
        <w:pStyle w:val="21"/>
        <w:tabs>
          <w:tab w:val="right" w:leader="dot" w:pos="9345"/>
        </w:tabs>
        <w:ind w:left="0" w:firstLine="0"/>
        <w:rPr>
          <w:rFonts w:eastAsiaTheme="minorEastAsia" w:cs="Times New Roman"/>
          <w:noProof/>
          <w:sz w:val="24"/>
          <w:szCs w:val="24"/>
          <w:lang w:eastAsia="ru-RU"/>
        </w:rPr>
      </w:pPr>
      <w:hyperlink w:anchor="_Toc535233644" w:history="1">
        <w:r w:rsidR="004501CA" w:rsidRPr="00B930FE">
          <w:rPr>
            <w:rStyle w:val="a4"/>
            <w:rFonts w:eastAsia="Times New Roman" w:cs="Times New Roman"/>
            <w:noProof/>
            <w:sz w:val="24"/>
            <w:szCs w:val="24"/>
            <w:lang w:eastAsia="ru-RU"/>
          </w:rPr>
          <w:t xml:space="preserve">2.1 </w:t>
        </w:r>
        <w:r w:rsidR="004501CA" w:rsidRPr="00B930FE">
          <w:rPr>
            <w:rStyle w:val="a4"/>
            <w:rFonts w:eastAsia="Calibri" w:cs="Times New Roman"/>
            <w:noProof/>
            <w:sz w:val="24"/>
            <w:szCs w:val="24"/>
          </w:rPr>
          <w:t>Организация рекламной кампании: портрет целевой аудитории</w:t>
        </w:r>
        <w:r w:rsidR="004501CA" w:rsidRPr="00B930FE">
          <w:rPr>
            <w:rFonts w:cs="Times New Roman"/>
            <w:noProof/>
            <w:webHidden/>
            <w:sz w:val="24"/>
            <w:szCs w:val="24"/>
          </w:rPr>
          <w:tab/>
        </w:r>
        <w:r w:rsidR="00051700" w:rsidRPr="00B930FE">
          <w:rPr>
            <w:rFonts w:cs="Times New Roman"/>
            <w:noProof/>
            <w:webHidden/>
            <w:sz w:val="24"/>
            <w:szCs w:val="24"/>
          </w:rPr>
          <w:fldChar w:fldCharType="begin"/>
        </w:r>
        <w:r w:rsidR="004501CA" w:rsidRPr="00B930FE">
          <w:rPr>
            <w:rFonts w:cs="Times New Roman"/>
            <w:noProof/>
            <w:webHidden/>
            <w:sz w:val="24"/>
            <w:szCs w:val="24"/>
          </w:rPr>
          <w:instrText xml:space="preserve"> PAGEREF _Toc535233644 \h </w:instrText>
        </w:r>
        <w:r w:rsidR="00051700" w:rsidRPr="00B930FE">
          <w:rPr>
            <w:rFonts w:cs="Times New Roman"/>
            <w:noProof/>
            <w:webHidden/>
            <w:sz w:val="24"/>
            <w:szCs w:val="24"/>
          </w:rPr>
        </w:r>
        <w:r w:rsidR="00051700" w:rsidRPr="00B930FE">
          <w:rPr>
            <w:rFonts w:cs="Times New Roman"/>
            <w:noProof/>
            <w:webHidden/>
            <w:sz w:val="24"/>
            <w:szCs w:val="24"/>
          </w:rPr>
          <w:fldChar w:fldCharType="separate"/>
        </w:r>
        <w:r w:rsidR="00B930FE">
          <w:rPr>
            <w:rFonts w:cs="Times New Roman"/>
            <w:noProof/>
            <w:webHidden/>
            <w:sz w:val="24"/>
            <w:szCs w:val="24"/>
          </w:rPr>
          <w:t>12</w:t>
        </w:r>
        <w:r w:rsidR="00051700" w:rsidRPr="00B930FE">
          <w:rPr>
            <w:rFonts w:cs="Times New Roman"/>
            <w:noProof/>
            <w:webHidden/>
            <w:sz w:val="24"/>
            <w:szCs w:val="24"/>
          </w:rPr>
          <w:fldChar w:fldCharType="end"/>
        </w:r>
      </w:hyperlink>
    </w:p>
    <w:p w:rsidR="004501CA" w:rsidRPr="00B930FE" w:rsidRDefault="00E6692B" w:rsidP="004501CA">
      <w:pPr>
        <w:pStyle w:val="21"/>
        <w:tabs>
          <w:tab w:val="right" w:leader="dot" w:pos="9345"/>
        </w:tabs>
        <w:ind w:left="0" w:firstLine="0"/>
        <w:rPr>
          <w:rFonts w:eastAsiaTheme="minorEastAsia" w:cs="Times New Roman"/>
          <w:noProof/>
          <w:sz w:val="24"/>
          <w:szCs w:val="24"/>
          <w:lang w:eastAsia="ru-RU"/>
        </w:rPr>
      </w:pPr>
      <w:hyperlink w:anchor="_Toc535233645" w:history="1">
        <w:r w:rsidR="004501CA" w:rsidRPr="00B930FE">
          <w:rPr>
            <w:rStyle w:val="a4"/>
            <w:rFonts w:eastAsia="Times New Roman" w:cs="Times New Roman"/>
            <w:noProof/>
            <w:sz w:val="24"/>
            <w:szCs w:val="24"/>
            <w:lang w:eastAsia="ru-RU"/>
          </w:rPr>
          <w:t>2.2 Креативное рекламное решение: рекламный продукт (макет)</w:t>
        </w:r>
        <w:r w:rsidR="004501CA" w:rsidRPr="00B930FE">
          <w:rPr>
            <w:rFonts w:cs="Times New Roman"/>
            <w:noProof/>
            <w:webHidden/>
            <w:sz w:val="24"/>
            <w:szCs w:val="24"/>
          </w:rPr>
          <w:tab/>
        </w:r>
        <w:r w:rsidR="00051700" w:rsidRPr="00B930FE">
          <w:rPr>
            <w:rFonts w:cs="Times New Roman"/>
            <w:noProof/>
            <w:webHidden/>
            <w:sz w:val="24"/>
            <w:szCs w:val="24"/>
          </w:rPr>
          <w:fldChar w:fldCharType="begin"/>
        </w:r>
        <w:r w:rsidR="004501CA" w:rsidRPr="00B930FE">
          <w:rPr>
            <w:rFonts w:cs="Times New Roman"/>
            <w:noProof/>
            <w:webHidden/>
            <w:sz w:val="24"/>
            <w:szCs w:val="24"/>
          </w:rPr>
          <w:instrText xml:space="preserve"> PAGEREF _Toc535233645 \h </w:instrText>
        </w:r>
        <w:r w:rsidR="00051700" w:rsidRPr="00B930FE">
          <w:rPr>
            <w:rFonts w:cs="Times New Roman"/>
            <w:noProof/>
            <w:webHidden/>
            <w:sz w:val="24"/>
            <w:szCs w:val="24"/>
          </w:rPr>
        </w:r>
        <w:r w:rsidR="00051700" w:rsidRPr="00B930FE">
          <w:rPr>
            <w:rFonts w:cs="Times New Roman"/>
            <w:noProof/>
            <w:webHidden/>
            <w:sz w:val="24"/>
            <w:szCs w:val="24"/>
          </w:rPr>
          <w:fldChar w:fldCharType="separate"/>
        </w:r>
        <w:r w:rsidR="00B930FE">
          <w:rPr>
            <w:rFonts w:cs="Times New Roman"/>
            <w:noProof/>
            <w:webHidden/>
            <w:sz w:val="24"/>
            <w:szCs w:val="24"/>
          </w:rPr>
          <w:t>13</w:t>
        </w:r>
        <w:r w:rsidR="00051700" w:rsidRPr="00B930FE">
          <w:rPr>
            <w:rFonts w:cs="Times New Roman"/>
            <w:noProof/>
            <w:webHidden/>
            <w:sz w:val="24"/>
            <w:szCs w:val="24"/>
          </w:rPr>
          <w:fldChar w:fldCharType="end"/>
        </w:r>
      </w:hyperlink>
    </w:p>
    <w:p w:rsidR="004501CA" w:rsidRPr="00B930FE" w:rsidRDefault="00E6692B" w:rsidP="004501CA">
      <w:pPr>
        <w:pStyle w:val="21"/>
        <w:tabs>
          <w:tab w:val="right" w:leader="dot" w:pos="9345"/>
        </w:tabs>
        <w:ind w:left="0" w:firstLine="0"/>
        <w:rPr>
          <w:rFonts w:eastAsiaTheme="minorEastAsia" w:cs="Times New Roman"/>
          <w:noProof/>
          <w:sz w:val="24"/>
          <w:szCs w:val="24"/>
          <w:lang w:eastAsia="ru-RU"/>
        </w:rPr>
      </w:pPr>
      <w:hyperlink w:anchor="_Toc535233646" w:history="1">
        <w:r w:rsidR="00B101B7" w:rsidRPr="00B930FE">
          <w:rPr>
            <w:rStyle w:val="a4"/>
            <w:rFonts w:eastAsia="Times New Roman" w:cs="Times New Roman"/>
            <w:noProof/>
            <w:sz w:val="24"/>
            <w:szCs w:val="24"/>
            <w:lang w:eastAsia="ru-RU"/>
          </w:rPr>
          <w:t xml:space="preserve">2.3 </w:t>
        </w:r>
        <w:r w:rsidR="004501CA" w:rsidRPr="00B930FE">
          <w:rPr>
            <w:rStyle w:val="a4"/>
            <w:rFonts w:eastAsia="Times New Roman" w:cs="Times New Roman"/>
            <w:noProof/>
            <w:sz w:val="24"/>
            <w:szCs w:val="24"/>
            <w:lang w:eastAsia="ru-RU"/>
          </w:rPr>
          <w:t>Медиа-планирование, как важный элемент рекламной кампании. Маркетинговый раздел бизнес-плана</w:t>
        </w:r>
        <w:r w:rsidR="004501CA" w:rsidRPr="00B930FE">
          <w:rPr>
            <w:rFonts w:cs="Times New Roman"/>
            <w:noProof/>
            <w:webHidden/>
            <w:sz w:val="24"/>
            <w:szCs w:val="24"/>
          </w:rPr>
          <w:tab/>
        </w:r>
        <w:r w:rsidR="00051700" w:rsidRPr="00B930FE">
          <w:rPr>
            <w:rFonts w:cs="Times New Roman"/>
            <w:noProof/>
            <w:webHidden/>
            <w:sz w:val="24"/>
            <w:szCs w:val="24"/>
          </w:rPr>
          <w:fldChar w:fldCharType="begin"/>
        </w:r>
        <w:r w:rsidR="004501CA" w:rsidRPr="00B930FE">
          <w:rPr>
            <w:rFonts w:cs="Times New Roman"/>
            <w:noProof/>
            <w:webHidden/>
            <w:sz w:val="24"/>
            <w:szCs w:val="24"/>
          </w:rPr>
          <w:instrText xml:space="preserve"> PAGEREF _Toc535233646 \h </w:instrText>
        </w:r>
        <w:r w:rsidR="00051700" w:rsidRPr="00B930FE">
          <w:rPr>
            <w:rFonts w:cs="Times New Roman"/>
            <w:noProof/>
            <w:webHidden/>
            <w:sz w:val="24"/>
            <w:szCs w:val="24"/>
          </w:rPr>
        </w:r>
        <w:r w:rsidR="00051700" w:rsidRPr="00B930FE">
          <w:rPr>
            <w:rFonts w:cs="Times New Roman"/>
            <w:noProof/>
            <w:webHidden/>
            <w:sz w:val="24"/>
            <w:szCs w:val="24"/>
          </w:rPr>
          <w:fldChar w:fldCharType="separate"/>
        </w:r>
        <w:r w:rsidR="00B930FE">
          <w:rPr>
            <w:rFonts w:cs="Times New Roman"/>
            <w:noProof/>
            <w:webHidden/>
            <w:sz w:val="24"/>
            <w:szCs w:val="24"/>
          </w:rPr>
          <w:t>19</w:t>
        </w:r>
        <w:r w:rsidR="00051700" w:rsidRPr="00B930FE">
          <w:rPr>
            <w:rFonts w:cs="Times New Roman"/>
            <w:noProof/>
            <w:webHidden/>
            <w:sz w:val="24"/>
            <w:szCs w:val="24"/>
          </w:rPr>
          <w:fldChar w:fldCharType="end"/>
        </w:r>
      </w:hyperlink>
    </w:p>
    <w:p w:rsidR="004501CA" w:rsidRPr="00B930FE" w:rsidRDefault="00E6692B" w:rsidP="004501CA">
      <w:pPr>
        <w:pStyle w:val="11"/>
        <w:ind w:firstLine="0"/>
        <w:rPr>
          <w:rFonts w:eastAsiaTheme="minorEastAsia" w:cs="Times New Roman"/>
          <w:noProof/>
          <w:sz w:val="24"/>
          <w:szCs w:val="24"/>
          <w:lang w:eastAsia="ru-RU"/>
        </w:rPr>
      </w:pPr>
      <w:hyperlink w:anchor="_Toc535233647" w:history="1">
        <w:r w:rsidR="004501CA" w:rsidRPr="00B930FE">
          <w:rPr>
            <w:rStyle w:val="a4"/>
            <w:rFonts w:eastAsia="Times New Roman" w:cs="Times New Roman"/>
            <w:noProof/>
            <w:sz w:val="24"/>
            <w:szCs w:val="24"/>
            <w:lang w:eastAsia="ru-RU"/>
          </w:rPr>
          <w:t>ЗАКЛЮЧЕНИЕ</w:t>
        </w:r>
        <w:r w:rsidR="004501CA" w:rsidRPr="00B930FE">
          <w:rPr>
            <w:rFonts w:cs="Times New Roman"/>
            <w:noProof/>
            <w:webHidden/>
            <w:sz w:val="24"/>
            <w:szCs w:val="24"/>
          </w:rPr>
          <w:tab/>
        </w:r>
        <w:r w:rsidR="00051700" w:rsidRPr="00B930FE">
          <w:rPr>
            <w:rFonts w:cs="Times New Roman"/>
            <w:noProof/>
            <w:webHidden/>
            <w:sz w:val="24"/>
            <w:szCs w:val="24"/>
          </w:rPr>
          <w:fldChar w:fldCharType="begin"/>
        </w:r>
        <w:r w:rsidR="004501CA" w:rsidRPr="00B930FE">
          <w:rPr>
            <w:rFonts w:cs="Times New Roman"/>
            <w:noProof/>
            <w:webHidden/>
            <w:sz w:val="24"/>
            <w:szCs w:val="24"/>
          </w:rPr>
          <w:instrText xml:space="preserve"> PAGEREF _Toc535233647 \h </w:instrText>
        </w:r>
        <w:r w:rsidR="00051700" w:rsidRPr="00B930FE">
          <w:rPr>
            <w:rFonts w:cs="Times New Roman"/>
            <w:noProof/>
            <w:webHidden/>
            <w:sz w:val="24"/>
            <w:szCs w:val="24"/>
          </w:rPr>
        </w:r>
        <w:r w:rsidR="00051700" w:rsidRPr="00B930FE">
          <w:rPr>
            <w:rFonts w:cs="Times New Roman"/>
            <w:noProof/>
            <w:webHidden/>
            <w:sz w:val="24"/>
            <w:szCs w:val="24"/>
          </w:rPr>
          <w:fldChar w:fldCharType="separate"/>
        </w:r>
        <w:r w:rsidR="00B930FE">
          <w:rPr>
            <w:rFonts w:cs="Times New Roman"/>
            <w:noProof/>
            <w:webHidden/>
            <w:sz w:val="24"/>
            <w:szCs w:val="24"/>
          </w:rPr>
          <w:t>24</w:t>
        </w:r>
        <w:r w:rsidR="00051700" w:rsidRPr="00B930FE">
          <w:rPr>
            <w:rFonts w:cs="Times New Roman"/>
            <w:noProof/>
            <w:webHidden/>
            <w:sz w:val="24"/>
            <w:szCs w:val="24"/>
          </w:rPr>
          <w:fldChar w:fldCharType="end"/>
        </w:r>
      </w:hyperlink>
    </w:p>
    <w:p w:rsidR="004501CA" w:rsidRPr="00B930FE" w:rsidRDefault="00E6692B" w:rsidP="004501CA">
      <w:pPr>
        <w:pStyle w:val="11"/>
        <w:ind w:firstLine="0"/>
        <w:rPr>
          <w:rFonts w:eastAsiaTheme="minorEastAsia" w:cs="Times New Roman"/>
          <w:noProof/>
          <w:sz w:val="24"/>
          <w:szCs w:val="24"/>
          <w:lang w:eastAsia="ru-RU"/>
        </w:rPr>
      </w:pPr>
      <w:hyperlink w:anchor="_Toc535233648" w:history="1">
        <w:r w:rsidR="004501CA" w:rsidRPr="00B930FE">
          <w:rPr>
            <w:rStyle w:val="a4"/>
            <w:rFonts w:cs="Times New Roman"/>
            <w:noProof/>
            <w:sz w:val="24"/>
            <w:szCs w:val="24"/>
            <w:lang w:eastAsia="ru-RU"/>
          </w:rPr>
          <w:t>СПИСОК ИСПОЛЬЗУЕМЫХ ИСТОЧНИКОВ</w:t>
        </w:r>
        <w:r w:rsidR="004501CA" w:rsidRPr="00B930FE">
          <w:rPr>
            <w:rFonts w:cs="Times New Roman"/>
            <w:noProof/>
            <w:webHidden/>
            <w:sz w:val="24"/>
            <w:szCs w:val="24"/>
          </w:rPr>
          <w:tab/>
        </w:r>
        <w:r w:rsidR="00051700" w:rsidRPr="00B930FE">
          <w:rPr>
            <w:rFonts w:cs="Times New Roman"/>
            <w:noProof/>
            <w:webHidden/>
            <w:sz w:val="24"/>
            <w:szCs w:val="24"/>
          </w:rPr>
          <w:fldChar w:fldCharType="begin"/>
        </w:r>
        <w:r w:rsidR="004501CA" w:rsidRPr="00B930FE">
          <w:rPr>
            <w:rFonts w:cs="Times New Roman"/>
            <w:noProof/>
            <w:webHidden/>
            <w:sz w:val="24"/>
            <w:szCs w:val="24"/>
          </w:rPr>
          <w:instrText xml:space="preserve"> PAGEREF _Toc535233648 \h </w:instrText>
        </w:r>
        <w:r w:rsidR="00051700" w:rsidRPr="00B930FE">
          <w:rPr>
            <w:rFonts w:cs="Times New Roman"/>
            <w:noProof/>
            <w:webHidden/>
            <w:sz w:val="24"/>
            <w:szCs w:val="24"/>
          </w:rPr>
        </w:r>
        <w:r w:rsidR="00051700" w:rsidRPr="00B930FE">
          <w:rPr>
            <w:rFonts w:cs="Times New Roman"/>
            <w:noProof/>
            <w:webHidden/>
            <w:sz w:val="24"/>
            <w:szCs w:val="24"/>
          </w:rPr>
          <w:fldChar w:fldCharType="separate"/>
        </w:r>
        <w:r w:rsidR="00B930FE">
          <w:rPr>
            <w:rFonts w:cs="Times New Roman"/>
            <w:noProof/>
            <w:webHidden/>
            <w:sz w:val="24"/>
            <w:szCs w:val="24"/>
          </w:rPr>
          <w:t>25</w:t>
        </w:r>
        <w:r w:rsidR="00051700" w:rsidRPr="00B930FE">
          <w:rPr>
            <w:rFonts w:cs="Times New Roman"/>
            <w:noProof/>
            <w:webHidden/>
            <w:sz w:val="24"/>
            <w:szCs w:val="24"/>
          </w:rPr>
          <w:fldChar w:fldCharType="end"/>
        </w:r>
      </w:hyperlink>
    </w:p>
    <w:p w:rsidR="00CE374D" w:rsidRPr="00B930FE" w:rsidRDefault="00051700" w:rsidP="004501CA">
      <w:pPr>
        <w:spacing w:before="120" w:after="120" w:line="240" w:lineRule="auto"/>
        <w:ind w:firstLine="0"/>
        <w:rPr>
          <w:rFonts w:eastAsia="Times New Roman" w:cs="Times New Roman"/>
          <w:sz w:val="24"/>
          <w:szCs w:val="24"/>
        </w:rPr>
      </w:pPr>
      <w:r w:rsidRPr="00B930FE">
        <w:rPr>
          <w:rFonts w:eastAsia="Times New Roman" w:cs="Times New Roman"/>
          <w:sz w:val="24"/>
          <w:szCs w:val="24"/>
        </w:rPr>
        <w:fldChar w:fldCharType="end"/>
      </w:r>
      <w:r w:rsidR="00CE374D" w:rsidRPr="00B930FE">
        <w:rPr>
          <w:rFonts w:eastAsia="Times New Roman" w:cs="Times New Roman"/>
          <w:sz w:val="24"/>
          <w:szCs w:val="24"/>
        </w:rPr>
        <w:br w:type="page"/>
      </w:r>
    </w:p>
    <w:p w:rsidR="00CE374D" w:rsidRPr="00B930FE" w:rsidRDefault="00CE374D" w:rsidP="007E4CB7">
      <w:pPr>
        <w:pStyle w:val="1"/>
        <w:rPr>
          <w:rFonts w:eastAsia="Times New Roman" w:cs="Times New Roman"/>
          <w:sz w:val="24"/>
          <w:szCs w:val="24"/>
        </w:rPr>
      </w:pPr>
      <w:bookmarkStart w:id="3" w:name="_Toc535233638"/>
      <w:r w:rsidRPr="00B930FE">
        <w:rPr>
          <w:rFonts w:eastAsia="Times New Roman" w:cs="Times New Roman"/>
          <w:sz w:val="24"/>
          <w:szCs w:val="24"/>
        </w:rPr>
        <w:lastRenderedPageBreak/>
        <w:t>ВВЕДЕНИЕ</w:t>
      </w:r>
      <w:bookmarkEnd w:id="3"/>
    </w:p>
    <w:p w:rsidR="00CE374D" w:rsidRPr="00B930FE" w:rsidRDefault="00CE374D" w:rsidP="007E4CB7">
      <w:pPr>
        <w:rPr>
          <w:rFonts w:eastAsia="Times New Roman" w:cs="Times New Roman"/>
          <w:sz w:val="24"/>
          <w:szCs w:val="24"/>
        </w:rPr>
      </w:pPr>
    </w:p>
    <w:p w:rsidR="00506F2C" w:rsidRPr="00B930FE" w:rsidRDefault="00506F2C" w:rsidP="00506F2C">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Мегацентр «Красная Площадь» является крупнейшим Мегацентром в Краснодарском крае. Компания розничной торговли получили возможность развивать свой бизнес в успешном и перспективном регионе. История Мегацентра «Красная Площадь» началась 7 июня 2003 года. В этот день торгово-развлекательный комплекс принял первых посетителей, изменив представление краснодарцев о качественном шопинге и развлечениях.</w:t>
      </w:r>
    </w:p>
    <w:p w:rsidR="00506F2C" w:rsidRPr="00B930FE" w:rsidRDefault="00506F2C" w:rsidP="00506F2C">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Все усилия команды Мегацентра направлены на создание в комплексе атмосферы комфорта и праздника: детские торжества, FASHION-показы и шоу-программы, грандиозные мероприятия и концерты, встречи с любимыми артистами, фото- и автограф-сессии со звездами, праздничные акции, всевозможные конкурсы и подарки – все это позволяет оставаться «Красной Площади» любимым торгово-развлекательным комплексом для жителей и гостей города Краснодара.</w:t>
      </w:r>
    </w:p>
    <w:p w:rsidR="00506F2C" w:rsidRPr="00B930FE" w:rsidRDefault="00E6692B" w:rsidP="00506F2C">
      <w:pPr>
        <w:rPr>
          <w:rFonts w:eastAsia="Calibri" w:cs="Times New Roman"/>
          <w:sz w:val="24"/>
          <w:szCs w:val="24"/>
          <w:shd w:val="clear" w:color="auto" w:fill="FFFFFF"/>
        </w:rPr>
      </w:pPr>
      <w:r w:rsidRPr="0027577A">
        <w:rPr>
          <w:rFonts w:eastAsia="Calibri"/>
          <w:sz w:val="24"/>
          <w:shd w:val="clear" w:color="auto" w:fill="FFFFFF"/>
        </w:rPr>
        <w:t>Целью данного проекта является: разработка рекламной к</w:t>
      </w:r>
      <w:r>
        <w:rPr>
          <w:rFonts w:eastAsia="Calibri"/>
          <w:sz w:val="24"/>
          <w:shd w:val="clear" w:color="auto" w:fill="FFFFFF"/>
        </w:rPr>
        <w:t>а</w:t>
      </w:r>
      <w:r w:rsidRPr="0027577A">
        <w:rPr>
          <w:rFonts w:eastAsia="Calibri"/>
          <w:sz w:val="24"/>
          <w:shd w:val="clear" w:color="auto" w:fill="FFFFFF"/>
        </w:rPr>
        <w:t>мпании</w:t>
      </w:r>
      <w:r w:rsidR="00506F2C" w:rsidRPr="00B930FE">
        <w:rPr>
          <w:rFonts w:eastAsia="Calibri" w:cs="Times New Roman"/>
          <w:sz w:val="24"/>
          <w:szCs w:val="24"/>
          <w:shd w:val="clear" w:color="auto" w:fill="FFFFFF"/>
        </w:rPr>
        <w:t xml:space="preserve"> для </w:t>
      </w:r>
      <w:proofErr w:type="spellStart"/>
      <w:r w:rsidR="00506F2C" w:rsidRPr="00B930FE">
        <w:rPr>
          <w:rFonts w:eastAsia="Calibri" w:cs="Times New Roman"/>
          <w:sz w:val="24"/>
          <w:szCs w:val="24"/>
          <w:shd w:val="clear" w:color="auto" w:fill="FFFFFF"/>
        </w:rPr>
        <w:t>Мегацентра</w:t>
      </w:r>
      <w:proofErr w:type="spellEnd"/>
      <w:r w:rsidR="00506F2C" w:rsidRPr="00B930FE">
        <w:rPr>
          <w:rFonts w:eastAsia="Calibri" w:cs="Times New Roman"/>
          <w:sz w:val="24"/>
          <w:szCs w:val="24"/>
          <w:shd w:val="clear" w:color="auto" w:fill="FFFFFF"/>
        </w:rPr>
        <w:t xml:space="preserve"> «Красная Площадь», приуроченной к </w:t>
      </w:r>
      <w:r w:rsidR="001C2A7D" w:rsidRPr="00B930FE">
        <w:rPr>
          <w:rFonts w:eastAsia="Calibri" w:cs="Times New Roman"/>
          <w:sz w:val="24"/>
          <w:szCs w:val="24"/>
          <w:shd w:val="clear" w:color="auto" w:fill="FFFFFF"/>
        </w:rPr>
        <w:t>мероприятию</w:t>
      </w:r>
      <w:r>
        <w:rPr>
          <w:rFonts w:eastAsia="Calibri" w:cs="Times New Roman"/>
          <w:sz w:val="24"/>
          <w:szCs w:val="24"/>
          <w:shd w:val="clear" w:color="auto" w:fill="FFFFFF"/>
        </w:rPr>
        <w:t xml:space="preserve"> «Праздник весны</w:t>
      </w:r>
      <w:r w:rsidR="00506F2C" w:rsidRPr="00B930FE">
        <w:rPr>
          <w:rFonts w:eastAsia="Calibri" w:cs="Times New Roman"/>
          <w:sz w:val="24"/>
          <w:szCs w:val="24"/>
          <w:shd w:val="clear" w:color="auto" w:fill="FFFFFF"/>
        </w:rPr>
        <w:t xml:space="preserve"> 8 марта</w:t>
      </w:r>
      <w:r>
        <w:rPr>
          <w:rFonts w:eastAsia="Calibri" w:cs="Times New Roman"/>
          <w:sz w:val="24"/>
          <w:szCs w:val="24"/>
          <w:shd w:val="clear" w:color="auto" w:fill="FFFFFF"/>
        </w:rPr>
        <w:t>»</w:t>
      </w:r>
      <w:r w:rsidR="00506F2C" w:rsidRPr="00506F2C">
        <w:rPr>
          <w:rFonts w:eastAsia="Calibri" w:cs="Times New Roman"/>
          <w:sz w:val="24"/>
          <w:szCs w:val="24"/>
          <w:shd w:val="clear" w:color="auto" w:fill="FFFFFF"/>
        </w:rPr>
        <w:t>.</w:t>
      </w:r>
    </w:p>
    <w:p w:rsidR="00A00E2E" w:rsidRPr="00B930FE" w:rsidRDefault="00A00E2E" w:rsidP="007E4CB7">
      <w:pPr>
        <w:rPr>
          <w:rFonts w:eastAsia="Times New Roman" w:cs="Times New Roman"/>
          <w:sz w:val="24"/>
          <w:szCs w:val="24"/>
          <w:lang w:eastAsia="ru-RU"/>
        </w:rPr>
      </w:pPr>
      <w:r w:rsidRPr="00B930FE">
        <w:rPr>
          <w:rFonts w:eastAsia="Times New Roman" w:cs="Times New Roman"/>
          <w:sz w:val="24"/>
          <w:szCs w:val="24"/>
          <w:lang w:eastAsia="ru-RU"/>
        </w:rPr>
        <w:br w:type="page"/>
      </w:r>
    </w:p>
    <w:p w:rsidR="00A00E2E" w:rsidRPr="00B930FE" w:rsidRDefault="00AF114B" w:rsidP="00CC0686">
      <w:pPr>
        <w:pStyle w:val="2"/>
        <w:rPr>
          <w:rFonts w:eastAsia="Times New Roman" w:cs="Times New Roman"/>
          <w:sz w:val="24"/>
          <w:szCs w:val="24"/>
          <w:lang w:eastAsia="ru-RU"/>
        </w:rPr>
      </w:pPr>
      <w:bookmarkStart w:id="4" w:name="_Toc535233639"/>
      <w:r w:rsidRPr="00B930FE">
        <w:rPr>
          <w:rFonts w:eastAsia="Times New Roman" w:cs="Times New Roman"/>
          <w:sz w:val="24"/>
          <w:szCs w:val="24"/>
          <w:lang w:eastAsia="ru-RU"/>
        </w:rPr>
        <w:lastRenderedPageBreak/>
        <w:t>1</w:t>
      </w:r>
      <w:r w:rsidR="00AE7860" w:rsidRPr="00B930FE">
        <w:rPr>
          <w:rFonts w:eastAsia="Times New Roman" w:cs="Times New Roman"/>
          <w:sz w:val="24"/>
          <w:szCs w:val="24"/>
          <w:lang w:eastAsia="ru-RU"/>
        </w:rPr>
        <w:t xml:space="preserve"> </w:t>
      </w:r>
      <w:r w:rsidR="005C64B8" w:rsidRPr="00B930FE">
        <w:rPr>
          <w:rFonts w:eastAsia="Times New Roman" w:cs="Times New Roman"/>
          <w:sz w:val="24"/>
          <w:szCs w:val="24"/>
          <w:lang w:eastAsia="ru-RU"/>
        </w:rPr>
        <w:t>Анализ маркетинговой деятельности Мегацентра «Красная площадь»</w:t>
      </w:r>
      <w:bookmarkEnd w:id="4"/>
    </w:p>
    <w:p w:rsidR="00AF114B" w:rsidRPr="00B930FE" w:rsidRDefault="005C64B8" w:rsidP="00CC0686">
      <w:pPr>
        <w:pStyle w:val="2"/>
        <w:rPr>
          <w:rFonts w:eastAsia="Times New Roman" w:cs="Times New Roman"/>
          <w:sz w:val="24"/>
          <w:szCs w:val="24"/>
          <w:lang w:eastAsia="ru-RU"/>
        </w:rPr>
      </w:pPr>
      <w:bookmarkStart w:id="5" w:name="_Toc535233640"/>
      <w:r w:rsidRPr="00B930FE">
        <w:rPr>
          <w:rFonts w:eastAsia="Times New Roman" w:cs="Times New Roman"/>
          <w:sz w:val="24"/>
          <w:szCs w:val="24"/>
          <w:lang w:eastAsia="ru-RU"/>
        </w:rPr>
        <w:t>1.1 Краткая характеристика</w:t>
      </w:r>
      <w:r w:rsidR="00A73A0F" w:rsidRPr="00B930FE">
        <w:rPr>
          <w:rFonts w:eastAsia="Times New Roman" w:cs="Times New Roman"/>
          <w:sz w:val="24"/>
          <w:szCs w:val="24"/>
          <w:lang w:eastAsia="ru-RU"/>
        </w:rPr>
        <w:t xml:space="preserve"> Мегацентра</w:t>
      </w:r>
      <w:r w:rsidR="00AF114B" w:rsidRPr="00B930FE">
        <w:rPr>
          <w:rFonts w:eastAsia="Times New Roman" w:cs="Times New Roman"/>
          <w:sz w:val="24"/>
          <w:szCs w:val="24"/>
          <w:lang w:eastAsia="ru-RU"/>
        </w:rPr>
        <w:t xml:space="preserve"> «Красная площадь»</w:t>
      </w:r>
      <w:bookmarkEnd w:id="5"/>
    </w:p>
    <w:p w:rsidR="00AF114B" w:rsidRPr="00B930FE" w:rsidRDefault="00AF114B" w:rsidP="007E4CB7">
      <w:pPr>
        <w:pStyle w:val="a3"/>
        <w:tabs>
          <w:tab w:val="left" w:pos="993"/>
        </w:tabs>
        <w:ind w:left="0"/>
        <w:contextualSpacing w:val="0"/>
        <w:rPr>
          <w:rFonts w:eastAsia="Times New Roman" w:cs="Times New Roman"/>
          <w:sz w:val="24"/>
          <w:szCs w:val="24"/>
          <w:lang w:eastAsia="ru-RU"/>
        </w:rPr>
      </w:pPr>
    </w:p>
    <w:p w:rsidR="00993DC2" w:rsidRPr="00B930FE" w:rsidRDefault="00993DC2"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История Мегацентра «Красная Площадь» началась 7 июня 2003 года. В этот день торгово-развлекательный комплекс принял первых посетителей, изменив представление краснодарцев о качест</w:t>
      </w:r>
      <w:r w:rsidR="001117E2" w:rsidRPr="00B930FE">
        <w:rPr>
          <w:rFonts w:eastAsia="Times New Roman" w:cs="Times New Roman"/>
          <w:sz w:val="24"/>
          <w:szCs w:val="24"/>
          <w:lang w:eastAsia="ru-RU"/>
        </w:rPr>
        <w:t>венном шопинге и развлечениях.</w:t>
      </w:r>
    </w:p>
    <w:p w:rsidR="00993DC2" w:rsidRPr="00B930FE" w:rsidRDefault="00993DC2"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На площади 30 000 кв.м были размещены магазины детских товаров, одежды, аудио-видео и бытовой техники, гипермаркет товаров для дома хозяйственного, бытового и строительного назначения, организации различных концепций питания, детский развлекательный центр. Одновременно посетителям комплекса было предложено большое количество разнообразных сервисных услуг: доставка покупок на дом, продажа товаров в кредит, пункт обмена валюты, банкоматы, студия красоты, различные виды оплаты (банковскими картами, наличный и безналичный расчет), голосовые объявления, информацион</w:t>
      </w:r>
      <w:r w:rsidR="001117E2" w:rsidRPr="00B930FE">
        <w:rPr>
          <w:rFonts w:eastAsia="Times New Roman" w:cs="Times New Roman"/>
          <w:sz w:val="24"/>
          <w:szCs w:val="24"/>
          <w:lang w:eastAsia="ru-RU"/>
        </w:rPr>
        <w:t>ный центр, дисконтные системы.</w:t>
      </w:r>
    </w:p>
    <w:p w:rsidR="00993DC2" w:rsidRPr="00B930FE" w:rsidRDefault="00993DC2"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1 марта 2006 года с открытием первой очереди второго корпуса «Красная Площадь» стала крупнейшим Мегацентром в Краснодарском крае. Компании розничной торговли получили возможность развивать свой бизнес в успешном и перспективном регионе. Торговая часть корпуса на тот момент включала в себя супермаркет товаров для отдыха и туризма «Спортмастер» и более 100 различных магазинов, успевших завоевать популярность и любовь не только жителей Краснодарского края, но и гостей региона. Среди них: MEXX, MANGO, «Золотой Ларец», а также торговые марки, впервые представленные в Краснодаре, например, NEW YORKER, MORGAN, СONSUL и другие. Многие магазины, открытые еще в то время, и сейчас представлены в Мегацентре «Красная Площадь».</w:t>
      </w:r>
    </w:p>
    <w:p w:rsidR="00993DC2" w:rsidRPr="00B930FE" w:rsidRDefault="00993DC2"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 xml:space="preserve">4 ноября 2006 года была запущена вторая очередь второго корпуса Мегацентра. С ее открытием площадь комплекса составила 105 000 кв.м, а количество магазинов модной одежды, обуви и товаров для дома возросло </w:t>
      </w:r>
      <w:r w:rsidR="001117E2" w:rsidRPr="00B930FE">
        <w:rPr>
          <w:rFonts w:eastAsia="Times New Roman" w:cs="Times New Roman"/>
          <w:sz w:val="24"/>
          <w:szCs w:val="24"/>
          <w:lang w:eastAsia="ru-RU"/>
        </w:rPr>
        <w:t>почти вдвое.</w:t>
      </w:r>
    </w:p>
    <w:p w:rsidR="00993DC2" w:rsidRPr="00B930FE" w:rsidRDefault="00993DC2"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Благодаря интересной концепции, отвечающей высоким международным стандартам, в Мегацентре появились такие бренды как CALVIN KLEIN, GUESS, LEVI’S, GANT, LACOSTE.</w:t>
      </w:r>
    </w:p>
    <w:p w:rsidR="00993DC2" w:rsidRPr="00B930FE" w:rsidRDefault="00993DC2"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На территории комплекса была создана «Улица Старой Европы», выдержанная в средневековом стиле, где посетители могут отдохнуть, пообедать, выпить чашечку кофе или просто посидеть в уютной атмосфере. Уже традиционно сюда приезжают молодожены в день свадьбы. Самые важные моменты в жизни горожан становятся частью истории</w:t>
      </w:r>
      <w:r w:rsidR="001117E2" w:rsidRPr="00B930FE">
        <w:rPr>
          <w:rFonts w:eastAsia="Times New Roman" w:cs="Times New Roman"/>
          <w:sz w:val="24"/>
          <w:szCs w:val="24"/>
          <w:lang w:eastAsia="ru-RU"/>
        </w:rPr>
        <w:t xml:space="preserve"> Мегацентра «Красная Площадь».</w:t>
      </w:r>
    </w:p>
    <w:p w:rsidR="00993DC2" w:rsidRPr="00B930FE" w:rsidRDefault="00993DC2"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lastRenderedPageBreak/>
        <w:t>В ноябре 2006 года был открыт первый в Краснодаре ресторан McDonald’s. Сегодня это одно из самых посещаемых мес</w:t>
      </w:r>
      <w:r w:rsidR="001117E2" w:rsidRPr="00B930FE">
        <w:rPr>
          <w:rFonts w:eastAsia="Times New Roman" w:cs="Times New Roman"/>
          <w:sz w:val="24"/>
          <w:szCs w:val="24"/>
          <w:lang w:eastAsia="ru-RU"/>
        </w:rPr>
        <w:t>т.</w:t>
      </w:r>
    </w:p>
    <w:p w:rsidR="00993DC2" w:rsidRPr="00B930FE" w:rsidRDefault="00993DC2"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 xml:space="preserve">В декабре 2006 года состоялось открытие кинотеатра «МОНИТОР на Красной Площади», состоящего из семи кинозалов, один из которых VIP – первый в Краснодаре. Гостям Мегацентра предложили максимально комфортные </w:t>
      </w:r>
      <w:r w:rsidR="001117E2" w:rsidRPr="00B930FE">
        <w:rPr>
          <w:rFonts w:eastAsia="Times New Roman" w:cs="Times New Roman"/>
          <w:sz w:val="24"/>
          <w:szCs w:val="24"/>
          <w:lang w:eastAsia="ru-RU"/>
        </w:rPr>
        <w:t>условия для просмотра фильмов.</w:t>
      </w:r>
    </w:p>
    <w:p w:rsidR="00993DC2" w:rsidRPr="00B930FE" w:rsidRDefault="00993DC2"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В 2011 году состоялось открытие третьего корпуса Мегацентра «Красная Площадь». Общая площадь увеличилась до 175 000 кв.м В Мегацентре появились тематические галереи и крупные торговые сети: продуктовый гипермаркет «Магнит», гипермаркет спортивных товаров «Спортмастер», магазины спортивной направленности популярных брендов, «Гале</w:t>
      </w:r>
      <w:r w:rsidR="001117E2" w:rsidRPr="00B930FE">
        <w:rPr>
          <w:rFonts w:eastAsia="Times New Roman" w:cs="Times New Roman"/>
          <w:sz w:val="24"/>
          <w:szCs w:val="24"/>
          <w:lang w:eastAsia="ru-RU"/>
        </w:rPr>
        <w:t xml:space="preserve">рея обуви», «Мебельный центр», </w:t>
      </w:r>
      <w:r w:rsidRPr="00B930FE">
        <w:rPr>
          <w:rFonts w:eastAsia="Times New Roman" w:cs="Times New Roman"/>
          <w:sz w:val="24"/>
          <w:szCs w:val="24"/>
          <w:lang w:eastAsia="ru-RU"/>
        </w:rPr>
        <w:t>«Галерея часов и ювелирных изделий», «Галерея детских магазинов» и зона фуд-корта.</w:t>
      </w:r>
    </w:p>
    <w:p w:rsidR="0028414A" w:rsidRPr="00B930FE" w:rsidRDefault="00993DC2"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В декабре 2014 года в рамках сотрудничества с новым якорным арендатором – спортивным гипермаркетом «Декатлон» – в Мегацентре «Красная Площадь» были достроены новые площади. Теперь в комплексе есть еще один восточный вход с траволатором на второй этаж. С учетом расширения суммарная площадь Первого Мегацентра на Кубани теперь составляет 180 000 кв.м, а количество представленных магазинов увеличилось до 570.</w:t>
      </w:r>
    </w:p>
    <w:p w:rsidR="009354FE" w:rsidRPr="00B930FE" w:rsidRDefault="009354FE" w:rsidP="007E4CB7">
      <w:pPr>
        <w:pStyle w:val="ac"/>
        <w:widowControl w:val="0"/>
        <w:spacing w:before="0" w:beforeAutospacing="0" w:after="0" w:afterAutospacing="0" w:line="360" w:lineRule="auto"/>
        <w:ind w:firstLine="709"/>
        <w:jc w:val="both"/>
        <w:rPr>
          <w:color w:val="000000"/>
        </w:rPr>
      </w:pPr>
      <w:r w:rsidRPr="00B930FE">
        <w:rPr>
          <w:color w:val="000000"/>
        </w:rPr>
        <w:t>Данная методика проведения SWOT анализа позволяет максимально полно и подробно оценить риски и возможности компании, спланировать работающую маркетинговую стратегии товара:</w:t>
      </w:r>
    </w:p>
    <w:p w:rsidR="009354FE" w:rsidRPr="00B930FE" w:rsidRDefault="009354FE" w:rsidP="007E4CB7">
      <w:pPr>
        <w:pStyle w:val="ac"/>
        <w:widowControl w:val="0"/>
        <w:numPr>
          <w:ilvl w:val="0"/>
          <w:numId w:val="23"/>
        </w:numPr>
        <w:tabs>
          <w:tab w:val="clear" w:pos="720"/>
          <w:tab w:val="num" w:pos="993"/>
        </w:tabs>
        <w:spacing w:before="0" w:beforeAutospacing="0" w:after="0" w:afterAutospacing="0" w:line="360" w:lineRule="auto"/>
        <w:ind w:left="0" w:firstLine="709"/>
        <w:jc w:val="both"/>
        <w:rPr>
          <w:color w:val="000000"/>
        </w:rPr>
      </w:pPr>
      <w:r w:rsidRPr="00B930FE">
        <w:rPr>
          <w:color w:val="000000"/>
        </w:rPr>
        <w:t>проводится анализ окружающей рыночной среды товара или услуги, а разрезе внешних и внутренних факторов;</w:t>
      </w:r>
    </w:p>
    <w:p w:rsidR="009354FE" w:rsidRPr="00B930FE" w:rsidRDefault="009354FE" w:rsidP="007E4CB7">
      <w:pPr>
        <w:pStyle w:val="ac"/>
        <w:widowControl w:val="0"/>
        <w:numPr>
          <w:ilvl w:val="0"/>
          <w:numId w:val="23"/>
        </w:numPr>
        <w:tabs>
          <w:tab w:val="clear" w:pos="720"/>
          <w:tab w:val="num" w:pos="993"/>
        </w:tabs>
        <w:spacing w:before="0" w:beforeAutospacing="0" w:after="0" w:afterAutospacing="0" w:line="360" w:lineRule="auto"/>
        <w:ind w:left="0" w:firstLine="709"/>
        <w:jc w:val="both"/>
        <w:rPr>
          <w:color w:val="000000"/>
        </w:rPr>
      </w:pPr>
      <w:r w:rsidRPr="00B930FE">
        <w:rPr>
          <w:color w:val="000000"/>
        </w:rPr>
        <w:t>на основе проведенного анализа формируются сильные стороны бизнеса, слабые стороны бизнеса, угрозы и возможности рынка для бизнеса;</w:t>
      </w:r>
    </w:p>
    <w:p w:rsidR="009354FE" w:rsidRPr="00B930FE" w:rsidRDefault="009354FE" w:rsidP="007E4CB7">
      <w:pPr>
        <w:pStyle w:val="ac"/>
        <w:widowControl w:val="0"/>
        <w:numPr>
          <w:ilvl w:val="0"/>
          <w:numId w:val="23"/>
        </w:numPr>
        <w:tabs>
          <w:tab w:val="clear" w:pos="720"/>
          <w:tab w:val="num" w:pos="993"/>
        </w:tabs>
        <w:spacing w:before="0" w:beforeAutospacing="0" w:after="0" w:afterAutospacing="0" w:line="360" w:lineRule="auto"/>
        <w:ind w:left="0" w:firstLine="709"/>
        <w:jc w:val="both"/>
        <w:rPr>
          <w:color w:val="000000"/>
        </w:rPr>
      </w:pPr>
      <w:r w:rsidRPr="00B930FE">
        <w:rPr>
          <w:color w:val="000000"/>
        </w:rPr>
        <w:t>полученные параметры вносятся в SWOT матрицу для удобства анализа;</w:t>
      </w:r>
    </w:p>
    <w:p w:rsidR="009354FE" w:rsidRPr="00B930FE" w:rsidRDefault="009354FE" w:rsidP="007E4CB7">
      <w:pPr>
        <w:pStyle w:val="ac"/>
        <w:widowControl w:val="0"/>
        <w:numPr>
          <w:ilvl w:val="0"/>
          <w:numId w:val="23"/>
        </w:numPr>
        <w:tabs>
          <w:tab w:val="clear" w:pos="720"/>
          <w:tab w:val="num" w:pos="993"/>
        </w:tabs>
        <w:spacing w:before="0" w:beforeAutospacing="0" w:after="0" w:afterAutospacing="0" w:line="360" w:lineRule="auto"/>
        <w:ind w:left="0" w:firstLine="709"/>
        <w:jc w:val="both"/>
        <w:rPr>
          <w:color w:val="000000"/>
        </w:rPr>
      </w:pPr>
      <w:r w:rsidRPr="00B930FE">
        <w:rPr>
          <w:color w:val="000000"/>
        </w:rPr>
        <w:t>на основе SWOT матрицы формируются выводы о необходимых действиях с указанием приоритетов выполнения и сроков.</w:t>
      </w:r>
    </w:p>
    <w:p w:rsidR="009354FE" w:rsidRPr="00B930FE" w:rsidRDefault="009354FE" w:rsidP="007E4CB7">
      <w:pPr>
        <w:pStyle w:val="ac"/>
        <w:widowControl w:val="0"/>
        <w:spacing w:before="0" w:beforeAutospacing="0" w:after="0" w:afterAutospacing="0" w:line="360" w:lineRule="auto"/>
        <w:ind w:firstLine="709"/>
        <w:jc w:val="both"/>
        <w:rPr>
          <w:color w:val="000000"/>
        </w:rPr>
      </w:pPr>
      <w:r w:rsidRPr="00B930FE">
        <w:rPr>
          <w:iCs/>
          <w:color w:val="000000"/>
        </w:rPr>
        <w:t>В процессе проведения SWOT анализа привлеките заинтересованных в принятии решения людей, экспертов в различных вопросах. Стороннее мнение позволит составить анализ более объективно.</w:t>
      </w:r>
    </w:p>
    <w:p w:rsidR="00993DC2" w:rsidRPr="00B930FE" w:rsidRDefault="000F43A6"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 xml:space="preserve">В таблице 1 представлен </w:t>
      </w:r>
      <w:r w:rsidRPr="00B930FE">
        <w:rPr>
          <w:rFonts w:eastAsia="Times New Roman" w:cs="Times New Roman"/>
          <w:sz w:val="24"/>
          <w:szCs w:val="24"/>
          <w:lang w:val="en-US" w:eastAsia="ru-RU"/>
        </w:rPr>
        <w:t>SWOT</w:t>
      </w:r>
      <w:r w:rsidRPr="00B930FE">
        <w:rPr>
          <w:rFonts w:eastAsia="Times New Roman" w:cs="Times New Roman"/>
          <w:sz w:val="24"/>
          <w:szCs w:val="24"/>
          <w:lang w:eastAsia="ru-RU"/>
        </w:rPr>
        <w:t xml:space="preserve"> </w:t>
      </w:r>
      <w:r w:rsidR="008350A5" w:rsidRPr="00B930FE">
        <w:rPr>
          <w:rFonts w:eastAsia="Times New Roman" w:cs="Times New Roman"/>
          <w:sz w:val="24"/>
          <w:szCs w:val="24"/>
          <w:lang w:eastAsia="ru-RU"/>
        </w:rPr>
        <w:t xml:space="preserve">– </w:t>
      </w:r>
      <w:r w:rsidRPr="00B930FE">
        <w:rPr>
          <w:rFonts w:eastAsia="Times New Roman" w:cs="Times New Roman"/>
          <w:sz w:val="24"/>
          <w:szCs w:val="24"/>
          <w:lang w:eastAsia="ru-RU"/>
        </w:rPr>
        <w:t>анализ Мегацентра «Красная площадь»</w:t>
      </w:r>
      <w:r w:rsidR="00A70442" w:rsidRPr="00B930FE">
        <w:rPr>
          <w:rFonts w:eastAsia="Times New Roman" w:cs="Times New Roman"/>
          <w:sz w:val="24"/>
          <w:szCs w:val="24"/>
          <w:lang w:eastAsia="ru-RU"/>
        </w:rPr>
        <w:t>.</w:t>
      </w:r>
    </w:p>
    <w:p w:rsidR="000F43A6" w:rsidRPr="00B930FE" w:rsidRDefault="000F43A6" w:rsidP="007E4CB7">
      <w:pPr>
        <w:pStyle w:val="a3"/>
        <w:tabs>
          <w:tab w:val="left" w:pos="993"/>
        </w:tabs>
        <w:ind w:left="0"/>
        <w:contextualSpacing w:val="0"/>
        <w:rPr>
          <w:rFonts w:eastAsia="Times New Roman" w:cs="Times New Roman"/>
          <w:sz w:val="24"/>
          <w:szCs w:val="24"/>
          <w:lang w:eastAsia="ru-RU"/>
        </w:rPr>
      </w:pPr>
    </w:p>
    <w:p w:rsidR="000F43A6" w:rsidRDefault="000F43A6" w:rsidP="007E4CB7">
      <w:pPr>
        <w:tabs>
          <w:tab w:val="left" w:pos="993"/>
        </w:tabs>
        <w:rPr>
          <w:rFonts w:eastAsia="Times New Roman" w:cs="Times New Roman"/>
          <w:sz w:val="24"/>
          <w:szCs w:val="24"/>
          <w:lang w:eastAsia="ru-RU"/>
        </w:rPr>
      </w:pPr>
      <w:r w:rsidRPr="00B930FE">
        <w:rPr>
          <w:rFonts w:eastAsia="Times New Roman" w:cs="Times New Roman"/>
          <w:sz w:val="24"/>
          <w:szCs w:val="24"/>
          <w:lang w:eastAsia="ru-RU"/>
        </w:rPr>
        <w:t xml:space="preserve">Таблица 1 – </w:t>
      </w:r>
      <w:r w:rsidRPr="00B930FE">
        <w:rPr>
          <w:rFonts w:eastAsia="Times New Roman" w:cs="Times New Roman"/>
          <w:sz w:val="24"/>
          <w:szCs w:val="24"/>
          <w:lang w:val="en-US" w:eastAsia="ru-RU"/>
        </w:rPr>
        <w:t>SWOT</w:t>
      </w:r>
      <w:r w:rsidRPr="00B930FE">
        <w:rPr>
          <w:rFonts w:eastAsia="Times New Roman" w:cs="Times New Roman"/>
          <w:sz w:val="24"/>
          <w:szCs w:val="24"/>
          <w:lang w:eastAsia="ru-RU"/>
        </w:rPr>
        <w:t xml:space="preserve"> </w:t>
      </w:r>
      <w:r w:rsidR="008350A5" w:rsidRPr="00B930FE">
        <w:rPr>
          <w:rFonts w:eastAsia="Times New Roman" w:cs="Times New Roman"/>
          <w:sz w:val="24"/>
          <w:szCs w:val="24"/>
          <w:lang w:eastAsia="ru-RU"/>
        </w:rPr>
        <w:t xml:space="preserve">– </w:t>
      </w:r>
      <w:r w:rsidRPr="00B930FE">
        <w:rPr>
          <w:rFonts w:eastAsia="Times New Roman" w:cs="Times New Roman"/>
          <w:sz w:val="24"/>
          <w:szCs w:val="24"/>
          <w:lang w:eastAsia="ru-RU"/>
        </w:rPr>
        <w:t>анализ Мегацентра «Красная площадь»</w:t>
      </w:r>
    </w:p>
    <w:p w:rsidR="00B930FE" w:rsidRPr="00B930FE" w:rsidRDefault="00B930FE" w:rsidP="007E4CB7">
      <w:pPr>
        <w:tabs>
          <w:tab w:val="left" w:pos="993"/>
        </w:tabs>
        <w:rPr>
          <w:rFonts w:eastAsia="Times New Roman" w:cs="Times New Roman"/>
          <w:sz w:val="24"/>
          <w:szCs w:val="24"/>
          <w:lang w:eastAsia="ru-RU"/>
        </w:rPr>
      </w:pPr>
    </w:p>
    <w:tbl>
      <w:tblPr>
        <w:tblStyle w:val="a9"/>
        <w:tblW w:w="0" w:type="auto"/>
        <w:tblInd w:w="108" w:type="dxa"/>
        <w:tblLook w:val="04A0" w:firstRow="1" w:lastRow="0" w:firstColumn="1" w:lastColumn="0" w:noHBand="0" w:noVBand="1"/>
      </w:tblPr>
      <w:tblGrid>
        <w:gridCol w:w="3119"/>
        <w:gridCol w:w="6344"/>
      </w:tblGrid>
      <w:tr w:rsidR="000F43A6" w:rsidRPr="00B930FE" w:rsidTr="00BD1ABD">
        <w:tc>
          <w:tcPr>
            <w:tcW w:w="3119" w:type="dxa"/>
          </w:tcPr>
          <w:p w:rsidR="000F43A6" w:rsidRPr="00B930FE" w:rsidRDefault="000F43A6" w:rsidP="007E4CB7">
            <w:pPr>
              <w:pStyle w:val="a3"/>
              <w:tabs>
                <w:tab w:val="left" w:pos="993"/>
              </w:tabs>
              <w:spacing w:line="240" w:lineRule="auto"/>
              <w:ind w:left="0" w:firstLine="0"/>
              <w:contextualSpacing w:val="0"/>
              <w:rPr>
                <w:rFonts w:eastAsia="Times New Roman" w:cs="Times New Roman"/>
                <w:sz w:val="24"/>
                <w:szCs w:val="24"/>
                <w:lang w:eastAsia="ru-RU"/>
              </w:rPr>
            </w:pPr>
            <w:r w:rsidRPr="00B930FE">
              <w:rPr>
                <w:rFonts w:eastAsia="Times New Roman" w:cs="Times New Roman"/>
                <w:sz w:val="24"/>
                <w:szCs w:val="24"/>
                <w:lang w:eastAsia="ru-RU"/>
              </w:rPr>
              <w:lastRenderedPageBreak/>
              <w:t>Сильные стороны кампании</w:t>
            </w:r>
          </w:p>
        </w:tc>
        <w:tc>
          <w:tcPr>
            <w:tcW w:w="6344" w:type="dxa"/>
          </w:tcPr>
          <w:p w:rsidR="00043439" w:rsidRPr="00B930FE" w:rsidRDefault="00043439" w:rsidP="007E4CB7">
            <w:pPr>
              <w:pStyle w:val="a3"/>
              <w:tabs>
                <w:tab w:val="left" w:pos="993"/>
              </w:tabs>
              <w:spacing w:line="240" w:lineRule="auto"/>
              <w:ind w:left="0" w:firstLine="0"/>
              <w:contextualSpacing w:val="0"/>
              <w:rPr>
                <w:rFonts w:eastAsia="Times New Roman" w:cs="Times New Roman"/>
                <w:sz w:val="24"/>
                <w:szCs w:val="24"/>
                <w:lang w:eastAsia="ru-RU"/>
              </w:rPr>
            </w:pPr>
            <w:r w:rsidRPr="00B930FE">
              <w:rPr>
                <w:rFonts w:eastAsia="Times New Roman" w:cs="Times New Roman"/>
                <w:sz w:val="24"/>
                <w:szCs w:val="24"/>
                <w:lang w:eastAsia="ru-RU"/>
              </w:rPr>
              <w:t>Хороший микс арендаторов в сетке моды (20 процентов потока).</w:t>
            </w:r>
          </w:p>
          <w:p w:rsidR="00043439" w:rsidRPr="00B930FE" w:rsidRDefault="00043439" w:rsidP="007E4CB7">
            <w:pPr>
              <w:pStyle w:val="a3"/>
              <w:tabs>
                <w:tab w:val="left" w:pos="993"/>
              </w:tabs>
              <w:spacing w:line="240" w:lineRule="auto"/>
              <w:ind w:left="0" w:firstLine="0"/>
              <w:contextualSpacing w:val="0"/>
              <w:rPr>
                <w:rFonts w:eastAsia="Times New Roman" w:cs="Times New Roman"/>
                <w:sz w:val="24"/>
                <w:szCs w:val="24"/>
                <w:lang w:eastAsia="ru-RU"/>
              </w:rPr>
            </w:pPr>
            <w:r w:rsidRPr="00B930FE">
              <w:rPr>
                <w:rFonts w:eastAsia="Times New Roman" w:cs="Times New Roman"/>
                <w:sz w:val="24"/>
                <w:szCs w:val="24"/>
                <w:lang w:eastAsia="ru-RU"/>
              </w:rPr>
              <w:t>Гипермаркеты (20 процентов потока).</w:t>
            </w:r>
          </w:p>
          <w:p w:rsidR="00043439" w:rsidRPr="00B930FE" w:rsidRDefault="00043439" w:rsidP="007E4CB7">
            <w:pPr>
              <w:pStyle w:val="a3"/>
              <w:tabs>
                <w:tab w:val="left" w:pos="993"/>
              </w:tabs>
              <w:spacing w:line="240" w:lineRule="auto"/>
              <w:ind w:left="0" w:firstLine="0"/>
              <w:contextualSpacing w:val="0"/>
              <w:rPr>
                <w:rFonts w:eastAsia="Times New Roman" w:cs="Times New Roman"/>
                <w:sz w:val="24"/>
                <w:szCs w:val="24"/>
                <w:lang w:eastAsia="ru-RU"/>
              </w:rPr>
            </w:pPr>
            <w:r w:rsidRPr="00B930FE">
              <w:rPr>
                <w:rFonts w:eastAsia="Times New Roman" w:cs="Times New Roman"/>
                <w:sz w:val="24"/>
                <w:szCs w:val="24"/>
                <w:lang w:eastAsia="ru-RU"/>
              </w:rPr>
              <w:t>Развлекательные центры (боулинг, кино, ледовая арена, детские центры – 15 процентов потока).</w:t>
            </w:r>
          </w:p>
          <w:p w:rsidR="00043439" w:rsidRPr="00B930FE" w:rsidRDefault="00043439" w:rsidP="007E4CB7">
            <w:pPr>
              <w:pStyle w:val="a3"/>
              <w:tabs>
                <w:tab w:val="left" w:pos="993"/>
              </w:tabs>
              <w:spacing w:line="240" w:lineRule="auto"/>
              <w:ind w:left="0" w:firstLine="0"/>
              <w:contextualSpacing w:val="0"/>
              <w:rPr>
                <w:rFonts w:eastAsia="Times New Roman" w:cs="Times New Roman"/>
                <w:sz w:val="24"/>
                <w:szCs w:val="24"/>
                <w:lang w:eastAsia="ru-RU"/>
              </w:rPr>
            </w:pPr>
            <w:r w:rsidRPr="00B930FE">
              <w:rPr>
                <w:rFonts w:eastAsia="Times New Roman" w:cs="Times New Roman"/>
                <w:sz w:val="24"/>
                <w:szCs w:val="24"/>
                <w:lang w:eastAsia="ru-RU"/>
              </w:rPr>
              <w:t>Удобные подъездные пути и парковка.</w:t>
            </w:r>
          </w:p>
          <w:p w:rsidR="00043439" w:rsidRPr="00B930FE" w:rsidRDefault="00043439" w:rsidP="007E4CB7">
            <w:pPr>
              <w:pStyle w:val="a3"/>
              <w:tabs>
                <w:tab w:val="left" w:pos="993"/>
              </w:tabs>
              <w:spacing w:line="240" w:lineRule="auto"/>
              <w:ind w:left="0" w:firstLine="0"/>
              <w:contextualSpacing w:val="0"/>
              <w:rPr>
                <w:rFonts w:eastAsia="Times New Roman" w:cs="Times New Roman"/>
                <w:sz w:val="24"/>
                <w:szCs w:val="24"/>
                <w:lang w:eastAsia="ru-RU"/>
              </w:rPr>
            </w:pPr>
            <w:r w:rsidRPr="00B930FE">
              <w:rPr>
                <w:rFonts w:eastAsia="Times New Roman" w:cs="Times New Roman"/>
                <w:sz w:val="24"/>
                <w:szCs w:val="24"/>
                <w:lang w:eastAsia="ru-RU"/>
              </w:rPr>
              <w:t>Фудкорт с ресторанами и кофейнями.</w:t>
            </w:r>
          </w:p>
          <w:p w:rsidR="00043439" w:rsidRPr="00B930FE" w:rsidRDefault="00043439" w:rsidP="007E4CB7">
            <w:pPr>
              <w:pStyle w:val="a3"/>
              <w:tabs>
                <w:tab w:val="left" w:pos="993"/>
              </w:tabs>
              <w:spacing w:line="240" w:lineRule="auto"/>
              <w:ind w:left="0" w:firstLine="0"/>
              <w:contextualSpacing w:val="0"/>
              <w:rPr>
                <w:rFonts w:eastAsia="Times New Roman" w:cs="Times New Roman"/>
                <w:sz w:val="24"/>
                <w:szCs w:val="24"/>
                <w:lang w:eastAsia="ru-RU"/>
              </w:rPr>
            </w:pPr>
            <w:r w:rsidRPr="00B930FE">
              <w:rPr>
                <w:rFonts w:eastAsia="Times New Roman" w:cs="Times New Roman"/>
                <w:sz w:val="24"/>
                <w:szCs w:val="24"/>
                <w:lang w:eastAsia="ru-RU"/>
              </w:rPr>
              <w:t>Супермаркет бытовой техники и электроники</w:t>
            </w:r>
          </w:p>
          <w:p w:rsidR="00043439" w:rsidRPr="00B930FE" w:rsidRDefault="00043439" w:rsidP="007E4CB7">
            <w:pPr>
              <w:pStyle w:val="a3"/>
              <w:tabs>
                <w:tab w:val="left" w:pos="993"/>
              </w:tabs>
              <w:spacing w:line="240" w:lineRule="auto"/>
              <w:ind w:left="0" w:firstLine="0"/>
              <w:contextualSpacing w:val="0"/>
              <w:rPr>
                <w:rFonts w:eastAsia="Times New Roman" w:cs="Times New Roman"/>
                <w:sz w:val="24"/>
                <w:szCs w:val="24"/>
                <w:lang w:eastAsia="ru-RU"/>
              </w:rPr>
            </w:pPr>
            <w:r w:rsidRPr="00B930FE">
              <w:rPr>
                <w:rFonts w:eastAsia="Times New Roman" w:cs="Times New Roman"/>
                <w:sz w:val="24"/>
                <w:szCs w:val="24"/>
                <w:lang w:eastAsia="ru-RU"/>
              </w:rPr>
              <w:t>Центры услуг</w:t>
            </w:r>
          </w:p>
          <w:p w:rsidR="00043439" w:rsidRPr="00B930FE" w:rsidRDefault="00043439" w:rsidP="007E4CB7">
            <w:pPr>
              <w:pStyle w:val="a3"/>
              <w:tabs>
                <w:tab w:val="left" w:pos="993"/>
              </w:tabs>
              <w:spacing w:line="240" w:lineRule="auto"/>
              <w:ind w:left="0" w:firstLine="0"/>
              <w:contextualSpacing w:val="0"/>
              <w:rPr>
                <w:rFonts w:eastAsia="Times New Roman" w:cs="Times New Roman"/>
                <w:sz w:val="24"/>
                <w:szCs w:val="24"/>
                <w:lang w:eastAsia="ru-RU"/>
              </w:rPr>
            </w:pPr>
            <w:r w:rsidRPr="00B930FE">
              <w:rPr>
                <w:rFonts w:eastAsia="Times New Roman" w:cs="Times New Roman"/>
                <w:sz w:val="24"/>
                <w:szCs w:val="24"/>
                <w:lang w:eastAsia="ru-RU"/>
              </w:rPr>
              <w:t>Удобная и понятная навигация и полнанограмма</w:t>
            </w:r>
          </w:p>
        </w:tc>
      </w:tr>
      <w:tr w:rsidR="000F43A6" w:rsidRPr="00B930FE" w:rsidTr="00BD1ABD">
        <w:tc>
          <w:tcPr>
            <w:tcW w:w="3119" w:type="dxa"/>
          </w:tcPr>
          <w:p w:rsidR="000F43A6" w:rsidRPr="00B930FE" w:rsidRDefault="000F43A6" w:rsidP="007E4CB7">
            <w:pPr>
              <w:pStyle w:val="a3"/>
              <w:tabs>
                <w:tab w:val="left" w:pos="993"/>
              </w:tabs>
              <w:spacing w:line="240" w:lineRule="auto"/>
              <w:ind w:left="0" w:firstLine="0"/>
              <w:contextualSpacing w:val="0"/>
              <w:rPr>
                <w:rFonts w:eastAsia="Times New Roman" w:cs="Times New Roman"/>
                <w:sz w:val="24"/>
                <w:szCs w:val="24"/>
                <w:lang w:eastAsia="ru-RU"/>
              </w:rPr>
            </w:pPr>
            <w:r w:rsidRPr="00B930FE">
              <w:rPr>
                <w:rFonts w:eastAsia="Times New Roman" w:cs="Times New Roman"/>
                <w:sz w:val="24"/>
                <w:szCs w:val="24"/>
                <w:lang w:eastAsia="ru-RU"/>
              </w:rPr>
              <w:t>Слабые стороны кампании</w:t>
            </w:r>
          </w:p>
        </w:tc>
        <w:tc>
          <w:tcPr>
            <w:tcW w:w="6344" w:type="dxa"/>
          </w:tcPr>
          <w:p w:rsidR="000F43A6" w:rsidRPr="00B930FE" w:rsidRDefault="00043439" w:rsidP="007E4CB7">
            <w:pPr>
              <w:pStyle w:val="a3"/>
              <w:tabs>
                <w:tab w:val="left" w:pos="993"/>
              </w:tabs>
              <w:spacing w:line="240" w:lineRule="auto"/>
              <w:ind w:left="0" w:firstLine="0"/>
              <w:contextualSpacing w:val="0"/>
              <w:rPr>
                <w:rFonts w:eastAsia="Times New Roman" w:cs="Times New Roman"/>
                <w:sz w:val="24"/>
                <w:szCs w:val="24"/>
                <w:lang w:eastAsia="ru-RU"/>
              </w:rPr>
            </w:pPr>
            <w:r w:rsidRPr="00B930FE">
              <w:rPr>
                <w:rFonts w:eastAsia="Times New Roman" w:cs="Times New Roman"/>
                <w:sz w:val="24"/>
                <w:szCs w:val="24"/>
                <w:lang w:eastAsia="ru-RU"/>
              </w:rPr>
              <w:t>Отсутствие оригинальных магазинов</w:t>
            </w:r>
            <w:r w:rsidR="000133EC" w:rsidRPr="00B930FE">
              <w:rPr>
                <w:rFonts w:eastAsia="Times New Roman" w:cs="Times New Roman"/>
                <w:sz w:val="24"/>
                <w:szCs w:val="24"/>
                <w:lang w:eastAsia="ru-RU"/>
              </w:rPr>
              <w:t>.</w:t>
            </w:r>
          </w:p>
          <w:p w:rsidR="000133EC" w:rsidRPr="00B930FE" w:rsidRDefault="000133EC" w:rsidP="007E4CB7">
            <w:pPr>
              <w:pStyle w:val="a3"/>
              <w:tabs>
                <w:tab w:val="left" w:pos="993"/>
              </w:tabs>
              <w:spacing w:line="240" w:lineRule="auto"/>
              <w:ind w:left="0" w:firstLine="0"/>
              <w:contextualSpacing w:val="0"/>
              <w:rPr>
                <w:rFonts w:eastAsia="Times New Roman" w:cs="Times New Roman"/>
                <w:sz w:val="24"/>
                <w:szCs w:val="24"/>
                <w:lang w:eastAsia="ru-RU"/>
              </w:rPr>
            </w:pPr>
            <w:r w:rsidRPr="00B930FE">
              <w:rPr>
                <w:rFonts w:eastAsia="Times New Roman" w:cs="Times New Roman"/>
                <w:sz w:val="24"/>
                <w:szCs w:val="24"/>
                <w:lang w:eastAsia="ru-RU"/>
              </w:rPr>
              <w:t>Общественный транспорт.</w:t>
            </w:r>
          </w:p>
          <w:p w:rsidR="00043439" w:rsidRPr="00B930FE" w:rsidRDefault="009B7EAA" w:rsidP="007E4CB7">
            <w:pPr>
              <w:pStyle w:val="a3"/>
              <w:tabs>
                <w:tab w:val="left" w:pos="993"/>
              </w:tabs>
              <w:spacing w:line="240" w:lineRule="auto"/>
              <w:ind w:left="0" w:firstLine="0"/>
              <w:contextualSpacing w:val="0"/>
              <w:rPr>
                <w:rFonts w:eastAsia="Times New Roman" w:cs="Times New Roman"/>
                <w:sz w:val="24"/>
                <w:szCs w:val="24"/>
                <w:lang w:eastAsia="ru-RU"/>
              </w:rPr>
            </w:pPr>
            <w:r w:rsidRPr="00B930FE">
              <w:rPr>
                <w:rFonts w:eastAsia="Times New Roman" w:cs="Times New Roman"/>
                <w:sz w:val="24"/>
                <w:szCs w:val="24"/>
                <w:lang w:eastAsia="ru-RU"/>
              </w:rPr>
              <w:t>Слабо развитые развлечения, не считая мероприятий.</w:t>
            </w:r>
          </w:p>
          <w:p w:rsidR="009B7EAA" w:rsidRPr="00B930FE" w:rsidRDefault="009B7EAA" w:rsidP="007E4CB7">
            <w:pPr>
              <w:pStyle w:val="a3"/>
              <w:tabs>
                <w:tab w:val="left" w:pos="993"/>
              </w:tabs>
              <w:spacing w:line="240" w:lineRule="auto"/>
              <w:ind w:left="0" w:firstLine="0"/>
              <w:contextualSpacing w:val="0"/>
              <w:rPr>
                <w:rFonts w:eastAsia="Times New Roman" w:cs="Times New Roman"/>
                <w:sz w:val="24"/>
                <w:szCs w:val="24"/>
                <w:lang w:eastAsia="ru-RU"/>
              </w:rPr>
            </w:pPr>
            <w:r w:rsidRPr="00B930FE">
              <w:rPr>
                <w:rFonts w:eastAsia="Times New Roman" w:cs="Times New Roman"/>
                <w:sz w:val="24"/>
                <w:szCs w:val="24"/>
                <w:lang w:eastAsia="ru-RU"/>
              </w:rPr>
              <w:t xml:space="preserve">Отсутствие конкурентоспособного сайта, </w:t>
            </w:r>
            <w:r w:rsidRPr="00B930FE">
              <w:rPr>
                <w:rFonts w:eastAsia="Times New Roman" w:cs="Times New Roman"/>
                <w:sz w:val="24"/>
                <w:szCs w:val="24"/>
                <w:lang w:val="en-US" w:eastAsia="ru-RU"/>
              </w:rPr>
              <w:t>SMM</w:t>
            </w:r>
            <w:r w:rsidRPr="00B930FE">
              <w:rPr>
                <w:rFonts w:eastAsia="Times New Roman" w:cs="Times New Roman"/>
                <w:sz w:val="24"/>
                <w:szCs w:val="24"/>
                <w:lang w:eastAsia="ru-RU"/>
              </w:rPr>
              <w:t>.</w:t>
            </w:r>
          </w:p>
        </w:tc>
      </w:tr>
      <w:tr w:rsidR="000F43A6" w:rsidRPr="00B930FE" w:rsidTr="00BD1ABD">
        <w:tc>
          <w:tcPr>
            <w:tcW w:w="3119" w:type="dxa"/>
          </w:tcPr>
          <w:p w:rsidR="000F43A6" w:rsidRPr="00B930FE" w:rsidRDefault="000F43A6" w:rsidP="007E4CB7">
            <w:pPr>
              <w:pStyle w:val="a3"/>
              <w:tabs>
                <w:tab w:val="left" w:pos="993"/>
              </w:tabs>
              <w:spacing w:line="240" w:lineRule="auto"/>
              <w:ind w:left="0" w:firstLine="0"/>
              <w:contextualSpacing w:val="0"/>
              <w:rPr>
                <w:rFonts w:eastAsia="Times New Roman" w:cs="Times New Roman"/>
                <w:sz w:val="24"/>
                <w:szCs w:val="24"/>
                <w:lang w:eastAsia="ru-RU"/>
              </w:rPr>
            </w:pPr>
            <w:r w:rsidRPr="00B930FE">
              <w:rPr>
                <w:rFonts w:eastAsia="Times New Roman" w:cs="Times New Roman"/>
                <w:sz w:val="24"/>
                <w:szCs w:val="24"/>
                <w:lang w:eastAsia="ru-RU"/>
              </w:rPr>
              <w:t>Возможности кампании</w:t>
            </w:r>
          </w:p>
        </w:tc>
        <w:tc>
          <w:tcPr>
            <w:tcW w:w="6344" w:type="dxa"/>
          </w:tcPr>
          <w:p w:rsidR="000F43A6" w:rsidRPr="00B930FE" w:rsidRDefault="000133EC" w:rsidP="007E4CB7">
            <w:pPr>
              <w:pStyle w:val="a3"/>
              <w:tabs>
                <w:tab w:val="left" w:pos="993"/>
              </w:tabs>
              <w:spacing w:line="240" w:lineRule="auto"/>
              <w:ind w:left="0" w:firstLine="0"/>
              <w:contextualSpacing w:val="0"/>
              <w:rPr>
                <w:rFonts w:eastAsia="Times New Roman" w:cs="Times New Roman"/>
                <w:sz w:val="24"/>
                <w:szCs w:val="24"/>
                <w:lang w:eastAsia="ru-RU"/>
              </w:rPr>
            </w:pPr>
            <w:r w:rsidRPr="00B930FE">
              <w:rPr>
                <w:rFonts w:eastAsia="Times New Roman" w:cs="Times New Roman"/>
                <w:sz w:val="24"/>
                <w:szCs w:val="24"/>
                <w:lang w:eastAsia="ru-RU"/>
              </w:rPr>
              <w:t>Стать лидером в фэшн и в развлекательном секторе.</w:t>
            </w:r>
          </w:p>
          <w:p w:rsidR="000133EC" w:rsidRPr="00B930FE" w:rsidRDefault="000133EC" w:rsidP="007E4CB7">
            <w:pPr>
              <w:pStyle w:val="a3"/>
              <w:tabs>
                <w:tab w:val="left" w:pos="993"/>
              </w:tabs>
              <w:spacing w:line="240" w:lineRule="auto"/>
              <w:ind w:left="0" w:firstLine="0"/>
              <w:contextualSpacing w:val="0"/>
              <w:rPr>
                <w:rFonts w:eastAsia="Times New Roman" w:cs="Times New Roman"/>
                <w:sz w:val="24"/>
                <w:szCs w:val="24"/>
                <w:lang w:eastAsia="ru-RU"/>
              </w:rPr>
            </w:pPr>
            <w:r w:rsidRPr="00B930FE">
              <w:rPr>
                <w:rFonts w:eastAsia="Times New Roman" w:cs="Times New Roman"/>
                <w:sz w:val="24"/>
                <w:szCs w:val="24"/>
                <w:lang w:eastAsia="ru-RU"/>
              </w:rPr>
              <w:t>Создать имидж торгового центра, который радует душу.</w:t>
            </w:r>
          </w:p>
          <w:p w:rsidR="000133EC" w:rsidRPr="00B930FE" w:rsidRDefault="000133EC" w:rsidP="007E4CB7">
            <w:pPr>
              <w:pStyle w:val="a3"/>
              <w:tabs>
                <w:tab w:val="left" w:pos="993"/>
              </w:tabs>
              <w:spacing w:line="240" w:lineRule="auto"/>
              <w:ind w:left="0" w:firstLine="0"/>
              <w:contextualSpacing w:val="0"/>
              <w:rPr>
                <w:rFonts w:eastAsia="Times New Roman" w:cs="Times New Roman"/>
                <w:sz w:val="24"/>
                <w:szCs w:val="24"/>
                <w:lang w:eastAsia="ru-RU"/>
              </w:rPr>
            </w:pPr>
            <w:r w:rsidRPr="00B930FE">
              <w:rPr>
                <w:rFonts w:eastAsia="Times New Roman" w:cs="Times New Roman"/>
                <w:sz w:val="24"/>
                <w:szCs w:val="24"/>
                <w:lang w:eastAsia="ru-RU"/>
              </w:rPr>
              <w:t>Увеличить посещаемость.</w:t>
            </w:r>
          </w:p>
          <w:p w:rsidR="000133EC" w:rsidRPr="00B930FE" w:rsidRDefault="000133EC" w:rsidP="007E4CB7">
            <w:pPr>
              <w:pStyle w:val="a3"/>
              <w:tabs>
                <w:tab w:val="left" w:pos="993"/>
              </w:tabs>
              <w:spacing w:line="240" w:lineRule="auto"/>
              <w:ind w:left="0" w:firstLine="0"/>
              <w:contextualSpacing w:val="0"/>
              <w:rPr>
                <w:rFonts w:eastAsia="Times New Roman" w:cs="Times New Roman"/>
                <w:sz w:val="24"/>
                <w:szCs w:val="24"/>
                <w:lang w:eastAsia="ru-RU"/>
              </w:rPr>
            </w:pPr>
            <w:r w:rsidRPr="00B930FE">
              <w:rPr>
                <w:rFonts w:eastAsia="Times New Roman" w:cs="Times New Roman"/>
                <w:sz w:val="24"/>
                <w:szCs w:val="24"/>
                <w:lang w:eastAsia="ru-RU"/>
              </w:rPr>
              <w:t>Увеличить оборот.</w:t>
            </w:r>
          </w:p>
        </w:tc>
      </w:tr>
      <w:tr w:rsidR="000F43A6" w:rsidRPr="00B930FE" w:rsidTr="00BD1ABD">
        <w:tc>
          <w:tcPr>
            <w:tcW w:w="3119" w:type="dxa"/>
          </w:tcPr>
          <w:p w:rsidR="000F43A6" w:rsidRPr="00B930FE" w:rsidRDefault="000F43A6" w:rsidP="007E4CB7">
            <w:pPr>
              <w:pStyle w:val="a3"/>
              <w:tabs>
                <w:tab w:val="left" w:pos="993"/>
              </w:tabs>
              <w:spacing w:line="240" w:lineRule="auto"/>
              <w:ind w:left="0" w:firstLine="0"/>
              <w:contextualSpacing w:val="0"/>
              <w:rPr>
                <w:rFonts w:eastAsia="Times New Roman" w:cs="Times New Roman"/>
                <w:sz w:val="24"/>
                <w:szCs w:val="24"/>
                <w:lang w:eastAsia="ru-RU"/>
              </w:rPr>
            </w:pPr>
            <w:r w:rsidRPr="00B930FE">
              <w:rPr>
                <w:rFonts w:eastAsia="Times New Roman" w:cs="Times New Roman"/>
                <w:sz w:val="24"/>
                <w:szCs w:val="24"/>
                <w:lang w:eastAsia="ru-RU"/>
              </w:rPr>
              <w:t>Угрозы внешней среды</w:t>
            </w:r>
          </w:p>
        </w:tc>
        <w:tc>
          <w:tcPr>
            <w:tcW w:w="6344" w:type="dxa"/>
          </w:tcPr>
          <w:p w:rsidR="000F43A6" w:rsidRPr="00B930FE" w:rsidRDefault="000133EC" w:rsidP="007E4CB7">
            <w:pPr>
              <w:pStyle w:val="a3"/>
              <w:tabs>
                <w:tab w:val="left" w:pos="993"/>
              </w:tabs>
              <w:spacing w:line="240" w:lineRule="auto"/>
              <w:ind w:left="0" w:firstLine="0"/>
              <w:contextualSpacing w:val="0"/>
              <w:rPr>
                <w:rFonts w:eastAsia="Times New Roman" w:cs="Times New Roman"/>
                <w:sz w:val="24"/>
                <w:szCs w:val="24"/>
                <w:lang w:eastAsia="ru-RU"/>
              </w:rPr>
            </w:pPr>
            <w:r w:rsidRPr="00B930FE">
              <w:rPr>
                <w:rFonts w:eastAsia="Times New Roman" w:cs="Times New Roman"/>
                <w:sz w:val="24"/>
                <w:szCs w:val="24"/>
                <w:lang w:eastAsia="ru-RU"/>
              </w:rPr>
              <w:t>Активность, коммуникации конкурентов.</w:t>
            </w:r>
          </w:p>
          <w:p w:rsidR="000133EC" w:rsidRPr="00B930FE" w:rsidRDefault="000133EC" w:rsidP="007E4CB7">
            <w:pPr>
              <w:pStyle w:val="a3"/>
              <w:tabs>
                <w:tab w:val="left" w:pos="993"/>
              </w:tabs>
              <w:spacing w:line="240" w:lineRule="auto"/>
              <w:ind w:left="0" w:firstLine="0"/>
              <w:contextualSpacing w:val="0"/>
              <w:rPr>
                <w:rFonts w:eastAsia="Times New Roman" w:cs="Times New Roman"/>
                <w:sz w:val="24"/>
                <w:szCs w:val="24"/>
                <w:lang w:eastAsia="ru-RU"/>
              </w:rPr>
            </w:pPr>
            <w:r w:rsidRPr="00B930FE">
              <w:rPr>
                <w:rFonts w:eastAsia="Times New Roman" w:cs="Times New Roman"/>
                <w:sz w:val="24"/>
                <w:szCs w:val="24"/>
                <w:lang w:eastAsia="ru-RU"/>
              </w:rPr>
              <w:t>Много новых торговых центров в Краснодаре.</w:t>
            </w:r>
          </w:p>
          <w:p w:rsidR="000133EC" w:rsidRPr="00B930FE" w:rsidRDefault="000133EC" w:rsidP="007E4CB7">
            <w:pPr>
              <w:pStyle w:val="a3"/>
              <w:tabs>
                <w:tab w:val="left" w:pos="993"/>
              </w:tabs>
              <w:spacing w:line="240" w:lineRule="auto"/>
              <w:ind w:left="0" w:firstLine="0"/>
              <w:contextualSpacing w:val="0"/>
              <w:rPr>
                <w:rFonts w:eastAsia="Times New Roman" w:cs="Times New Roman"/>
                <w:sz w:val="24"/>
                <w:szCs w:val="24"/>
                <w:lang w:eastAsia="ru-RU"/>
              </w:rPr>
            </w:pPr>
            <w:r w:rsidRPr="00B930FE">
              <w:rPr>
                <w:rFonts w:eastAsia="Times New Roman" w:cs="Times New Roman"/>
                <w:sz w:val="24"/>
                <w:szCs w:val="24"/>
                <w:lang w:eastAsia="ru-RU"/>
              </w:rPr>
              <w:t>Нестабильная политическая и экономическая ситуация на международном рынке.</w:t>
            </w:r>
          </w:p>
        </w:tc>
      </w:tr>
    </w:tbl>
    <w:p w:rsidR="00B930FE" w:rsidRDefault="00B930FE" w:rsidP="007E4CB7">
      <w:pPr>
        <w:pStyle w:val="a3"/>
        <w:tabs>
          <w:tab w:val="left" w:pos="993"/>
        </w:tabs>
        <w:ind w:left="0"/>
        <w:contextualSpacing w:val="0"/>
        <w:rPr>
          <w:rFonts w:eastAsia="Times New Roman" w:cs="Times New Roman"/>
          <w:sz w:val="24"/>
          <w:szCs w:val="24"/>
          <w:lang w:eastAsia="ru-RU"/>
        </w:rPr>
      </w:pPr>
    </w:p>
    <w:p w:rsidR="00B90CD6" w:rsidRPr="00B930FE" w:rsidRDefault="00C67EB9"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 xml:space="preserve">Делая выводы из </w:t>
      </w:r>
      <w:r w:rsidRPr="00B930FE">
        <w:rPr>
          <w:rFonts w:eastAsia="Times New Roman" w:cs="Times New Roman"/>
          <w:sz w:val="24"/>
          <w:szCs w:val="24"/>
          <w:lang w:val="en-US" w:eastAsia="ru-RU"/>
        </w:rPr>
        <w:t>SWOT</w:t>
      </w:r>
      <w:r w:rsidRPr="00B930FE">
        <w:rPr>
          <w:rFonts w:eastAsia="Times New Roman" w:cs="Times New Roman"/>
          <w:sz w:val="24"/>
          <w:szCs w:val="24"/>
          <w:lang w:eastAsia="ru-RU"/>
        </w:rPr>
        <w:t xml:space="preserve"> анализа </w:t>
      </w:r>
      <w:r w:rsidR="00CA28AE" w:rsidRPr="00B930FE">
        <w:rPr>
          <w:rFonts w:eastAsia="Times New Roman" w:cs="Times New Roman"/>
          <w:sz w:val="24"/>
          <w:szCs w:val="24"/>
          <w:lang w:eastAsia="ru-RU"/>
        </w:rPr>
        <w:t xml:space="preserve">можно сказать, что </w:t>
      </w:r>
      <w:r w:rsidRPr="00B930FE">
        <w:rPr>
          <w:rFonts w:eastAsia="Times New Roman" w:cs="Times New Roman"/>
          <w:sz w:val="24"/>
          <w:szCs w:val="24"/>
          <w:lang w:eastAsia="ru-RU"/>
        </w:rPr>
        <w:t xml:space="preserve">компания </w:t>
      </w:r>
      <w:r w:rsidR="00491DC3" w:rsidRPr="00B930FE">
        <w:rPr>
          <w:rFonts w:eastAsia="Times New Roman" w:cs="Times New Roman"/>
          <w:sz w:val="24"/>
          <w:szCs w:val="24"/>
          <w:lang w:eastAsia="ru-RU"/>
        </w:rPr>
        <w:t xml:space="preserve">находиться в состоянии </w:t>
      </w:r>
      <w:r w:rsidRPr="00B930FE">
        <w:rPr>
          <w:rFonts w:eastAsia="Times New Roman" w:cs="Times New Roman"/>
          <w:sz w:val="24"/>
          <w:szCs w:val="24"/>
          <w:lang w:eastAsia="ru-RU"/>
        </w:rPr>
        <w:t>развивается</w:t>
      </w:r>
      <w:r w:rsidR="00B90CD6" w:rsidRPr="00B930FE">
        <w:rPr>
          <w:rFonts w:eastAsia="Times New Roman" w:cs="Times New Roman"/>
          <w:sz w:val="24"/>
          <w:szCs w:val="24"/>
          <w:lang w:eastAsia="ru-RU"/>
        </w:rPr>
        <w:t>. Отдел маркетинга (команда маркетологов) посредством реализации большого количества оригинальных мероприятий и развлечений, может увеличить посещаемость и оборот организации за счет того, что при п</w:t>
      </w:r>
      <w:r w:rsidR="00491DC3" w:rsidRPr="00B930FE">
        <w:rPr>
          <w:rFonts w:eastAsia="Times New Roman" w:cs="Times New Roman"/>
          <w:sz w:val="24"/>
          <w:szCs w:val="24"/>
          <w:lang w:eastAsia="ru-RU"/>
        </w:rPr>
        <w:t>омощи этих мероприятий увеличит</w:t>
      </w:r>
      <w:r w:rsidR="00B90CD6" w:rsidRPr="00B930FE">
        <w:rPr>
          <w:rFonts w:eastAsia="Times New Roman" w:cs="Times New Roman"/>
          <w:sz w:val="24"/>
          <w:szCs w:val="24"/>
          <w:lang w:eastAsia="ru-RU"/>
        </w:rPr>
        <w:t>ся поток людей. А увеличение потока людей это – увеличение проходимости в магазины и соответственно увеличение ценооборота.</w:t>
      </w:r>
    </w:p>
    <w:p w:rsidR="00100028" w:rsidRPr="00B930FE" w:rsidRDefault="00100028" w:rsidP="007E4CB7">
      <w:pPr>
        <w:pStyle w:val="a3"/>
        <w:tabs>
          <w:tab w:val="left" w:pos="993"/>
        </w:tabs>
        <w:ind w:left="0"/>
        <w:contextualSpacing w:val="0"/>
        <w:rPr>
          <w:rFonts w:eastAsia="Times New Roman" w:cs="Times New Roman"/>
          <w:sz w:val="24"/>
          <w:szCs w:val="24"/>
          <w:lang w:eastAsia="ru-RU"/>
        </w:rPr>
      </w:pPr>
    </w:p>
    <w:p w:rsidR="00ED51CF" w:rsidRPr="00B930FE" w:rsidRDefault="00F85547" w:rsidP="00CC0686">
      <w:pPr>
        <w:pStyle w:val="2"/>
        <w:rPr>
          <w:rFonts w:eastAsia="Times New Roman" w:cs="Times New Roman"/>
          <w:sz w:val="24"/>
          <w:szCs w:val="24"/>
          <w:lang w:eastAsia="ru-RU"/>
        </w:rPr>
      </w:pPr>
      <w:bookmarkStart w:id="6" w:name="_Toc535233641"/>
      <w:r w:rsidRPr="00B930FE">
        <w:rPr>
          <w:rFonts w:eastAsia="Times New Roman" w:cs="Times New Roman"/>
          <w:sz w:val="24"/>
          <w:szCs w:val="24"/>
          <w:lang w:eastAsia="ru-RU"/>
        </w:rPr>
        <w:t>1</w:t>
      </w:r>
      <w:r w:rsidR="00993DC2" w:rsidRPr="00B930FE">
        <w:rPr>
          <w:rFonts w:eastAsia="Times New Roman" w:cs="Times New Roman"/>
          <w:sz w:val="24"/>
          <w:szCs w:val="24"/>
          <w:lang w:eastAsia="ru-RU"/>
        </w:rPr>
        <w:t>.2 Организационная структура Мегацентра</w:t>
      </w:r>
      <w:r w:rsidRPr="00B930FE">
        <w:rPr>
          <w:rFonts w:eastAsia="Times New Roman" w:cs="Times New Roman"/>
          <w:sz w:val="24"/>
          <w:szCs w:val="24"/>
          <w:lang w:eastAsia="ru-RU"/>
        </w:rPr>
        <w:t xml:space="preserve"> </w:t>
      </w:r>
      <w:r w:rsidR="00521931" w:rsidRPr="00B930FE">
        <w:rPr>
          <w:rFonts w:eastAsia="Times New Roman" w:cs="Times New Roman"/>
          <w:sz w:val="24"/>
          <w:szCs w:val="24"/>
          <w:lang w:eastAsia="ru-RU"/>
        </w:rPr>
        <w:t>«Красная площадь»</w:t>
      </w:r>
      <w:bookmarkEnd w:id="6"/>
    </w:p>
    <w:p w:rsidR="00B14E2B" w:rsidRPr="00B930FE" w:rsidRDefault="00B14E2B" w:rsidP="007E4CB7">
      <w:pPr>
        <w:rPr>
          <w:rFonts w:cs="Times New Roman"/>
          <w:sz w:val="24"/>
          <w:szCs w:val="24"/>
          <w:lang w:eastAsia="ru-RU"/>
        </w:rPr>
      </w:pPr>
    </w:p>
    <w:p w:rsidR="00ED51CF" w:rsidRPr="00B930FE" w:rsidRDefault="00491DC3"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 xml:space="preserve">Мегацентр красная площадь является одним из самых масштабных </w:t>
      </w:r>
      <w:r w:rsidR="00B14E2B" w:rsidRPr="00B930FE">
        <w:rPr>
          <w:rFonts w:eastAsia="Times New Roman" w:cs="Times New Roman"/>
          <w:sz w:val="24"/>
          <w:szCs w:val="24"/>
          <w:lang w:eastAsia="ru-RU"/>
        </w:rPr>
        <w:t>торговых</w:t>
      </w:r>
      <w:r w:rsidRPr="00B930FE">
        <w:rPr>
          <w:rFonts w:eastAsia="Times New Roman" w:cs="Times New Roman"/>
          <w:sz w:val="24"/>
          <w:szCs w:val="24"/>
          <w:lang w:eastAsia="ru-RU"/>
        </w:rPr>
        <w:t xml:space="preserve"> развлекательных комплексов в городе</w:t>
      </w:r>
      <w:r w:rsidR="00B101B7" w:rsidRPr="00B930FE">
        <w:rPr>
          <w:rFonts w:eastAsia="Times New Roman" w:cs="Times New Roman"/>
          <w:sz w:val="24"/>
          <w:szCs w:val="24"/>
          <w:lang w:eastAsia="ru-RU"/>
        </w:rPr>
        <w:t>, поэтому</w:t>
      </w:r>
      <w:r w:rsidRPr="00B930FE">
        <w:rPr>
          <w:rFonts w:eastAsia="Times New Roman" w:cs="Times New Roman"/>
          <w:sz w:val="24"/>
          <w:szCs w:val="24"/>
          <w:lang w:eastAsia="ru-RU"/>
        </w:rPr>
        <w:t xml:space="preserve"> для реализации </w:t>
      </w:r>
      <w:r w:rsidR="00B14E2B" w:rsidRPr="00B930FE">
        <w:rPr>
          <w:rFonts w:eastAsia="Times New Roman" w:cs="Times New Roman"/>
          <w:sz w:val="24"/>
          <w:szCs w:val="24"/>
          <w:lang w:eastAsia="ru-RU"/>
        </w:rPr>
        <w:t>деятельности</w:t>
      </w:r>
      <w:r w:rsidRPr="00B930FE">
        <w:rPr>
          <w:rFonts w:eastAsia="Times New Roman" w:cs="Times New Roman"/>
          <w:sz w:val="24"/>
          <w:szCs w:val="24"/>
          <w:lang w:eastAsia="ru-RU"/>
        </w:rPr>
        <w:t xml:space="preserve"> таких </w:t>
      </w:r>
      <w:r w:rsidR="00B14E2B" w:rsidRPr="00B930FE">
        <w:rPr>
          <w:rFonts w:eastAsia="Times New Roman" w:cs="Times New Roman"/>
          <w:sz w:val="24"/>
          <w:szCs w:val="24"/>
          <w:lang w:eastAsia="ru-RU"/>
        </w:rPr>
        <w:t>масштабов</w:t>
      </w:r>
      <w:r w:rsidR="00B101B7" w:rsidRPr="00B930FE">
        <w:rPr>
          <w:rFonts w:eastAsia="Times New Roman" w:cs="Times New Roman"/>
          <w:sz w:val="24"/>
          <w:szCs w:val="24"/>
          <w:lang w:eastAsia="ru-RU"/>
        </w:rPr>
        <w:t xml:space="preserve"> необходима грамотно построенная организационная структура. </w:t>
      </w:r>
      <w:r w:rsidRPr="00B930FE">
        <w:rPr>
          <w:rFonts w:eastAsia="Times New Roman" w:cs="Times New Roman"/>
          <w:sz w:val="24"/>
          <w:szCs w:val="24"/>
          <w:lang w:eastAsia="ru-RU"/>
        </w:rPr>
        <w:t xml:space="preserve">На сайте </w:t>
      </w:r>
      <w:r w:rsidR="00B14E2B" w:rsidRPr="00B930FE">
        <w:rPr>
          <w:rFonts w:eastAsia="Times New Roman" w:cs="Times New Roman"/>
          <w:sz w:val="24"/>
          <w:szCs w:val="24"/>
          <w:lang w:eastAsia="ru-RU"/>
        </w:rPr>
        <w:t>Мегацентра</w:t>
      </w:r>
      <w:r w:rsidRPr="00B930FE">
        <w:rPr>
          <w:rFonts w:eastAsia="Times New Roman" w:cs="Times New Roman"/>
          <w:sz w:val="24"/>
          <w:szCs w:val="24"/>
          <w:lang w:eastAsia="ru-RU"/>
        </w:rPr>
        <w:t xml:space="preserve"> </w:t>
      </w:r>
      <w:r w:rsidR="00B14E2B" w:rsidRPr="00B930FE">
        <w:rPr>
          <w:rFonts w:eastAsia="Times New Roman" w:cs="Times New Roman"/>
          <w:sz w:val="24"/>
          <w:szCs w:val="24"/>
          <w:lang w:eastAsia="ru-RU"/>
        </w:rPr>
        <w:t>«К</w:t>
      </w:r>
      <w:r w:rsidRPr="00B930FE">
        <w:rPr>
          <w:rFonts w:eastAsia="Times New Roman" w:cs="Times New Roman"/>
          <w:sz w:val="24"/>
          <w:szCs w:val="24"/>
          <w:lang w:eastAsia="ru-RU"/>
        </w:rPr>
        <w:t>расная площадь</w:t>
      </w:r>
      <w:r w:rsidR="00B14E2B" w:rsidRPr="00B930FE">
        <w:rPr>
          <w:rFonts w:eastAsia="Times New Roman" w:cs="Times New Roman"/>
          <w:sz w:val="24"/>
          <w:szCs w:val="24"/>
          <w:lang w:eastAsia="ru-RU"/>
        </w:rPr>
        <w:t>»</w:t>
      </w:r>
      <w:r w:rsidRPr="00B930FE">
        <w:rPr>
          <w:rFonts w:eastAsia="Times New Roman" w:cs="Times New Roman"/>
          <w:sz w:val="24"/>
          <w:szCs w:val="24"/>
          <w:lang w:eastAsia="ru-RU"/>
        </w:rPr>
        <w:t xml:space="preserve"> в открытом доступе представлен информация о</w:t>
      </w:r>
      <w:r w:rsidR="00B14E2B" w:rsidRPr="00B930FE">
        <w:rPr>
          <w:rFonts w:eastAsia="Times New Roman" w:cs="Times New Roman"/>
          <w:sz w:val="24"/>
          <w:szCs w:val="24"/>
          <w:lang w:eastAsia="ru-RU"/>
        </w:rPr>
        <w:t>б</w:t>
      </w:r>
      <w:r w:rsidRPr="00B930FE">
        <w:rPr>
          <w:rFonts w:eastAsia="Times New Roman" w:cs="Times New Roman"/>
          <w:sz w:val="24"/>
          <w:szCs w:val="24"/>
          <w:lang w:eastAsia="ru-RU"/>
        </w:rPr>
        <w:t xml:space="preserve"> орг</w:t>
      </w:r>
      <w:r w:rsidR="00B14E2B" w:rsidRPr="00B930FE">
        <w:rPr>
          <w:rFonts w:eastAsia="Times New Roman" w:cs="Times New Roman"/>
          <w:sz w:val="24"/>
          <w:szCs w:val="24"/>
          <w:lang w:eastAsia="ru-RU"/>
        </w:rPr>
        <w:t>анизационной</w:t>
      </w:r>
      <w:r w:rsidRPr="00B930FE">
        <w:rPr>
          <w:rFonts w:eastAsia="Times New Roman" w:cs="Times New Roman"/>
          <w:sz w:val="24"/>
          <w:szCs w:val="24"/>
          <w:lang w:eastAsia="ru-RU"/>
        </w:rPr>
        <w:t xml:space="preserve"> структуре</w:t>
      </w:r>
      <w:r w:rsidR="00DE7C34" w:rsidRPr="00B930FE">
        <w:rPr>
          <w:rFonts w:eastAsia="Times New Roman" w:cs="Times New Roman"/>
          <w:sz w:val="24"/>
          <w:szCs w:val="24"/>
          <w:lang w:eastAsia="ru-RU"/>
        </w:rPr>
        <w:t xml:space="preserve"> данного предприятия, а именно:</w:t>
      </w:r>
    </w:p>
    <w:p w:rsidR="00DE7C34" w:rsidRPr="00B930FE" w:rsidRDefault="00DE7C34" w:rsidP="007E4CB7">
      <w:pPr>
        <w:pStyle w:val="a3"/>
        <w:numPr>
          <w:ilvl w:val="0"/>
          <w:numId w:val="15"/>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директор</w:t>
      </w:r>
    </w:p>
    <w:p w:rsidR="00DE7C34" w:rsidRPr="00B930FE" w:rsidRDefault="007D00F1" w:rsidP="007E4CB7">
      <w:pPr>
        <w:pStyle w:val="a3"/>
        <w:numPr>
          <w:ilvl w:val="0"/>
          <w:numId w:val="15"/>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отдел кадров</w:t>
      </w:r>
    </w:p>
    <w:p w:rsidR="007D00F1" w:rsidRPr="00B930FE" w:rsidRDefault="007D00F1" w:rsidP="007E4CB7">
      <w:pPr>
        <w:pStyle w:val="a3"/>
        <w:numPr>
          <w:ilvl w:val="0"/>
          <w:numId w:val="15"/>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финансовый отдел</w:t>
      </w:r>
    </w:p>
    <w:p w:rsidR="00DE7C34" w:rsidRPr="00B930FE" w:rsidRDefault="00DE7C34" w:rsidP="007E4CB7">
      <w:pPr>
        <w:pStyle w:val="a3"/>
        <w:numPr>
          <w:ilvl w:val="0"/>
          <w:numId w:val="15"/>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маркетинговый отдел</w:t>
      </w:r>
    </w:p>
    <w:p w:rsidR="007D00F1" w:rsidRPr="00B930FE" w:rsidRDefault="00125C8D" w:rsidP="007E4CB7">
      <w:pPr>
        <w:pStyle w:val="a3"/>
        <w:numPr>
          <w:ilvl w:val="0"/>
          <w:numId w:val="15"/>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 xml:space="preserve">рекламное </w:t>
      </w:r>
      <w:r w:rsidRPr="00B930FE">
        <w:rPr>
          <w:rFonts w:eastAsia="Times New Roman" w:cs="Times New Roman"/>
          <w:sz w:val="24"/>
          <w:szCs w:val="24"/>
          <w:lang w:val="en-US" w:eastAsia="ru-RU"/>
        </w:rPr>
        <w:t>event-</w:t>
      </w:r>
      <w:r w:rsidRPr="00B930FE">
        <w:rPr>
          <w:rFonts w:eastAsia="Times New Roman" w:cs="Times New Roman"/>
          <w:sz w:val="24"/>
          <w:szCs w:val="24"/>
          <w:lang w:eastAsia="ru-RU"/>
        </w:rPr>
        <w:t>агенство «Б</w:t>
      </w:r>
      <w:r w:rsidR="007D00F1" w:rsidRPr="00B930FE">
        <w:rPr>
          <w:rFonts w:eastAsia="Times New Roman" w:cs="Times New Roman"/>
          <w:sz w:val="24"/>
          <w:szCs w:val="24"/>
          <w:lang w:eastAsia="ru-RU"/>
        </w:rPr>
        <w:t>омба</w:t>
      </w:r>
      <w:r w:rsidRPr="00B930FE">
        <w:rPr>
          <w:rFonts w:eastAsia="Times New Roman" w:cs="Times New Roman"/>
          <w:sz w:val="24"/>
          <w:szCs w:val="24"/>
          <w:lang w:eastAsia="ru-RU"/>
        </w:rPr>
        <w:t>»</w:t>
      </w:r>
    </w:p>
    <w:p w:rsidR="00125C8D" w:rsidRPr="00B930FE" w:rsidRDefault="00125C8D" w:rsidP="007E4CB7">
      <w:pPr>
        <w:tabs>
          <w:tab w:val="left" w:pos="993"/>
        </w:tabs>
        <w:rPr>
          <w:rFonts w:eastAsia="Times New Roman" w:cs="Times New Roman"/>
          <w:sz w:val="24"/>
          <w:szCs w:val="24"/>
          <w:lang w:eastAsia="ru-RU"/>
        </w:rPr>
      </w:pPr>
      <w:r w:rsidRPr="00B930FE">
        <w:rPr>
          <w:rFonts w:eastAsia="Times New Roman" w:cs="Times New Roman"/>
          <w:sz w:val="24"/>
          <w:szCs w:val="24"/>
          <w:lang w:eastAsia="ru-RU"/>
        </w:rPr>
        <w:lastRenderedPageBreak/>
        <w:t>Руководством группы компаний «РАМО-М» было принято решение о выводе на внешний рынок одной из компаний, входящей в структуру холдинга, деятельность которой станет дополнительным направлением развития бизнеса. В связи с этим, на основе существующих производственных ресурсов, начало работу рекламное и event-агентство «Бомба». Целью работы компании «Бомба» является оказание качественных услуг в области маркетинга не только на рынке Краснодарского края, но и всей России.</w:t>
      </w:r>
    </w:p>
    <w:p w:rsidR="00125C8D" w:rsidRPr="00B930FE" w:rsidRDefault="00125C8D" w:rsidP="007E4CB7">
      <w:pPr>
        <w:tabs>
          <w:tab w:val="left" w:pos="993"/>
        </w:tabs>
        <w:rPr>
          <w:rFonts w:eastAsia="Times New Roman" w:cs="Times New Roman"/>
          <w:sz w:val="24"/>
          <w:szCs w:val="24"/>
          <w:lang w:eastAsia="ru-RU"/>
        </w:rPr>
      </w:pPr>
      <w:r w:rsidRPr="00B930FE">
        <w:rPr>
          <w:rFonts w:eastAsia="Times New Roman" w:cs="Times New Roman"/>
          <w:sz w:val="24"/>
          <w:szCs w:val="24"/>
          <w:lang w:eastAsia="ru-RU"/>
        </w:rPr>
        <w:t>Данное структурное подразделение группы компаний «РАМО-М» предоставляет весь спектр маркетинговых услуг, выполняя полный цикл работ – от идеи до результата. Одновременно с этим рекламное event-агентство «Бомба» осуществляет размещение рекламы и экспонирование на территории комплексов сети ТРЦ «Красная Площадь» в городах присутствия: Краснодар, Новороссийск, Армавир, Туапсе, Анапа.</w:t>
      </w:r>
    </w:p>
    <w:p w:rsidR="00ED51CF" w:rsidRPr="00B930FE" w:rsidRDefault="00726466"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 xml:space="preserve">Рассмотрим </w:t>
      </w:r>
      <w:r w:rsidR="007D00F1" w:rsidRPr="00B930FE">
        <w:rPr>
          <w:rFonts w:eastAsia="Times New Roman" w:cs="Times New Roman"/>
          <w:sz w:val="24"/>
          <w:szCs w:val="24"/>
          <w:lang w:eastAsia="ru-RU"/>
        </w:rPr>
        <w:t xml:space="preserve">более </w:t>
      </w:r>
      <w:r w:rsidRPr="00B930FE">
        <w:rPr>
          <w:rFonts w:eastAsia="Times New Roman" w:cs="Times New Roman"/>
          <w:sz w:val="24"/>
          <w:szCs w:val="24"/>
          <w:lang w:eastAsia="ru-RU"/>
        </w:rPr>
        <w:t>по</w:t>
      </w:r>
      <w:r w:rsidR="007D00F1" w:rsidRPr="00B930FE">
        <w:rPr>
          <w:rFonts w:eastAsia="Times New Roman" w:cs="Times New Roman"/>
          <w:sz w:val="24"/>
          <w:szCs w:val="24"/>
          <w:lang w:eastAsia="ru-RU"/>
        </w:rPr>
        <w:t>дробно деятельность маркетингового</w:t>
      </w:r>
      <w:r w:rsidRPr="00B930FE">
        <w:rPr>
          <w:rFonts w:eastAsia="Times New Roman" w:cs="Times New Roman"/>
          <w:sz w:val="24"/>
          <w:szCs w:val="24"/>
          <w:lang w:eastAsia="ru-RU"/>
        </w:rPr>
        <w:t xml:space="preserve"> отдел</w:t>
      </w:r>
      <w:r w:rsidR="007D00F1" w:rsidRPr="00B930FE">
        <w:rPr>
          <w:rFonts w:eastAsia="Times New Roman" w:cs="Times New Roman"/>
          <w:sz w:val="24"/>
          <w:szCs w:val="24"/>
          <w:lang w:eastAsia="ru-RU"/>
        </w:rPr>
        <w:t>а</w:t>
      </w:r>
      <w:r w:rsidRPr="00B930FE">
        <w:rPr>
          <w:rFonts w:eastAsia="Times New Roman" w:cs="Times New Roman"/>
          <w:sz w:val="24"/>
          <w:szCs w:val="24"/>
          <w:lang w:eastAsia="ru-RU"/>
        </w:rPr>
        <w:t xml:space="preserve">. </w:t>
      </w:r>
      <w:r w:rsidR="0028414A" w:rsidRPr="00B930FE">
        <w:rPr>
          <w:rFonts w:eastAsia="Times New Roman" w:cs="Times New Roman"/>
          <w:sz w:val="24"/>
          <w:szCs w:val="24"/>
          <w:lang w:eastAsia="ru-RU"/>
        </w:rPr>
        <w:t>Маркетинговый отдел состоит из:</w:t>
      </w:r>
    </w:p>
    <w:p w:rsidR="0028414A" w:rsidRPr="00B930FE" w:rsidRDefault="0028414A" w:rsidP="007E4CB7">
      <w:pPr>
        <w:pStyle w:val="a3"/>
        <w:numPr>
          <w:ilvl w:val="0"/>
          <w:numId w:val="4"/>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директора по маркетингу;</w:t>
      </w:r>
    </w:p>
    <w:p w:rsidR="0028414A" w:rsidRPr="00B930FE" w:rsidRDefault="0028414A" w:rsidP="007E4CB7">
      <w:pPr>
        <w:pStyle w:val="a3"/>
        <w:numPr>
          <w:ilvl w:val="0"/>
          <w:numId w:val="4"/>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менеджера по маркетингу;</w:t>
      </w:r>
    </w:p>
    <w:p w:rsidR="0028414A" w:rsidRPr="00B930FE" w:rsidRDefault="0028414A" w:rsidP="007E4CB7">
      <w:pPr>
        <w:pStyle w:val="a3"/>
        <w:numPr>
          <w:ilvl w:val="0"/>
          <w:numId w:val="4"/>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менеджера по рекламе;</w:t>
      </w:r>
    </w:p>
    <w:p w:rsidR="0028414A" w:rsidRPr="00B930FE" w:rsidRDefault="0028414A" w:rsidP="007E4CB7">
      <w:pPr>
        <w:pStyle w:val="a3"/>
        <w:numPr>
          <w:ilvl w:val="0"/>
          <w:numId w:val="4"/>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PR-менеджера;</w:t>
      </w:r>
    </w:p>
    <w:p w:rsidR="0028414A" w:rsidRPr="00B930FE" w:rsidRDefault="0028414A" w:rsidP="007E4CB7">
      <w:pPr>
        <w:pStyle w:val="a3"/>
        <w:numPr>
          <w:ilvl w:val="0"/>
          <w:numId w:val="4"/>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специалиста отвечающего за размещение рекламы в Мегацентре.</w:t>
      </w:r>
    </w:p>
    <w:p w:rsidR="0028414A" w:rsidRPr="00B930FE" w:rsidRDefault="0028414A"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Для эффективного функционирования маркетингового отдела каждый сотрудник выполняет определенные задачи:</w:t>
      </w:r>
    </w:p>
    <w:p w:rsidR="0028414A" w:rsidRPr="00B930FE" w:rsidRDefault="008C0821" w:rsidP="007E4CB7">
      <w:pPr>
        <w:pStyle w:val="a3"/>
        <w:numPr>
          <w:ilvl w:val="0"/>
          <w:numId w:val="11"/>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М</w:t>
      </w:r>
      <w:r w:rsidR="0028414A" w:rsidRPr="00B930FE">
        <w:rPr>
          <w:rFonts w:eastAsia="Times New Roman" w:cs="Times New Roman"/>
          <w:sz w:val="24"/>
          <w:szCs w:val="24"/>
          <w:lang w:eastAsia="ru-RU"/>
        </w:rPr>
        <w:t xml:space="preserve">енеджер по рекламе </w:t>
      </w:r>
      <w:r w:rsidRPr="00B930FE">
        <w:rPr>
          <w:rFonts w:eastAsia="Times New Roman" w:cs="Times New Roman"/>
          <w:sz w:val="24"/>
          <w:szCs w:val="24"/>
          <w:lang w:eastAsia="ru-RU"/>
        </w:rPr>
        <w:t>–</w:t>
      </w:r>
      <w:r w:rsidR="0028414A" w:rsidRPr="00B930FE">
        <w:rPr>
          <w:rFonts w:eastAsia="Times New Roman" w:cs="Times New Roman"/>
          <w:sz w:val="24"/>
          <w:szCs w:val="24"/>
          <w:lang w:eastAsia="ru-RU"/>
        </w:rPr>
        <w:t xml:space="preserve"> разрабатывает и корректирует решения по продвижению (используемые образы, содержание сообщений, рекламные и PR-при</w:t>
      </w:r>
      <w:r w:rsidR="00A73A0F" w:rsidRPr="00B930FE">
        <w:rPr>
          <w:rFonts w:eastAsia="Times New Roman" w:cs="Times New Roman"/>
          <w:sz w:val="24"/>
          <w:szCs w:val="24"/>
          <w:lang w:eastAsia="ru-RU"/>
        </w:rPr>
        <w:t>емы, сценарии кампаний и так далее</w:t>
      </w:r>
      <w:r w:rsidR="0028414A" w:rsidRPr="00B930FE">
        <w:rPr>
          <w:rFonts w:eastAsia="Times New Roman" w:cs="Times New Roman"/>
          <w:sz w:val="24"/>
          <w:szCs w:val="24"/>
          <w:lang w:eastAsia="ru-RU"/>
        </w:rPr>
        <w:t>).</w:t>
      </w:r>
    </w:p>
    <w:p w:rsidR="0028414A" w:rsidRPr="00B930FE" w:rsidRDefault="008C0821" w:rsidP="007E4CB7">
      <w:pPr>
        <w:pStyle w:val="a3"/>
        <w:numPr>
          <w:ilvl w:val="0"/>
          <w:numId w:val="5"/>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р</w:t>
      </w:r>
      <w:r w:rsidR="0028414A" w:rsidRPr="00B930FE">
        <w:rPr>
          <w:rFonts w:eastAsia="Times New Roman" w:cs="Times New Roman"/>
          <w:sz w:val="24"/>
          <w:szCs w:val="24"/>
          <w:lang w:eastAsia="ru-RU"/>
        </w:rPr>
        <w:t>азрабатывает план (ежемесячный, ежеквартальный, ежегодный) рекламы, PR и других мероприятий компании на основе принятой маркетинговой стратегии.</w:t>
      </w:r>
    </w:p>
    <w:p w:rsidR="0028414A" w:rsidRPr="00B930FE" w:rsidRDefault="008C0821" w:rsidP="007E4CB7">
      <w:pPr>
        <w:pStyle w:val="a3"/>
        <w:numPr>
          <w:ilvl w:val="0"/>
          <w:numId w:val="5"/>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ф</w:t>
      </w:r>
      <w:r w:rsidR="0028414A" w:rsidRPr="00B930FE">
        <w:rPr>
          <w:rFonts w:eastAsia="Times New Roman" w:cs="Times New Roman"/>
          <w:sz w:val="24"/>
          <w:szCs w:val="24"/>
          <w:lang w:eastAsia="ru-RU"/>
        </w:rPr>
        <w:t>ормирует и контролирует реализацию корпоративных стандартов в области коммуникаций (кто общается от лица К</w:t>
      </w:r>
      <w:r w:rsidR="00A73A0F" w:rsidRPr="00B930FE">
        <w:rPr>
          <w:rFonts w:eastAsia="Times New Roman" w:cs="Times New Roman"/>
          <w:sz w:val="24"/>
          <w:szCs w:val="24"/>
          <w:lang w:eastAsia="ru-RU"/>
        </w:rPr>
        <w:t>омпании, что говорит, и так далее</w:t>
      </w:r>
      <w:r w:rsidR="0028414A" w:rsidRPr="00B930FE">
        <w:rPr>
          <w:rFonts w:eastAsia="Times New Roman" w:cs="Times New Roman"/>
          <w:sz w:val="24"/>
          <w:szCs w:val="24"/>
          <w:lang w:eastAsia="ru-RU"/>
        </w:rPr>
        <w:t>).</w:t>
      </w:r>
    </w:p>
    <w:p w:rsidR="0028414A" w:rsidRPr="00B930FE" w:rsidRDefault="008C0821" w:rsidP="007E4CB7">
      <w:pPr>
        <w:pStyle w:val="a3"/>
        <w:numPr>
          <w:ilvl w:val="0"/>
          <w:numId w:val="5"/>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п</w:t>
      </w:r>
      <w:r w:rsidR="0028414A" w:rsidRPr="00B930FE">
        <w:rPr>
          <w:rFonts w:eastAsia="Times New Roman" w:cs="Times New Roman"/>
          <w:sz w:val="24"/>
          <w:szCs w:val="24"/>
          <w:lang w:eastAsia="ru-RU"/>
        </w:rPr>
        <w:t>ринимает участие в формировании рекламно-информационного бюджета.</w:t>
      </w:r>
    </w:p>
    <w:p w:rsidR="0028414A" w:rsidRPr="00B930FE" w:rsidRDefault="008C0821" w:rsidP="007E4CB7">
      <w:pPr>
        <w:pStyle w:val="a3"/>
        <w:numPr>
          <w:ilvl w:val="0"/>
          <w:numId w:val="5"/>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о</w:t>
      </w:r>
      <w:r w:rsidR="0028414A" w:rsidRPr="00B930FE">
        <w:rPr>
          <w:rFonts w:eastAsia="Times New Roman" w:cs="Times New Roman"/>
          <w:sz w:val="24"/>
          <w:szCs w:val="24"/>
          <w:lang w:eastAsia="ru-RU"/>
        </w:rPr>
        <w:t>беспечивает разработку и своевременное обновление концепции позиционирования компании.</w:t>
      </w:r>
    </w:p>
    <w:p w:rsidR="0028414A" w:rsidRPr="00B930FE" w:rsidRDefault="008C0821" w:rsidP="007E4CB7">
      <w:pPr>
        <w:pStyle w:val="a3"/>
        <w:numPr>
          <w:ilvl w:val="0"/>
          <w:numId w:val="5"/>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к</w:t>
      </w:r>
      <w:r w:rsidR="0028414A" w:rsidRPr="00B930FE">
        <w:rPr>
          <w:rFonts w:eastAsia="Times New Roman" w:cs="Times New Roman"/>
          <w:sz w:val="24"/>
          <w:szCs w:val="24"/>
          <w:lang w:eastAsia="ru-RU"/>
        </w:rPr>
        <w:t>онтролирует и планирует рекламную деятельность, исследование и анализ рынков сбыта и каналов продвижения продукции компании.</w:t>
      </w:r>
    </w:p>
    <w:p w:rsidR="0028414A" w:rsidRPr="00B930FE" w:rsidRDefault="008C0821" w:rsidP="007E4CB7">
      <w:pPr>
        <w:pStyle w:val="a3"/>
        <w:numPr>
          <w:ilvl w:val="0"/>
          <w:numId w:val="5"/>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к</w:t>
      </w:r>
      <w:r w:rsidR="0028414A" w:rsidRPr="00B930FE">
        <w:rPr>
          <w:rFonts w:eastAsia="Times New Roman" w:cs="Times New Roman"/>
          <w:sz w:val="24"/>
          <w:szCs w:val="24"/>
          <w:lang w:eastAsia="ru-RU"/>
        </w:rPr>
        <w:t>орректирует планы рекламных мероприятий в зависимости от изменения рыночной ситуации.</w:t>
      </w:r>
    </w:p>
    <w:p w:rsidR="0028414A" w:rsidRPr="00B930FE" w:rsidRDefault="008C0821" w:rsidP="007E4CB7">
      <w:pPr>
        <w:pStyle w:val="a3"/>
        <w:numPr>
          <w:ilvl w:val="0"/>
          <w:numId w:val="5"/>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р</w:t>
      </w:r>
      <w:r w:rsidR="0028414A" w:rsidRPr="00B930FE">
        <w:rPr>
          <w:rFonts w:eastAsia="Times New Roman" w:cs="Times New Roman"/>
          <w:sz w:val="24"/>
          <w:szCs w:val="24"/>
          <w:lang w:eastAsia="ru-RU"/>
        </w:rPr>
        <w:t xml:space="preserve">азрабатывает и контролирует реализацию стандартов фирменного стиля в </w:t>
      </w:r>
      <w:r w:rsidR="0028414A" w:rsidRPr="00B930FE">
        <w:rPr>
          <w:rFonts w:eastAsia="Times New Roman" w:cs="Times New Roman"/>
          <w:sz w:val="24"/>
          <w:szCs w:val="24"/>
          <w:lang w:eastAsia="ru-RU"/>
        </w:rPr>
        <w:lastRenderedPageBreak/>
        <w:t>наружном и внутреннем оформлении.</w:t>
      </w:r>
    </w:p>
    <w:p w:rsidR="0028414A" w:rsidRPr="00B930FE" w:rsidRDefault="0028414A" w:rsidP="007E4CB7">
      <w:pPr>
        <w:pStyle w:val="a3"/>
        <w:numPr>
          <w:ilvl w:val="0"/>
          <w:numId w:val="11"/>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PR-менеджер – специалист по связям с общественностью определяет аудиторию, на которую нужно оказать влияние.</w:t>
      </w:r>
    </w:p>
    <w:p w:rsidR="0028414A" w:rsidRPr="00B930FE" w:rsidRDefault="0028414A" w:rsidP="007E4CB7">
      <w:pPr>
        <w:pStyle w:val="a3"/>
        <w:numPr>
          <w:ilvl w:val="0"/>
          <w:numId w:val="6"/>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разрабатывает имидж, который расположит к себе данную аудиторию;</w:t>
      </w:r>
    </w:p>
    <w:p w:rsidR="0028414A" w:rsidRPr="00B930FE" w:rsidRDefault="0028414A" w:rsidP="007E4CB7">
      <w:pPr>
        <w:pStyle w:val="a3"/>
        <w:numPr>
          <w:ilvl w:val="0"/>
          <w:numId w:val="6"/>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разрабатывает и проводит мероприятия для поддержания имиджа и обеспечения нужной репутации.</w:t>
      </w:r>
    </w:p>
    <w:p w:rsidR="0028414A" w:rsidRPr="00B930FE" w:rsidRDefault="0028414A" w:rsidP="007E4CB7">
      <w:pPr>
        <w:pStyle w:val="a3"/>
        <w:numPr>
          <w:ilvl w:val="0"/>
          <w:numId w:val="6"/>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PR-менеджер информирует руководство отдела об общественном мнении, помогая вовремя реагировать на него. Позволяет быть готовым к любым переменам и по возможности извлекать из них наибольшую пользу;</w:t>
      </w:r>
    </w:p>
    <w:p w:rsidR="0028414A" w:rsidRPr="00B930FE" w:rsidRDefault="0028414A" w:rsidP="007E4CB7">
      <w:pPr>
        <w:pStyle w:val="a3"/>
        <w:numPr>
          <w:ilvl w:val="0"/>
          <w:numId w:val="6"/>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организует презентации, встречи, интервью, прес-конференции и выступления на телевидении, публикации статей и материалов, обеспечивает информационную поддержку различных акций;</w:t>
      </w:r>
    </w:p>
    <w:p w:rsidR="0028414A" w:rsidRPr="00B930FE" w:rsidRDefault="0028414A" w:rsidP="007E4CB7">
      <w:pPr>
        <w:pStyle w:val="a3"/>
        <w:numPr>
          <w:ilvl w:val="0"/>
          <w:numId w:val="6"/>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выполняет взаимодействие со СМИ: прессой, радио и телевидением, интернет-изданиями.</w:t>
      </w:r>
    </w:p>
    <w:p w:rsidR="0028414A" w:rsidRPr="00B930FE" w:rsidRDefault="006D1B74" w:rsidP="007E4CB7">
      <w:pPr>
        <w:pStyle w:val="a3"/>
        <w:numPr>
          <w:ilvl w:val="0"/>
          <w:numId w:val="11"/>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Менеджер</w:t>
      </w:r>
      <w:r w:rsidR="0028414A" w:rsidRPr="00B930FE">
        <w:rPr>
          <w:rFonts w:eastAsia="Times New Roman" w:cs="Times New Roman"/>
          <w:sz w:val="24"/>
          <w:szCs w:val="24"/>
          <w:lang w:eastAsia="ru-RU"/>
        </w:rPr>
        <w:t xml:space="preserve"> по маркетингу</w:t>
      </w:r>
      <w:r w:rsidRPr="00B930FE">
        <w:rPr>
          <w:rFonts w:eastAsia="Times New Roman" w:cs="Times New Roman"/>
          <w:sz w:val="24"/>
          <w:szCs w:val="24"/>
          <w:lang w:eastAsia="ru-RU"/>
        </w:rPr>
        <w:t xml:space="preserve"> –</w:t>
      </w:r>
      <w:r w:rsidR="0028414A" w:rsidRPr="00B930FE">
        <w:rPr>
          <w:rFonts w:eastAsia="Times New Roman" w:cs="Times New Roman"/>
          <w:sz w:val="24"/>
          <w:szCs w:val="24"/>
          <w:lang w:eastAsia="ru-RU"/>
        </w:rPr>
        <w:t xml:space="preserve"> организует и руководит продажами на подотчетной территории.</w:t>
      </w:r>
    </w:p>
    <w:p w:rsidR="0028414A" w:rsidRPr="00B930FE" w:rsidRDefault="008C0821" w:rsidP="007E4CB7">
      <w:pPr>
        <w:pStyle w:val="a3"/>
        <w:numPr>
          <w:ilvl w:val="0"/>
          <w:numId w:val="7"/>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о</w:t>
      </w:r>
      <w:r w:rsidR="0028414A" w:rsidRPr="00B930FE">
        <w:rPr>
          <w:rFonts w:eastAsia="Times New Roman" w:cs="Times New Roman"/>
          <w:sz w:val="24"/>
          <w:szCs w:val="24"/>
          <w:lang w:eastAsia="ru-RU"/>
        </w:rPr>
        <w:t>беспечивает исполнение планов пр</w:t>
      </w:r>
      <w:r w:rsidRPr="00B930FE">
        <w:rPr>
          <w:rFonts w:eastAsia="Times New Roman" w:cs="Times New Roman"/>
          <w:sz w:val="24"/>
          <w:szCs w:val="24"/>
          <w:lang w:eastAsia="ru-RU"/>
        </w:rPr>
        <w:t>одаж;</w:t>
      </w:r>
    </w:p>
    <w:p w:rsidR="0028414A" w:rsidRPr="00B930FE" w:rsidRDefault="008C0821" w:rsidP="007E4CB7">
      <w:pPr>
        <w:pStyle w:val="a3"/>
        <w:numPr>
          <w:ilvl w:val="0"/>
          <w:numId w:val="7"/>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о</w:t>
      </w:r>
      <w:r w:rsidR="0028414A" w:rsidRPr="00B930FE">
        <w:rPr>
          <w:rFonts w:eastAsia="Times New Roman" w:cs="Times New Roman"/>
          <w:sz w:val="24"/>
          <w:szCs w:val="24"/>
          <w:lang w:eastAsia="ru-RU"/>
        </w:rPr>
        <w:t xml:space="preserve">существляет поиск клиентов </w:t>
      </w:r>
      <w:r w:rsidRPr="00B930FE">
        <w:rPr>
          <w:rFonts w:eastAsia="Times New Roman" w:cs="Times New Roman"/>
          <w:sz w:val="24"/>
          <w:szCs w:val="24"/>
          <w:lang w:eastAsia="ru-RU"/>
        </w:rPr>
        <w:t>в зоне ответственности;</w:t>
      </w:r>
    </w:p>
    <w:p w:rsidR="0028414A" w:rsidRPr="00B930FE" w:rsidRDefault="008C0821" w:rsidP="007E4CB7">
      <w:pPr>
        <w:pStyle w:val="a3"/>
        <w:numPr>
          <w:ilvl w:val="0"/>
          <w:numId w:val="7"/>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в</w:t>
      </w:r>
      <w:r w:rsidR="0028414A" w:rsidRPr="00B930FE">
        <w:rPr>
          <w:rFonts w:eastAsia="Times New Roman" w:cs="Times New Roman"/>
          <w:sz w:val="24"/>
          <w:szCs w:val="24"/>
          <w:lang w:eastAsia="ru-RU"/>
        </w:rPr>
        <w:t xml:space="preserve">едет переговоры о совместной работе, согласовывает условия, заключает договора на </w:t>
      </w:r>
      <w:r w:rsidRPr="00B930FE">
        <w:rPr>
          <w:rFonts w:eastAsia="Times New Roman" w:cs="Times New Roman"/>
          <w:sz w:val="24"/>
          <w:szCs w:val="24"/>
          <w:lang w:eastAsia="ru-RU"/>
        </w:rPr>
        <w:t>продажу;</w:t>
      </w:r>
    </w:p>
    <w:p w:rsidR="0028414A" w:rsidRPr="00B930FE" w:rsidRDefault="008C0821" w:rsidP="007E4CB7">
      <w:pPr>
        <w:pStyle w:val="a3"/>
        <w:numPr>
          <w:ilvl w:val="0"/>
          <w:numId w:val="7"/>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к</w:t>
      </w:r>
      <w:r w:rsidR="0028414A" w:rsidRPr="00B930FE">
        <w:rPr>
          <w:rFonts w:eastAsia="Times New Roman" w:cs="Times New Roman"/>
          <w:sz w:val="24"/>
          <w:szCs w:val="24"/>
          <w:lang w:eastAsia="ru-RU"/>
        </w:rPr>
        <w:t xml:space="preserve">онтролирует организацию поставок товаров партнёрам в соответствии с их заказами в рамках имеющихся планов и заключённых </w:t>
      </w:r>
      <w:r w:rsidRPr="00B930FE">
        <w:rPr>
          <w:rFonts w:eastAsia="Times New Roman" w:cs="Times New Roman"/>
          <w:sz w:val="24"/>
          <w:szCs w:val="24"/>
          <w:lang w:eastAsia="ru-RU"/>
        </w:rPr>
        <w:t>договоров;</w:t>
      </w:r>
    </w:p>
    <w:p w:rsidR="0028414A" w:rsidRPr="00B930FE" w:rsidRDefault="008C0821" w:rsidP="007E4CB7">
      <w:pPr>
        <w:pStyle w:val="a3"/>
        <w:numPr>
          <w:ilvl w:val="0"/>
          <w:numId w:val="7"/>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о</w:t>
      </w:r>
      <w:r w:rsidR="0028414A" w:rsidRPr="00B930FE">
        <w:rPr>
          <w:rFonts w:eastAsia="Times New Roman" w:cs="Times New Roman"/>
          <w:sz w:val="24"/>
          <w:szCs w:val="24"/>
          <w:lang w:eastAsia="ru-RU"/>
        </w:rPr>
        <w:t>пределяет наиболее рациональные способы доставки товаров клиентам, оптимизирует р</w:t>
      </w:r>
      <w:r w:rsidRPr="00B930FE">
        <w:rPr>
          <w:rFonts w:eastAsia="Times New Roman" w:cs="Times New Roman"/>
          <w:sz w:val="24"/>
          <w:szCs w:val="24"/>
          <w:lang w:eastAsia="ru-RU"/>
        </w:rPr>
        <w:t>асходы на доставку товара;</w:t>
      </w:r>
    </w:p>
    <w:p w:rsidR="0028414A" w:rsidRPr="00B930FE" w:rsidRDefault="008C0821" w:rsidP="007E4CB7">
      <w:pPr>
        <w:pStyle w:val="a3"/>
        <w:numPr>
          <w:ilvl w:val="0"/>
          <w:numId w:val="7"/>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р</w:t>
      </w:r>
      <w:r w:rsidR="0028414A" w:rsidRPr="00B930FE">
        <w:rPr>
          <w:rFonts w:eastAsia="Times New Roman" w:cs="Times New Roman"/>
          <w:sz w:val="24"/>
          <w:szCs w:val="24"/>
          <w:lang w:eastAsia="ru-RU"/>
        </w:rPr>
        <w:t xml:space="preserve">аботает с рекламациями, претензиями и пожеланиями клиентов; оперативно реагирует на претензии, принимая меры по устранению </w:t>
      </w:r>
      <w:r w:rsidRPr="00B930FE">
        <w:rPr>
          <w:rFonts w:eastAsia="Times New Roman" w:cs="Times New Roman"/>
          <w:sz w:val="24"/>
          <w:szCs w:val="24"/>
          <w:lang w:eastAsia="ru-RU"/>
        </w:rPr>
        <w:t>их причин;</w:t>
      </w:r>
    </w:p>
    <w:p w:rsidR="0028414A" w:rsidRPr="00B930FE" w:rsidRDefault="008C0821" w:rsidP="007E4CB7">
      <w:pPr>
        <w:pStyle w:val="a3"/>
        <w:numPr>
          <w:ilvl w:val="0"/>
          <w:numId w:val="8"/>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к</w:t>
      </w:r>
      <w:r w:rsidR="0028414A" w:rsidRPr="00B930FE">
        <w:rPr>
          <w:rFonts w:eastAsia="Times New Roman" w:cs="Times New Roman"/>
          <w:sz w:val="24"/>
          <w:szCs w:val="24"/>
          <w:lang w:eastAsia="ru-RU"/>
        </w:rPr>
        <w:t xml:space="preserve">онтролирует соблюдение </w:t>
      </w:r>
      <w:r w:rsidRPr="00B930FE">
        <w:rPr>
          <w:rFonts w:eastAsia="Times New Roman" w:cs="Times New Roman"/>
          <w:sz w:val="24"/>
          <w:szCs w:val="24"/>
          <w:lang w:eastAsia="ru-RU"/>
        </w:rPr>
        <w:t>клиентами условий договоров;</w:t>
      </w:r>
    </w:p>
    <w:p w:rsidR="0028414A" w:rsidRPr="00B930FE" w:rsidRDefault="008C0821" w:rsidP="007E4CB7">
      <w:pPr>
        <w:pStyle w:val="a3"/>
        <w:numPr>
          <w:ilvl w:val="0"/>
          <w:numId w:val="8"/>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к</w:t>
      </w:r>
      <w:r w:rsidR="0028414A" w:rsidRPr="00B930FE">
        <w:rPr>
          <w:rFonts w:eastAsia="Times New Roman" w:cs="Times New Roman"/>
          <w:sz w:val="24"/>
          <w:szCs w:val="24"/>
          <w:lang w:eastAsia="ru-RU"/>
        </w:rPr>
        <w:t xml:space="preserve">онтролирует дебиторскую задолженность, вносит </w:t>
      </w:r>
      <w:r w:rsidRPr="00B930FE">
        <w:rPr>
          <w:rFonts w:eastAsia="Times New Roman" w:cs="Times New Roman"/>
          <w:sz w:val="24"/>
          <w:szCs w:val="24"/>
          <w:lang w:eastAsia="ru-RU"/>
        </w:rPr>
        <w:t>предложения и</w:t>
      </w:r>
      <w:r w:rsidR="0028414A" w:rsidRPr="00B930FE">
        <w:rPr>
          <w:rFonts w:eastAsia="Times New Roman" w:cs="Times New Roman"/>
          <w:sz w:val="24"/>
          <w:szCs w:val="24"/>
          <w:lang w:eastAsia="ru-RU"/>
        </w:rPr>
        <w:t xml:space="preserve"> принимает меры по </w:t>
      </w:r>
      <w:r w:rsidRPr="00B930FE">
        <w:rPr>
          <w:rFonts w:eastAsia="Times New Roman" w:cs="Times New Roman"/>
          <w:sz w:val="24"/>
          <w:szCs w:val="24"/>
          <w:lang w:eastAsia="ru-RU"/>
        </w:rPr>
        <w:t>ликвидации внеплановых</w:t>
      </w:r>
      <w:r w:rsidR="0028414A" w:rsidRPr="00B930FE">
        <w:rPr>
          <w:rFonts w:eastAsia="Times New Roman" w:cs="Times New Roman"/>
          <w:sz w:val="24"/>
          <w:szCs w:val="24"/>
          <w:lang w:eastAsia="ru-RU"/>
        </w:rPr>
        <w:t xml:space="preserve"> дебиторских </w:t>
      </w:r>
      <w:r w:rsidRPr="00B930FE">
        <w:rPr>
          <w:rFonts w:eastAsia="Times New Roman" w:cs="Times New Roman"/>
          <w:sz w:val="24"/>
          <w:szCs w:val="24"/>
          <w:lang w:eastAsia="ru-RU"/>
        </w:rPr>
        <w:t>задолженностей клиентов;</w:t>
      </w:r>
    </w:p>
    <w:p w:rsidR="0028414A" w:rsidRPr="00B930FE" w:rsidRDefault="008C0821" w:rsidP="007E4CB7">
      <w:pPr>
        <w:pStyle w:val="a3"/>
        <w:numPr>
          <w:ilvl w:val="0"/>
          <w:numId w:val="9"/>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в</w:t>
      </w:r>
      <w:r w:rsidR="0028414A" w:rsidRPr="00B930FE">
        <w:rPr>
          <w:rFonts w:eastAsia="Times New Roman" w:cs="Times New Roman"/>
          <w:sz w:val="24"/>
          <w:szCs w:val="24"/>
          <w:lang w:eastAsia="ru-RU"/>
        </w:rPr>
        <w:t>едет учет продаж, анализирует результаты в</w:t>
      </w:r>
      <w:r w:rsidRPr="00B930FE">
        <w:rPr>
          <w:rFonts w:eastAsia="Times New Roman" w:cs="Times New Roman"/>
          <w:sz w:val="24"/>
          <w:szCs w:val="24"/>
          <w:lang w:eastAsia="ru-RU"/>
        </w:rPr>
        <w:t>ыполнения личных планов продаж;</w:t>
      </w:r>
    </w:p>
    <w:p w:rsidR="0028414A" w:rsidRPr="00B930FE" w:rsidRDefault="008C0821" w:rsidP="007E4CB7">
      <w:pPr>
        <w:pStyle w:val="a3"/>
        <w:numPr>
          <w:ilvl w:val="0"/>
          <w:numId w:val="9"/>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р</w:t>
      </w:r>
      <w:r w:rsidR="0028414A" w:rsidRPr="00B930FE">
        <w:rPr>
          <w:rFonts w:eastAsia="Times New Roman" w:cs="Times New Roman"/>
          <w:sz w:val="24"/>
          <w:szCs w:val="24"/>
          <w:lang w:eastAsia="ru-RU"/>
        </w:rPr>
        <w:t xml:space="preserve">уководит подчиненным персоналом, обеспечивает </w:t>
      </w:r>
      <w:r w:rsidRPr="00B930FE">
        <w:rPr>
          <w:rFonts w:eastAsia="Times New Roman" w:cs="Times New Roman"/>
          <w:sz w:val="24"/>
          <w:szCs w:val="24"/>
          <w:lang w:eastAsia="ru-RU"/>
        </w:rPr>
        <w:t>мотивацию и обучение сотрудников;</w:t>
      </w:r>
    </w:p>
    <w:p w:rsidR="00521931" w:rsidRPr="00B930FE" w:rsidRDefault="008C0821" w:rsidP="007E4CB7">
      <w:pPr>
        <w:pStyle w:val="a3"/>
        <w:numPr>
          <w:ilvl w:val="0"/>
          <w:numId w:val="10"/>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п</w:t>
      </w:r>
      <w:r w:rsidR="0028414A" w:rsidRPr="00B930FE">
        <w:rPr>
          <w:rFonts w:eastAsia="Times New Roman" w:cs="Times New Roman"/>
          <w:sz w:val="24"/>
          <w:szCs w:val="24"/>
          <w:lang w:eastAsia="ru-RU"/>
        </w:rPr>
        <w:t>редоставляет регулярные отчеты руководству.</w:t>
      </w:r>
    </w:p>
    <w:p w:rsidR="00993DC2" w:rsidRPr="00B930FE" w:rsidRDefault="00C01CDE" w:rsidP="007E4CB7">
      <w:pPr>
        <w:tabs>
          <w:tab w:val="left" w:pos="993"/>
        </w:tabs>
        <w:rPr>
          <w:rFonts w:eastAsia="Times New Roman" w:cs="Times New Roman"/>
          <w:sz w:val="24"/>
          <w:szCs w:val="24"/>
          <w:lang w:eastAsia="ru-RU"/>
        </w:rPr>
      </w:pPr>
      <w:r w:rsidRPr="00B930FE">
        <w:rPr>
          <w:rFonts w:eastAsia="Times New Roman" w:cs="Times New Roman"/>
          <w:sz w:val="24"/>
          <w:szCs w:val="24"/>
          <w:lang w:eastAsia="ru-RU"/>
        </w:rPr>
        <w:t xml:space="preserve">Отдел маркетинга в Мегацентре </w:t>
      </w:r>
      <w:r w:rsidR="007E21A0" w:rsidRPr="00B930FE">
        <w:rPr>
          <w:rFonts w:eastAsia="Times New Roman" w:cs="Times New Roman"/>
          <w:sz w:val="24"/>
          <w:szCs w:val="24"/>
          <w:lang w:eastAsia="ru-RU"/>
        </w:rPr>
        <w:t>«</w:t>
      </w:r>
      <w:r w:rsidRPr="00B930FE">
        <w:rPr>
          <w:rFonts w:eastAsia="Times New Roman" w:cs="Times New Roman"/>
          <w:sz w:val="24"/>
          <w:szCs w:val="24"/>
          <w:lang w:eastAsia="ru-RU"/>
        </w:rPr>
        <w:t>Красная площадь</w:t>
      </w:r>
      <w:r w:rsidR="007E21A0" w:rsidRPr="00B930FE">
        <w:rPr>
          <w:rFonts w:eastAsia="Times New Roman" w:cs="Times New Roman"/>
          <w:sz w:val="24"/>
          <w:szCs w:val="24"/>
          <w:lang w:eastAsia="ru-RU"/>
        </w:rPr>
        <w:t>»</w:t>
      </w:r>
      <w:r w:rsidRPr="00B930FE">
        <w:rPr>
          <w:rFonts w:eastAsia="Times New Roman" w:cs="Times New Roman"/>
          <w:sz w:val="24"/>
          <w:szCs w:val="24"/>
          <w:lang w:eastAsia="ru-RU"/>
        </w:rPr>
        <w:t xml:space="preserve"> является главным звеном по </w:t>
      </w:r>
      <w:r w:rsidRPr="00B930FE">
        <w:rPr>
          <w:rFonts w:eastAsia="Times New Roman" w:cs="Times New Roman"/>
          <w:sz w:val="24"/>
          <w:szCs w:val="24"/>
          <w:lang w:eastAsia="ru-RU"/>
        </w:rPr>
        <w:lastRenderedPageBreak/>
        <w:t>реализации мероприятия</w:t>
      </w:r>
      <w:r w:rsidR="007E21A0" w:rsidRPr="00B930FE">
        <w:rPr>
          <w:rFonts w:eastAsia="Times New Roman" w:cs="Times New Roman"/>
          <w:sz w:val="24"/>
          <w:szCs w:val="24"/>
          <w:lang w:eastAsia="ru-RU"/>
        </w:rPr>
        <w:t>,</w:t>
      </w:r>
      <w:r w:rsidRPr="00B930FE">
        <w:rPr>
          <w:rFonts w:eastAsia="Times New Roman" w:cs="Times New Roman"/>
          <w:sz w:val="24"/>
          <w:szCs w:val="24"/>
          <w:lang w:eastAsia="ru-RU"/>
        </w:rPr>
        <w:t xml:space="preserve"> а так же одним из связующим элементов для повышения посещаемости людей и ценооборота.</w:t>
      </w:r>
    </w:p>
    <w:p w:rsidR="00726466" w:rsidRPr="00B930FE" w:rsidRDefault="00726466" w:rsidP="007E4CB7">
      <w:pPr>
        <w:tabs>
          <w:tab w:val="left" w:pos="993"/>
        </w:tabs>
        <w:rPr>
          <w:rFonts w:eastAsia="Times New Roman" w:cs="Times New Roman"/>
          <w:sz w:val="24"/>
          <w:szCs w:val="24"/>
          <w:lang w:eastAsia="ru-RU"/>
        </w:rPr>
      </w:pPr>
    </w:p>
    <w:p w:rsidR="00993DC2" w:rsidRPr="00B930FE" w:rsidRDefault="00993DC2" w:rsidP="00CC0686">
      <w:pPr>
        <w:pStyle w:val="2"/>
        <w:rPr>
          <w:rFonts w:eastAsia="Times New Roman" w:cs="Times New Roman"/>
          <w:sz w:val="24"/>
          <w:szCs w:val="24"/>
          <w:lang w:eastAsia="ru-RU"/>
        </w:rPr>
      </w:pPr>
      <w:bookmarkStart w:id="7" w:name="_Toc535233642"/>
      <w:r w:rsidRPr="00B930FE">
        <w:rPr>
          <w:rFonts w:eastAsia="Times New Roman" w:cs="Times New Roman"/>
          <w:sz w:val="24"/>
          <w:szCs w:val="24"/>
          <w:lang w:eastAsia="ru-RU"/>
        </w:rPr>
        <w:t>1.3</w:t>
      </w:r>
      <w:r w:rsidR="001117E2" w:rsidRPr="00B930FE">
        <w:rPr>
          <w:rFonts w:eastAsia="Times New Roman" w:cs="Times New Roman"/>
          <w:sz w:val="24"/>
          <w:szCs w:val="24"/>
          <w:lang w:eastAsia="ru-RU"/>
        </w:rPr>
        <w:t xml:space="preserve"> Р</w:t>
      </w:r>
      <w:r w:rsidR="00B55205" w:rsidRPr="00B930FE">
        <w:rPr>
          <w:rFonts w:eastAsia="Times New Roman" w:cs="Times New Roman"/>
          <w:sz w:val="24"/>
          <w:szCs w:val="24"/>
          <w:lang w:eastAsia="ru-RU"/>
        </w:rPr>
        <w:t>екламная деятельность Мегацентра</w:t>
      </w:r>
      <w:r w:rsidR="001117E2" w:rsidRPr="00B930FE">
        <w:rPr>
          <w:rFonts w:eastAsia="Times New Roman" w:cs="Times New Roman"/>
          <w:sz w:val="24"/>
          <w:szCs w:val="24"/>
          <w:lang w:eastAsia="ru-RU"/>
        </w:rPr>
        <w:t xml:space="preserve"> «Красная площадь»</w:t>
      </w:r>
      <w:bookmarkEnd w:id="7"/>
    </w:p>
    <w:p w:rsidR="00135788" w:rsidRPr="00B930FE" w:rsidRDefault="00135788" w:rsidP="007E4CB7">
      <w:pPr>
        <w:rPr>
          <w:rFonts w:cs="Times New Roman"/>
          <w:sz w:val="24"/>
          <w:szCs w:val="24"/>
          <w:lang w:eastAsia="ru-RU"/>
        </w:rPr>
      </w:pPr>
    </w:p>
    <w:p w:rsidR="00E712E6" w:rsidRPr="00B930FE" w:rsidRDefault="00993DC2"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Все усилия команды Мегацентра направлены на создание в комплексе атмосферы комфорта и праздника: детские торжества, FASHION-показы и шоу-программы, грандиозные мероприятия и концерты, встречи с любимыми артистами, фото- и автограф-сессии со звездами, праздничные акции, всевозможные конкурсы и подарки – все это позволяет оставаться «Красной Площади» любимым торгово-развлекательным комплексом для жителей и гостей города Краснодара.</w:t>
      </w:r>
    </w:p>
    <w:p w:rsidR="00135788" w:rsidRPr="00B930FE" w:rsidRDefault="00135788"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Мегацентр «Красная площадь» организует мероприятия у себя на территории, сотрудничает со многими звездами Российского шоу бизнеса, проводятся мероприятия со звездой. На дни рождения Мегацентра «Красной площади», Новый год и всего остального организуются детские мероприятия, а так же концерты. Внутри самого Мегацентра «Красной площади» размещается реклама следующего типа:</w:t>
      </w:r>
    </w:p>
    <w:p w:rsidR="00343502" w:rsidRPr="00B930FE" w:rsidRDefault="006656C3" w:rsidP="007E4CB7">
      <w:pPr>
        <w:pStyle w:val="a3"/>
        <w:numPr>
          <w:ilvl w:val="0"/>
          <w:numId w:val="17"/>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 xml:space="preserve">Наружная реклама на фасаде здания </w:t>
      </w:r>
      <w:r w:rsidR="00343502" w:rsidRPr="00B930FE">
        <w:rPr>
          <w:rFonts w:eastAsia="Times New Roman" w:cs="Times New Roman"/>
          <w:sz w:val="24"/>
          <w:szCs w:val="24"/>
          <w:lang w:eastAsia="ru-RU"/>
        </w:rPr>
        <w:t>Мегацентра «Красная Площадь». Пример наружной рекламы представлен на рисунке 1.</w:t>
      </w:r>
    </w:p>
    <w:p w:rsidR="00103B8E" w:rsidRPr="00B930FE" w:rsidRDefault="00103B8E" w:rsidP="007E4CB7">
      <w:pPr>
        <w:pStyle w:val="a3"/>
        <w:numPr>
          <w:ilvl w:val="0"/>
          <w:numId w:val="17"/>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Реклама внутри комплекса. На рисунке 2 представлен пример рекламы книжного магазина на эскалаторе, внутри самого Мегацентра «Красная площадь».</w:t>
      </w:r>
    </w:p>
    <w:p w:rsidR="00103B8E" w:rsidRPr="00B930FE" w:rsidRDefault="00103B8E" w:rsidP="007E4CB7">
      <w:pPr>
        <w:pStyle w:val="a3"/>
        <w:numPr>
          <w:ilvl w:val="0"/>
          <w:numId w:val="17"/>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Прочие виды рекламы: промоушен на территории Мегацентра, установка промо-стендов на территории комплекса, баннеры на сайте Мегацентра «Красная Площадь», баннеры в электронной навигационной системе комплекса (информационные киоски). На рисунке 3 представлены примеры промо-стендов на территории Мегацентра «Красная площадь».</w:t>
      </w:r>
    </w:p>
    <w:p w:rsidR="00103B8E" w:rsidRPr="00B930FE" w:rsidRDefault="00103B8E" w:rsidP="007E4CB7">
      <w:pPr>
        <w:pStyle w:val="a3"/>
        <w:numPr>
          <w:ilvl w:val="0"/>
          <w:numId w:val="17"/>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Мероприятия, проводимые на территории Мегацентра «Красная Площадь». На рисунке 4 представлен фотоотчет со дня рождения Мегацентра «Красная площадь».</w:t>
      </w:r>
    </w:p>
    <w:p w:rsidR="00103B8E" w:rsidRPr="00B930FE" w:rsidRDefault="00103B8E" w:rsidP="007E4CB7">
      <w:pPr>
        <w:pStyle w:val="a3"/>
        <w:tabs>
          <w:tab w:val="left" w:pos="993"/>
        </w:tabs>
        <w:ind w:left="0"/>
        <w:contextualSpacing w:val="0"/>
        <w:rPr>
          <w:rFonts w:eastAsia="Times New Roman" w:cs="Times New Roman"/>
          <w:sz w:val="24"/>
          <w:szCs w:val="24"/>
          <w:lang w:eastAsia="ru-RU"/>
        </w:rPr>
      </w:pPr>
    </w:p>
    <w:p w:rsidR="006656C3" w:rsidRPr="00B930FE" w:rsidRDefault="006656C3" w:rsidP="00CC0686">
      <w:pPr>
        <w:pStyle w:val="a3"/>
        <w:tabs>
          <w:tab w:val="left" w:pos="993"/>
        </w:tabs>
        <w:ind w:left="0" w:firstLine="0"/>
        <w:contextualSpacing w:val="0"/>
        <w:jc w:val="center"/>
        <w:rPr>
          <w:rFonts w:eastAsia="Times New Roman" w:cs="Times New Roman"/>
          <w:sz w:val="24"/>
          <w:szCs w:val="24"/>
          <w:lang w:eastAsia="ru-RU"/>
        </w:rPr>
      </w:pPr>
      <w:r w:rsidRPr="00B930FE">
        <w:rPr>
          <w:rFonts w:eastAsia="Times New Roman" w:cs="Times New Roman"/>
          <w:noProof/>
          <w:sz w:val="24"/>
          <w:szCs w:val="24"/>
          <w:lang w:eastAsia="ru-RU"/>
        </w:rPr>
        <w:lastRenderedPageBreak/>
        <w:drawing>
          <wp:inline distT="0" distB="0" distL="0" distR="0">
            <wp:extent cx="6214396" cy="3714750"/>
            <wp:effectExtent l="19050" t="0" r="0" b="0"/>
            <wp:docPr id="2" name="Рисунок 2" descr="H:\Учебная практика 2019 (Ушакова В.Д)\Мегацентр__Красная_Площадь_,_г._Армав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Учебная практика 2019 (Ушакова В.Д)\Мегацентр__Красная_Площадь_,_г._Армавир.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8058" cy="3782693"/>
                    </a:xfrm>
                    <a:prstGeom prst="rect">
                      <a:avLst/>
                    </a:prstGeom>
                    <a:noFill/>
                    <a:ln>
                      <a:noFill/>
                    </a:ln>
                  </pic:spPr>
                </pic:pic>
              </a:graphicData>
            </a:graphic>
          </wp:inline>
        </w:drawing>
      </w:r>
    </w:p>
    <w:p w:rsidR="00103B8E" w:rsidRDefault="006656C3" w:rsidP="00CC0686">
      <w:pPr>
        <w:pStyle w:val="a3"/>
        <w:tabs>
          <w:tab w:val="left" w:pos="993"/>
        </w:tabs>
        <w:ind w:left="0" w:firstLine="0"/>
        <w:contextualSpacing w:val="0"/>
        <w:jc w:val="center"/>
        <w:rPr>
          <w:rFonts w:eastAsia="Times New Roman" w:cs="Times New Roman"/>
          <w:sz w:val="24"/>
          <w:szCs w:val="24"/>
          <w:lang w:eastAsia="ru-RU"/>
        </w:rPr>
      </w:pPr>
      <w:r w:rsidRPr="00B930FE">
        <w:rPr>
          <w:rFonts w:eastAsia="Times New Roman" w:cs="Times New Roman"/>
          <w:sz w:val="24"/>
          <w:szCs w:val="24"/>
          <w:lang w:eastAsia="ru-RU"/>
        </w:rPr>
        <w:t>Рисунок 1 – Наружная реклама в Мегацентре «Красная площадь»</w:t>
      </w:r>
    </w:p>
    <w:p w:rsidR="00B930FE" w:rsidRPr="00B930FE" w:rsidRDefault="00B930FE" w:rsidP="00CC0686">
      <w:pPr>
        <w:pStyle w:val="a3"/>
        <w:tabs>
          <w:tab w:val="left" w:pos="993"/>
        </w:tabs>
        <w:ind w:left="0" w:firstLine="0"/>
        <w:contextualSpacing w:val="0"/>
        <w:jc w:val="center"/>
        <w:rPr>
          <w:rFonts w:eastAsia="Times New Roman" w:cs="Times New Roman"/>
          <w:sz w:val="24"/>
          <w:szCs w:val="24"/>
          <w:lang w:eastAsia="ru-RU"/>
        </w:rPr>
      </w:pPr>
    </w:p>
    <w:p w:rsidR="006656C3" w:rsidRPr="00B930FE" w:rsidRDefault="006656C3" w:rsidP="00CC0686">
      <w:pPr>
        <w:pStyle w:val="a3"/>
        <w:tabs>
          <w:tab w:val="left" w:pos="993"/>
        </w:tabs>
        <w:ind w:left="0" w:firstLine="0"/>
        <w:contextualSpacing w:val="0"/>
        <w:jc w:val="center"/>
        <w:rPr>
          <w:rFonts w:eastAsia="Times New Roman" w:cs="Times New Roman"/>
          <w:sz w:val="24"/>
          <w:szCs w:val="24"/>
          <w:lang w:eastAsia="ru-RU"/>
        </w:rPr>
      </w:pPr>
      <w:r w:rsidRPr="00B930FE">
        <w:rPr>
          <w:rFonts w:eastAsia="Times New Roman" w:cs="Times New Roman"/>
          <w:noProof/>
          <w:sz w:val="24"/>
          <w:szCs w:val="24"/>
          <w:lang w:eastAsia="ru-RU"/>
        </w:rPr>
        <w:drawing>
          <wp:inline distT="0" distB="0" distL="0" distR="0">
            <wp:extent cx="6126569" cy="4077999"/>
            <wp:effectExtent l="19050" t="0" r="7531" b="0"/>
            <wp:docPr id="3" name="Рисунок 3" descr="H:\Учебная практика 2019 (Ушакова В.Д)\209799f0594ea405866ff13fde2c8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Учебная практика 2019 (Ушакова В.Д)\209799f0594ea405866ff13fde2c8e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49222" cy="4226202"/>
                    </a:xfrm>
                    <a:prstGeom prst="rect">
                      <a:avLst/>
                    </a:prstGeom>
                    <a:noFill/>
                    <a:ln>
                      <a:noFill/>
                    </a:ln>
                  </pic:spPr>
                </pic:pic>
              </a:graphicData>
            </a:graphic>
          </wp:inline>
        </w:drawing>
      </w:r>
    </w:p>
    <w:p w:rsidR="00103B8E" w:rsidRPr="00B930FE" w:rsidRDefault="00111C17" w:rsidP="00CC0686">
      <w:pPr>
        <w:pStyle w:val="a3"/>
        <w:tabs>
          <w:tab w:val="left" w:pos="993"/>
        </w:tabs>
        <w:ind w:left="0" w:firstLine="0"/>
        <w:contextualSpacing w:val="0"/>
        <w:jc w:val="center"/>
        <w:rPr>
          <w:rFonts w:eastAsia="Times New Roman" w:cs="Times New Roman"/>
          <w:sz w:val="24"/>
          <w:szCs w:val="24"/>
          <w:lang w:eastAsia="ru-RU"/>
        </w:rPr>
      </w:pPr>
      <w:r w:rsidRPr="00B930FE">
        <w:rPr>
          <w:rFonts w:eastAsia="Times New Roman" w:cs="Times New Roman"/>
          <w:sz w:val="24"/>
          <w:szCs w:val="24"/>
          <w:lang w:eastAsia="ru-RU"/>
        </w:rPr>
        <w:t>Рисунок 2 – Реклама книжного магазина внутри здания</w:t>
      </w:r>
    </w:p>
    <w:p w:rsidR="006656C3" w:rsidRPr="00B930FE" w:rsidRDefault="006656C3" w:rsidP="007E4CB7">
      <w:pPr>
        <w:pStyle w:val="a3"/>
        <w:tabs>
          <w:tab w:val="left" w:pos="993"/>
        </w:tabs>
        <w:ind w:left="0"/>
        <w:contextualSpacing w:val="0"/>
        <w:rPr>
          <w:rFonts w:eastAsia="Times New Roman" w:cs="Times New Roman"/>
          <w:sz w:val="24"/>
          <w:szCs w:val="24"/>
          <w:lang w:eastAsia="ru-RU"/>
        </w:rPr>
      </w:pPr>
    </w:p>
    <w:p w:rsidR="00343502" w:rsidRPr="00B930FE" w:rsidRDefault="00343502" w:rsidP="00CC0686">
      <w:pPr>
        <w:pStyle w:val="a3"/>
        <w:tabs>
          <w:tab w:val="left" w:pos="993"/>
        </w:tabs>
        <w:ind w:left="0" w:firstLine="0"/>
        <w:contextualSpacing w:val="0"/>
        <w:jc w:val="center"/>
        <w:rPr>
          <w:rFonts w:eastAsia="Times New Roman" w:cs="Times New Roman"/>
          <w:sz w:val="24"/>
          <w:szCs w:val="24"/>
          <w:lang w:eastAsia="ru-RU"/>
        </w:rPr>
      </w:pPr>
      <w:r w:rsidRPr="00B930FE">
        <w:rPr>
          <w:rFonts w:cs="Times New Roman"/>
          <w:noProof/>
          <w:sz w:val="24"/>
          <w:szCs w:val="24"/>
          <w:lang w:eastAsia="ru-RU"/>
        </w:rPr>
        <w:lastRenderedPageBreak/>
        <w:drawing>
          <wp:inline distT="0" distB="0" distL="0" distR="0">
            <wp:extent cx="4867275" cy="3251342"/>
            <wp:effectExtent l="0" t="0" r="0" b="0"/>
            <wp:docPr id="1" name="Рисунок 1" descr="https://files2.geometria.ru/pics/original/052/258/52258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2.geometria.ru/pics/original/052/258/522588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5748" cy="3343842"/>
                    </a:xfrm>
                    <a:prstGeom prst="rect">
                      <a:avLst/>
                    </a:prstGeom>
                    <a:noFill/>
                    <a:ln>
                      <a:noFill/>
                    </a:ln>
                  </pic:spPr>
                </pic:pic>
              </a:graphicData>
            </a:graphic>
          </wp:inline>
        </w:drawing>
      </w:r>
    </w:p>
    <w:p w:rsidR="007D00F1" w:rsidRDefault="00F15BCB" w:rsidP="00CC0686">
      <w:pPr>
        <w:pStyle w:val="a3"/>
        <w:tabs>
          <w:tab w:val="left" w:pos="993"/>
        </w:tabs>
        <w:ind w:left="0" w:firstLine="0"/>
        <w:contextualSpacing w:val="0"/>
        <w:jc w:val="center"/>
        <w:rPr>
          <w:rFonts w:eastAsia="Times New Roman" w:cs="Times New Roman"/>
          <w:sz w:val="24"/>
          <w:szCs w:val="24"/>
          <w:lang w:eastAsia="ru-RU"/>
        </w:rPr>
      </w:pPr>
      <w:r w:rsidRPr="00B930FE">
        <w:rPr>
          <w:rFonts w:eastAsia="Times New Roman" w:cs="Times New Roman"/>
          <w:sz w:val="24"/>
          <w:szCs w:val="24"/>
          <w:lang w:eastAsia="ru-RU"/>
        </w:rPr>
        <w:t>Рисунок 3</w:t>
      </w:r>
      <w:r w:rsidR="00D85451" w:rsidRPr="00B930FE">
        <w:rPr>
          <w:rFonts w:eastAsia="Times New Roman" w:cs="Times New Roman"/>
          <w:sz w:val="24"/>
          <w:szCs w:val="24"/>
          <w:lang w:eastAsia="ru-RU"/>
        </w:rPr>
        <w:t xml:space="preserve"> –</w:t>
      </w:r>
      <w:r w:rsidR="00111C17" w:rsidRPr="00B930FE">
        <w:rPr>
          <w:rFonts w:eastAsia="Times New Roman" w:cs="Times New Roman"/>
          <w:sz w:val="24"/>
          <w:szCs w:val="24"/>
          <w:lang w:eastAsia="ru-RU"/>
        </w:rPr>
        <w:t xml:space="preserve"> Промо-стенды на территории</w:t>
      </w:r>
      <w:r w:rsidR="00D85451" w:rsidRPr="00B930FE">
        <w:rPr>
          <w:rFonts w:eastAsia="Times New Roman" w:cs="Times New Roman"/>
          <w:sz w:val="24"/>
          <w:szCs w:val="24"/>
          <w:lang w:eastAsia="ru-RU"/>
        </w:rPr>
        <w:t xml:space="preserve"> Мегацентре «Красная площадь»</w:t>
      </w:r>
    </w:p>
    <w:p w:rsidR="00B930FE" w:rsidRPr="00B930FE" w:rsidRDefault="00B930FE" w:rsidP="00CC0686">
      <w:pPr>
        <w:pStyle w:val="a3"/>
        <w:tabs>
          <w:tab w:val="left" w:pos="993"/>
        </w:tabs>
        <w:ind w:left="0" w:firstLine="0"/>
        <w:contextualSpacing w:val="0"/>
        <w:jc w:val="center"/>
        <w:rPr>
          <w:rFonts w:eastAsia="Times New Roman" w:cs="Times New Roman"/>
          <w:sz w:val="24"/>
          <w:szCs w:val="24"/>
          <w:lang w:eastAsia="ru-RU"/>
        </w:rPr>
      </w:pPr>
    </w:p>
    <w:p w:rsidR="00CD76E8" w:rsidRPr="00B930FE" w:rsidRDefault="00CD76E8" w:rsidP="00CC0686">
      <w:pPr>
        <w:tabs>
          <w:tab w:val="left" w:pos="993"/>
        </w:tabs>
        <w:ind w:firstLine="0"/>
        <w:jc w:val="center"/>
        <w:rPr>
          <w:rFonts w:eastAsia="Times New Roman" w:cs="Times New Roman"/>
          <w:sz w:val="24"/>
          <w:szCs w:val="24"/>
          <w:lang w:eastAsia="ru-RU"/>
        </w:rPr>
      </w:pPr>
      <w:r w:rsidRPr="00B930FE">
        <w:rPr>
          <w:rFonts w:eastAsia="Times New Roman" w:cs="Times New Roman"/>
          <w:noProof/>
          <w:sz w:val="24"/>
          <w:szCs w:val="24"/>
          <w:lang w:eastAsia="ru-RU"/>
        </w:rPr>
        <w:drawing>
          <wp:inline distT="0" distB="0" distL="0" distR="0">
            <wp:extent cx="5095875" cy="3393932"/>
            <wp:effectExtent l="0" t="0" r="0" b="0"/>
            <wp:docPr id="5" name="Рисунок 5" descr="H:\Учебная практика 2019 (Ушакова В.Д)\6854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Учебная практика 2019 (Ушакова В.Д)\6854139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3959" cy="3425957"/>
                    </a:xfrm>
                    <a:prstGeom prst="rect">
                      <a:avLst/>
                    </a:prstGeom>
                    <a:noFill/>
                    <a:ln>
                      <a:noFill/>
                    </a:ln>
                  </pic:spPr>
                </pic:pic>
              </a:graphicData>
            </a:graphic>
          </wp:inline>
        </w:drawing>
      </w:r>
    </w:p>
    <w:p w:rsidR="00E0578A" w:rsidRDefault="00CD76E8" w:rsidP="00B930FE">
      <w:pPr>
        <w:tabs>
          <w:tab w:val="left" w:pos="993"/>
        </w:tabs>
        <w:ind w:firstLine="0"/>
        <w:jc w:val="center"/>
        <w:rPr>
          <w:rFonts w:eastAsia="Times New Roman" w:cs="Times New Roman"/>
          <w:sz w:val="24"/>
          <w:szCs w:val="24"/>
          <w:lang w:eastAsia="ru-RU"/>
        </w:rPr>
      </w:pPr>
      <w:r w:rsidRPr="00B930FE">
        <w:rPr>
          <w:rFonts w:eastAsia="Times New Roman" w:cs="Times New Roman"/>
          <w:sz w:val="24"/>
          <w:szCs w:val="24"/>
          <w:lang w:eastAsia="ru-RU"/>
        </w:rPr>
        <w:t>Рисунок 4 – День рождение Мегацентра «Красная площадь»</w:t>
      </w:r>
    </w:p>
    <w:p w:rsidR="00B930FE" w:rsidRPr="00B930FE" w:rsidRDefault="00B930FE" w:rsidP="00B930FE">
      <w:pPr>
        <w:tabs>
          <w:tab w:val="left" w:pos="993"/>
        </w:tabs>
        <w:ind w:firstLine="0"/>
        <w:jc w:val="center"/>
        <w:rPr>
          <w:rFonts w:eastAsia="Times New Roman" w:cs="Times New Roman"/>
          <w:sz w:val="24"/>
          <w:szCs w:val="24"/>
          <w:lang w:eastAsia="ru-RU"/>
        </w:rPr>
      </w:pPr>
    </w:p>
    <w:p w:rsidR="00DE2C44" w:rsidRPr="00B930FE" w:rsidRDefault="00F34255" w:rsidP="00B930FE">
      <w:pPr>
        <w:tabs>
          <w:tab w:val="left" w:pos="993"/>
        </w:tabs>
        <w:rPr>
          <w:rFonts w:eastAsia="Times New Roman" w:cs="Times New Roman"/>
          <w:sz w:val="24"/>
          <w:szCs w:val="24"/>
          <w:lang w:eastAsia="ru-RU"/>
        </w:rPr>
      </w:pPr>
      <w:r w:rsidRPr="00B930FE">
        <w:rPr>
          <w:rFonts w:eastAsia="Times New Roman" w:cs="Times New Roman"/>
          <w:sz w:val="24"/>
          <w:szCs w:val="24"/>
          <w:lang w:eastAsia="ru-RU"/>
        </w:rPr>
        <w:t xml:space="preserve">Мегацентр «Красная площадь» активно </w:t>
      </w:r>
      <w:r w:rsidR="00E0578A" w:rsidRPr="00B930FE">
        <w:rPr>
          <w:rFonts w:eastAsia="Times New Roman" w:cs="Times New Roman"/>
          <w:sz w:val="24"/>
          <w:szCs w:val="24"/>
          <w:lang w:eastAsia="ru-RU"/>
        </w:rPr>
        <w:t>занимается рекламной деятельностью как в самом</w:t>
      </w:r>
      <w:r w:rsidRPr="00B930FE">
        <w:rPr>
          <w:rFonts w:eastAsia="Times New Roman" w:cs="Times New Roman"/>
          <w:sz w:val="24"/>
          <w:szCs w:val="24"/>
          <w:lang w:eastAsia="ru-RU"/>
        </w:rPr>
        <w:t xml:space="preserve"> </w:t>
      </w:r>
      <w:r w:rsidR="00CC0686" w:rsidRPr="00B930FE">
        <w:rPr>
          <w:rFonts w:eastAsia="Times New Roman" w:cs="Times New Roman"/>
          <w:sz w:val="24"/>
          <w:szCs w:val="24"/>
          <w:lang w:eastAsia="ru-RU"/>
        </w:rPr>
        <w:t>Мегацентре,</w:t>
      </w:r>
      <w:r w:rsidRPr="00B930FE">
        <w:rPr>
          <w:rFonts w:eastAsia="Times New Roman" w:cs="Times New Roman"/>
          <w:sz w:val="24"/>
          <w:szCs w:val="24"/>
          <w:lang w:eastAsia="ru-RU"/>
        </w:rPr>
        <w:t xml:space="preserve"> так и</w:t>
      </w:r>
      <w:r w:rsidR="00E0578A" w:rsidRPr="00B930FE">
        <w:rPr>
          <w:rFonts w:eastAsia="Times New Roman" w:cs="Times New Roman"/>
          <w:sz w:val="24"/>
          <w:szCs w:val="24"/>
          <w:lang w:eastAsia="ru-RU"/>
        </w:rPr>
        <w:t xml:space="preserve"> </w:t>
      </w:r>
      <w:r w:rsidRPr="00B930FE">
        <w:rPr>
          <w:rFonts w:eastAsia="Times New Roman" w:cs="Times New Roman"/>
          <w:sz w:val="24"/>
          <w:szCs w:val="24"/>
          <w:lang w:eastAsia="ru-RU"/>
        </w:rPr>
        <w:t xml:space="preserve">за его пределами. Внутри </w:t>
      </w:r>
      <w:r w:rsidR="00E0578A" w:rsidRPr="00B930FE">
        <w:rPr>
          <w:rFonts w:eastAsia="Times New Roman" w:cs="Times New Roman"/>
          <w:sz w:val="24"/>
          <w:szCs w:val="24"/>
          <w:lang w:eastAsia="ru-RU"/>
        </w:rPr>
        <w:t>Мегацентра</w:t>
      </w:r>
      <w:r w:rsidRPr="00B930FE">
        <w:rPr>
          <w:rFonts w:eastAsia="Times New Roman" w:cs="Times New Roman"/>
          <w:sz w:val="24"/>
          <w:szCs w:val="24"/>
          <w:lang w:eastAsia="ru-RU"/>
        </w:rPr>
        <w:t xml:space="preserve"> </w:t>
      </w:r>
      <w:r w:rsidR="00ED0D93" w:rsidRPr="00B930FE">
        <w:rPr>
          <w:rFonts w:eastAsia="Times New Roman" w:cs="Times New Roman"/>
          <w:sz w:val="24"/>
          <w:szCs w:val="24"/>
          <w:lang w:eastAsia="ru-RU"/>
        </w:rPr>
        <w:t xml:space="preserve">активно используется реклама на </w:t>
      </w:r>
      <w:r w:rsidR="00E0578A" w:rsidRPr="00B930FE">
        <w:rPr>
          <w:rFonts w:eastAsia="Times New Roman" w:cs="Times New Roman"/>
          <w:sz w:val="24"/>
          <w:szCs w:val="24"/>
          <w:lang w:eastAsia="ru-RU"/>
        </w:rPr>
        <w:t>эскалаторе</w:t>
      </w:r>
      <w:r w:rsidR="00ED0D93" w:rsidRPr="00B930FE">
        <w:rPr>
          <w:rFonts w:eastAsia="Times New Roman" w:cs="Times New Roman"/>
          <w:sz w:val="24"/>
          <w:szCs w:val="24"/>
          <w:lang w:eastAsia="ru-RU"/>
        </w:rPr>
        <w:t xml:space="preserve">, витринах магазинах, вывесках, </w:t>
      </w:r>
      <w:r w:rsidRPr="00B930FE">
        <w:rPr>
          <w:rFonts w:eastAsia="Times New Roman" w:cs="Times New Roman"/>
          <w:sz w:val="24"/>
          <w:szCs w:val="24"/>
          <w:lang w:eastAsia="ru-RU"/>
        </w:rPr>
        <w:t>проводятся ме</w:t>
      </w:r>
      <w:r w:rsidR="00E0578A" w:rsidRPr="00B930FE">
        <w:rPr>
          <w:rFonts w:eastAsia="Times New Roman" w:cs="Times New Roman"/>
          <w:sz w:val="24"/>
          <w:szCs w:val="24"/>
          <w:lang w:eastAsia="ru-RU"/>
        </w:rPr>
        <w:t xml:space="preserve">роприятия, акции – развита </w:t>
      </w:r>
      <w:r w:rsidR="00E0578A" w:rsidRPr="00B930FE">
        <w:rPr>
          <w:rFonts w:eastAsia="Times New Roman" w:cs="Times New Roman"/>
          <w:sz w:val="24"/>
          <w:szCs w:val="24"/>
          <w:lang w:val="en-US" w:eastAsia="ru-RU"/>
        </w:rPr>
        <w:t>event</w:t>
      </w:r>
      <w:r w:rsidRPr="00B930FE">
        <w:rPr>
          <w:rFonts w:eastAsia="Times New Roman" w:cs="Times New Roman"/>
          <w:sz w:val="24"/>
          <w:szCs w:val="24"/>
          <w:lang w:eastAsia="ru-RU"/>
        </w:rPr>
        <w:t xml:space="preserve"> индустрия; С наружи</w:t>
      </w:r>
      <w:r w:rsidR="00E0578A" w:rsidRPr="00B930FE">
        <w:rPr>
          <w:rFonts w:eastAsia="Times New Roman" w:cs="Times New Roman"/>
          <w:sz w:val="24"/>
          <w:szCs w:val="24"/>
          <w:lang w:eastAsia="ru-RU"/>
        </w:rPr>
        <w:t xml:space="preserve"> </w:t>
      </w:r>
      <w:r w:rsidR="00C76652" w:rsidRPr="00B930FE">
        <w:rPr>
          <w:rFonts w:eastAsia="Times New Roman" w:cs="Times New Roman"/>
          <w:sz w:val="24"/>
          <w:szCs w:val="24"/>
          <w:lang w:eastAsia="ru-RU"/>
        </w:rPr>
        <w:t>у них</w:t>
      </w:r>
      <w:r w:rsidR="005915F4" w:rsidRPr="00B930FE">
        <w:rPr>
          <w:rFonts w:eastAsia="Times New Roman" w:cs="Times New Roman"/>
          <w:sz w:val="24"/>
          <w:szCs w:val="24"/>
          <w:lang w:eastAsia="ru-RU"/>
        </w:rPr>
        <w:t xml:space="preserve"> размешаются баннера</w:t>
      </w:r>
      <w:r w:rsidR="00C76652" w:rsidRPr="00B930FE">
        <w:rPr>
          <w:rFonts w:eastAsia="Times New Roman" w:cs="Times New Roman"/>
          <w:sz w:val="24"/>
          <w:szCs w:val="24"/>
          <w:lang w:eastAsia="ru-RU"/>
        </w:rPr>
        <w:t xml:space="preserve"> как на самом Мегацентре, </w:t>
      </w:r>
      <w:r w:rsidR="005915F4" w:rsidRPr="00B930FE">
        <w:rPr>
          <w:rFonts w:eastAsia="Times New Roman" w:cs="Times New Roman"/>
          <w:sz w:val="24"/>
          <w:szCs w:val="24"/>
          <w:lang w:eastAsia="ru-RU"/>
        </w:rPr>
        <w:t xml:space="preserve">так и рядом, так же у них размешены </w:t>
      </w:r>
      <w:r w:rsidR="00C76652" w:rsidRPr="00B930FE">
        <w:rPr>
          <w:rFonts w:eastAsia="Times New Roman" w:cs="Times New Roman"/>
          <w:sz w:val="24"/>
          <w:szCs w:val="24"/>
          <w:lang w:eastAsia="ru-RU"/>
        </w:rPr>
        <w:t>указатели</w:t>
      </w:r>
      <w:r w:rsidR="005915F4" w:rsidRPr="00B930FE">
        <w:rPr>
          <w:rFonts w:eastAsia="Times New Roman" w:cs="Times New Roman"/>
          <w:sz w:val="24"/>
          <w:szCs w:val="24"/>
          <w:lang w:eastAsia="ru-RU"/>
        </w:rPr>
        <w:t xml:space="preserve"> на фасаде здания.</w:t>
      </w:r>
      <w:r w:rsidR="00DE2C44" w:rsidRPr="00B930FE">
        <w:rPr>
          <w:rFonts w:eastAsia="Times New Roman" w:cs="Times New Roman"/>
          <w:sz w:val="24"/>
          <w:szCs w:val="24"/>
          <w:lang w:eastAsia="ru-RU"/>
        </w:rPr>
        <w:br w:type="page"/>
      </w:r>
    </w:p>
    <w:p w:rsidR="00DE2C44" w:rsidRPr="00B930FE" w:rsidRDefault="00433F4C" w:rsidP="00CC0686">
      <w:pPr>
        <w:pStyle w:val="2"/>
        <w:rPr>
          <w:rFonts w:eastAsia="Times New Roman" w:cs="Times New Roman"/>
          <w:sz w:val="24"/>
          <w:szCs w:val="24"/>
          <w:lang w:eastAsia="ru-RU"/>
        </w:rPr>
      </w:pPr>
      <w:bookmarkStart w:id="8" w:name="_Toc535233643"/>
      <w:r w:rsidRPr="00B930FE">
        <w:rPr>
          <w:rFonts w:eastAsia="Times New Roman" w:cs="Times New Roman"/>
          <w:sz w:val="24"/>
          <w:szCs w:val="24"/>
          <w:lang w:eastAsia="ru-RU"/>
        </w:rPr>
        <w:lastRenderedPageBreak/>
        <w:t>2</w:t>
      </w:r>
      <w:r w:rsidR="00C55ADF" w:rsidRPr="00B930FE">
        <w:rPr>
          <w:rFonts w:eastAsia="Times New Roman" w:cs="Times New Roman"/>
          <w:sz w:val="24"/>
          <w:szCs w:val="24"/>
          <w:lang w:eastAsia="ru-RU"/>
        </w:rPr>
        <w:t xml:space="preserve"> Ра</w:t>
      </w:r>
      <w:r w:rsidR="00B55205" w:rsidRPr="00B930FE">
        <w:rPr>
          <w:rFonts w:eastAsia="Times New Roman" w:cs="Times New Roman"/>
          <w:sz w:val="24"/>
          <w:szCs w:val="24"/>
          <w:lang w:eastAsia="ru-RU"/>
        </w:rPr>
        <w:t xml:space="preserve">зработка рекламной кампании </w:t>
      </w:r>
      <w:r w:rsidR="00C55ADF" w:rsidRPr="00B930FE">
        <w:rPr>
          <w:rFonts w:eastAsia="Times New Roman" w:cs="Times New Roman"/>
          <w:sz w:val="24"/>
          <w:szCs w:val="24"/>
          <w:lang w:eastAsia="ru-RU"/>
        </w:rPr>
        <w:t>Мегацентра «Красная площадь»</w:t>
      </w:r>
      <w:bookmarkEnd w:id="8"/>
    </w:p>
    <w:p w:rsidR="00433F4C" w:rsidRPr="00B930FE" w:rsidRDefault="00433F4C" w:rsidP="00CC0686">
      <w:pPr>
        <w:pStyle w:val="2"/>
        <w:rPr>
          <w:rFonts w:eastAsia="Times New Roman" w:cs="Times New Roman"/>
          <w:sz w:val="24"/>
          <w:szCs w:val="24"/>
          <w:lang w:eastAsia="ru-RU"/>
        </w:rPr>
      </w:pPr>
      <w:bookmarkStart w:id="9" w:name="_Toc535233644"/>
      <w:r w:rsidRPr="00B930FE">
        <w:rPr>
          <w:rFonts w:eastAsia="Times New Roman" w:cs="Times New Roman"/>
          <w:sz w:val="24"/>
          <w:szCs w:val="24"/>
          <w:lang w:eastAsia="ru-RU"/>
        </w:rPr>
        <w:t>2.1</w:t>
      </w:r>
      <w:r w:rsidR="00C55ADF" w:rsidRPr="00B930FE">
        <w:rPr>
          <w:rFonts w:eastAsia="Times New Roman" w:cs="Times New Roman"/>
          <w:sz w:val="24"/>
          <w:szCs w:val="24"/>
          <w:lang w:eastAsia="ru-RU"/>
        </w:rPr>
        <w:t xml:space="preserve"> </w:t>
      </w:r>
      <w:r w:rsidR="00B55205" w:rsidRPr="00B930FE">
        <w:rPr>
          <w:rFonts w:eastAsia="Calibri" w:cs="Times New Roman"/>
          <w:sz w:val="24"/>
          <w:szCs w:val="24"/>
        </w:rPr>
        <w:t>Организация рекламной кампании: портрет целевой аудитории</w:t>
      </w:r>
      <w:bookmarkEnd w:id="9"/>
    </w:p>
    <w:p w:rsidR="00433F4C" w:rsidRPr="00B930FE" w:rsidRDefault="00433F4C" w:rsidP="007E4CB7">
      <w:pPr>
        <w:pStyle w:val="a3"/>
        <w:tabs>
          <w:tab w:val="left" w:pos="993"/>
        </w:tabs>
        <w:ind w:left="0"/>
        <w:contextualSpacing w:val="0"/>
        <w:rPr>
          <w:rFonts w:eastAsia="Times New Roman" w:cs="Times New Roman"/>
          <w:sz w:val="24"/>
          <w:szCs w:val="24"/>
          <w:lang w:eastAsia="ru-RU"/>
        </w:rPr>
      </w:pPr>
    </w:p>
    <w:p w:rsidR="00433F4C" w:rsidRPr="00B930FE" w:rsidRDefault="000E2456"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Рекламная кампания – это комплекс рекламных мероприятий, объединенных целью (целями), для реализации маркетинговой стратегии рекламодателя путем побуждения заданного круга потребителей к действию с помощью рекламных обращений.</w:t>
      </w:r>
    </w:p>
    <w:p w:rsidR="000E2456" w:rsidRPr="00B930FE" w:rsidRDefault="000E2456"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Последовательность действий при планировании рекламной кампании:</w:t>
      </w:r>
    </w:p>
    <w:p w:rsidR="000E2456" w:rsidRPr="00B930FE" w:rsidRDefault="000E2456" w:rsidP="007E4CB7">
      <w:pPr>
        <w:pStyle w:val="a3"/>
        <w:numPr>
          <w:ilvl w:val="0"/>
          <w:numId w:val="13"/>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Провести рекламные исследования по таким направлениям, как изучение маркетинговой ситуации, анализ исходных конкурентных условий на рынке или его сегменте, обоснование необходимости и целесообразности проведения рекламной кампании.</w:t>
      </w:r>
    </w:p>
    <w:p w:rsidR="000E2456" w:rsidRPr="00B930FE" w:rsidRDefault="000E2456" w:rsidP="007E4CB7">
      <w:pPr>
        <w:pStyle w:val="a3"/>
        <w:numPr>
          <w:ilvl w:val="0"/>
          <w:numId w:val="13"/>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Определить целевую аудиторию, портрет покупателя и перечень рекламируемых продуктов и услуг.</w:t>
      </w:r>
    </w:p>
    <w:p w:rsidR="000E2456" w:rsidRPr="00B930FE" w:rsidRDefault="000E2456" w:rsidP="007E4CB7">
      <w:pPr>
        <w:pStyle w:val="a3"/>
        <w:numPr>
          <w:ilvl w:val="0"/>
          <w:numId w:val="13"/>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Сформулировать цели планируемой рекламной кампании, причем по различным услугам могут быть поставлены свои рекламные цели.</w:t>
      </w:r>
    </w:p>
    <w:p w:rsidR="000E2456" w:rsidRPr="00B930FE" w:rsidRDefault="000E2456" w:rsidP="007E4CB7">
      <w:pPr>
        <w:pStyle w:val="a3"/>
        <w:numPr>
          <w:ilvl w:val="0"/>
          <w:numId w:val="13"/>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Разработать творческую рекламную стратегию: концепцию и основную гранд-идею проведения рекламной кампании.</w:t>
      </w:r>
    </w:p>
    <w:p w:rsidR="000E2456" w:rsidRPr="00B930FE" w:rsidRDefault="000E2456" w:rsidP="007E4CB7">
      <w:pPr>
        <w:pStyle w:val="a3"/>
        <w:numPr>
          <w:ilvl w:val="0"/>
          <w:numId w:val="13"/>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Выбрать средства распространения рекламы, периодичность и сроки размещения в них рекламы. Целесообразно определить несколько вариантов размещения рекламы (основной и несколько запасных).</w:t>
      </w:r>
    </w:p>
    <w:p w:rsidR="000E2456" w:rsidRPr="00B930FE" w:rsidRDefault="000E2456" w:rsidP="007E4CB7">
      <w:pPr>
        <w:pStyle w:val="a3"/>
        <w:numPr>
          <w:ilvl w:val="0"/>
          <w:numId w:val="13"/>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Рассчитать смету затрат на рекламные мероприятия.</w:t>
      </w:r>
    </w:p>
    <w:p w:rsidR="000E2456" w:rsidRPr="00B930FE" w:rsidRDefault="000E2456" w:rsidP="007E4CB7">
      <w:pPr>
        <w:pStyle w:val="a3"/>
        <w:numPr>
          <w:ilvl w:val="0"/>
          <w:numId w:val="13"/>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Определить реальные размеры денежных средств, которые можно использовать на рекламу и в зависимости от этого произвести корректировку плана рекламной кампании. Если средств выделено недостаточно, то в плане можно изменить периодичность размещения рекламы, уменьшить площадь публикации или изменить издание, время трансляции рекламного сообщения и так далее. Окончательно согласовать потребности в рекламе с реальными возможностями на определенный период (квартал, год).</w:t>
      </w:r>
    </w:p>
    <w:p w:rsidR="000E2456" w:rsidRPr="00B930FE" w:rsidRDefault="000E2456" w:rsidP="007E4CB7">
      <w:pPr>
        <w:pStyle w:val="a3"/>
        <w:numPr>
          <w:ilvl w:val="0"/>
          <w:numId w:val="13"/>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Разработать рекламные сообщения и тексты, при необходимости обратиться к рекламной фирме или агентству.</w:t>
      </w:r>
    </w:p>
    <w:p w:rsidR="000E2456" w:rsidRPr="00B930FE" w:rsidRDefault="000E2456" w:rsidP="007E4CB7">
      <w:pPr>
        <w:pStyle w:val="a3"/>
        <w:numPr>
          <w:ilvl w:val="0"/>
          <w:numId w:val="13"/>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Составить подробный план размещения и издания рекламы, указав средства распространения рекламы, периодичность размещения рекламных сообщений, сроки размещения, ответственных за мероприятие и тому подобные. Все это должно быть уточнено и согласовано в соответствии с реально выделенными денежными средствами на проведение рекламной кампании.</w:t>
      </w:r>
    </w:p>
    <w:p w:rsidR="000E2456" w:rsidRPr="00B930FE" w:rsidRDefault="000E2456" w:rsidP="007E4CB7">
      <w:pPr>
        <w:pStyle w:val="a3"/>
        <w:numPr>
          <w:ilvl w:val="0"/>
          <w:numId w:val="13"/>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Организовать работу фирмы во время рекламной кампании.</w:t>
      </w:r>
    </w:p>
    <w:p w:rsidR="000E2456" w:rsidRPr="00B930FE" w:rsidRDefault="000E2456" w:rsidP="007E4CB7">
      <w:pPr>
        <w:pStyle w:val="a3"/>
        <w:numPr>
          <w:ilvl w:val="0"/>
          <w:numId w:val="13"/>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Оценить эффективность рекламной кампании после ее проведения.</w:t>
      </w:r>
    </w:p>
    <w:p w:rsidR="00CB5BDC" w:rsidRPr="00B930FE" w:rsidRDefault="00B215AA"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lastRenderedPageBreak/>
        <w:t xml:space="preserve">Одни из первых этапов как было указано выше, выявление целевой аудитории. </w:t>
      </w:r>
      <w:r w:rsidR="0089225D" w:rsidRPr="00B930FE">
        <w:rPr>
          <w:rFonts w:eastAsia="Times New Roman" w:cs="Times New Roman"/>
          <w:sz w:val="24"/>
          <w:szCs w:val="24"/>
          <w:lang w:eastAsia="ru-RU"/>
        </w:rPr>
        <w:t xml:space="preserve">Анализ целевой аудитории – неотъемлемая часть рекламной компании. </w:t>
      </w:r>
      <w:r w:rsidR="00CB5BDC" w:rsidRPr="00B930FE">
        <w:rPr>
          <w:rFonts w:eastAsia="Times New Roman" w:cs="Times New Roman"/>
          <w:sz w:val="24"/>
          <w:szCs w:val="24"/>
          <w:lang w:eastAsia="ru-RU"/>
        </w:rPr>
        <w:t>В рамках выполнения учебной практики в качестве организации для, которой будет разработаны рекламные средства, был выбран Мегацентр «Красная площадь»</w:t>
      </w:r>
      <w:r w:rsidR="005915F4" w:rsidRPr="00B930FE">
        <w:rPr>
          <w:rFonts w:eastAsia="Times New Roman" w:cs="Times New Roman"/>
          <w:sz w:val="24"/>
          <w:szCs w:val="24"/>
          <w:lang w:eastAsia="ru-RU"/>
        </w:rPr>
        <w:t>. Что является следующим этапом разработки рекламной кампании.</w:t>
      </w:r>
    </w:p>
    <w:p w:rsidR="00ED0D93" w:rsidRPr="00B930FE" w:rsidRDefault="005C5320"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 xml:space="preserve">Основной целевой аудиторией являются: семейные пары в возрасте от 25 до 50 лет с детьми. Со средним и ниже среднего </w:t>
      </w:r>
      <w:r w:rsidR="00080A2C" w:rsidRPr="00B930FE">
        <w:rPr>
          <w:rFonts w:eastAsia="Times New Roman" w:cs="Times New Roman"/>
          <w:sz w:val="24"/>
          <w:szCs w:val="24"/>
          <w:lang w:eastAsia="ru-RU"/>
        </w:rPr>
        <w:t xml:space="preserve">уровня </w:t>
      </w:r>
      <w:r w:rsidRPr="00B930FE">
        <w:rPr>
          <w:rFonts w:eastAsia="Times New Roman" w:cs="Times New Roman"/>
          <w:sz w:val="24"/>
          <w:szCs w:val="24"/>
          <w:lang w:eastAsia="ru-RU"/>
        </w:rPr>
        <w:t>дохода. Проживающие в городе Краснодар.</w:t>
      </w:r>
    </w:p>
    <w:p w:rsidR="00B215AA" w:rsidRPr="00B930FE" w:rsidRDefault="00B215AA"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Рекламная компания неотъемлемая часть любой деятельности организации. На этапе планирования рекламной компания при плавильном выделении целевой аудитории, она будет наиболее эффективной, поскольку, правильно подобраны каналы распространение информации. После этого этапа можно приступить к следующему, а именно создание рекламной продукции, выбор каналов распространения. Мегацентр «Красная Площадь» работает со своей целевой аудиторией на протяжении многих лет, в этом заключается успешность их рекламной деятельности.</w:t>
      </w:r>
    </w:p>
    <w:p w:rsidR="0089225D" w:rsidRPr="00B930FE" w:rsidRDefault="0089225D" w:rsidP="007E4CB7">
      <w:pPr>
        <w:pStyle w:val="a3"/>
        <w:tabs>
          <w:tab w:val="left" w:pos="993"/>
        </w:tabs>
        <w:ind w:left="0"/>
        <w:contextualSpacing w:val="0"/>
        <w:rPr>
          <w:rFonts w:eastAsia="Times New Roman" w:cs="Times New Roman"/>
          <w:sz w:val="24"/>
          <w:szCs w:val="24"/>
          <w:lang w:eastAsia="ru-RU"/>
        </w:rPr>
      </w:pPr>
    </w:p>
    <w:p w:rsidR="00274448" w:rsidRPr="00B930FE" w:rsidRDefault="00274448" w:rsidP="00CC0686">
      <w:pPr>
        <w:pStyle w:val="2"/>
        <w:rPr>
          <w:rFonts w:eastAsia="Times New Roman" w:cs="Times New Roman"/>
          <w:sz w:val="24"/>
          <w:szCs w:val="24"/>
          <w:lang w:eastAsia="ru-RU"/>
        </w:rPr>
      </w:pPr>
      <w:bookmarkStart w:id="10" w:name="_Toc535233645"/>
      <w:r w:rsidRPr="00B930FE">
        <w:rPr>
          <w:rFonts w:eastAsia="Times New Roman" w:cs="Times New Roman"/>
          <w:sz w:val="24"/>
          <w:szCs w:val="24"/>
          <w:lang w:eastAsia="ru-RU"/>
        </w:rPr>
        <w:t>2.2 Креативное рекламное решение: рекламный продукт (макет)</w:t>
      </w:r>
      <w:bookmarkEnd w:id="10"/>
    </w:p>
    <w:p w:rsidR="00274448" w:rsidRPr="00B930FE" w:rsidRDefault="00274448" w:rsidP="007E4CB7">
      <w:pPr>
        <w:pStyle w:val="a3"/>
        <w:tabs>
          <w:tab w:val="left" w:pos="993"/>
        </w:tabs>
        <w:ind w:left="0"/>
        <w:contextualSpacing w:val="0"/>
        <w:rPr>
          <w:rFonts w:eastAsia="Times New Roman" w:cs="Times New Roman"/>
          <w:sz w:val="24"/>
          <w:szCs w:val="24"/>
          <w:lang w:eastAsia="ru-RU"/>
        </w:rPr>
      </w:pPr>
    </w:p>
    <w:p w:rsidR="003176C1" w:rsidRPr="00B930FE" w:rsidRDefault="00B101B7"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Под к</w:t>
      </w:r>
      <w:r w:rsidR="003176C1" w:rsidRPr="00B930FE">
        <w:rPr>
          <w:rFonts w:eastAsia="Times New Roman" w:cs="Times New Roman"/>
          <w:sz w:val="24"/>
          <w:szCs w:val="24"/>
          <w:lang w:eastAsia="ru-RU"/>
        </w:rPr>
        <w:t>омплексн</w:t>
      </w:r>
      <w:r w:rsidRPr="00B930FE">
        <w:rPr>
          <w:rFonts w:eastAsia="Times New Roman" w:cs="Times New Roman"/>
          <w:sz w:val="24"/>
          <w:szCs w:val="24"/>
          <w:lang w:eastAsia="ru-RU"/>
        </w:rPr>
        <w:t>ым</w:t>
      </w:r>
      <w:r w:rsidR="003176C1" w:rsidRPr="00B930FE">
        <w:rPr>
          <w:rFonts w:eastAsia="Times New Roman" w:cs="Times New Roman"/>
          <w:sz w:val="24"/>
          <w:szCs w:val="24"/>
          <w:lang w:eastAsia="ru-RU"/>
        </w:rPr>
        <w:t xml:space="preserve"> рекламн</w:t>
      </w:r>
      <w:r w:rsidRPr="00B930FE">
        <w:rPr>
          <w:rFonts w:eastAsia="Times New Roman" w:cs="Times New Roman"/>
          <w:sz w:val="24"/>
          <w:szCs w:val="24"/>
          <w:lang w:eastAsia="ru-RU"/>
        </w:rPr>
        <w:t>ым</w:t>
      </w:r>
      <w:r w:rsidR="003176C1" w:rsidRPr="00B930FE">
        <w:rPr>
          <w:rFonts w:eastAsia="Times New Roman" w:cs="Times New Roman"/>
          <w:sz w:val="24"/>
          <w:szCs w:val="24"/>
          <w:lang w:eastAsia="ru-RU"/>
        </w:rPr>
        <w:t xml:space="preserve"> решение</w:t>
      </w:r>
      <w:r w:rsidRPr="00B930FE">
        <w:rPr>
          <w:rFonts w:eastAsia="Times New Roman" w:cs="Times New Roman"/>
          <w:sz w:val="24"/>
          <w:szCs w:val="24"/>
          <w:lang w:eastAsia="ru-RU"/>
        </w:rPr>
        <w:t>м можно считать</w:t>
      </w:r>
      <w:r w:rsidR="003176C1" w:rsidRPr="00B930FE">
        <w:rPr>
          <w:rFonts w:eastAsia="Times New Roman" w:cs="Times New Roman"/>
          <w:sz w:val="24"/>
          <w:szCs w:val="24"/>
          <w:lang w:eastAsia="ru-RU"/>
        </w:rPr>
        <w:t xml:space="preserve"> набор рекламных технологий, направленных на </w:t>
      </w:r>
      <w:r w:rsidR="00BE25C1" w:rsidRPr="00B930FE">
        <w:rPr>
          <w:rFonts w:eastAsia="Times New Roman" w:cs="Times New Roman"/>
          <w:sz w:val="24"/>
          <w:szCs w:val="24"/>
          <w:lang w:eastAsia="ru-RU"/>
        </w:rPr>
        <w:t xml:space="preserve">полный охват целевой </w:t>
      </w:r>
      <w:r w:rsidR="003176C1" w:rsidRPr="00B930FE">
        <w:rPr>
          <w:rFonts w:eastAsia="Times New Roman" w:cs="Times New Roman"/>
          <w:sz w:val="24"/>
          <w:szCs w:val="24"/>
          <w:lang w:eastAsia="ru-RU"/>
        </w:rPr>
        <w:t>аудитории,</w:t>
      </w:r>
      <w:r w:rsidR="00BE25C1" w:rsidRPr="00B930FE">
        <w:rPr>
          <w:rFonts w:eastAsia="Times New Roman" w:cs="Times New Roman"/>
          <w:sz w:val="24"/>
          <w:szCs w:val="24"/>
          <w:lang w:eastAsia="ru-RU"/>
        </w:rPr>
        <w:t xml:space="preserve"> включающий в себя, – наружную </w:t>
      </w:r>
      <w:r w:rsidR="003176C1" w:rsidRPr="00B930FE">
        <w:rPr>
          <w:rFonts w:eastAsia="Times New Roman" w:cs="Times New Roman"/>
          <w:sz w:val="24"/>
          <w:szCs w:val="24"/>
          <w:lang w:eastAsia="ru-RU"/>
        </w:rPr>
        <w:t>рекламу, распространение рекламных материалов, рекламу на транспорте, рекламу на телевидение и другие виды рекламы, реализованных в едином комплексе маркетинговых мероприятий.</w:t>
      </w:r>
    </w:p>
    <w:p w:rsidR="003176C1" w:rsidRPr="00B930FE" w:rsidRDefault="003176C1"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Для увеличения эффективности контакта с аудиторией и достижении результата, применяют комплексный набор маркетинговых инструментов: мобильный маркетинг, event-маркетинг, креатив и промо. Используются способы воздействия рекламы на потребителя, такие как звук и визуализация. К примеру, аудио и видео ролики, реклама с Вашим логотипом (на остановках, рекламных щитах, транспорте).</w:t>
      </w:r>
    </w:p>
    <w:p w:rsidR="003176C1" w:rsidRPr="00B930FE" w:rsidRDefault="003176C1"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Варианты проведения крупной рекламной кампании:</w:t>
      </w:r>
    </w:p>
    <w:p w:rsidR="003176C1" w:rsidRPr="00B930FE" w:rsidRDefault="003176C1"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Рекламная кампания, включающая в себя продвижение в одном городе или регионе, объединяющая в себе различные типы и виды рекламных носителей.</w:t>
      </w:r>
    </w:p>
    <w:p w:rsidR="003176C1" w:rsidRPr="00B930FE" w:rsidRDefault="003176C1"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Рекламная кампания по одному направлению (например, промо акция), но проводимая на территории нескольких регионов, или всей страны.</w:t>
      </w:r>
    </w:p>
    <w:p w:rsidR="003176C1" w:rsidRPr="00B930FE" w:rsidRDefault="003176C1"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Главный принцип данного реш</w:t>
      </w:r>
      <w:r w:rsidR="00BE25C1" w:rsidRPr="00B930FE">
        <w:rPr>
          <w:rFonts w:eastAsia="Times New Roman" w:cs="Times New Roman"/>
          <w:sz w:val="24"/>
          <w:szCs w:val="24"/>
          <w:lang w:eastAsia="ru-RU"/>
        </w:rPr>
        <w:t xml:space="preserve">ения: увидел, услышал, прочитал, </w:t>
      </w:r>
      <w:r w:rsidRPr="00B930FE">
        <w:rPr>
          <w:rFonts w:eastAsia="Times New Roman" w:cs="Times New Roman"/>
          <w:sz w:val="24"/>
          <w:szCs w:val="24"/>
          <w:lang w:eastAsia="ru-RU"/>
        </w:rPr>
        <w:t>понравилось</w:t>
      </w:r>
      <w:r w:rsidR="00BE25C1" w:rsidRPr="00B930FE">
        <w:rPr>
          <w:rFonts w:eastAsia="Times New Roman" w:cs="Times New Roman"/>
          <w:sz w:val="24"/>
          <w:szCs w:val="24"/>
          <w:lang w:eastAsia="ru-RU"/>
        </w:rPr>
        <w:t xml:space="preserve">, </w:t>
      </w:r>
      <w:r w:rsidRPr="00B930FE">
        <w:rPr>
          <w:rFonts w:eastAsia="Times New Roman" w:cs="Times New Roman"/>
          <w:sz w:val="24"/>
          <w:szCs w:val="24"/>
          <w:lang w:eastAsia="ru-RU"/>
        </w:rPr>
        <w:t>воспользовался, приобрел.</w:t>
      </w:r>
    </w:p>
    <w:p w:rsidR="003176C1" w:rsidRPr="00B930FE" w:rsidRDefault="003176C1"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 xml:space="preserve">Основа крупной рекламной кампании </w:t>
      </w:r>
      <w:r w:rsidR="00F026EE" w:rsidRPr="00B930FE">
        <w:rPr>
          <w:rFonts w:eastAsia="Times New Roman" w:cs="Times New Roman"/>
          <w:sz w:val="24"/>
          <w:szCs w:val="24"/>
          <w:lang w:eastAsia="ru-RU"/>
        </w:rPr>
        <w:t>–</w:t>
      </w:r>
      <w:r w:rsidRPr="00B930FE">
        <w:rPr>
          <w:rFonts w:eastAsia="Times New Roman" w:cs="Times New Roman"/>
          <w:sz w:val="24"/>
          <w:szCs w:val="24"/>
          <w:lang w:eastAsia="ru-RU"/>
        </w:rPr>
        <w:t xml:space="preserve"> креативная концепция и грамотный ком</w:t>
      </w:r>
      <w:r w:rsidRPr="00B930FE">
        <w:rPr>
          <w:rFonts w:eastAsia="Times New Roman" w:cs="Times New Roman"/>
          <w:sz w:val="24"/>
          <w:szCs w:val="24"/>
          <w:lang w:eastAsia="ru-RU"/>
        </w:rPr>
        <w:lastRenderedPageBreak/>
        <w:t>плексный медиаплан.</w:t>
      </w:r>
    </w:p>
    <w:p w:rsidR="003176C1" w:rsidRPr="00B930FE" w:rsidRDefault="003176C1"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 xml:space="preserve">Единый стиль и дизайн бренда в рекламе </w:t>
      </w:r>
      <w:r w:rsidR="00BE25C1" w:rsidRPr="00B930FE">
        <w:rPr>
          <w:rFonts w:eastAsia="Times New Roman" w:cs="Times New Roman"/>
          <w:sz w:val="24"/>
          <w:szCs w:val="24"/>
          <w:lang w:eastAsia="ru-RU"/>
        </w:rPr>
        <w:t>–</w:t>
      </w:r>
      <w:r w:rsidRPr="00B930FE">
        <w:rPr>
          <w:rFonts w:eastAsia="Times New Roman" w:cs="Times New Roman"/>
          <w:sz w:val="24"/>
          <w:szCs w:val="24"/>
          <w:lang w:eastAsia="ru-RU"/>
        </w:rPr>
        <w:t xml:space="preserve"> верное решение, направленное на узнаваемость. Период рекламной кампании может быть любой:</w:t>
      </w:r>
      <w:r w:rsidR="00BE25C1" w:rsidRPr="00B930FE">
        <w:rPr>
          <w:rFonts w:eastAsia="Times New Roman" w:cs="Times New Roman"/>
          <w:sz w:val="24"/>
          <w:szCs w:val="24"/>
          <w:lang w:eastAsia="ru-RU"/>
        </w:rPr>
        <w:t xml:space="preserve"> неделя, две, месяц, год и так далее.</w:t>
      </w:r>
    </w:p>
    <w:p w:rsidR="003176C1" w:rsidRPr="00B930FE" w:rsidRDefault="00BE25C1"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Цель комплексной рекламы</w:t>
      </w:r>
      <w:r w:rsidR="003176C1" w:rsidRPr="00B930FE">
        <w:rPr>
          <w:rFonts w:eastAsia="Times New Roman" w:cs="Times New Roman"/>
          <w:sz w:val="24"/>
          <w:szCs w:val="24"/>
          <w:lang w:eastAsia="ru-RU"/>
        </w:rPr>
        <w:t xml:space="preserve"> </w:t>
      </w:r>
      <w:r w:rsidRPr="00B930FE">
        <w:rPr>
          <w:rFonts w:eastAsia="Times New Roman" w:cs="Times New Roman"/>
          <w:sz w:val="24"/>
          <w:szCs w:val="24"/>
          <w:lang w:eastAsia="ru-RU"/>
        </w:rPr>
        <w:t>–</w:t>
      </w:r>
      <w:r w:rsidR="003176C1" w:rsidRPr="00B930FE">
        <w:rPr>
          <w:rFonts w:eastAsia="Times New Roman" w:cs="Times New Roman"/>
          <w:sz w:val="24"/>
          <w:szCs w:val="24"/>
          <w:lang w:eastAsia="ru-RU"/>
        </w:rPr>
        <w:t xml:space="preserve"> оптимизация возможностей, минимизация рисков, повышение узнаваемости бренда, усиление интереса потребителя </w:t>
      </w:r>
      <w:r w:rsidR="00391C65" w:rsidRPr="00B930FE">
        <w:rPr>
          <w:rFonts w:eastAsia="Times New Roman" w:cs="Times New Roman"/>
          <w:sz w:val="24"/>
          <w:szCs w:val="24"/>
          <w:lang w:eastAsia="ru-RU"/>
        </w:rPr>
        <w:t>и,</w:t>
      </w:r>
      <w:r w:rsidR="003176C1" w:rsidRPr="00B930FE">
        <w:rPr>
          <w:rFonts w:eastAsia="Times New Roman" w:cs="Times New Roman"/>
          <w:sz w:val="24"/>
          <w:szCs w:val="24"/>
          <w:lang w:eastAsia="ru-RU"/>
        </w:rPr>
        <w:t xml:space="preserve"> в конечном счете, - увеличение прибыли.</w:t>
      </w:r>
    </w:p>
    <w:p w:rsidR="003176C1" w:rsidRPr="00B930FE" w:rsidRDefault="003176C1"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Применяются различные виды рекламы, которые можно объединять и комбинировать:</w:t>
      </w:r>
    </w:p>
    <w:p w:rsidR="003176C1" w:rsidRPr="00B930FE" w:rsidRDefault="003176C1" w:rsidP="007E4CB7">
      <w:pPr>
        <w:pStyle w:val="a3"/>
        <w:numPr>
          <w:ilvl w:val="0"/>
          <w:numId w:val="20"/>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телевидение;</w:t>
      </w:r>
    </w:p>
    <w:p w:rsidR="003176C1" w:rsidRPr="00B930FE" w:rsidRDefault="003176C1" w:rsidP="007E4CB7">
      <w:pPr>
        <w:pStyle w:val="a3"/>
        <w:numPr>
          <w:ilvl w:val="0"/>
          <w:numId w:val="20"/>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интернет;</w:t>
      </w:r>
    </w:p>
    <w:p w:rsidR="003176C1" w:rsidRPr="00B930FE" w:rsidRDefault="003176C1" w:rsidP="007E4CB7">
      <w:pPr>
        <w:pStyle w:val="a3"/>
        <w:numPr>
          <w:ilvl w:val="0"/>
          <w:numId w:val="20"/>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внутренние площадки;</w:t>
      </w:r>
    </w:p>
    <w:p w:rsidR="003176C1" w:rsidRPr="00B930FE" w:rsidRDefault="003176C1" w:rsidP="007E4CB7">
      <w:pPr>
        <w:pStyle w:val="a3"/>
        <w:numPr>
          <w:ilvl w:val="0"/>
          <w:numId w:val="20"/>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транспорт;</w:t>
      </w:r>
    </w:p>
    <w:p w:rsidR="003176C1" w:rsidRPr="00B930FE" w:rsidRDefault="003176C1" w:rsidP="007E4CB7">
      <w:pPr>
        <w:pStyle w:val="a3"/>
        <w:numPr>
          <w:ilvl w:val="0"/>
          <w:numId w:val="20"/>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наружные площадки;</w:t>
      </w:r>
    </w:p>
    <w:p w:rsidR="003176C1" w:rsidRPr="00B930FE" w:rsidRDefault="003176C1" w:rsidP="007E4CB7">
      <w:pPr>
        <w:pStyle w:val="a3"/>
        <w:numPr>
          <w:ilvl w:val="0"/>
          <w:numId w:val="20"/>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радио;</w:t>
      </w:r>
    </w:p>
    <w:p w:rsidR="003176C1" w:rsidRPr="00B930FE" w:rsidRDefault="003176C1" w:rsidP="007E4CB7">
      <w:pPr>
        <w:pStyle w:val="a3"/>
        <w:numPr>
          <w:ilvl w:val="0"/>
          <w:numId w:val="20"/>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газеты;</w:t>
      </w:r>
    </w:p>
    <w:p w:rsidR="00274448" w:rsidRPr="00B930FE" w:rsidRDefault="00BE25C1" w:rsidP="007E4CB7">
      <w:pPr>
        <w:pStyle w:val="a3"/>
        <w:numPr>
          <w:ilvl w:val="0"/>
          <w:numId w:val="20"/>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промо акции и так далее.</w:t>
      </w:r>
    </w:p>
    <w:p w:rsidR="00D05E24" w:rsidRPr="00B930FE" w:rsidRDefault="00D05E24"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Перед разработкой макетов рекламных носителей был составлен полноценный бриф с точной прописанной целевой аудиторией, ее интересами и образом жизни, таблица 2.</w:t>
      </w:r>
    </w:p>
    <w:p w:rsidR="00EC5027" w:rsidRPr="00B930FE" w:rsidRDefault="00EC5027" w:rsidP="007E4CB7">
      <w:pPr>
        <w:pStyle w:val="a3"/>
        <w:tabs>
          <w:tab w:val="left" w:pos="993"/>
        </w:tabs>
        <w:ind w:left="0"/>
        <w:contextualSpacing w:val="0"/>
        <w:rPr>
          <w:rFonts w:eastAsia="Times New Roman" w:cs="Times New Roman"/>
          <w:sz w:val="24"/>
          <w:szCs w:val="24"/>
          <w:lang w:eastAsia="ru-RU"/>
        </w:rPr>
      </w:pPr>
    </w:p>
    <w:p w:rsidR="00D05E24" w:rsidRPr="00B930FE" w:rsidRDefault="00D05E24"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Таблица 2 – Бриф</w:t>
      </w:r>
    </w:p>
    <w:tbl>
      <w:tblPr>
        <w:tblStyle w:val="12"/>
        <w:tblW w:w="0" w:type="auto"/>
        <w:tblInd w:w="817" w:type="dxa"/>
        <w:tblLook w:val="04A0" w:firstRow="1" w:lastRow="0" w:firstColumn="1" w:lastColumn="0" w:noHBand="0" w:noVBand="1"/>
      </w:tblPr>
      <w:tblGrid>
        <w:gridCol w:w="3402"/>
        <w:gridCol w:w="5352"/>
      </w:tblGrid>
      <w:tr w:rsidR="00D05E24" w:rsidRPr="00B930FE" w:rsidTr="00E946A3">
        <w:tc>
          <w:tcPr>
            <w:tcW w:w="3402" w:type="dxa"/>
          </w:tcPr>
          <w:p w:rsidR="00D05E24" w:rsidRPr="00B930FE" w:rsidRDefault="00D05E24" w:rsidP="00CC0686">
            <w:pPr>
              <w:spacing w:line="240" w:lineRule="auto"/>
              <w:ind w:firstLine="0"/>
              <w:rPr>
                <w:rFonts w:cs="Times New Roman"/>
                <w:sz w:val="24"/>
                <w:szCs w:val="24"/>
              </w:rPr>
            </w:pPr>
            <w:r w:rsidRPr="00B930FE">
              <w:rPr>
                <w:rFonts w:cs="Times New Roman"/>
                <w:sz w:val="24"/>
                <w:szCs w:val="24"/>
              </w:rPr>
              <w:t>Целевая аудитория</w:t>
            </w:r>
          </w:p>
        </w:tc>
        <w:tc>
          <w:tcPr>
            <w:tcW w:w="5352" w:type="dxa"/>
          </w:tcPr>
          <w:p w:rsidR="00D05E24" w:rsidRPr="00B930FE" w:rsidRDefault="00D05E24" w:rsidP="00CC0686">
            <w:pPr>
              <w:spacing w:line="240" w:lineRule="auto"/>
              <w:ind w:firstLine="0"/>
              <w:rPr>
                <w:rFonts w:cs="Times New Roman"/>
                <w:sz w:val="24"/>
                <w:szCs w:val="24"/>
              </w:rPr>
            </w:pPr>
            <w:r w:rsidRPr="00B930FE">
              <w:rPr>
                <w:rFonts w:cs="Times New Roman"/>
                <w:sz w:val="24"/>
                <w:szCs w:val="24"/>
              </w:rPr>
              <w:t>Основные посетители: семейные пары в возрасте от 25 до 50 лет с детьми.</w:t>
            </w:r>
          </w:p>
        </w:tc>
      </w:tr>
      <w:tr w:rsidR="00D05E24" w:rsidRPr="00B930FE" w:rsidTr="00E946A3">
        <w:tc>
          <w:tcPr>
            <w:tcW w:w="3402" w:type="dxa"/>
          </w:tcPr>
          <w:p w:rsidR="00D05E24" w:rsidRPr="00B930FE" w:rsidRDefault="00D05E24" w:rsidP="00CC0686">
            <w:pPr>
              <w:spacing w:line="240" w:lineRule="auto"/>
              <w:ind w:firstLine="0"/>
              <w:rPr>
                <w:rFonts w:cs="Times New Roman"/>
                <w:sz w:val="24"/>
                <w:szCs w:val="24"/>
              </w:rPr>
            </w:pPr>
            <w:r w:rsidRPr="00B930FE">
              <w:rPr>
                <w:rFonts w:cs="Times New Roman"/>
                <w:sz w:val="24"/>
                <w:szCs w:val="24"/>
              </w:rPr>
              <w:t>Уровень достатка</w:t>
            </w:r>
          </w:p>
        </w:tc>
        <w:tc>
          <w:tcPr>
            <w:tcW w:w="5352" w:type="dxa"/>
          </w:tcPr>
          <w:p w:rsidR="00D05E24" w:rsidRPr="00B930FE" w:rsidRDefault="00D05E24" w:rsidP="00CC0686">
            <w:pPr>
              <w:spacing w:line="240" w:lineRule="auto"/>
              <w:ind w:firstLine="0"/>
              <w:rPr>
                <w:rFonts w:cs="Times New Roman"/>
                <w:sz w:val="24"/>
                <w:szCs w:val="24"/>
              </w:rPr>
            </w:pPr>
            <w:r w:rsidRPr="00B930FE">
              <w:rPr>
                <w:rFonts w:cs="Times New Roman"/>
                <w:sz w:val="24"/>
                <w:szCs w:val="24"/>
              </w:rPr>
              <w:t>Средний и выше среднего.</w:t>
            </w:r>
          </w:p>
        </w:tc>
      </w:tr>
      <w:tr w:rsidR="00D05E24" w:rsidRPr="00B930FE" w:rsidTr="00E946A3">
        <w:tc>
          <w:tcPr>
            <w:tcW w:w="3402" w:type="dxa"/>
          </w:tcPr>
          <w:p w:rsidR="00D05E24" w:rsidRPr="00B930FE" w:rsidRDefault="00D05E24" w:rsidP="00CC0686">
            <w:pPr>
              <w:spacing w:line="240" w:lineRule="auto"/>
              <w:ind w:firstLine="0"/>
              <w:rPr>
                <w:rFonts w:cs="Times New Roman"/>
                <w:sz w:val="24"/>
                <w:szCs w:val="24"/>
              </w:rPr>
            </w:pPr>
            <w:r w:rsidRPr="00B930FE">
              <w:rPr>
                <w:rFonts w:cs="Times New Roman"/>
                <w:sz w:val="24"/>
                <w:szCs w:val="24"/>
              </w:rPr>
              <w:t>Цель посещения</w:t>
            </w:r>
          </w:p>
        </w:tc>
        <w:tc>
          <w:tcPr>
            <w:tcW w:w="5352" w:type="dxa"/>
          </w:tcPr>
          <w:p w:rsidR="00D05E24" w:rsidRPr="00B930FE" w:rsidRDefault="00D05E24" w:rsidP="00CC0686">
            <w:pPr>
              <w:spacing w:line="240" w:lineRule="auto"/>
              <w:ind w:firstLine="0"/>
              <w:rPr>
                <w:rFonts w:cs="Times New Roman"/>
                <w:sz w:val="24"/>
                <w:szCs w:val="24"/>
              </w:rPr>
            </w:pPr>
            <w:r w:rsidRPr="00B930FE">
              <w:rPr>
                <w:rFonts w:cs="Times New Roman"/>
                <w:sz w:val="24"/>
                <w:szCs w:val="24"/>
              </w:rPr>
              <w:t>Покупки, отдых, развлечения.</w:t>
            </w:r>
          </w:p>
        </w:tc>
      </w:tr>
      <w:tr w:rsidR="00D05E24" w:rsidRPr="00B930FE" w:rsidTr="00E946A3">
        <w:tc>
          <w:tcPr>
            <w:tcW w:w="3402" w:type="dxa"/>
          </w:tcPr>
          <w:p w:rsidR="00D05E24" w:rsidRPr="00B930FE" w:rsidRDefault="00D05E24" w:rsidP="00CC0686">
            <w:pPr>
              <w:spacing w:line="240" w:lineRule="auto"/>
              <w:ind w:firstLine="0"/>
              <w:rPr>
                <w:rFonts w:cs="Times New Roman"/>
                <w:sz w:val="24"/>
                <w:szCs w:val="24"/>
              </w:rPr>
            </w:pPr>
            <w:r w:rsidRPr="00B930FE">
              <w:rPr>
                <w:rFonts w:cs="Times New Roman"/>
                <w:sz w:val="24"/>
                <w:szCs w:val="24"/>
              </w:rPr>
              <w:t>Географическое положение</w:t>
            </w:r>
          </w:p>
        </w:tc>
        <w:tc>
          <w:tcPr>
            <w:tcW w:w="5352" w:type="dxa"/>
          </w:tcPr>
          <w:p w:rsidR="00D05E24" w:rsidRPr="00B930FE" w:rsidRDefault="00D05E24" w:rsidP="00CC0686">
            <w:pPr>
              <w:spacing w:line="240" w:lineRule="auto"/>
              <w:ind w:firstLine="0"/>
              <w:rPr>
                <w:rFonts w:cs="Times New Roman"/>
                <w:sz w:val="24"/>
                <w:szCs w:val="24"/>
              </w:rPr>
            </w:pPr>
            <w:r w:rsidRPr="00B930FE">
              <w:rPr>
                <w:rFonts w:cs="Times New Roman"/>
                <w:sz w:val="24"/>
                <w:szCs w:val="24"/>
              </w:rPr>
              <w:t>Проживают в городе Краснодар.</w:t>
            </w:r>
          </w:p>
        </w:tc>
      </w:tr>
      <w:tr w:rsidR="00D05E24" w:rsidRPr="00B930FE" w:rsidTr="00E946A3">
        <w:tc>
          <w:tcPr>
            <w:tcW w:w="3402" w:type="dxa"/>
          </w:tcPr>
          <w:p w:rsidR="00D05E24" w:rsidRPr="00B930FE" w:rsidRDefault="00D05E24" w:rsidP="00CC0686">
            <w:pPr>
              <w:spacing w:line="240" w:lineRule="auto"/>
              <w:ind w:firstLine="0"/>
              <w:rPr>
                <w:rFonts w:cs="Times New Roman"/>
                <w:sz w:val="24"/>
                <w:szCs w:val="24"/>
              </w:rPr>
            </w:pPr>
            <w:r w:rsidRPr="00B930FE">
              <w:rPr>
                <w:rFonts w:cs="Times New Roman"/>
                <w:sz w:val="24"/>
                <w:szCs w:val="24"/>
              </w:rPr>
              <w:t>Интересы и образ жизни</w:t>
            </w:r>
          </w:p>
        </w:tc>
        <w:tc>
          <w:tcPr>
            <w:tcW w:w="5352" w:type="dxa"/>
          </w:tcPr>
          <w:p w:rsidR="00D05E24" w:rsidRPr="00B930FE" w:rsidRDefault="00A908D6" w:rsidP="00CC0686">
            <w:pPr>
              <w:spacing w:line="240" w:lineRule="auto"/>
              <w:ind w:firstLine="0"/>
              <w:rPr>
                <w:rFonts w:cs="Times New Roman"/>
                <w:sz w:val="24"/>
                <w:szCs w:val="24"/>
              </w:rPr>
            </w:pPr>
            <w:r w:rsidRPr="00B930FE">
              <w:rPr>
                <w:rFonts w:cs="Times New Roman"/>
                <w:sz w:val="24"/>
                <w:szCs w:val="24"/>
              </w:rPr>
              <w:t xml:space="preserve">Ведущие активный образ жизни, любят слушать музыку, </w:t>
            </w:r>
            <w:r w:rsidR="002657CD" w:rsidRPr="00B930FE">
              <w:rPr>
                <w:rFonts w:cs="Times New Roman"/>
                <w:sz w:val="24"/>
                <w:szCs w:val="24"/>
              </w:rPr>
              <w:t>смотреть фильмы и мультфильмы со своими детьми, ходят в магазины с целью совершить покупку, любят развлечения, отдых.</w:t>
            </w:r>
          </w:p>
        </w:tc>
      </w:tr>
      <w:tr w:rsidR="00D05E24" w:rsidRPr="00B930FE" w:rsidTr="00E946A3">
        <w:tc>
          <w:tcPr>
            <w:tcW w:w="3402" w:type="dxa"/>
          </w:tcPr>
          <w:p w:rsidR="00D05E24" w:rsidRPr="00B930FE" w:rsidRDefault="00D05E24" w:rsidP="00CC0686">
            <w:pPr>
              <w:spacing w:line="240" w:lineRule="auto"/>
              <w:ind w:firstLine="0"/>
              <w:rPr>
                <w:rFonts w:cs="Times New Roman"/>
                <w:sz w:val="24"/>
                <w:szCs w:val="24"/>
              </w:rPr>
            </w:pPr>
            <w:r w:rsidRPr="00B930FE">
              <w:rPr>
                <w:rFonts w:cs="Times New Roman"/>
                <w:sz w:val="24"/>
                <w:szCs w:val="24"/>
              </w:rPr>
              <w:t>Частота посещений комплекса</w:t>
            </w:r>
          </w:p>
        </w:tc>
        <w:tc>
          <w:tcPr>
            <w:tcW w:w="5352" w:type="dxa"/>
          </w:tcPr>
          <w:p w:rsidR="00D05E24" w:rsidRPr="00B930FE" w:rsidRDefault="00D05E24" w:rsidP="00CC0686">
            <w:pPr>
              <w:spacing w:line="240" w:lineRule="auto"/>
              <w:ind w:firstLine="0"/>
              <w:rPr>
                <w:rFonts w:cs="Times New Roman"/>
                <w:sz w:val="24"/>
                <w:szCs w:val="24"/>
              </w:rPr>
            </w:pPr>
            <w:r w:rsidRPr="00B930FE">
              <w:rPr>
                <w:rFonts w:cs="Times New Roman"/>
                <w:sz w:val="24"/>
                <w:szCs w:val="24"/>
              </w:rPr>
              <w:t>Не реже 2-3 раз в месяц.</w:t>
            </w:r>
          </w:p>
        </w:tc>
      </w:tr>
      <w:tr w:rsidR="00D05E24" w:rsidRPr="00B930FE" w:rsidTr="00E946A3">
        <w:tc>
          <w:tcPr>
            <w:tcW w:w="3402" w:type="dxa"/>
          </w:tcPr>
          <w:p w:rsidR="00D05E24" w:rsidRPr="00B930FE" w:rsidRDefault="00D05E24" w:rsidP="00CC0686">
            <w:pPr>
              <w:tabs>
                <w:tab w:val="left" w:pos="3465"/>
              </w:tabs>
              <w:spacing w:line="240" w:lineRule="auto"/>
              <w:ind w:firstLine="0"/>
              <w:rPr>
                <w:rFonts w:cs="Times New Roman"/>
                <w:sz w:val="24"/>
                <w:szCs w:val="24"/>
              </w:rPr>
            </w:pPr>
            <w:r w:rsidRPr="00B930FE">
              <w:rPr>
                <w:rFonts w:cs="Times New Roman"/>
                <w:sz w:val="24"/>
                <w:szCs w:val="24"/>
              </w:rPr>
              <w:t>Конкуренты</w:t>
            </w:r>
          </w:p>
        </w:tc>
        <w:tc>
          <w:tcPr>
            <w:tcW w:w="5352" w:type="dxa"/>
          </w:tcPr>
          <w:p w:rsidR="00D05E24" w:rsidRPr="00B930FE" w:rsidRDefault="00E927CE" w:rsidP="00CC0686">
            <w:pPr>
              <w:spacing w:line="240" w:lineRule="auto"/>
              <w:ind w:firstLine="0"/>
              <w:rPr>
                <w:rFonts w:cs="Times New Roman"/>
                <w:sz w:val="24"/>
                <w:szCs w:val="24"/>
              </w:rPr>
            </w:pPr>
            <w:r w:rsidRPr="00B930FE">
              <w:rPr>
                <w:rFonts w:cs="Times New Roman"/>
                <w:sz w:val="24"/>
                <w:szCs w:val="24"/>
              </w:rPr>
              <w:t>Прямыми конкурентками Мегацентра «Красная Площадь» являются: ТРК «Мега», «Галерея» удачно расположенные в центре города.</w:t>
            </w:r>
          </w:p>
        </w:tc>
      </w:tr>
      <w:tr w:rsidR="00D05E24" w:rsidRPr="00B930FE" w:rsidTr="00E946A3">
        <w:tc>
          <w:tcPr>
            <w:tcW w:w="3402" w:type="dxa"/>
          </w:tcPr>
          <w:p w:rsidR="00D05E24" w:rsidRPr="00B930FE" w:rsidRDefault="00D05E24" w:rsidP="00CC0686">
            <w:pPr>
              <w:spacing w:line="240" w:lineRule="auto"/>
              <w:ind w:firstLine="0"/>
              <w:rPr>
                <w:rFonts w:cs="Times New Roman"/>
                <w:sz w:val="24"/>
                <w:szCs w:val="24"/>
              </w:rPr>
            </w:pPr>
            <w:r w:rsidRPr="00B930FE">
              <w:rPr>
                <w:rFonts w:cs="Times New Roman"/>
                <w:sz w:val="24"/>
                <w:szCs w:val="24"/>
              </w:rPr>
              <w:t>Конкурентные преимущества</w:t>
            </w:r>
          </w:p>
        </w:tc>
        <w:tc>
          <w:tcPr>
            <w:tcW w:w="5352" w:type="dxa"/>
          </w:tcPr>
          <w:p w:rsidR="00EB7F2B" w:rsidRPr="00B930FE" w:rsidRDefault="00EB7F2B" w:rsidP="00CC0686">
            <w:pPr>
              <w:spacing w:line="240" w:lineRule="auto"/>
              <w:ind w:firstLine="0"/>
              <w:rPr>
                <w:rFonts w:cs="Times New Roman"/>
                <w:sz w:val="24"/>
                <w:szCs w:val="24"/>
              </w:rPr>
            </w:pPr>
            <w:r w:rsidRPr="00B930FE">
              <w:rPr>
                <w:rFonts w:cs="Times New Roman"/>
                <w:sz w:val="24"/>
                <w:szCs w:val="24"/>
              </w:rPr>
              <w:t>Хороший микс арендаторов в сетке моды (20 процентов потока).</w:t>
            </w:r>
          </w:p>
          <w:p w:rsidR="00EB7F2B" w:rsidRPr="00B930FE" w:rsidRDefault="00EB7F2B" w:rsidP="00CC0686">
            <w:pPr>
              <w:spacing w:line="240" w:lineRule="auto"/>
              <w:ind w:firstLine="0"/>
              <w:rPr>
                <w:rFonts w:cs="Times New Roman"/>
                <w:sz w:val="24"/>
                <w:szCs w:val="24"/>
              </w:rPr>
            </w:pPr>
            <w:r w:rsidRPr="00B930FE">
              <w:rPr>
                <w:rFonts w:cs="Times New Roman"/>
                <w:sz w:val="24"/>
                <w:szCs w:val="24"/>
              </w:rPr>
              <w:t>Гипермаркеты (20 процентов потока).</w:t>
            </w:r>
          </w:p>
          <w:p w:rsidR="00EB7F2B" w:rsidRPr="00B930FE" w:rsidRDefault="00EB7F2B" w:rsidP="00CC0686">
            <w:pPr>
              <w:spacing w:line="240" w:lineRule="auto"/>
              <w:ind w:firstLine="0"/>
              <w:rPr>
                <w:rFonts w:cs="Times New Roman"/>
                <w:sz w:val="24"/>
                <w:szCs w:val="24"/>
              </w:rPr>
            </w:pPr>
            <w:r w:rsidRPr="00B930FE">
              <w:rPr>
                <w:rFonts w:cs="Times New Roman"/>
                <w:sz w:val="24"/>
                <w:szCs w:val="24"/>
              </w:rPr>
              <w:t>Развлекательные центры (боулинг, кино, ледовая арена, детские центры – 15 процентов потока).</w:t>
            </w:r>
          </w:p>
          <w:p w:rsidR="00EB7F2B" w:rsidRPr="00B930FE" w:rsidRDefault="00EB7F2B" w:rsidP="00CC0686">
            <w:pPr>
              <w:spacing w:line="240" w:lineRule="auto"/>
              <w:ind w:firstLine="0"/>
              <w:rPr>
                <w:rFonts w:cs="Times New Roman"/>
                <w:sz w:val="24"/>
                <w:szCs w:val="24"/>
              </w:rPr>
            </w:pPr>
            <w:r w:rsidRPr="00B930FE">
              <w:rPr>
                <w:rFonts w:cs="Times New Roman"/>
                <w:sz w:val="24"/>
                <w:szCs w:val="24"/>
              </w:rPr>
              <w:lastRenderedPageBreak/>
              <w:t>Удобные подъездные пути и парковка.</w:t>
            </w:r>
          </w:p>
          <w:p w:rsidR="00EB7F2B" w:rsidRPr="00B930FE" w:rsidRDefault="00EB7F2B" w:rsidP="00CC0686">
            <w:pPr>
              <w:spacing w:line="240" w:lineRule="auto"/>
              <w:ind w:firstLine="0"/>
              <w:rPr>
                <w:rFonts w:cs="Times New Roman"/>
                <w:sz w:val="24"/>
                <w:szCs w:val="24"/>
              </w:rPr>
            </w:pPr>
            <w:r w:rsidRPr="00B930FE">
              <w:rPr>
                <w:rFonts w:cs="Times New Roman"/>
                <w:sz w:val="24"/>
                <w:szCs w:val="24"/>
              </w:rPr>
              <w:t>Фудкорт с ресторанами и кофейнями.</w:t>
            </w:r>
          </w:p>
          <w:p w:rsidR="00EB7F2B" w:rsidRPr="00B930FE" w:rsidRDefault="00EB7F2B" w:rsidP="00CC0686">
            <w:pPr>
              <w:spacing w:line="240" w:lineRule="auto"/>
              <w:ind w:firstLine="0"/>
              <w:rPr>
                <w:rFonts w:cs="Times New Roman"/>
                <w:sz w:val="24"/>
                <w:szCs w:val="24"/>
              </w:rPr>
            </w:pPr>
            <w:r w:rsidRPr="00B930FE">
              <w:rPr>
                <w:rFonts w:cs="Times New Roman"/>
                <w:sz w:val="24"/>
                <w:szCs w:val="24"/>
              </w:rPr>
              <w:t>Супермаркет бытовой техники и электроники</w:t>
            </w:r>
          </w:p>
          <w:p w:rsidR="00EB7F2B" w:rsidRPr="00B930FE" w:rsidRDefault="00EB7F2B" w:rsidP="00CC0686">
            <w:pPr>
              <w:spacing w:line="240" w:lineRule="auto"/>
              <w:ind w:firstLine="0"/>
              <w:rPr>
                <w:rFonts w:cs="Times New Roman"/>
                <w:sz w:val="24"/>
                <w:szCs w:val="24"/>
              </w:rPr>
            </w:pPr>
            <w:r w:rsidRPr="00B930FE">
              <w:rPr>
                <w:rFonts w:cs="Times New Roman"/>
                <w:sz w:val="24"/>
                <w:szCs w:val="24"/>
              </w:rPr>
              <w:t>Центры услуг</w:t>
            </w:r>
          </w:p>
          <w:p w:rsidR="00D05E24" w:rsidRPr="00B930FE" w:rsidRDefault="00EB7F2B" w:rsidP="00CC0686">
            <w:pPr>
              <w:spacing w:line="240" w:lineRule="auto"/>
              <w:ind w:firstLine="0"/>
              <w:rPr>
                <w:rFonts w:cs="Times New Roman"/>
                <w:sz w:val="24"/>
                <w:szCs w:val="24"/>
              </w:rPr>
            </w:pPr>
            <w:r w:rsidRPr="00B930FE">
              <w:rPr>
                <w:rFonts w:cs="Times New Roman"/>
                <w:sz w:val="24"/>
                <w:szCs w:val="24"/>
              </w:rPr>
              <w:t>Удобная и понятная навигация и полнанограмма</w:t>
            </w:r>
          </w:p>
        </w:tc>
      </w:tr>
    </w:tbl>
    <w:p w:rsidR="00B977E5" w:rsidRPr="00B930FE" w:rsidRDefault="00B977E5" w:rsidP="007E4CB7">
      <w:pPr>
        <w:pStyle w:val="a3"/>
        <w:tabs>
          <w:tab w:val="left" w:pos="993"/>
        </w:tabs>
        <w:ind w:left="0"/>
        <w:contextualSpacing w:val="0"/>
        <w:rPr>
          <w:rFonts w:eastAsia="Times New Roman" w:cs="Times New Roman"/>
          <w:sz w:val="24"/>
          <w:szCs w:val="24"/>
          <w:lang w:eastAsia="ru-RU"/>
        </w:rPr>
      </w:pPr>
    </w:p>
    <w:p w:rsidR="00B977E5" w:rsidRPr="00B930FE" w:rsidRDefault="00B31DCF" w:rsidP="007E4CB7">
      <w:pPr>
        <w:pStyle w:val="a3"/>
        <w:tabs>
          <w:tab w:val="left" w:pos="993"/>
        </w:tabs>
        <w:ind w:left="0"/>
        <w:contextualSpacing w:val="0"/>
        <w:rPr>
          <w:rFonts w:eastAsia="Calibri" w:cs="Times New Roman"/>
          <w:sz w:val="24"/>
          <w:szCs w:val="24"/>
        </w:rPr>
      </w:pPr>
      <w:r w:rsidRPr="00B930FE">
        <w:rPr>
          <w:rFonts w:eastAsia="Calibri" w:cs="Times New Roman"/>
          <w:sz w:val="24"/>
          <w:szCs w:val="24"/>
        </w:rPr>
        <w:t xml:space="preserve">Первый рекламный носитель будет листовка. Листовка была выбрана стандартного размера А6, двухсторонняя, материал листовки офсетная тонкая 80 г/м², тираж листовок будет составлять 1000 штук, использование полноцветное печати </w:t>
      </w:r>
      <w:r w:rsidRPr="00B930FE">
        <w:rPr>
          <w:rFonts w:eastAsia="Calibri" w:cs="Times New Roman"/>
          <w:sz w:val="24"/>
          <w:szCs w:val="24"/>
          <w:lang w:val="en-US"/>
        </w:rPr>
        <w:t>CMYK</w:t>
      </w:r>
      <w:r w:rsidRPr="00B930FE">
        <w:rPr>
          <w:rFonts w:eastAsia="Calibri" w:cs="Times New Roman"/>
          <w:sz w:val="24"/>
          <w:szCs w:val="24"/>
        </w:rPr>
        <w:t>, ламинированное покрытие (глянец 30 мкн). Печать листовок будет осуществляться на цветном ризографе.</w:t>
      </w:r>
      <w:r w:rsidR="00420A5A" w:rsidRPr="00B930FE">
        <w:rPr>
          <w:rFonts w:cs="Times New Roman"/>
          <w:sz w:val="24"/>
          <w:szCs w:val="24"/>
        </w:rPr>
        <w:t xml:space="preserve"> </w:t>
      </w:r>
      <w:r w:rsidR="0033686A" w:rsidRPr="00B930FE">
        <w:rPr>
          <w:rFonts w:eastAsia="Calibri" w:cs="Times New Roman"/>
          <w:sz w:val="24"/>
          <w:szCs w:val="24"/>
        </w:rPr>
        <w:t>Лицевая сторона л</w:t>
      </w:r>
      <w:r w:rsidR="00420A5A" w:rsidRPr="00B930FE">
        <w:rPr>
          <w:rFonts w:eastAsia="Calibri" w:cs="Times New Roman"/>
          <w:sz w:val="24"/>
          <w:szCs w:val="24"/>
        </w:rPr>
        <w:t>истовки показана на рисунке 5 и обратная сторона на рисунке 6.</w:t>
      </w:r>
    </w:p>
    <w:p w:rsidR="00F739A2" w:rsidRPr="00B930FE" w:rsidRDefault="00F739A2" w:rsidP="007E4CB7">
      <w:pPr>
        <w:pStyle w:val="a3"/>
        <w:tabs>
          <w:tab w:val="left" w:pos="993"/>
        </w:tabs>
        <w:ind w:left="0"/>
        <w:contextualSpacing w:val="0"/>
        <w:rPr>
          <w:rFonts w:eastAsia="Times New Roman" w:cs="Times New Roman"/>
          <w:sz w:val="24"/>
          <w:szCs w:val="24"/>
          <w:lang w:eastAsia="ru-RU"/>
        </w:rPr>
      </w:pPr>
    </w:p>
    <w:p w:rsidR="00D05E24" w:rsidRPr="00B930FE" w:rsidRDefault="00F739A2" w:rsidP="00CC0686">
      <w:pPr>
        <w:pStyle w:val="a3"/>
        <w:tabs>
          <w:tab w:val="left" w:pos="993"/>
        </w:tabs>
        <w:ind w:left="0" w:firstLine="0"/>
        <w:contextualSpacing w:val="0"/>
        <w:jc w:val="center"/>
        <w:rPr>
          <w:rFonts w:eastAsia="Times New Roman" w:cs="Times New Roman"/>
          <w:sz w:val="24"/>
          <w:szCs w:val="24"/>
          <w:lang w:eastAsia="ru-RU"/>
        </w:rPr>
      </w:pPr>
      <w:r w:rsidRPr="00B930FE">
        <w:rPr>
          <w:rFonts w:eastAsia="Times New Roman" w:cs="Times New Roman"/>
          <w:noProof/>
          <w:sz w:val="24"/>
          <w:szCs w:val="24"/>
          <w:lang w:eastAsia="ru-RU"/>
        </w:rPr>
        <w:drawing>
          <wp:inline distT="0" distB="0" distL="0" distR="0">
            <wp:extent cx="4362450" cy="6153486"/>
            <wp:effectExtent l="0" t="0" r="0" b="0"/>
            <wp:docPr id="6" name="Рисунок 6" descr="H:\Учебная практика 2019 (Ушакова В.Д)\Картинки\Листовка Красная Площа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Учебная практика 2019 (Ушакова В.Д)\Картинки\Листовка Красная Площадь.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5436" cy="6157698"/>
                    </a:xfrm>
                    <a:prstGeom prst="rect">
                      <a:avLst/>
                    </a:prstGeom>
                    <a:noFill/>
                    <a:ln>
                      <a:noFill/>
                    </a:ln>
                  </pic:spPr>
                </pic:pic>
              </a:graphicData>
            </a:graphic>
          </wp:inline>
        </w:drawing>
      </w:r>
    </w:p>
    <w:p w:rsidR="00D91424" w:rsidRPr="00B930FE" w:rsidRDefault="00F739A2" w:rsidP="0033686A">
      <w:pPr>
        <w:pStyle w:val="a3"/>
        <w:tabs>
          <w:tab w:val="left" w:pos="993"/>
        </w:tabs>
        <w:ind w:left="0" w:firstLine="0"/>
        <w:contextualSpacing w:val="0"/>
        <w:jc w:val="center"/>
        <w:rPr>
          <w:rFonts w:eastAsia="Times New Roman" w:cs="Times New Roman"/>
          <w:sz w:val="24"/>
          <w:szCs w:val="24"/>
          <w:lang w:eastAsia="ru-RU"/>
        </w:rPr>
      </w:pPr>
      <w:r w:rsidRPr="00B930FE">
        <w:rPr>
          <w:rFonts w:eastAsia="Times New Roman" w:cs="Times New Roman"/>
          <w:sz w:val="24"/>
          <w:szCs w:val="24"/>
          <w:lang w:eastAsia="ru-RU"/>
        </w:rPr>
        <w:t>Рисунок 5 – Лицевая сторона листовки</w:t>
      </w:r>
    </w:p>
    <w:p w:rsidR="00D91424" w:rsidRPr="00B930FE" w:rsidRDefault="002C6003" w:rsidP="00D91424">
      <w:pPr>
        <w:pStyle w:val="a3"/>
        <w:tabs>
          <w:tab w:val="left" w:pos="993"/>
        </w:tabs>
        <w:ind w:left="0" w:firstLine="0"/>
        <w:contextualSpacing w:val="0"/>
        <w:jc w:val="center"/>
        <w:rPr>
          <w:rFonts w:eastAsia="Times New Roman" w:cs="Times New Roman"/>
          <w:sz w:val="24"/>
          <w:szCs w:val="24"/>
          <w:lang w:eastAsia="ru-RU"/>
        </w:rPr>
      </w:pPr>
      <w:r w:rsidRPr="00B930FE">
        <w:rPr>
          <w:rFonts w:eastAsia="Times New Roman" w:cs="Times New Roman"/>
          <w:noProof/>
          <w:sz w:val="24"/>
          <w:szCs w:val="24"/>
          <w:lang w:eastAsia="ru-RU"/>
        </w:rPr>
        <w:lastRenderedPageBreak/>
        <w:drawing>
          <wp:inline distT="0" distB="0" distL="0" distR="0">
            <wp:extent cx="4200525" cy="5928366"/>
            <wp:effectExtent l="0" t="0" r="0" b="0"/>
            <wp:docPr id="9" name="Рисунок 2" descr="I:\Учебная практика 2019 (Ушакова В.Д)\Рекламные носители\Листовка\Листовка Красная Площадь обра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Учебная практика 2019 (Ушакова В.Д)\Рекламные носители\Листовка\Листовка Красная Площадь обратка.jpg"/>
                    <pic:cNvPicPr>
                      <a:picLocks noChangeAspect="1" noChangeArrowheads="1"/>
                    </pic:cNvPicPr>
                  </pic:nvPicPr>
                  <pic:blipFill>
                    <a:blip r:embed="rId14" cstate="print"/>
                    <a:srcRect/>
                    <a:stretch>
                      <a:fillRect/>
                    </a:stretch>
                  </pic:blipFill>
                  <pic:spPr bwMode="auto">
                    <a:xfrm>
                      <a:off x="0" y="0"/>
                      <a:ext cx="4214267" cy="5947761"/>
                    </a:xfrm>
                    <a:prstGeom prst="rect">
                      <a:avLst/>
                    </a:prstGeom>
                    <a:noFill/>
                    <a:ln w="9525">
                      <a:noFill/>
                      <a:miter lim="800000"/>
                      <a:headEnd/>
                      <a:tailEnd/>
                    </a:ln>
                  </pic:spPr>
                </pic:pic>
              </a:graphicData>
            </a:graphic>
          </wp:inline>
        </w:drawing>
      </w:r>
    </w:p>
    <w:p w:rsidR="00D91424" w:rsidRPr="00B930FE" w:rsidRDefault="00D91424" w:rsidP="00D91424">
      <w:pPr>
        <w:pStyle w:val="a3"/>
        <w:tabs>
          <w:tab w:val="left" w:pos="993"/>
        </w:tabs>
        <w:ind w:left="0" w:firstLine="0"/>
        <w:contextualSpacing w:val="0"/>
        <w:jc w:val="center"/>
        <w:rPr>
          <w:rFonts w:eastAsia="Times New Roman" w:cs="Times New Roman"/>
          <w:sz w:val="24"/>
          <w:szCs w:val="24"/>
          <w:lang w:eastAsia="ru-RU"/>
        </w:rPr>
      </w:pPr>
      <w:r w:rsidRPr="00B930FE">
        <w:rPr>
          <w:rFonts w:eastAsia="Times New Roman" w:cs="Times New Roman"/>
          <w:sz w:val="24"/>
          <w:szCs w:val="24"/>
          <w:lang w:eastAsia="ru-RU"/>
        </w:rPr>
        <w:t>Рисунок 6</w:t>
      </w:r>
      <w:r w:rsidR="0033686A" w:rsidRPr="00B930FE">
        <w:rPr>
          <w:rFonts w:eastAsia="Times New Roman" w:cs="Times New Roman"/>
          <w:sz w:val="24"/>
          <w:szCs w:val="24"/>
          <w:lang w:eastAsia="ru-RU"/>
        </w:rPr>
        <w:t xml:space="preserve"> – Обратная сторона листовки</w:t>
      </w:r>
    </w:p>
    <w:p w:rsidR="00D91424" w:rsidRPr="00B930FE" w:rsidRDefault="00D91424" w:rsidP="00D91424">
      <w:pPr>
        <w:pStyle w:val="a3"/>
        <w:tabs>
          <w:tab w:val="left" w:pos="993"/>
        </w:tabs>
        <w:ind w:left="0" w:firstLine="0"/>
        <w:contextualSpacing w:val="0"/>
        <w:rPr>
          <w:rFonts w:eastAsia="Times New Roman" w:cs="Times New Roman"/>
          <w:sz w:val="24"/>
          <w:szCs w:val="24"/>
          <w:lang w:eastAsia="ru-RU"/>
        </w:rPr>
      </w:pPr>
    </w:p>
    <w:p w:rsidR="001C5FF6" w:rsidRPr="00B930FE" w:rsidRDefault="00420A5A"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Так же</w:t>
      </w:r>
      <w:r w:rsidR="00794449" w:rsidRPr="00B930FE">
        <w:rPr>
          <w:rFonts w:eastAsia="Times New Roman" w:cs="Times New Roman"/>
          <w:sz w:val="24"/>
          <w:szCs w:val="24"/>
          <w:lang w:eastAsia="ru-RU"/>
        </w:rPr>
        <w:t>,</w:t>
      </w:r>
      <w:r w:rsidRPr="00B930FE">
        <w:rPr>
          <w:rFonts w:eastAsia="Times New Roman" w:cs="Times New Roman"/>
          <w:sz w:val="24"/>
          <w:szCs w:val="24"/>
          <w:lang w:eastAsia="ru-RU"/>
        </w:rPr>
        <w:t xml:space="preserve"> в рамках рекламной кампании</w:t>
      </w:r>
      <w:r w:rsidR="00794449" w:rsidRPr="00B930FE">
        <w:rPr>
          <w:rFonts w:eastAsia="Times New Roman" w:cs="Times New Roman"/>
          <w:sz w:val="24"/>
          <w:szCs w:val="24"/>
          <w:lang w:eastAsia="ru-RU"/>
        </w:rPr>
        <w:t>,</w:t>
      </w:r>
      <w:r w:rsidRPr="00B930FE">
        <w:rPr>
          <w:rFonts w:eastAsia="Times New Roman" w:cs="Times New Roman"/>
          <w:sz w:val="24"/>
          <w:szCs w:val="24"/>
          <w:lang w:eastAsia="ru-RU"/>
        </w:rPr>
        <w:t xml:space="preserve"> по внутреннему радио будет запущенно рекламное сообщение:</w:t>
      </w:r>
      <w:r w:rsidR="00B34BAC" w:rsidRPr="00B930FE">
        <w:rPr>
          <w:rFonts w:eastAsia="Times New Roman" w:cs="Times New Roman"/>
          <w:sz w:val="24"/>
          <w:szCs w:val="24"/>
          <w:lang w:eastAsia="ru-RU"/>
        </w:rPr>
        <w:t xml:space="preserve"> </w:t>
      </w:r>
      <w:r w:rsidR="00794449" w:rsidRPr="00B930FE">
        <w:rPr>
          <w:rFonts w:eastAsia="Times New Roman" w:cs="Times New Roman"/>
          <w:sz w:val="24"/>
          <w:szCs w:val="24"/>
          <w:lang w:eastAsia="ru-RU"/>
        </w:rPr>
        <w:t>«</w:t>
      </w:r>
      <w:r w:rsidR="00B34BAC" w:rsidRPr="00B930FE">
        <w:rPr>
          <w:rFonts w:eastAsia="Times New Roman" w:cs="Times New Roman"/>
          <w:sz w:val="24"/>
          <w:szCs w:val="24"/>
          <w:lang w:eastAsia="ru-RU"/>
        </w:rPr>
        <w:t xml:space="preserve">Специально для праздника весны в Мегацентре «Красная Площадь» вас ожидает развлекательная шоу программа, красивые фотозоны, конкуры, скидки и </w:t>
      </w:r>
      <w:r w:rsidR="00391C65" w:rsidRPr="00B930FE">
        <w:rPr>
          <w:rFonts w:eastAsia="Times New Roman" w:cs="Times New Roman"/>
          <w:sz w:val="24"/>
          <w:szCs w:val="24"/>
          <w:lang w:eastAsia="ru-RU"/>
        </w:rPr>
        <w:t>подарки,</w:t>
      </w:r>
      <w:r w:rsidR="00B34BAC" w:rsidRPr="00B930FE">
        <w:rPr>
          <w:rFonts w:eastAsia="Times New Roman" w:cs="Times New Roman"/>
          <w:sz w:val="24"/>
          <w:szCs w:val="24"/>
          <w:lang w:eastAsia="ru-RU"/>
        </w:rPr>
        <w:t xml:space="preserve"> и многое другое. Подробности </w:t>
      </w:r>
      <w:r w:rsidR="006F437D" w:rsidRPr="00B930FE">
        <w:rPr>
          <w:rFonts w:eastAsia="Times New Roman" w:cs="Times New Roman"/>
          <w:sz w:val="24"/>
          <w:szCs w:val="24"/>
          <w:lang w:eastAsia="ru-RU"/>
        </w:rPr>
        <w:t>уточняйте</w:t>
      </w:r>
      <w:r w:rsidR="00B34BAC" w:rsidRPr="00B930FE">
        <w:rPr>
          <w:rFonts w:eastAsia="Times New Roman" w:cs="Times New Roman"/>
          <w:sz w:val="24"/>
          <w:szCs w:val="24"/>
          <w:lang w:eastAsia="ru-RU"/>
        </w:rPr>
        <w:t xml:space="preserve"> </w:t>
      </w:r>
      <w:r w:rsidR="006F437D" w:rsidRPr="00B930FE">
        <w:rPr>
          <w:rFonts w:eastAsia="Times New Roman" w:cs="Times New Roman"/>
          <w:sz w:val="24"/>
          <w:szCs w:val="24"/>
          <w:lang w:eastAsia="ru-RU"/>
        </w:rPr>
        <w:t>на сайте Мегацентра «Красная Площадь».</w:t>
      </w:r>
    </w:p>
    <w:p w:rsidR="002F17B3" w:rsidRPr="00B930FE" w:rsidRDefault="002F17B3"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Следующим рекламным носителем</w:t>
      </w:r>
      <w:r w:rsidR="00794449" w:rsidRPr="00B930FE">
        <w:rPr>
          <w:rFonts w:eastAsia="Times New Roman" w:cs="Times New Roman"/>
          <w:sz w:val="24"/>
          <w:szCs w:val="24"/>
          <w:lang w:eastAsia="ru-RU"/>
        </w:rPr>
        <w:t xml:space="preserve"> был выбран </w:t>
      </w:r>
      <w:r w:rsidRPr="00B930FE">
        <w:rPr>
          <w:rFonts w:eastAsia="Times New Roman" w:cs="Times New Roman"/>
          <w:sz w:val="24"/>
          <w:szCs w:val="24"/>
          <w:lang w:eastAsia="ru-RU"/>
        </w:rPr>
        <w:t xml:space="preserve">билборд размером </w:t>
      </w:r>
      <w:r w:rsidR="00AD5068" w:rsidRPr="00B930FE">
        <w:rPr>
          <w:rFonts w:eastAsia="Times New Roman" w:cs="Times New Roman"/>
          <w:sz w:val="24"/>
          <w:szCs w:val="24"/>
          <w:lang w:eastAsia="ru-RU"/>
        </w:rPr>
        <w:t>3</w:t>
      </w:r>
      <w:r w:rsidR="00A8645C" w:rsidRPr="00B930FE">
        <w:rPr>
          <w:rFonts w:eastAsia="Times New Roman" w:cs="Times New Roman"/>
          <w:sz w:val="24"/>
          <w:szCs w:val="24"/>
          <w:lang w:val="en-US" w:eastAsia="ru-RU"/>
        </w:rPr>
        <w:t>x</w:t>
      </w:r>
      <w:r w:rsidR="002C6003" w:rsidRPr="00B930FE">
        <w:rPr>
          <w:rFonts w:eastAsia="Times New Roman" w:cs="Times New Roman"/>
          <w:sz w:val="24"/>
          <w:szCs w:val="24"/>
          <w:lang w:eastAsia="ru-RU"/>
        </w:rPr>
        <w:t>3</w:t>
      </w:r>
      <w:r w:rsidRPr="00B930FE">
        <w:rPr>
          <w:rFonts w:eastAsia="Times New Roman" w:cs="Times New Roman"/>
          <w:sz w:val="24"/>
          <w:szCs w:val="24"/>
          <w:lang w:eastAsia="ru-RU"/>
        </w:rPr>
        <w:t xml:space="preserve"> </w:t>
      </w:r>
      <w:r w:rsidR="00103B8E" w:rsidRPr="00B930FE">
        <w:rPr>
          <w:rFonts w:eastAsia="Times New Roman" w:cs="Times New Roman"/>
          <w:sz w:val="24"/>
          <w:szCs w:val="24"/>
          <w:lang w:eastAsia="ru-RU"/>
        </w:rPr>
        <w:t xml:space="preserve">в количестве 3 штук, </w:t>
      </w:r>
      <w:r w:rsidRPr="00B930FE">
        <w:rPr>
          <w:rFonts w:eastAsia="Times New Roman" w:cs="Times New Roman"/>
          <w:sz w:val="24"/>
          <w:szCs w:val="24"/>
          <w:lang w:eastAsia="ru-RU"/>
        </w:rPr>
        <w:t>которые, будет размещены по городу, в том числе и рядом с самим Мегацентром «Красная Площадь».</w:t>
      </w:r>
      <w:r w:rsidR="00BB61D8" w:rsidRPr="00B930FE">
        <w:rPr>
          <w:rFonts w:eastAsia="Times New Roman" w:cs="Times New Roman"/>
          <w:sz w:val="24"/>
          <w:szCs w:val="24"/>
          <w:lang w:eastAsia="ru-RU"/>
        </w:rPr>
        <w:t xml:space="preserve"> Изготовлен билборд будет из профильной трубы, рекламное поле – влагостойкая фанера 6мм. Сама конструкция будет состоять из планшетов рекламного поля общим габаритами 3</w:t>
      </w:r>
      <w:r w:rsidR="00A8645C" w:rsidRPr="00B930FE">
        <w:rPr>
          <w:rFonts w:eastAsia="Times New Roman" w:cs="Times New Roman"/>
          <w:sz w:val="24"/>
          <w:szCs w:val="24"/>
          <w:lang w:val="en-US" w:eastAsia="ru-RU"/>
        </w:rPr>
        <w:t>x</w:t>
      </w:r>
      <w:r w:rsidR="002C6003" w:rsidRPr="00B930FE">
        <w:rPr>
          <w:rFonts w:eastAsia="Times New Roman" w:cs="Times New Roman"/>
          <w:sz w:val="24"/>
          <w:szCs w:val="24"/>
          <w:lang w:eastAsia="ru-RU"/>
        </w:rPr>
        <w:t>3</w:t>
      </w:r>
      <w:r w:rsidR="00BB61D8" w:rsidRPr="00B930FE">
        <w:rPr>
          <w:rFonts w:eastAsia="Times New Roman" w:cs="Times New Roman"/>
          <w:sz w:val="24"/>
          <w:szCs w:val="24"/>
          <w:lang w:eastAsia="ru-RU"/>
        </w:rPr>
        <w:t xml:space="preserve"> м, опорой </w:t>
      </w:r>
      <w:r w:rsidR="00BB61D8" w:rsidRPr="00B930FE">
        <w:rPr>
          <w:rFonts w:eastAsia="Times New Roman" w:cs="Times New Roman"/>
          <w:sz w:val="24"/>
          <w:szCs w:val="24"/>
          <w:lang w:val="en-US" w:eastAsia="ru-RU"/>
        </w:rPr>
        <w:t>d</w:t>
      </w:r>
      <w:r w:rsidR="00BB61D8" w:rsidRPr="00B930FE">
        <w:rPr>
          <w:rFonts w:eastAsia="Times New Roman" w:cs="Times New Roman"/>
          <w:sz w:val="24"/>
          <w:szCs w:val="24"/>
          <w:lang w:eastAsia="ru-RU"/>
        </w:rPr>
        <w:t xml:space="preserve"> = 219-425мм (</w:t>
      </w:r>
      <w:r w:rsidR="00BB61D8" w:rsidRPr="00B930FE">
        <w:rPr>
          <w:rFonts w:eastAsia="Times New Roman" w:cs="Times New Roman"/>
          <w:sz w:val="24"/>
          <w:szCs w:val="24"/>
          <w:lang w:val="en-US" w:eastAsia="ru-RU"/>
        </w:rPr>
        <w:t>L</w:t>
      </w:r>
      <w:r w:rsidR="00BB61D8" w:rsidRPr="00B930FE">
        <w:rPr>
          <w:rFonts w:eastAsia="Times New Roman" w:cs="Times New Roman"/>
          <w:sz w:val="24"/>
          <w:szCs w:val="24"/>
          <w:lang w:eastAsia="ru-RU"/>
        </w:rPr>
        <w:t xml:space="preserve"> =</w:t>
      </w:r>
      <w:r w:rsidR="00267A5D" w:rsidRPr="00B930FE">
        <w:rPr>
          <w:rFonts w:eastAsia="Times New Roman" w:cs="Times New Roman"/>
          <w:sz w:val="24"/>
          <w:szCs w:val="24"/>
          <w:lang w:eastAsia="ru-RU"/>
        </w:rPr>
        <w:t xml:space="preserve"> </w:t>
      </w:r>
      <w:r w:rsidR="00BB61D8" w:rsidRPr="00B930FE">
        <w:rPr>
          <w:rFonts w:eastAsia="Times New Roman" w:cs="Times New Roman"/>
          <w:sz w:val="24"/>
          <w:szCs w:val="24"/>
          <w:lang w:eastAsia="ru-RU"/>
        </w:rPr>
        <w:t>5,5</w:t>
      </w:r>
      <w:r w:rsidR="00A8645C" w:rsidRPr="00B930FE">
        <w:rPr>
          <w:rFonts w:eastAsia="Times New Roman" w:cs="Times New Roman"/>
          <w:sz w:val="24"/>
          <w:szCs w:val="24"/>
          <w:lang w:eastAsia="ru-RU"/>
        </w:rPr>
        <w:t xml:space="preserve"> м до рекламного поля) и фундаментн</w:t>
      </w:r>
      <w:r w:rsidR="002C6003" w:rsidRPr="00B930FE">
        <w:rPr>
          <w:rFonts w:eastAsia="Times New Roman" w:cs="Times New Roman"/>
          <w:sz w:val="24"/>
          <w:szCs w:val="24"/>
          <w:lang w:eastAsia="ru-RU"/>
        </w:rPr>
        <w:t>ого блока габаритами</w:t>
      </w:r>
      <w:r w:rsidR="00A8645C" w:rsidRPr="00B930FE">
        <w:rPr>
          <w:rFonts w:eastAsia="Times New Roman" w:cs="Times New Roman"/>
          <w:sz w:val="24"/>
          <w:szCs w:val="24"/>
          <w:lang w:eastAsia="ru-RU"/>
        </w:rPr>
        <w:t xml:space="preserve"> 3,2</w:t>
      </w:r>
      <w:r w:rsidR="00A8645C" w:rsidRPr="00B930FE">
        <w:rPr>
          <w:rFonts w:eastAsia="Times New Roman" w:cs="Times New Roman"/>
          <w:sz w:val="24"/>
          <w:szCs w:val="24"/>
          <w:lang w:val="en-US" w:eastAsia="ru-RU"/>
        </w:rPr>
        <w:t>x</w:t>
      </w:r>
      <w:r w:rsidR="00A8645C" w:rsidRPr="00B930FE">
        <w:rPr>
          <w:rFonts w:eastAsia="Times New Roman" w:cs="Times New Roman"/>
          <w:sz w:val="24"/>
          <w:szCs w:val="24"/>
          <w:lang w:eastAsia="ru-RU"/>
        </w:rPr>
        <w:t>1,5</w:t>
      </w:r>
      <w:r w:rsidR="00A8645C" w:rsidRPr="00B930FE">
        <w:rPr>
          <w:rFonts w:eastAsia="Times New Roman" w:cs="Times New Roman"/>
          <w:sz w:val="24"/>
          <w:szCs w:val="24"/>
          <w:lang w:val="en-US" w:eastAsia="ru-RU"/>
        </w:rPr>
        <w:t>x</w:t>
      </w:r>
      <w:r w:rsidR="00A8645C" w:rsidRPr="00B930FE">
        <w:rPr>
          <w:rFonts w:eastAsia="Times New Roman" w:cs="Times New Roman"/>
          <w:sz w:val="24"/>
          <w:szCs w:val="24"/>
          <w:lang w:eastAsia="ru-RU"/>
        </w:rPr>
        <w:t xml:space="preserve">0,4 м, который выполняется из монолитного </w:t>
      </w:r>
      <w:r w:rsidR="00A8645C" w:rsidRPr="00B930FE">
        <w:rPr>
          <w:rFonts w:eastAsia="Times New Roman" w:cs="Times New Roman"/>
          <w:sz w:val="24"/>
          <w:szCs w:val="24"/>
          <w:lang w:eastAsia="ru-RU"/>
        </w:rPr>
        <w:lastRenderedPageBreak/>
        <w:t>железобетона с заложенными фундаментными шпильками в количестве 6 штук. Планшет – плоская конструкция, состоящая из профильной трубы 80</w:t>
      </w:r>
      <w:r w:rsidR="00A8645C" w:rsidRPr="00B930FE">
        <w:rPr>
          <w:rFonts w:eastAsia="Times New Roman" w:cs="Times New Roman"/>
          <w:sz w:val="24"/>
          <w:szCs w:val="24"/>
          <w:lang w:val="en-US" w:eastAsia="ru-RU"/>
        </w:rPr>
        <w:t>x</w:t>
      </w:r>
      <w:r w:rsidR="00A8645C" w:rsidRPr="00B930FE">
        <w:rPr>
          <w:rFonts w:eastAsia="Times New Roman" w:cs="Times New Roman"/>
          <w:sz w:val="24"/>
          <w:szCs w:val="24"/>
          <w:lang w:eastAsia="ru-RU"/>
        </w:rPr>
        <w:t>40</w:t>
      </w:r>
      <w:r w:rsidR="00A8645C" w:rsidRPr="00B930FE">
        <w:rPr>
          <w:rFonts w:eastAsia="Times New Roman" w:cs="Times New Roman"/>
          <w:sz w:val="24"/>
          <w:szCs w:val="24"/>
          <w:lang w:val="en-US" w:eastAsia="ru-RU"/>
        </w:rPr>
        <w:t>x</w:t>
      </w:r>
      <w:r w:rsidR="00A8645C" w:rsidRPr="00B930FE">
        <w:rPr>
          <w:rFonts w:eastAsia="Times New Roman" w:cs="Times New Roman"/>
          <w:sz w:val="24"/>
          <w:szCs w:val="24"/>
          <w:lang w:eastAsia="ru-RU"/>
        </w:rPr>
        <w:t xml:space="preserve">4 мм (влагостойкая) или профлиста. Производится окрасочная антикоррозийная защита металлических конструкций в соответствии с требованиями к установке. </w:t>
      </w:r>
      <w:r w:rsidR="00267A5D" w:rsidRPr="00B930FE">
        <w:rPr>
          <w:rFonts w:eastAsia="Times New Roman" w:cs="Times New Roman"/>
          <w:sz w:val="24"/>
          <w:szCs w:val="24"/>
          <w:lang w:eastAsia="ru-RU"/>
        </w:rPr>
        <w:t>Макет билборда представлен на рисунке 7.</w:t>
      </w:r>
    </w:p>
    <w:p w:rsidR="00103B8E" w:rsidRPr="00B930FE" w:rsidRDefault="00103B8E" w:rsidP="007E4CB7">
      <w:pPr>
        <w:pStyle w:val="a3"/>
        <w:tabs>
          <w:tab w:val="left" w:pos="993"/>
        </w:tabs>
        <w:ind w:left="0"/>
        <w:contextualSpacing w:val="0"/>
        <w:rPr>
          <w:rFonts w:eastAsia="Times New Roman" w:cs="Times New Roman"/>
          <w:sz w:val="24"/>
          <w:szCs w:val="24"/>
          <w:lang w:eastAsia="ru-RU"/>
        </w:rPr>
      </w:pPr>
    </w:p>
    <w:p w:rsidR="00EF1960" w:rsidRPr="00B930FE" w:rsidRDefault="00EF1960" w:rsidP="00CC0686">
      <w:pPr>
        <w:pStyle w:val="a3"/>
        <w:tabs>
          <w:tab w:val="left" w:pos="993"/>
        </w:tabs>
        <w:ind w:left="0" w:firstLine="0"/>
        <w:contextualSpacing w:val="0"/>
        <w:jc w:val="center"/>
        <w:rPr>
          <w:rFonts w:eastAsia="Times New Roman" w:cs="Times New Roman"/>
          <w:sz w:val="24"/>
          <w:szCs w:val="24"/>
          <w:lang w:eastAsia="ru-RU"/>
        </w:rPr>
      </w:pPr>
      <w:r w:rsidRPr="00B930FE">
        <w:rPr>
          <w:rFonts w:eastAsia="Times New Roman" w:cs="Times New Roman"/>
          <w:noProof/>
          <w:sz w:val="24"/>
          <w:szCs w:val="24"/>
          <w:lang w:eastAsia="ru-RU"/>
        </w:rPr>
        <w:drawing>
          <wp:inline distT="0" distB="0" distL="0" distR="0">
            <wp:extent cx="6200775" cy="4133850"/>
            <wp:effectExtent l="0" t="0" r="0" b="0"/>
            <wp:docPr id="11" name="Рисунок 4" descr="I:\Учебная практика 2019 (Ушакова В.Д)\Рекламные носители\Баннер\Баннер (Мок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Учебная практика 2019 (Ушакова В.Д)\Рекламные носители\Баннер\Баннер (Мокап).jpg"/>
                    <pic:cNvPicPr>
                      <a:picLocks noChangeAspect="1" noChangeArrowheads="1"/>
                    </pic:cNvPicPr>
                  </pic:nvPicPr>
                  <pic:blipFill>
                    <a:blip r:embed="rId15" cstate="print"/>
                    <a:srcRect/>
                    <a:stretch>
                      <a:fillRect/>
                    </a:stretch>
                  </pic:blipFill>
                  <pic:spPr bwMode="auto">
                    <a:xfrm>
                      <a:off x="0" y="0"/>
                      <a:ext cx="6202515" cy="4135010"/>
                    </a:xfrm>
                    <a:prstGeom prst="rect">
                      <a:avLst/>
                    </a:prstGeom>
                    <a:noFill/>
                    <a:ln w="9525">
                      <a:noFill/>
                      <a:miter lim="800000"/>
                      <a:headEnd/>
                      <a:tailEnd/>
                    </a:ln>
                  </pic:spPr>
                </pic:pic>
              </a:graphicData>
            </a:graphic>
          </wp:inline>
        </w:drawing>
      </w:r>
    </w:p>
    <w:p w:rsidR="00EF1960" w:rsidRPr="00B930FE" w:rsidRDefault="003A34BB" w:rsidP="00CC0686">
      <w:pPr>
        <w:pStyle w:val="a3"/>
        <w:tabs>
          <w:tab w:val="left" w:pos="993"/>
        </w:tabs>
        <w:ind w:left="0" w:firstLine="0"/>
        <w:contextualSpacing w:val="0"/>
        <w:jc w:val="center"/>
        <w:rPr>
          <w:rFonts w:eastAsia="Times New Roman" w:cs="Times New Roman"/>
          <w:sz w:val="24"/>
          <w:szCs w:val="24"/>
          <w:lang w:eastAsia="ru-RU"/>
        </w:rPr>
      </w:pPr>
      <w:r w:rsidRPr="00B930FE">
        <w:rPr>
          <w:rFonts w:eastAsia="Times New Roman" w:cs="Times New Roman"/>
          <w:sz w:val="24"/>
          <w:szCs w:val="24"/>
          <w:lang w:eastAsia="ru-RU"/>
        </w:rPr>
        <w:t>Рисунок 7</w:t>
      </w:r>
      <w:r w:rsidR="00102FAE" w:rsidRPr="00B930FE">
        <w:rPr>
          <w:rFonts w:eastAsia="Times New Roman" w:cs="Times New Roman"/>
          <w:sz w:val="24"/>
          <w:szCs w:val="24"/>
          <w:lang w:eastAsia="ru-RU"/>
        </w:rPr>
        <w:t xml:space="preserve"> – Макет билборда</w:t>
      </w:r>
    </w:p>
    <w:p w:rsidR="00CC0686" w:rsidRPr="00B930FE" w:rsidRDefault="00CC0686" w:rsidP="00CC0686">
      <w:pPr>
        <w:pStyle w:val="a3"/>
        <w:tabs>
          <w:tab w:val="left" w:pos="993"/>
        </w:tabs>
        <w:ind w:left="0" w:firstLine="0"/>
        <w:contextualSpacing w:val="0"/>
        <w:rPr>
          <w:rFonts w:eastAsia="Times New Roman" w:cs="Times New Roman"/>
          <w:sz w:val="24"/>
          <w:szCs w:val="24"/>
          <w:lang w:eastAsia="ru-RU"/>
        </w:rPr>
      </w:pPr>
    </w:p>
    <w:p w:rsidR="00267A5D" w:rsidRPr="00B930FE" w:rsidRDefault="00794449"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 xml:space="preserve">Помимо наружной рекламы </w:t>
      </w:r>
      <w:r w:rsidRPr="00B930FE">
        <w:rPr>
          <w:rFonts w:eastAsia="Times New Roman" w:cs="Times New Roman"/>
          <w:sz w:val="24"/>
          <w:szCs w:val="24"/>
          <w:lang w:val="en-US" w:eastAsia="ru-RU"/>
        </w:rPr>
        <w:t>outdoor</w:t>
      </w:r>
      <w:r w:rsidRPr="00B930FE">
        <w:rPr>
          <w:rFonts w:eastAsia="Times New Roman" w:cs="Times New Roman"/>
          <w:sz w:val="24"/>
          <w:szCs w:val="24"/>
          <w:lang w:eastAsia="ru-RU"/>
        </w:rPr>
        <w:t xml:space="preserve">, в рамках рекламной кампании, будет запущена </w:t>
      </w:r>
      <w:r w:rsidR="00267A5D" w:rsidRPr="00B930FE">
        <w:rPr>
          <w:rFonts w:eastAsia="Times New Roman" w:cs="Times New Roman"/>
          <w:sz w:val="24"/>
          <w:szCs w:val="24"/>
          <w:lang w:eastAsia="ru-RU"/>
        </w:rPr>
        <w:t xml:space="preserve">реклама в </w:t>
      </w:r>
      <w:r w:rsidR="00102FAE" w:rsidRPr="00B930FE">
        <w:rPr>
          <w:rFonts w:eastAsia="Times New Roman" w:cs="Times New Roman"/>
          <w:sz w:val="24"/>
          <w:szCs w:val="24"/>
          <w:lang w:eastAsia="ru-RU"/>
        </w:rPr>
        <w:t>лифте,</w:t>
      </w:r>
      <w:r w:rsidR="00267A5D" w:rsidRPr="00B930FE">
        <w:rPr>
          <w:rFonts w:eastAsia="Times New Roman" w:cs="Times New Roman"/>
          <w:sz w:val="24"/>
          <w:szCs w:val="24"/>
          <w:lang w:eastAsia="ru-RU"/>
        </w:rPr>
        <w:t xml:space="preserve"> </w:t>
      </w:r>
      <w:r w:rsidR="00CA6A79" w:rsidRPr="00B930FE">
        <w:rPr>
          <w:rFonts w:eastAsia="Times New Roman" w:cs="Times New Roman"/>
          <w:sz w:val="24"/>
          <w:szCs w:val="24"/>
          <w:lang w:eastAsia="ru-RU"/>
        </w:rPr>
        <w:t>поскольку реклама в лифтах характеризуется высокой частотой контактов рекламного сообщения с аудиторией и позволяет быстро получить отклик потребителя. Такую рекламу невозможно выключить, закрыть или выкинуть. Она притянет взгляд каждого посетителя лифта, выделяясь ярким пятном на фоне унылых стен лифта. Вся рекламная информация размещается на носителе с защитным антивандальным противопожарным экраном, который сводит к минимуму возможности доступа посторонних лиц к рекламно-информационным объектам. Макет рекламы на лифте представлен на рисунке 8.</w:t>
      </w:r>
    </w:p>
    <w:p w:rsidR="00CA6A79" w:rsidRPr="00B930FE" w:rsidRDefault="00CA6A79" w:rsidP="007E4CB7">
      <w:pPr>
        <w:pStyle w:val="a3"/>
        <w:tabs>
          <w:tab w:val="left" w:pos="993"/>
        </w:tabs>
        <w:ind w:left="0"/>
        <w:contextualSpacing w:val="0"/>
        <w:rPr>
          <w:rFonts w:eastAsia="Times New Roman" w:cs="Times New Roman"/>
          <w:sz w:val="24"/>
          <w:szCs w:val="24"/>
          <w:lang w:eastAsia="ru-RU"/>
        </w:rPr>
      </w:pPr>
    </w:p>
    <w:p w:rsidR="00EF1960" w:rsidRPr="00B930FE" w:rsidRDefault="0023114E" w:rsidP="00CC0686">
      <w:pPr>
        <w:pStyle w:val="a3"/>
        <w:tabs>
          <w:tab w:val="left" w:pos="993"/>
        </w:tabs>
        <w:ind w:left="0" w:firstLine="0"/>
        <w:contextualSpacing w:val="0"/>
        <w:jc w:val="center"/>
        <w:rPr>
          <w:rFonts w:eastAsia="Times New Roman" w:cs="Times New Roman"/>
          <w:sz w:val="24"/>
          <w:szCs w:val="24"/>
          <w:lang w:eastAsia="ru-RU"/>
        </w:rPr>
      </w:pPr>
      <w:r w:rsidRPr="00B930FE">
        <w:rPr>
          <w:rFonts w:eastAsia="Times New Roman" w:cs="Times New Roman"/>
          <w:noProof/>
          <w:sz w:val="24"/>
          <w:szCs w:val="24"/>
          <w:lang w:eastAsia="ru-RU"/>
        </w:rPr>
        <w:lastRenderedPageBreak/>
        <w:drawing>
          <wp:inline distT="0" distB="0" distL="0" distR="0">
            <wp:extent cx="6268120" cy="3133725"/>
            <wp:effectExtent l="0" t="0" r="0" b="0"/>
            <wp:docPr id="15" name="Рисунок 8" descr="I:\Учебная практика 2019 (Ушакова В.Д)\Рекламные носители\Реклама в лифте\3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Учебная практика 2019 (Ушакова В.Д)\Рекламные носители\Реклама в лифте\3574.jpg"/>
                    <pic:cNvPicPr>
                      <a:picLocks noChangeAspect="1" noChangeArrowheads="1"/>
                    </pic:cNvPicPr>
                  </pic:nvPicPr>
                  <pic:blipFill>
                    <a:blip r:embed="rId16" cstate="print"/>
                    <a:srcRect/>
                    <a:stretch>
                      <a:fillRect/>
                    </a:stretch>
                  </pic:blipFill>
                  <pic:spPr bwMode="auto">
                    <a:xfrm>
                      <a:off x="0" y="0"/>
                      <a:ext cx="6268166" cy="3133748"/>
                    </a:xfrm>
                    <a:prstGeom prst="rect">
                      <a:avLst/>
                    </a:prstGeom>
                    <a:noFill/>
                    <a:ln w="9525">
                      <a:noFill/>
                      <a:miter lim="800000"/>
                      <a:headEnd/>
                      <a:tailEnd/>
                    </a:ln>
                  </pic:spPr>
                </pic:pic>
              </a:graphicData>
            </a:graphic>
          </wp:inline>
        </w:drawing>
      </w:r>
    </w:p>
    <w:p w:rsidR="003A34BB" w:rsidRPr="00B930FE" w:rsidRDefault="003A34BB" w:rsidP="00CC0686">
      <w:pPr>
        <w:pStyle w:val="a3"/>
        <w:tabs>
          <w:tab w:val="left" w:pos="993"/>
        </w:tabs>
        <w:ind w:left="0" w:firstLine="0"/>
        <w:contextualSpacing w:val="0"/>
        <w:jc w:val="center"/>
        <w:rPr>
          <w:rFonts w:eastAsia="Times New Roman" w:cs="Times New Roman"/>
          <w:sz w:val="24"/>
          <w:szCs w:val="24"/>
          <w:lang w:eastAsia="ru-RU"/>
        </w:rPr>
      </w:pPr>
      <w:r w:rsidRPr="00B930FE">
        <w:rPr>
          <w:rFonts w:eastAsia="Times New Roman" w:cs="Times New Roman"/>
          <w:sz w:val="24"/>
          <w:szCs w:val="24"/>
          <w:lang w:eastAsia="ru-RU"/>
        </w:rPr>
        <w:t>Рисунок 8</w:t>
      </w:r>
      <w:r w:rsidR="00CA6A79" w:rsidRPr="00B930FE">
        <w:rPr>
          <w:rFonts w:eastAsia="Times New Roman" w:cs="Times New Roman"/>
          <w:sz w:val="24"/>
          <w:szCs w:val="24"/>
          <w:lang w:eastAsia="ru-RU"/>
        </w:rPr>
        <w:t xml:space="preserve"> – Макет рекламы в лифтах</w:t>
      </w:r>
    </w:p>
    <w:p w:rsidR="0023114E" w:rsidRPr="00B930FE" w:rsidRDefault="0023114E" w:rsidP="007E4CB7">
      <w:pPr>
        <w:pStyle w:val="a3"/>
        <w:tabs>
          <w:tab w:val="left" w:pos="993"/>
        </w:tabs>
        <w:ind w:left="0"/>
        <w:contextualSpacing w:val="0"/>
        <w:rPr>
          <w:rFonts w:eastAsia="Times New Roman" w:cs="Times New Roman"/>
          <w:sz w:val="24"/>
          <w:szCs w:val="24"/>
          <w:lang w:eastAsia="ru-RU"/>
        </w:rPr>
      </w:pPr>
    </w:p>
    <w:p w:rsidR="0023114E" w:rsidRDefault="00D40CF6"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 xml:space="preserve">Так же </w:t>
      </w:r>
      <w:r w:rsidR="003A34BB" w:rsidRPr="00B930FE">
        <w:rPr>
          <w:rFonts w:eastAsia="Times New Roman" w:cs="Times New Roman"/>
          <w:sz w:val="24"/>
          <w:szCs w:val="24"/>
          <w:lang w:eastAsia="ru-RU"/>
        </w:rPr>
        <w:t xml:space="preserve">будет использовано </w:t>
      </w:r>
      <w:r w:rsidRPr="00B930FE">
        <w:rPr>
          <w:rFonts w:eastAsia="Times New Roman" w:cs="Times New Roman"/>
          <w:sz w:val="24"/>
          <w:szCs w:val="24"/>
          <w:lang w:eastAsia="ru-RU"/>
        </w:rPr>
        <w:t>продвижение и в сети онлайн, а именно продвижение в инстаграм</w:t>
      </w:r>
      <w:r w:rsidR="003A34BB" w:rsidRPr="00B930FE">
        <w:rPr>
          <w:rFonts w:eastAsia="Times New Roman" w:cs="Times New Roman"/>
          <w:sz w:val="24"/>
          <w:szCs w:val="24"/>
          <w:lang w:eastAsia="ru-RU"/>
        </w:rPr>
        <w:t>е. Н</w:t>
      </w:r>
      <w:r w:rsidR="0023114E" w:rsidRPr="00B930FE">
        <w:rPr>
          <w:rFonts w:eastAsia="Times New Roman" w:cs="Times New Roman"/>
          <w:sz w:val="24"/>
          <w:szCs w:val="24"/>
          <w:lang w:eastAsia="ru-RU"/>
        </w:rPr>
        <w:t xml:space="preserve">а </w:t>
      </w:r>
      <w:r w:rsidR="00267A5D" w:rsidRPr="00B930FE">
        <w:rPr>
          <w:rFonts w:eastAsia="Times New Roman" w:cs="Times New Roman"/>
          <w:sz w:val="24"/>
          <w:szCs w:val="24"/>
          <w:lang w:eastAsia="ru-RU"/>
        </w:rPr>
        <w:t>рисунке 9</w:t>
      </w:r>
      <w:r w:rsidR="003A34BB" w:rsidRPr="00B930FE">
        <w:rPr>
          <w:rFonts w:eastAsia="Times New Roman" w:cs="Times New Roman"/>
          <w:sz w:val="24"/>
          <w:szCs w:val="24"/>
          <w:lang w:eastAsia="ru-RU"/>
        </w:rPr>
        <w:t xml:space="preserve"> представлен рекламный пост в социальной сети инстаграм</w:t>
      </w:r>
      <w:r w:rsidRPr="00B930FE">
        <w:rPr>
          <w:rFonts w:eastAsia="Times New Roman" w:cs="Times New Roman"/>
          <w:sz w:val="24"/>
          <w:szCs w:val="24"/>
          <w:lang w:eastAsia="ru-RU"/>
        </w:rPr>
        <w:t>.</w:t>
      </w:r>
    </w:p>
    <w:p w:rsidR="00B930FE" w:rsidRPr="00B930FE" w:rsidRDefault="00B930FE" w:rsidP="007E4CB7">
      <w:pPr>
        <w:pStyle w:val="a3"/>
        <w:tabs>
          <w:tab w:val="left" w:pos="993"/>
        </w:tabs>
        <w:ind w:left="0"/>
        <w:contextualSpacing w:val="0"/>
        <w:rPr>
          <w:rFonts w:eastAsia="Times New Roman" w:cs="Times New Roman"/>
          <w:sz w:val="24"/>
          <w:szCs w:val="24"/>
          <w:lang w:eastAsia="ru-RU"/>
        </w:rPr>
      </w:pPr>
    </w:p>
    <w:p w:rsidR="0027075D" w:rsidRPr="00B930FE" w:rsidRDefault="00EF1960" w:rsidP="00CC0686">
      <w:pPr>
        <w:pStyle w:val="a3"/>
        <w:tabs>
          <w:tab w:val="left" w:pos="993"/>
        </w:tabs>
        <w:ind w:left="0" w:firstLine="0"/>
        <w:contextualSpacing w:val="0"/>
        <w:jc w:val="center"/>
        <w:rPr>
          <w:rFonts w:eastAsia="Times New Roman" w:cs="Times New Roman"/>
          <w:sz w:val="24"/>
          <w:szCs w:val="24"/>
          <w:lang w:eastAsia="ru-RU"/>
        </w:rPr>
      </w:pPr>
      <w:r w:rsidRPr="00B930FE">
        <w:rPr>
          <w:rFonts w:eastAsia="Times New Roman" w:cs="Times New Roman"/>
          <w:noProof/>
          <w:sz w:val="24"/>
          <w:szCs w:val="24"/>
          <w:lang w:eastAsia="ru-RU"/>
        </w:rPr>
        <w:drawing>
          <wp:inline distT="0" distB="0" distL="0" distR="0">
            <wp:extent cx="4157062" cy="3302635"/>
            <wp:effectExtent l="0" t="0" r="0" b="0"/>
            <wp:docPr id="13" name="Рисунок 6" descr="I:\Учебная практика 2019 (Ушакова В.Д)\Рекламные носители\Реклама в интернете\Реклама 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Учебная практика 2019 (Ушакова В.Д)\Рекламные носители\Реклама в интернете\Реклама Instagram.jpg"/>
                    <pic:cNvPicPr>
                      <a:picLocks noChangeAspect="1" noChangeArrowheads="1"/>
                    </pic:cNvPicPr>
                  </pic:nvPicPr>
                  <pic:blipFill>
                    <a:blip r:embed="rId17" cstate="print"/>
                    <a:srcRect/>
                    <a:stretch>
                      <a:fillRect/>
                    </a:stretch>
                  </pic:blipFill>
                  <pic:spPr bwMode="auto">
                    <a:xfrm>
                      <a:off x="0" y="0"/>
                      <a:ext cx="4202133" cy="3338442"/>
                    </a:xfrm>
                    <a:prstGeom prst="rect">
                      <a:avLst/>
                    </a:prstGeom>
                    <a:noFill/>
                    <a:ln w="9525">
                      <a:noFill/>
                      <a:miter lim="800000"/>
                      <a:headEnd/>
                      <a:tailEnd/>
                    </a:ln>
                  </pic:spPr>
                </pic:pic>
              </a:graphicData>
            </a:graphic>
          </wp:inline>
        </w:drawing>
      </w:r>
    </w:p>
    <w:p w:rsidR="0027075D" w:rsidRPr="00B930FE" w:rsidRDefault="0023114E" w:rsidP="00CC0686">
      <w:pPr>
        <w:pStyle w:val="a3"/>
        <w:tabs>
          <w:tab w:val="left" w:pos="993"/>
        </w:tabs>
        <w:ind w:left="0" w:firstLine="0"/>
        <w:contextualSpacing w:val="0"/>
        <w:jc w:val="center"/>
        <w:rPr>
          <w:rFonts w:eastAsia="Times New Roman" w:cs="Times New Roman"/>
          <w:sz w:val="24"/>
          <w:szCs w:val="24"/>
          <w:lang w:eastAsia="ru-RU"/>
        </w:rPr>
      </w:pPr>
      <w:r w:rsidRPr="00B930FE">
        <w:rPr>
          <w:rFonts w:eastAsia="Times New Roman" w:cs="Times New Roman"/>
          <w:sz w:val="24"/>
          <w:szCs w:val="24"/>
          <w:lang w:eastAsia="ru-RU"/>
        </w:rPr>
        <w:t>Рисунок</w:t>
      </w:r>
      <w:r w:rsidR="003A34BB" w:rsidRPr="00B930FE">
        <w:rPr>
          <w:rFonts w:eastAsia="Times New Roman" w:cs="Times New Roman"/>
          <w:sz w:val="24"/>
          <w:szCs w:val="24"/>
          <w:lang w:eastAsia="ru-RU"/>
        </w:rPr>
        <w:t xml:space="preserve"> 9 – Рекламный пост в социальной сети инстаграм</w:t>
      </w:r>
    </w:p>
    <w:p w:rsidR="0023114E" w:rsidRPr="00B930FE" w:rsidRDefault="0023114E" w:rsidP="007E4CB7">
      <w:pPr>
        <w:pStyle w:val="a3"/>
        <w:tabs>
          <w:tab w:val="left" w:pos="993"/>
        </w:tabs>
        <w:ind w:left="0"/>
        <w:contextualSpacing w:val="0"/>
        <w:rPr>
          <w:rFonts w:eastAsia="Times New Roman" w:cs="Times New Roman"/>
          <w:sz w:val="24"/>
          <w:szCs w:val="24"/>
          <w:lang w:eastAsia="ru-RU"/>
        </w:rPr>
      </w:pPr>
    </w:p>
    <w:p w:rsidR="00CA65C7" w:rsidRPr="00B930FE" w:rsidRDefault="00CA65C7"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Представленные макеты в этом разделе будут являются главными распространителями информации о предстоящем празднике 8 марта о каналах распространения далее более подробно будет описаны в медиаплане.</w:t>
      </w:r>
    </w:p>
    <w:p w:rsidR="00DC16E1" w:rsidRPr="00B930FE" w:rsidRDefault="00DC16E1" w:rsidP="00CC0686">
      <w:pPr>
        <w:pStyle w:val="2"/>
        <w:rPr>
          <w:rFonts w:eastAsia="Times New Roman" w:cs="Times New Roman"/>
          <w:sz w:val="24"/>
          <w:szCs w:val="24"/>
          <w:lang w:eastAsia="ru-RU"/>
        </w:rPr>
      </w:pPr>
      <w:bookmarkStart w:id="11" w:name="_Toc535233646"/>
      <w:r w:rsidRPr="00B930FE">
        <w:rPr>
          <w:rFonts w:eastAsia="Times New Roman" w:cs="Times New Roman"/>
          <w:sz w:val="24"/>
          <w:szCs w:val="24"/>
          <w:lang w:eastAsia="ru-RU"/>
        </w:rPr>
        <w:lastRenderedPageBreak/>
        <w:t>2.3 Медиа-планирование, как важный элемент рекламной кампании. Маркетинговый раздел бизнес-плана</w:t>
      </w:r>
      <w:bookmarkEnd w:id="11"/>
    </w:p>
    <w:p w:rsidR="00DC16E1" w:rsidRPr="00B930FE" w:rsidRDefault="00DC16E1" w:rsidP="007E4CB7">
      <w:pPr>
        <w:pStyle w:val="a3"/>
        <w:tabs>
          <w:tab w:val="left" w:pos="993"/>
        </w:tabs>
        <w:ind w:left="0"/>
        <w:contextualSpacing w:val="0"/>
        <w:rPr>
          <w:rFonts w:eastAsia="Times New Roman" w:cs="Times New Roman"/>
          <w:sz w:val="24"/>
          <w:szCs w:val="24"/>
          <w:lang w:eastAsia="ru-RU"/>
        </w:rPr>
      </w:pPr>
    </w:p>
    <w:p w:rsidR="00B229BA" w:rsidRPr="00B930FE" w:rsidRDefault="00B229BA"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Медиапланирование (media planning, медиа-планирование) – планирование процесса рекламирования товаров и услуг, посредством транслирования рекламно-информационных сообщений через медиа-носители.</w:t>
      </w:r>
    </w:p>
    <w:p w:rsidR="00B229BA" w:rsidRPr="00B930FE" w:rsidRDefault="00B229BA"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Медиапланирование представляет собой менеджмент постановки целей маркетинговых коммуникаций, выработку стратегии для достижения этих целей и составления оптимального плана размещения рекламы в СМИ на основе данных маркетинговых и медиа-исследований.  Медиапланирование отражает взаимосвязь между временем, масштабом рекламы и представляет собой менеджмент оптимального и в кратчайшие сроки достижения поставленных маркетинговых.</w:t>
      </w:r>
    </w:p>
    <w:p w:rsidR="00B229BA" w:rsidRPr="00B930FE" w:rsidRDefault="00B229BA"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Медиаплан – распределенная во времени схема размещения рекламно-информационных сообщений, учитывающая использование различных медиа-носителей.</w:t>
      </w:r>
    </w:p>
    <w:p w:rsidR="00B229BA" w:rsidRPr="00B930FE" w:rsidRDefault="00B229BA"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Основная задача медиапланирования – оптимизация схемы размещения рекламных материалов, основанная на объективных показателях. К прямой задачи медиапланирования относится выработка такой схемы размещения рекламно-информационных сообщений, при которой достигается плановые показатели охвата ЦА (целевой аудитории).</w:t>
      </w:r>
    </w:p>
    <w:p w:rsidR="00B229BA" w:rsidRPr="00B930FE" w:rsidRDefault="00B229BA"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Этапы медиапланирования. Весь процесс медиапланирования можно условно разделить на 3 этапа.</w:t>
      </w:r>
    </w:p>
    <w:p w:rsidR="00B229BA" w:rsidRPr="00B930FE" w:rsidRDefault="00B52C5F" w:rsidP="007E4CB7">
      <w:pPr>
        <w:pStyle w:val="a3"/>
        <w:numPr>
          <w:ilvl w:val="0"/>
          <w:numId w:val="19"/>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ц</w:t>
      </w:r>
      <w:r w:rsidR="00B229BA" w:rsidRPr="00B930FE">
        <w:rPr>
          <w:rFonts w:eastAsia="Times New Roman" w:cs="Times New Roman"/>
          <w:sz w:val="24"/>
          <w:szCs w:val="24"/>
          <w:lang w:eastAsia="ru-RU"/>
        </w:rPr>
        <w:t xml:space="preserve">елеполагание – </w:t>
      </w:r>
      <w:r w:rsidR="007B042A" w:rsidRPr="00B930FE">
        <w:rPr>
          <w:rFonts w:eastAsia="Times New Roman" w:cs="Times New Roman"/>
          <w:sz w:val="24"/>
          <w:szCs w:val="24"/>
          <w:lang w:eastAsia="ru-RU"/>
        </w:rPr>
        <w:t>о</w:t>
      </w:r>
      <w:r w:rsidR="00B229BA" w:rsidRPr="00B930FE">
        <w:rPr>
          <w:rFonts w:eastAsia="Times New Roman" w:cs="Times New Roman"/>
          <w:sz w:val="24"/>
          <w:szCs w:val="24"/>
          <w:lang w:eastAsia="ru-RU"/>
        </w:rPr>
        <w:t>пределяются и формулируются цели маркетинга и рекламной кампании;</w:t>
      </w:r>
    </w:p>
    <w:p w:rsidR="00B229BA" w:rsidRPr="00B930FE" w:rsidRDefault="00B52C5F" w:rsidP="007E4CB7">
      <w:pPr>
        <w:pStyle w:val="a3"/>
        <w:numPr>
          <w:ilvl w:val="0"/>
          <w:numId w:val="19"/>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в</w:t>
      </w:r>
      <w:r w:rsidR="00B229BA" w:rsidRPr="00B930FE">
        <w:rPr>
          <w:rFonts w:eastAsia="Times New Roman" w:cs="Times New Roman"/>
          <w:sz w:val="24"/>
          <w:szCs w:val="24"/>
          <w:lang w:eastAsia="ru-RU"/>
        </w:rPr>
        <w:t xml:space="preserve">ыделении целевой аудитории – выявляется целевой сегмент маркетинговой деятельности и целевая аудитория, которой предназначено обращение. В результате маркетологи получают количественные и качественные характеристики сегмента в целом и выделение </w:t>
      </w:r>
      <w:r w:rsidRPr="00B930FE">
        <w:rPr>
          <w:rFonts w:eastAsia="Times New Roman" w:cs="Times New Roman"/>
          <w:sz w:val="24"/>
          <w:szCs w:val="24"/>
          <w:lang w:eastAsia="ru-RU"/>
        </w:rPr>
        <w:t>«портрета» целевой аудитории – «</w:t>
      </w:r>
      <w:r w:rsidR="00B229BA" w:rsidRPr="00B930FE">
        <w:rPr>
          <w:rFonts w:eastAsia="Times New Roman" w:cs="Times New Roman"/>
          <w:sz w:val="24"/>
          <w:szCs w:val="24"/>
          <w:lang w:eastAsia="ru-RU"/>
        </w:rPr>
        <w:t>у</w:t>
      </w:r>
      <w:r w:rsidRPr="00B930FE">
        <w:rPr>
          <w:rFonts w:eastAsia="Times New Roman" w:cs="Times New Roman"/>
          <w:sz w:val="24"/>
          <w:szCs w:val="24"/>
          <w:lang w:eastAsia="ru-RU"/>
        </w:rPr>
        <w:t>средненного»</w:t>
      </w:r>
      <w:r w:rsidR="00B229BA" w:rsidRPr="00B930FE">
        <w:rPr>
          <w:rFonts w:eastAsia="Times New Roman" w:cs="Times New Roman"/>
          <w:sz w:val="24"/>
          <w:szCs w:val="24"/>
          <w:lang w:eastAsia="ru-RU"/>
        </w:rPr>
        <w:t xml:space="preserve"> представителя сегмента, в частности;</w:t>
      </w:r>
    </w:p>
    <w:p w:rsidR="00B229BA" w:rsidRPr="00B930FE" w:rsidRDefault="00B52C5F" w:rsidP="007E4CB7">
      <w:pPr>
        <w:pStyle w:val="a3"/>
        <w:numPr>
          <w:ilvl w:val="0"/>
          <w:numId w:val="19"/>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р</w:t>
      </w:r>
      <w:r w:rsidR="00B229BA" w:rsidRPr="00B930FE">
        <w:rPr>
          <w:rFonts w:eastAsia="Times New Roman" w:cs="Times New Roman"/>
          <w:sz w:val="24"/>
          <w:szCs w:val="24"/>
          <w:lang w:eastAsia="ru-RU"/>
        </w:rPr>
        <w:t>асчет эффективного охвата – принимаются решения о необходимом количестве рекламных контактов и об охвате аудитории;</w:t>
      </w:r>
    </w:p>
    <w:p w:rsidR="00B229BA" w:rsidRPr="00B930FE" w:rsidRDefault="00B52C5F" w:rsidP="007E4CB7">
      <w:pPr>
        <w:pStyle w:val="a3"/>
        <w:numPr>
          <w:ilvl w:val="0"/>
          <w:numId w:val="19"/>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в</w:t>
      </w:r>
      <w:r w:rsidR="00B229BA" w:rsidRPr="00B930FE">
        <w:rPr>
          <w:rFonts w:eastAsia="Times New Roman" w:cs="Times New Roman"/>
          <w:sz w:val="24"/>
          <w:szCs w:val="24"/>
          <w:lang w:eastAsia="ru-RU"/>
        </w:rPr>
        <w:t>ыбор медиаканалов – сравнительный анализ и непосредственный выбор коммуникационных каналов и медианосителей рекламного обращения</w:t>
      </w:r>
    </w:p>
    <w:p w:rsidR="00B229BA" w:rsidRPr="00B930FE" w:rsidRDefault="00B52C5F" w:rsidP="007E4CB7">
      <w:pPr>
        <w:pStyle w:val="a3"/>
        <w:numPr>
          <w:ilvl w:val="0"/>
          <w:numId w:val="19"/>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о</w:t>
      </w:r>
      <w:r w:rsidR="00B229BA" w:rsidRPr="00B930FE">
        <w:rPr>
          <w:rFonts w:eastAsia="Times New Roman" w:cs="Times New Roman"/>
          <w:sz w:val="24"/>
          <w:szCs w:val="24"/>
          <w:lang w:eastAsia="ru-RU"/>
        </w:rPr>
        <w:t>пределение схемы размещения – разрабатывается конкретная схема трансляции рекламно-информационных сообщения через выбранные коммуникационные каналы, с учетом длительности рекламной кампании.</w:t>
      </w:r>
    </w:p>
    <w:p w:rsidR="00B229BA" w:rsidRPr="00B930FE" w:rsidRDefault="00B229BA"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 xml:space="preserve">Очевидно, что эффективность воздействия рекламного обращения на целевую </w:t>
      </w:r>
      <w:r w:rsidRPr="00B930FE">
        <w:rPr>
          <w:rFonts w:eastAsia="Times New Roman" w:cs="Times New Roman"/>
          <w:sz w:val="24"/>
          <w:szCs w:val="24"/>
          <w:lang w:eastAsia="ru-RU"/>
        </w:rPr>
        <w:lastRenderedPageBreak/>
        <w:t>аудиторию будет во многом зависеть от того, какую часть этой аудитории достиг сигнал рекламного послания и сколько было рекламных контактов с обращением у представителей целевой аудитории. Решение этих вопросов является сущностью медиапланирования.</w:t>
      </w:r>
    </w:p>
    <w:p w:rsidR="00B41CCA" w:rsidRPr="00B930FE" w:rsidRDefault="00B229BA"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Эффективность медиапланирования оценивается расчетным путем по н</w:t>
      </w:r>
      <w:r w:rsidR="00B52C5F" w:rsidRPr="00B930FE">
        <w:rPr>
          <w:rFonts w:eastAsia="Times New Roman" w:cs="Times New Roman"/>
          <w:sz w:val="24"/>
          <w:szCs w:val="24"/>
          <w:lang w:eastAsia="ru-RU"/>
        </w:rPr>
        <w:t xml:space="preserve">ескольким целевым показателям. </w:t>
      </w:r>
      <w:r w:rsidRPr="00B930FE">
        <w:rPr>
          <w:rFonts w:eastAsia="Times New Roman" w:cs="Times New Roman"/>
          <w:sz w:val="24"/>
          <w:szCs w:val="24"/>
          <w:lang w:eastAsia="ru-RU"/>
        </w:rPr>
        <w:t>Основным показателем качества медиапланирования является эффективный охват и стоимость схемы разм</w:t>
      </w:r>
      <w:r w:rsidR="00FE777D" w:rsidRPr="00B930FE">
        <w:rPr>
          <w:rFonts w:eastAsia="Times New Roman" w:cs="Times New Roman"/>
          <w:sz w:val="24"/>
          <w:szCs w:val="24"/>
          <w:lang w:eastAsia="ru-RU"/>
        </w:rPr>
        <w:t xml:space="preserve">ещения. </w:t>
      </w:r>
      <w:r w:rsidRPr="00B930FE">
        <w:rPr>
          <w:rFonts w:eastAsia="Times New Roman" w:cs="Times New Roman"/>
          <w:sz w:val="24"/>
          <w:szCs w:val="24"/>
          <w:lang w:eastAsia="ru-RU"/>
        </w:rPr>
        <w:t>Обратная задача медиаплана: в рамках заданного бюджета достичь максимального эффекта. Считается, что лучше охватить не всю целевую аудиторию, но с максимальной частотой, нежели наоборот. Эта задача отражена в зависимости, которая носит название «кривая Вундта».</w:t>
      </w:r>
      <w:r w:rsidR="00B41CCA" w:rsidRPr="00B930FE">
        <w:rPr>
          <w:rFonts w:eastAsia="Times New Roman" w:cs="Times New Roman"/>
          <w:sz w:val="24"/>
          <w:szCs w:val="24"/>
          <w:lang w:eastAsia="ru-RU"/>
        </w:rPr>
        <w:t xml:space="preserve"> В таблице 3 представлен медиаплан Мегацентра «Красная Площадь»</w:t>
      </w:r>
      <w:r w:rsidR="00EC5027" w:rsidRPr="00B930FE">
        <w:rPr>
          <w:rFonts w:eastAsia="Times New Roman" w:cs="Times New Roman"/>
          <w:sz w:val="24"/>
          <w:szCs w:val="24"/>
          <w:lang w:eastAsia="ru-RU"/>
        </w:rPr>
        <w:t>.</w:t>
      </w:r>
    </w:p>
    <w:p w:rsidR="00C01DB4" w:rsidRPr="00B930FE" w:rsidRDefault="00C01DB4" w:rsidP="007E4CB7">
      <w:pPr>
        <w:pStyle w:val="a3"/>
        <w:tabs>
          <w:tab w:val="left" w:pos="993"/>
        </w:tabs>
        <w:ind w:left="0"/>
        <w:contextualSpacing w:val="0"/>
        <w:rPr>
          <w:rFonts w:eastAsia="Times New Roman" w:cs="Times New Roman"/>
          <w:sz w:val="24"/>
          <w:szCs w:val="24"/>
          <w:lang w:eastAsia="ru-RU"/>
        </w:rPr>
      </w:pPr>
    </w:p>
    <w:p w:rsidR="00B23FA2" w:rsidRPr="00B930FE" w:rsidRDefault="00B23FA2"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Таблица 3 – Медиаплан</w:t>
      </w:r>
    </w:p>
    <w:tbl>
      <w:tblPr>
        <w:tblStyle w:val="22"/>
        <w:tblW w:w="8789" w:type="dxa"/>
        <w:tblInd w:w="817" w:type="dxa"/>
        <w:tblLayout w:type="fixed"/>
        <w:tblLook w:val="04A0" w:firstRow="1" w:lastRow="0" w:firstColumn="1" w:lastColumn="0" w:noHBand="0" w:noVBand="1"/>
      </w:tblPr>
      <w:tblGrid>
        <w:gridCol w:w="1276"/>
        <w:gridCol w:w="1276"/>
        <w:gridCol w:w="1185"/>
        <w:gridCol w:w="90"/>
        <w:gridCol w:w="1418"/>
        <w:gridCol w:w="2268"/>
        <w:gridCol w:w="1276"/>
      </w:tblGrid>
      <w:tr w:rsidR="001A49E8" w:rsidRPr="00B930FE" w:rsidTr="00450E77">
        <w:trPr>
          <w:trHeight w:val="117"/>
        </w:trPr>
        <w:tc>
          <w:tcPr>
            <w:tcW w:w="8789" w:type="dxa"/>
            <w:gridSpan w:val="7"/>
            <w:tcBorders>
              <w:top w:val="single" w:sz="4" w:space="0" w:color="auto"/>
              <w:left w:val="single" w:sz="4" w:space="0" w:color="auto"/>
              <w:bottom w:val="single" w:sz="4" w:space="0" w:color="auto"/>
              <w:right w:val="single" w:sz="4" w:space="0" w:color="auto"/>
            </w:tcBorders>
            <w:hideMark/>
          </w:tcPr>
          <w:p w:rsidR="001A49E8" w:rsidRPr="00B930FE" w:rsidRDefault="001A49E8" w:rsidP="00CC0686">
            <w:pPr>
              <w:spacing w:line="240" w:lineRule="auto"/>
              <w:ind w:firstLine="0"/>
              <w:jc w:val="center"/>
              <w:rPr>
                <w:sz w:val="24"/>
                <w:szCs w:val="24"/>
              </w:rPr>
            </w:pPr>
            <w:r w:rsidRPr="00B930FE">
              <w:rPr>
                <w:sz w:val="24"/>
                <w:szCs w:val="24"/>
              </w:rPr>
              <w:t xml:space="preserve">Медиаплан на </w:t>
            </w:r>
            <w:r w:rsidR="009E197F" w:rsidRPr="00B930FE">
              <w:rPr>
                <w:sz w:val="24"/>
                <w:szCs w:val="24"/>
              </w:rPr>
              <w:t>март 2019</w:t>
            </w:r>
          </w:p>
        </w:tc>
      </w:tr>
      <w:tr w:rsidR="001A49E8" w:rsidRPr="00B930FE" w:rsidTr="00450E77">
        <w:trPr>
          <w:trHeight w:val="117"/>
        </w:trPr>
        <w:tc>
          <w:tcPr>
            <w:tcW w:w="3737" w:type="dxa"/>
            <w:gridSpan w:val="3"/>
            <w:tcBorders>
              <w:top w:val="single" w:sz="4" w:space="0" w:color="auto"/>
              <w:left w:val="single" w:sz="4" w:space="0" w:color="auto"/>
              <w:bottom w:val="single" w:sz="4" w:space="0" w:color="auto"/>
              <w:right w:val="single" w:sz="4" w:space="0" w:color="auto"/>
            </w:tcBorders>
            <w:hideMark/>
          </w:tcPr>
          <w:p w:rsidR="001A49E8" w:rsidRPr="00B930FE" w:rsidRDefault="001A49E8" w:rsidP="00CC0686">
            <w:pPr>
              <w:spacing w:line="240" w:lineRule="auto"/>
              <w:ind w:firstLine="0"/>
              <w:jc w:val="right"/>
              <w:rPr>
                <w:sz w:val="24"/>
                <w:szCs w:val="24"/>
              </w:rPr>
            </w:pPr>
            <w:r w:rsidRPr="00B930FE">
              <w:rPr>
                <w:sz w:val="24"/>
                <w:szCs w:val="24"/>
              </w:rPr>
              <w:t>Бюджет план</w:t>
            </w:r>
          </w:p>
        </w:tc>
        <w:tc>
          <w:tcPr>
            <w:tcW w:w="5052" w:type="dxa"/>
            <w:gridSpan w:val="4"/>
            <w:tcBorders>
              <w:top w:val="single" w:sz="4" w:space="0" w:color="auto"/>
              <w:left w:val="single" w:sz="4" w:space="0" w:color="auto"/>
              <w:bottom w:val="single" w:sz="4" w:space="0" w:color="auto"/>
              <w:right w:val="single" w:sz="4" w:space="0" w:color="auto"/>
            </w:tcBorders>
            <w:hideMark/>
          </w:tcPr>
          <w:p w:rsidR="001A49E8" w:rsidRPr="00B930FE" w:rsidRDefault="001000E6" w:rsidP="00CC0686">
            <w:pPr>
              <w:spacing w:line="240" w:lineRule="auto"/>
              <w:ind w:firstLine="0"/>
              <w:rPr>
                <w:sz w:val="24"/>
                <w:szCs w:val="24"/>
              </w:rPr>
            </w:pPr>
            <w:r w:rsidRPr="00B930FE">
              <w:rPr>
                <w:sz w:val="24"/>
                <w:szCs w:val="24"/>
                <w:lang w:val="en-US"/>
              </w:rPr>
              <w:t>100000</w:t>
            </w:r>
            <w:r w:rsidR="001A49E8" w:rsidRPr="00B930FE">
              <w:rPr>
                <w:sz w:val="24"/>
                <w:szCs w:val="24"/>
              </w:rPr>
              <w:t>руб</w:t>
            </w:r>
          </w:p>
        </w:tc>
      </w:tr>
      <w:tr w:rsidR="001A49E8" w:rsidRPr="00B930FE" w:rsidTr="00450E77">
        <w:trPr>
          <w:trHeight w:val="117"/>
        </w:trPr>
        <w:tc>
          <w:tcPr>
            <w:tcW w:w="3737" w:type="dxa"/>
            <w:gridSpan w:val="3"/>
            <w:tcBorders>
              <w:top w:val="single" w:sz="4" w:space="0" w:color="auto"/>
              <w:left w:val="single" w:sz="4" w:space="0" w:color="auto"/>
              <w:bottom w:val="single" w:sz="4" w:space="0" w:color="auto"/>
              <w:right w:val="single" w:sz="4" w:space="0" w:color="auto"/>
            </w:tcBorders>
            <w:hideMark/>
          </w:tcPr>
          <w:p w:rsidR="001A49E8" w:rsidRPr="00B930FE" w:rsidRDefault="001A49E8" w:rsidP="00CC0686">
            <w:pPr>
              <w:spacing w:line="240" w:lineRule="auto"/>
              <w:ind w:firstLine="0"/>
              <w:jc w:val="right"/>
              <w:rPr>
                <w:sz w:val="24"/>
                <w:szCs w:val="24"/>
              </w:rPr>
            </w:pPr>
            <w:r w:rsidRPr="00B930FE">
              <w:rPr>
                <w:sz w:val="24"/>
                <w:szCs w:val="24"/>
              </w:rPr>
              <w:t>Бюджет факт</w:t>
            </w:r>
          </w:p>
        </w:tc>
        <w:tc>
          <w:tcPr>
            <w:tcW w:w="5052" w:type="dxa"/>
            <w:gridSpan w:val="4"/>
            <w:tcBorders>
              <w:top w:val="single" w:sz="4" w:space="0" w:color="auto"/>
              <w:left w:val="single" w:sz="4" w:space="0" w:color="auto"/>
              <w:bottom w:val="single" w:sz="4" w:space="0" w:color="auto"/>
              <w:right w:val="single" w:sz="4" w:space="0" w:color="auto"/>
            </w:tcBorders>
            <w:hideMark/>
          </w:tcPr>
          <w:p w:rsidR="001A49E8" w:rsidRPr="00B930FE" w:rsidRDefault="001000E6" w:rsidP="00CC0686">
            <w:pPr>
              <w:spacing w:line="240" w:lineRule="auto"/>
              <w:ind w:firstLine="0"/>
              <w:rPr>
                <w:sz w:val="24"/>
                <w:szCs w:val="24"/>
              </w:rPr>
            </w:pPr>
            <w:r w:rsidRPr="00B930FE">
              <w:rPr>
                <w:sz w:val="24"/>
                <w:szCs w:val="24"/>
                <w:lang w:val="en-US"/>
              </w:rPr>
              <w:t>83192</w:t>
            </w:r>
            <w:r w:rsidR="001A49E8" w:rsidRPr="00B930FE">
              <w:rPr>
                <w:sz w:val="24"/>
                <w:szCs w:val="24"/>
              </w:rPr>
              <w:t>руб</w:t>
            </w:r>
          </w:p>
        </w:tc>
      </w:tr>
      <w:tr w:rsidR="001A49E8" w:rsidRPr="00B930FE" w:rsidTr="00450E77">
        <w:trPr>
          <w:trHeight w:val="117"/>
        </w:trPr>
        <w:tc>
          <w:tcPr>
            <w:tcW w:w="3737" w:type="dxa"/>
            <w:gridSpan w:val="3"/>
            <w:tcBorders>
              <w:top w:val="single" w:sz="4" w:space="0" w:color="auto"/>
              <w:left w:val="single" w:sz="4" w:space="0" w:color="auto"/>
              <w:bottom w:val="single" w:sz="4" w:space="0" w:color="auto"/>
              <w:right w:val="single" w:sz="4" w:space="0" w:color="auto"/>
            </w:tcBorders>
            <w:hideMark/>
          </w:tcPr>
          <w:p w:rsidR="001A49E8" w:rsidRPr="00B930FE" w:rsidRDefault="001A49E8" w:rsidP="00CC0686">
            <w:pPr>
              <w:spacing w:line="240" w:lineRule="auto"/>
              <w:ind w:firstLine="0"/>
              <w:jc w:val="right"/>
              <w:rPr>
                <w:sz w:val="24"/>
                <w:szCs w:val="24"/>
              </w:rPr>
            </w:pPr>
            <w:r w:rsidRPr="00B930FE">
              <w:rPr>
                <w:sz w:val="24"/>
                <w:szCs w:val="24"/>
              </w:rPr>
              <w:t>Остаток</w:t>
            </w:r>
          </w:p>
        </w:tc>
        <w:tc>
          <w:tcPr>
            <w:tcW w:w="5052" w:type="dxa"/>
            <w:gridSpan w:val="4"/>
            <w:tcBorders>
              <w:top w:val="single" w:sz="4" w:space="0" w:color="auto"/>
              <w:left w:val="single" w:sz="4" w:space="0" w:color="auto"/>
              <w:bottom w:val="single" w:sz="4" w:space="0" w:color="auto"/>
              <w:right w:val="single" w:sz="4" w:space="0" w:color="auto"/>
            </w:tcBorders>
            <w:hideMark/>
          </w:tcPr>
          <w:p w:rsidR="001A49E8" w:rsidRPr="00B930FE" w:rsidRDefault="00AF67A6" w:rsidP="00CC0686">
            <w:pPr>
              <w:spacing w:line="240" w:lineRule="auto"/>
              <w:ind w:firstLine="0"/>
              <w:rPr>
                <w:sz w:val="24"/>
                <w:szCs w:val="24"/>
              </w:rPr>
            </w:pPr>
            <w:r w:rsidRPr="00B930FE">
              <w:rPr>
                <w:sz w:val="24"/>
                <w:szCs w:val="24"/>
                <w:lang w:val="en-US"/>
              </w:rPr>
              <w:t>16808</w:t>
            </w:r>
            <w:r w:rsidR="001A49E8" w:rsidRPr="00B930FE">
              <w:rPr>
                <w:sz w:val="24"/>
                <w:szCs w:val="24"/>
              </w:rPr>
              <w:t>руб</w:t>
            </w:r>
          </w:p>
        </w:tc>
      </w:tr>
      <w:tr w:rsidR="001A49E8" w:rsidRPr="00B930FE" w:rsidTr="00450E77">
        <w:trPr>
          <w:trHeight w:val="117"/>
        </w:trPr>
        <w:tc>
          <w:tcPr>
            <w:tcW w:w="3737" w:type="dxa"/>
            <w:gridSpan w:val="3"/>
            <w:tcBorders>
              <w:top w:val="single" w:sz="4" w:space="0" w:color="auto"/>
              <w:left w:val="single" w:sz="4" w:space="0" w:color="auto"/>
              <w:bottom w:val="single" w:sz="4" w:space="0" w:color="auto"/>
              <w:right w:val="single" w:sz="4" w:space="0" w:color="auto"/>
            </w:tcBorders>
            <w:hideMark/>
          </w:tcPr>
          <w:p w:rsidR="001A49E8" w:rsidRPr="00B930FE" w:rsidRDefault="001A49E8" w:rsidP="00CC0686">
            <w:pPr>
              <w:spacing w:line="240" w:lineRule="auto"/>
              <w:ind w:firstLine="0"/>
              <w:jc w:val="right"/>
              <w:rPr>
                <w:sz w:val="24"/>
                <w:szCs w:val="24"/>
              </w:rPr>
            </w:pPr>
            <w:r w:rsidRPr="00B930FE">
              <w:rPr>
                <w:sz w:val="24"/>
                <w:szCs w:val="24"/>
              </w:rPr>
              <w:t>итого online</w:t>
            </w:r>
          </w:p>
        </w:tc>
        <w:tc>
          <w:tcPr>
            <w:tcW w:w="5052" w:type="dxa"/>
            <w:gridSpan w:val="4"/>
            <w:tcBorders>
              <w:top w:val="single" w:sz="4" w:space="0" w:color="auto"/>
              <w:left w:val="single" w:sz="4" w:space="0" w:color="auto"/>
              <w:bottom w:val="single" w:sz="4" w:space="0" w:color="auto"/>
              <w:right w:val="single" w:sz="4" w:space="0" w:color="auto"/>
            </w:tcBorders>
            <w:hideMark/>
          </w:tcPr>
          <w:p w:rsidR="001A49E8" w:rsidRPr="00B930FE" w:rsidRDefault="001000E6" w:rsidP="00CC0686">
            <w:pPr>
              <w:spacing w:line="240" w:lineRule="auto"/>
              <w:ind w:firstLine="0"/>
              <w:rPr>
                <w:sz w:val="24"/>
                <w:szCs w:val="24"/>
              </w:rPr>
            </w:pPr>
            <w:r w:rsidRPr="00B930FE">
              <w:rPr>
                <w:sz w:val="24"/>
                <w:szCs w:val="24"/>
                <w:lang w:val="en-US"/>
              </w:rPr>
              <w:t>19900</w:t>
            </w:r>
            <w:r w:rsidR="001A49E8" w:rsidRPr="00B930FE">
              <w:rPr>
                <w:sz w:val="24"/>
                <w:szCs w:val="24"/>
              </w:rPr>
              <w:t>руб</w:t>
            </w:r>
          </w:p>
        </w:tc>
      </w:tr>
      <w:tr w:rsidR="001A49E8" w:rsidRPr="00B930FE" w:rsidTr="00450E77">
        <w:trPr>
          <w:trHeight w:val="258"/>
        </w:trPr>
        <w:tc>
          <w:tcPr>
            <w:tcW w:w="3737" w:type="dxa"/>
            <w:gridSpan w:val="3"/>
            <w:tcBorders>
              <w:top w:val="single" w:sz="4" w:space="0" w:color="auto"/>
              <w:left w:val="single" w:sz="4" w:space="0" w:color="auto"/>
              <w:bottom w:val="single" w:sz="4" w:space="0" w:color="auto"/>
              <w:right w:val="single" w:sz="4" w:space="0" w:color="auto"/>
            </w:tcBorders>
            <w:hideMark/>
          </w:tcPr>
          <w:p w:rsidR="001A49E8" w:rsidRPr="00B930FE" w:rsidRDefault="001A49E8" w:rsidP="00CC0686">
            <w:pPr>
              <w:spacing w:line="240" w:lineRule="auto"/>
              <w:ind w:firstLine="0"/>
              <w:jc w:val="right"/>
              <w:rPr>
                <w:sz w:val="24"/>
                <w:szCs w:val="24"/>
              </w:rPr>
            </w:pPr>
            <w:r w:rsidRPr="00B930FE">
              <w:rPr>
                <w:sz w:val="24"/>
                <w:szCs w:val="24"/>
              </w:rPr>
              <w:t>итого offline</w:t>
            </w:r>
          </w:p>
        </w:tc>
        <w:tc>
          <w:tcPr>
            <w:tcW w:w="5052" w:type="dxa"/>
            <w:gridSpan w:val="4"/>
            <w:tcBorders>
              <w:top w:val="single" w:sz="4" w:space="0" w:color="auto"/>
              <w:left w:val="single" w:sz="4" w:space="0" w:color="auto"/>
              <w:bottom w:val="single" w:sz="4" w:space="0" w:color="auto"/>
              <w:right w:val="single" w:sz="4" w:space="0" w:color="auto"/>
            </w:tcBorders>
            <w:hideMark/>
          </w:tcPr>
          <w:p w:rsidR="001A49E8" w:rsidRPr="00B930FE" w:rsidRDefault="001000E6" w:rsidP="00CC0686">
            <w:pPr>
              <w:spacing w:line="240" w:lineRule="auto"/>
              <w:ind w:firstLine="0"/>
              <w:rPr>
                <w:sz w:val="24"/>
                <w:szCs w:val="24"/>
              </w:rPr>
            </w:pPr>
            <w:r w:rsidRPr="00B930FE">
              <w:rPr>
                <w:sz w:val="24"/>
                <w:szCs w:val="24"/>
                <w:lang w:val="en-US"/>
              </w:rPr>
              <w:t>63292</w:t>
            </w:r>
            <w:r w:rsidR="001A49E8" w:rsidRPr="00B930FE">
              <w:rPr>
                <w:sz w:val="24"/>
                <w:szCs w:val="24"/>
              </w:rPr>
              <w:t>руб</w:t>
            </w:r>
          </w:p>
        </w:tc>
      </w:tr>
      <w:tr w:rsidR="00AE6CCE" w:rsidRPr="00B930FE" w:rsidTr="00450E77">
        <w:trPr>
          <w:trHeight w:val="1747"/>
        </w:trPr>
        <w:tc>
          <w:tcPr>
            <w:tcW w:w="1276" w:type="dxa"/>
            <w:tcBorders>
              <w:top w:val="single" w:sz="4" w:space="0" w:color="auto"/>
              <w:left w:val="single" w:sz="4" w:space="0" w:color="auto"/>
              <w:bottom w:val="single" w:sz="4" w:space="0" w:color="auto"/>
              <w:right w:val="single" w:sz="4" w:space="0" w:color="auto"/>
            </w:tcBorders>
            <w:hideMark/>
          </w:tcPr>
          <w:p w:rsidR="001A49E8" w:rsidRPr="00B930FE" w:rsidRDefault="001A49E8" w:rsidP="00CC0686">
            <w:pPr>
              <w:spacing w:line="240" w:lineRule="auto"/>
              <w:ind w:firstLine="0"/>
              <w:rPr>
                <w:sz w:val="24"/>
                <w:szCs w:val="24"/>
              </w:rPr>
            </w:pPr>
            <w:r w:rsidRPr="00B930FE">
              <w:rPr>
                <w:sz w:val="24"/>
                <w:szCs w:val="24"/>
              </w:rPr>
              <w:t>Вид рекламной коммуникации</w:t>
            </w:r>
          </w:p>
        </w:tc>
        <w:tc>
          <w:tcPr>
            <w:tcW w:w="1276" w:type="dxa"/>
            <w:tcBorders>
              <w:top w:val="single" w:sz="4" w:space="0" w:color="auto"/>
              <w:left w:val="single" w:sz="4" w:space="0" w:color="auto"/>
              <w:bottom w:val="single" w:sz="4" w:space="0" w:color="auto"/>
              <w:right w:val="single" w:sz="4" w:space="0" w:color="auto"/>
            </w:tcBorders>
            <w:hideMark/>
          </w:tcPr>
          <w:p w:rsidR="001A49E8" w:rsidRPr="00B930FE" w:rsidRDefault="001A49E8" w:rsidP="00CC0686">
            <w:pPr>
              <w:spacing w:line="240" w:lineRule="auto"/>
              <w:ind w:firstLine="0"/>
              <w:rPr>
                <w:sz w:val="24"/>
                <w:szCs w:val="24"/>
              </w:rPr>
            </w:pPr>
            <w:r w:rsidRPr="00B930FE">
              <w:rPr>
                <w:sz w:val="24"/>
                <w:szCs w:val="24"/>
              </w:rPr>
              <w:t>Рекламный носитель</w:t>
            </w:r>
          </w:p>
        </w:tc>
        <w:tc>
          <w:tcPr>
            <w:tcW w:w="1275" w:type="dxa"/>
            <w:gridSpan w:val="2"/>
            <w:tcBorders>
              <w:top w:val="single" w:sz="4" w:space="0" w:color="auto"/>
              <w:left w:val="single" w:sz="4" w:space="0" w:color="auto"/>
              <w:bottom w:val="single" w:sz="4" w:space="0" w:color="auto"/>
              <w:right w:val="single" w:sz="4" w:space="0" w:color="auto"/>
            </w:tcBorders>
            <w:hideMark/>
          </w:tcPr>
          <w:p w:rsidR="001A49E8" w:rsidRPr="00B930FE" w:rsidRDefault="001A49E8" w:rsidP="00CC0686">
            <w:pPr>
              <w:spacing w:line="240" w:lineRule="auto"/>
              <w:ind w:firstLine="0"/>
              <w:rPr>
                <w:sz w:val="24"/>
                <w:szCs w:val="24"/>
              </w:rPr>
            </w:pPr>
            <w:r w:rsidRPr="00B930FE">
              <w:rPr>
                <w:sz w:val="24"/>
                <w:szCs w:val="24"/>
              </w:rPr>
              <w:t>Цена</w:t>
            </w:r>
          </w:p>
        </w:tc>
        <w:tc>
          <w:tcPr>
            <w:tcW w:w="1418" w:type="dxa"/>
            <w:tcBorders>
              <w:top w:val="single" w:sz="4" w:space="0" w:color="auto"/>
              <w:left w:val="single" w:sz="4" w:space="0" w:color="auto"/>
              <w:bottom w:val="single" w:sz="4" w:space="0" w:color="auto"/>
              <w:right w:val="single" w:sz="4" w:space="0" w:color="auto"/>
            </w:tcBorders>
            <w:hideMark/>
          </w:tcPr>
          <w:p w:rsidR="001A49E8" w:rsidRPr="00B930FE" w:rsidRDefault="001A49E8" w:rsidP="00CC0686">
            <w:pPr>
              <w:spacing w:line="240" w:lineRule="auto"/>
              <w:ind w:firstLine="0"/>
              <w:rPr>
                <w:sz w:val="24"/>
                <w:szCs w:val="24"/>
              </w:rPr>
            </w:pPr>
            <w:r w:rsidRPr="00B930FE">
              <w:rPr>
                <w:sz w:val="24"/>
                <w:szCs w:val="24"/>
              </w:rPr>
              <w:t>Подрядчик</w:t>
            </w:r>
          </w:p>
        </w:tc>
        <w:tc>
          <w:tcPr>
            <w:tcW w:w="2268" w:type="dxa"/>
            <w:tcBorders>
              <w:top w:val="single" w:sz="4" w:space="0" w:color="auto"/>
              <w:left w:val="single" w:sz="4" w:space="0" w:color="auto"/>
              <w:bottom w:val="single" w:sz="4" w:space="0" w:color="auto"/>
              <w:right w:val="single" w:sz="4" w:space="0" w:color="auto"/>
            </w:tcBorders>
            <w:hideMark/>
          </w:tcPr>
          <w:p w:rsidR="001A49E8" w:rsidRPr="00B930FE" w:rsidRDefault="001A49E8" w:rsidP="00CC0686">
            <w:pPr>
              <w:spacing w:line="240" w:lineRule="auto"/>
              <w:ind w:firstLine="0"/>
              <w:rPr>
                <w:sz w:val="24"/>
                <w:szCs w:val="24"/>
              </w:rPr>
            </w:pPr>
            <w:r w:rsidRPr="00B930FE">
              <w:rPr>
                <w:sz w:val="24"/>
                <w:szCs w:val="24"/>
              </w:rPr>
              <w:t>Фото РК</w:t>
            </w:r>
          </w:p>
        </w:tc>
        <w:tc>
          <w:tcPr>
            <w:tcW w:w="1276" w:type="dxa"/>
            <w:tcBorders>
              <w:top w:val="single" w:sz="4" w:space="0" w:color="auto"/>
              <w:left w:val="single" w:sz="4" w:space="0" w:color="auto"/>
              <w:bottom w:val="single" w:sz="4" w:space="0" w:color="auto"/>
              <w:right w:val="single" w:sz="4" w:space="0" w:color="auto"/>
            </w:tcBorders>
            <w:hideMark/>
          </w:tcPr>
          <w:p w:rsidR="001A49E8" w:rsidRPr="00B930FE" w:rsidRDefault="001A49E8" w:rsidP="00CC0686">
            <w:pPr>
              <w:spacing w:line="240" w:lineRule="auto"/>
              <w:ind w:firstLine="0"/>
              <w:rPr>
                <w:sz w:val="24"/>
                <w:szCs w:val="24"/>
              </w:rPr>
            </w:pPr>
            <w:r w:rsidRPr="00B930FE">
              <w:rPr>
                <w:sz w:val="24"/>
                <w:szCs w:val="24"/>
              </w:rPr>
              <w:t>Дополнительно</w:t>
            </w:r>
          </w:p>
        </w:tc>
      </w:tr>
      <w:tr w:rsidR="008564C4" w:rsidRPr="00B930FE" w:rsidTr="00794449">
        <w:trPr>
          <w:trHeight w:val="1439"/>
        </w:trPr>
        <w:tc>
          <w:tcPr>
            <w:tcW w:w="1276" w:type="dxa"/>
            <w:tcBorders>
              <w:top w:val="single" w:sz="4" w:space="0" w:color="auto"/>
              <w:left w:val="single" w:sz="4" w:space="0" w:color="auto"/>
              <w:bottom w:val="single" w:sz="4" w:space="0" w:color="auto"/>
              <w:right w:val="single" w:sz="4" w:space="0" w:color="auto"/>
            </w:tcBorders>
            <w:hideMark/>
          </w:tcPr>
          <w:p w:rsidR="008564C4" w:rsidRPr="00B930FE" w:rsidRDefault="008564C4" w:rsidP="00CC0686">
            <w:pPr>
              <w:spacing w:line="240" w:lineRule="auto"/>
              <w:ind w:firstLine="0"/>
              <w:rPr>
                <w:sz w:val="24"/>
                <w:szCs w:val="24"/>
              </w:rPr>
            </w:pPr>
            <w:r w:rsidRPr="00B930FE">
              <w:rPr>
                <w:sz w:val="24"/>
                <w:szCs w:val="24"/>
              </w:rPr>
              <w:t>Наружная реклама</w:t>
            </w:r>
          </w:p>
        </w:tc>
        <w:tc>
          <w:tcPr>
            <w:tcW w:w="1276" w:type="dxa"/>
            <w:tcBorders>
              <w:top w:val="single" w:sz="4" w:space="0" w:color="auto"/>
              <w:left w:val="single" w:sz="4" w:space="0" w:color="auto"/>
              <w:bottom w:val="single" w:sz="4" w:space="0" w:color="auto"/>
              <w:right w:val="single" w:sz="4" w:space="0" w:color="auto"/>
            </w:tcBorders>
            <w:hideMark/>
          </w:tcPr>
          <w:p w:rsidR="008564C4" w:rsidRPr="00B930FE" w:rsidRDefault="008564C4" w:rsidP="00CC0686">
            <w:pPr>
              <w:spacing w:line="240" w:lineRule="auto"/>
              <w:ind w:firstLine="0"/>
              <w:rPr>
                <w:sz w:val="24"/>
                <w:szCs w:val="24"/>
              </w:rPr>
            </w:pPr>
            <w:r w:rsidRPr="00B930FE">
              <w:rPr>
                <w:sz w:val="24"/>
                <w:szCs w:val="24"/>
              </w:rPr>
              <w:t>Баннер</w:t>
            </w:r>
          </w:p>
        </w:tc>
        <w:tc>
          <w:tcPr>
            <w:tcW w:w="1275" w:type="dxa"/>
            <w:gridSpan w:val="2"/>
            <w:tcBorders>
              <w:top w:val="single" w:sz="4" w:space="0" w:color="auto"/>
              <w:left w:val="single" w:sz="4" w:space="0" w:color="auto"/>
              <w:bottom w:val="single" w:sz="4" w:space="0" w:color="auto"/>
              <w:right w:val="single" w:sz="4" w:space="0" w:color="auto"/>
            </w:tcBorders>
            <w:hideMark/>
          </w:tcPr>
          <w:p w:rsidR="008564C4" w:rsidRPr="00B930FE" w:rsidRDefault="001000E6" w:rsidP="00CC0686">
            <w:pPr>
              <w:spacing w:line="240" w:lineRule="auto"/>
              <w:ind w:firstLine="0"/>
              <w:rPr>
                <w:sz w:val="24"/>
                <w:szCs w:val="24"/>
              </w:rPr>
            </w:pPr>
            <w:r w:rsidRPr="00B930FE">
              <w:rPr>
                <w:sz w:val="24"/>
                <w:szCs w:val="24"/>
              </w:rPr>
              <w:t>45000 (</w:t>
            </w:r>
            <w:r w:rsidR="008564C4" w:rsidRPr="00B930FE">
              <w:rPr>
                <w:sz w:val="24"/>
                <w:szCs w:val="24"/>
              </w:rPr>
              <w:t>3</w:t>
            </w:r>
            <w:r w:rsidR="008564C4" w:rsidRPr="00B930FE">
              <w:rPr>
                <w:sz w:val="24"/>
                <w:szCs w:val="24"/>
                <w:lang w:val="en-US"/>
              </w:rPr>
              <w:t>x</w:t>
            </w:r>
            <w:r w:rsidRPr="00B930FE">
              <w:rPr>
                <w:sz w:val="24"/>
                <w:szCs w:val="24"/>
              </w:rPr>
              <w:t>15000)</w:t>
            </w:r>
          </w:p>
        </w:tc>
        <w:tc>
          <w:tcPr>
            <w:tcW w:w="1418" w:type="dxa"/>
            <w:tcBorders>
              <w:top w:val="single" w:sz="4" w:space="0" w:color="auto"/>
              <w:left w:val="single" w:sz="4" w:space="0" w:color="auto"/>
              <w:right w:val="single" w:sz="4" w:space="0" w:color="auto"/>
            </w:tcBorders>
            <w:hideMark/>
          </w:tcPr>
          <w:p w:rsidR="008564C4" w:rsidRPr="00B930FE" w:rsidRDefault="008564C4" w:rsidP="00CC0686">
            <w:pPr>
              <w:spacing w:line="240" w:lineRule="auto"/>
              <w:ind w:firstLine="0"/>
              <w:rPr>
                <w:sz w:val="24"/>
                <w:szCs w:val="24"/>
              </w:rPr>
            </w:pPr>
            <w:r w:rsidRPr="00B930FE">
              <w:rPr>
                <w:sz w:val="24"/>
                <w:szCs w:val="24"/>
              </w:rPr>
              <w:t>РА «Медиатрон»</w:t>
            </w:r>
          </w:p>
        </w:tc>
        <w:tc>
          <w:tcPr>
            <w:tcW w:w="2268" w:type="dxa"/>
            <w:tcBorders>
              <w:top w:val="single" w:sz="4" w:space="0" w:color="auto"/>
              <w:left w:val="single" w:sz="4" w:space="0" w:color="auto"/>
              <w:bottom w:val="single" w:sz="4" w:space="0" w:color="auto"/>
              <w:right w:val="single" w:sz="4" w:space="0" w:color="auto"/>
            </w:tcBorders>
            <w:hideMark/>
          </w:tcPr>
          <w:p w:rsidR="008564C4" w:rsidRPr="00B930FE" w:rsidRDefault="008564C4" w:rsidP="00CC0686">
            <w:pPr>
              <w:spacing w:line="240" w:lineRule="auto"/>
              <w:ind w:firstLine="0"/>
              <w:rPr>
                <w:sz w:val="24"/>
                <w:szCs w:val="24"/>
              </w:rPr>
            </w:pPr>
            <w:r w:rsidRPr="00B930FE">
              <w:rPr>
                <w:noProof/>
                <w:sz w:val="24"/>
                <w:szCs w:val="24"/>
                <w:lang w:eastAsia="ru-RU"/>
              </w:rPr>
              <w:drawing>
                <wp:inline distT="0" distB="0" distL="0" distR="0">
                  <wp:extent cx="1285875" cy="857248"/>
                  <wp:effectExtent l="19050" t="0" r="0" b="0"/>
                  <wp:docPr id="8" name="Рисунок 1" descr="I:\Учебная практика 2019 (Ушакова В.Д)\Рекламные носители\Баннер\Баннер (Мок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Учебная практика 2019 (Ушакова В.Д)\Рекламные носители\Баннер\Баннер (Мокап).jpg"/>
                          <pic:cNvPicPr>
                            <a:picLocks noChangeAspect="1" noChangeArrowheads="1"/>
                          </pic:cNvPicPr>
                        </pic:nvPicPr>
                        <pic:blipFill>
                          <a:blip r:embed="rId18" cstate="print"/>
                          <a:srcRect/>
                          <a:stretch>
                            <a:fillRect/>
                          </a:stretch>
                        </pic:blipFill>
                        <pic:spPr bwMode="auto">
                          <a:xfrm>
                            <a:off x="0" y="0"/>
                            <a:ext cx="1298077" cy="865383"/>
                          </a:xfrm>
                          <a:prstGeom prst="rect">
                            <a:avLst/>
                          </a:prstGeom>
                          <a:noFill/>
                          <a:ln w="9525">
                            <a:noFill/>
                            <a:miter lim="800000"/>
                            <a:headEnd/>
                            <a:tailEnd/>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hideMark/>
          </w:tcPr>
          <w:p w:rsidR="008564C4" w:rsidRPr="00B930FE" w:rsidRDefault="00BA6A48" w:rsidP="00CC0686">
            <w:pPr>
              <w:spacing w:line="240" w:lineRule="auto"/>
              <w:ind w:firstLine="0"/>
              <w:rPr>
                <w:sz w:val="24"/>
                <w:szCs w:val="24"/>
              </w:rPr>
            </w:pPr>
            <w:r w:rsidRPr="00B930FE">
              <w:rPr>
                <w:sz w:val="24"/>
                <w:szCs w:val="24"/>
              </w:rPr>
              <w:t>Размещение по городу</w:t>
            </w:r>
          </w:p>
        </w:tc>
      </w:tr>
      <w:tr w:rsidR="00C474F4" w:rsidRPr="00B930FE" w:rsidTr="00794449">
        <w:trPr>
          <w:trHeight w:val="1134"/>
        </w:trPr>
        <w:tc>
          <w:tcPr>
            <w:tcW w:w="1276" w:type="dxa"/>
            <w:tcBorders>
              <w:top w:val="single" w:sz="4" w:space="0" w:color="auto"/>
              <w:left w:val="single" w:sz="4" w:space="0" w:color="auto"/>
              <w:bottom w:val="single" w:sz="4" w:space="0" w:color="auto"/>
              <w:right w:val="single" w:sz="4" w:space="0" w:color="auto"/>
            </w:tcBorders>
            <w:hideMark/>
          </w:tcPr>
          <w:p w:rsidR="00C474F4" w:rsidRPr="00B930FE" w:rsidRDefault="00C474F4" w:rsidP="00CC0686">
            <w:pPr>
              <w:spacing w:line="240" w:lineRule="auto"/>
              <w:ind w:firstLine="0"/>
              <w:rPr>
                <w:sz w:val="24"/>
                <w:szCs w:val="24"/>
              </w:rPr>
            </w:pPr>
            <w:proofErr w:type="gramStart"/>
            <w:r w:rsidRPr="00B930FE">
              <w:rPr>
                <w:sz w:val="24"/>
                <w:szCs w:val="24"/>
              </w:rPr>
              <w:t>Радио-реклама</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C474F4" w:rsidRPr="00B930FE" w:rsidRDefault="008B07E2" w:rsidP="00CC0686">
            <w:pPr>
              <w:spacing w:line="240" w:lineRule="auto"/>
              <w:ind w:firstLine="0"/>
              <w:rPr>
                <w:sz w:val="24"/>
                <w:szCs w:val="24"/>
                <w:lang w:val="en-US"/>
              </w:rPr>
            </w:pPr>
            <w:r w:rsidRPr="00B930FE">
              <w:rPr>
                <w:sz w:val="24"/>
                <w:szCs w:val="24"/>
              </w:rPr>
              <w:t>Радио внутри мегацент</w:t>
            </w:r>
            <w:r w:rsidR="00C474F4" w:rsidRPr="00B930FE">
              <w:rPr>
                <w:sz w:val="24"/>
                <w:szCs w:val="24"/>
              </w:rPr>
              <w:t>ра</w:t>
            </w:r>
          </w:p>
        </w:tc>
        <w:tc>
          <w:tcPr>
            <w:tcW w:w="1275" w:type="dxa"/>
            <w:gridSpan w:val="2"/>
            <w:tcBorders>
              <w:top w:val="single" w:sz="4" w:space="0" w:color="auto"/>
              <w:left w:val="single" w:sz="4" w:space="0" w:color="auto"/>
              <w:bottom w:val="single" w:sz="4" w:space="0" w:color="auto"/>
              <w:right w:val="single" w:sz="4" w:space="0" w:color="auto"/>
            </w:tcBorders>
            <w:hideMark/>
          </w:tcPr>
          <w:p w:rsidR="00C474F4" w:rsidRPr="00B930FE" w:rsidRDefault="001000E6" w:rsidP="00CC0686">
            <w:pPr>
              <w:spacing w:line="240" w:lineRule="auto"/>
              <w:ind w:firstLine="0"/>
              <w:rPr>
                <w:sz w:val="24"/>
                <w:szCs w:val="24"/>
              </w:rPr>
            </w:pPr>
            <w:r w:rsidRPr="00B930FE">
              <w:rPr>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rsidR="00C474F4" w:rsidRPr="00B930FE" w:rsidRDefault="00C474F4" w:rsidP="00CC0686">
            <w:pPr>
              <w:spacing w:line="240" w:lineRule="auto"/>
              <w:ind w:firstLine="0"/>
              <w:rPr>
                <w:sz w:val="24"/>
                <w:szCs w:val="24"/>
              </w:rPr>
            </w:pPr>
            <w:r w:rsidRPr="00B930FE">
              <w:rPr>
                <w:sz w:val="24"/>
                <w:szCs w:val="24"/>
              </w:rPr>
              <w:t>Мегацентр «Красная Площадь»</w:t>
            </w:r>
          </w:p>
        </w:tc>
        <w:tc>
          <w:tcPr>
            <w:tcW w:w="2268" w:type="dxa"/>
            <w:tcBorders>
              <w:top w:val="single" w:sz="4" w:space="0" w:color="auto"/>
              <w:left w:val="single" w:sz="4" w:space="0" w:color="auto"/>
              <w:bottom w:val="single" w:sz="4" w:space="0" w:color="auto"/>
              <w:right w:val="single" w:sz="4" w:space="0" w:color="auto"/>
            </w:tcBorders>
          </w:tcPr>
          <w:p w:rsidR="00C474F4" w:rsidRPr="00B930FE" w:rsidRDefault="00C474F4" w:rsidP="00CC0686">
            <w:pPr>
              <w:spacing w:line="240" w:lineRule="auto"/>
              <w:ind w:firstLine="0"/>
              <w:rPr>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C474F4" w:rsidRPr="00B930FE" w:rsidRDefault="00C474F4" w:rsidP="00CC0686">
            <w:pPr>
              <w:spacing w:line="240" w:lineRule="auto"/>
              <w:ind w:firstLine="0"/>
              <w:rPr>
                <w:sz w:val="24"/>
                <w:szCs w:val="24"/>
              </w:rPr>
            </w:pPr>
            <w:r w:rsidRPr="00B930FE">
              <w:rPr>
                <w:sz w:val="24"/>
                <w:szCs w:val="24"/>
              </w:rPr>
              <w:t>Постоянно</w:t>
            </w:r>
          </w:p>
        </w:tc>
      </w:tr>
      <w:tr w:rsidR="00AE6CCE" w:rsidRPr="00B930FE" w:rsidTr="00450E77">
        <w:trPr>
          <w:trHeight w:val="1705"/>
        </w:trPr>
        <w:tc>
          <w:tcPr>
            <w:tcW w:w="1276" w:type="dxa"/>
            <w:tcBorders>
              <w:top w:val="single" w:sz="4" w:space="0" w:color="auto"/>
              <w:left w:val="single" w:sz="4" w:space="0" w:color="auto"/>
              <w:bottom w:val="single" w:sz="4" w:space="0" w:color="auto"/>
              <w:right w:val="single" w:sz="4" w:space="0" w:color="auto"/>
            </w:tcBorders>
            <w:hideMark/>
          </w:tcPr>
          <w:p w:rsidR="001A49E8" w:rsidRPr="00B930FE" w:rsidRDefault="00A42735" w:rsidP="00CC0686">
            <w:pPr>
              <w:spacing w:line="240" w:lineRule="auto"/>
              <w:ind w:firstLine="0"/>
              <w:rPr>
                <w:sz w:val="24"/>
                <w:szCs w:val="24"/>
              </w:rPr>
            </w:pPr>
            <w:r w:rsidRPr="00B930FE">
              <w:rPr>
                <w:sz w:val="24"/>
                <w:szCs w:val="24"/>
              </w:rPr>
              <w:t>Печатная реклама</w:t>
            </w:r>
          </w:p>
        </w:tc>
        <w:tc>
          <w:tcPr>
            <w:tcW w:w="1276" w:type="dxa"/>
            <w:tcBorders>
              <w:top w:val="single" w:sz="4" w:space="0" w:color="auto"/>
              <w:left w:val="single" w:sz="4" w:space="0" w:color="auto"/>
              <w:bottom w:val="single" w:sz="4" w:space="0" w:color="auto"/>
              <w:right w:val="single" w:sz="4" w:space="0" w:color="auto"/>
            </w:tcBorders>
          </w:tcPr>
          <w:p w:rsidR="001A49E8" w:rsidRPr="00B930FE" w:rsidRDefault="00A42735" w:rsidP="00CC0686">
            <w:pPr>
              <w:spacing w:line="240" w:lineRule="auto"/>
              <w:ind w:firstLine="0"/>
              <w:rPr>
                <w:sz w:val="24"/>
                <w:szCs w:val="24"/>
              </w:rPr>
            </w:pPr>
            <w:r w:rsidRPr="00B930FE">
              <w:rPr>
                <w:sz w:val="24"/>
                <w:szCs w:val="24"/>
              </w:rPr>
              <w:t>Листовка</w:t>
            </w:r>
          </w:p>
        </w:tc>
        <w:tc>
          <w:tcPr>
            <w:tcW w:w="1275" w:type="dxa"/>
            <w:gridSpan w:val="2"/>
            <w:tcBorders>
              <w:top w:val="single" w:sz="4" w:space="0" w:color="auto"/>
              <w:left w:val="single" w:sz="4" w:space="0" w:color="auto"/>
              <w:bottom w:val="single" w:sz="4" w:space="0" w:color="auto"/>
              <w:right w:val="single" w:sz="4" w:space="0" w:color="auto"/>
            </w:tcBorders>
          </w:tcPr>
          <w:p w:rsidR="001A49E8" w:rsidRPr="00B930FE" w:rsidRDefault="00BF418C" w:rsidP="00CC0686">
            <w:pPr>
              <w:spacing w:line="240" w:lineRule="auto"/>
              <w:ind w:firstLine="0"/>
              <w:rPr>
                <w:sz w:val="24"/>
                <w:szCs w:val="24"/>
                <w:lang w:val="en-US"/>
              </w:rPr>
            </w:pPr>
            <w:r w:rsidRPr="00B930FE">
              <w:rPr>
                <w:sz w:val="24"/>
                <w:szCs w:val="24"/>
                <w:lang w:val="en-US"/>
              </w:rPr>
              <w:t>6900</w:t>
            </w:r>
            <w:r w:rsidR="00E232A3" w:rsidRPr="00B930FE">
              <w:rPr>
                <w:sz w:val="24"/>
                <w:szCs w:val="24"/>
              </w:rPr>
              <w:t xml:space="preserve"> </w:t>
            </w:r>
            <w:r w:rsidR="001000E6" w:rsidRPr="00B930FE">
              <w:rPr>
                <w:sz w:val="24"/>
                <w:szCs w:val="24"/>
              </w:rPr>
              <w:t>(1000</w:t>
            </w:r>
            <w:r w:rsidR="001000E6" w:rsidRPr="00B930FE">
              <w:rPr>
                <w:sz w:val="24"/>
                <w:szCs w:val="24"/>
                <w:lang w:val="en-US"/>
              </w:rPr>
              <w:t>x69)</w:t>
            </w:r>
          </w:p>
        </w:tc>
        <w:tc>
          <w:tcPr>
            <w:tcW w:w="1418" w:type="dxa"/>
            <w:tcBorders>
              <w:top w:val="single" w:sz="4" w:space="0" w:color="auto"/>
              <w:left w:val="single" w:sz="4" w:space="0" w:color="auto"/>
              <w:bottom w:val="single" w:sz="4" w:space="0" w:color="auto"/>
              <w:right w:val="single" w:sz="4" w:space="0" w:color="auto"/>
            </w:tcBorders>
          </w:tcPr>
          <w:p w:rsidR="001A49E8" w:rsidRPr="00B930FE" w:rsidRDefault="00CB32A2" w:rsidP="00CC0686">
            <w:pPr>
              <w:spacing w:line="240" w:lineRule="auto"/>
              <w:ind w:firstLine="0"/>
              <w:rPr>
                <w:sz w:val="24"/>
                <w:szCs w:val="24"/>
              </w:rPr>
            </w:pPr>
            <w:r w:rsidRPr="00B930FE">
              <w:rPr>
                <w:sz w:val="24"/>
                <w:szCs w:val="24"/>
              </w:rPr>
              <w:t>Типография КРАСКИ</w:t>
            </w:r>
          </w:p>
        </w:tc>
        <w:tc>
          <w:tcPr>
            <w:tcW w:w="2268" w:type="dxa"/>
            <w:tcBorders>
              <w:top w:val="single" w:sz="4" w:space="0" w:color="auto"/>
              <w:left w:val="single" w:sz="4" w:space="0" w:color="auto"/>
              <w:bottom w:val="single" w:sz="4" w:space="0" w:color="auto"/>
              <w:right w:val="single" w:sz="4" w:space="0" w:color="auto"/>
            </w:tcBorders>
          </w:tcPr>
          <w:p w:rsidR="001A49E8" w:rsidRPr="00B930FE" w:rsidRDefault="00AE6CCE" w:rsidP="00CC0686">
            <w:pPr>
              <w:spacing w:line="240" w:lineRule="auto"/>
              <w:ind w:firstLine="0"/>
              <w:rPr>
                <w:sz w:val="24"/>
                <w:szCs w:val="24"/>
              </w:rPr>
            </w:pPr>
            <w:r w:rsidRPr="00B930FE">
              <w:rPr>
                <w:noProof/>
                <w:sz w:val="24"/>
                <w:szCs w:val="24"/>
                <w:lang w:eastAsia="ru-RU"/>
              </w:rPr>
              <w:drawing>
                <wp:inline distT="0" distB="0" distL="0" distR="0">
                  <wp:extent cx="607737" cy="857250"/>
                  <wp:effectExtent l="19050" t="0" r="1863" b="0"/>
                  <wp:docPr id="7" name="Рисунок 6" descr="H:\Учебная практика 2019 (Ушакова В.Д)\Картинки\Листовка Красная Площа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Учебная практика 2019 (Ушакова В.Д)\Картинки\Листовка Красная Площадь.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4560" cy="866874"/>
                          </a:xfrm>
                          <a:prstGeom prst="rect">
                            <a:avLst/>
                          </a:prstGeom>
                          <a:noFill/>
                          <a:ln>
                            <a:noFill/>
                          </a:ln>
                        </pic:spPr>
                      </pic:pic>
                    </a:graphicData>
                  </a:graphic>
                </wp:inline>
              </w:drawing>
            </w:r>
            <w:r w:rsidR="002C6003" w:rsidRPr="00B930FE">
              <w:rPr>
                <w:rFonts w:eastAsia="Times New Roman"/>
                <w:noProof/>
                <w:sz w:val="24"/>
                <w:szCs w:val="24"/>
                <w:lang w:eastAsia="ru-RU"/>
              </w:rPr>
              <w:drawing>
                <wp:inline distT="0" distB="0" distL="0" distR="0">
                  <wp:extent cx="615462" cy="868624"/>
                  <wp:effectExtent l="0" t="0" r="0" b="0"/>
                  <wp:docPr id="4" name="Рисунок 2" descr="I:\Учебная практика 2019 (Ушакова В.Д)\Рекламные носители\Листовка\Листовка Красная Площадь обра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Учебная практика 2019 (Ушакова В.Д)\Рекламные носители\Листовка\Листовка Красная Площадь обратка.jpg"/>
                          <pic:cNvPicPr>
                            <a:picLocks noChangeAspect="1" noChangeArrowheads="1"/>
                          </pic:cNvPicPr>
                        </pic:nvPicPr>
                        <pic:blipFill>
                          <a:blip r:embed="rId14" cstate="print"/>
                          <a:srcRect/>
                          <a:stretch>
                            <a:fillRect/>
                          </a:stretch>
                        </pic:blipFill>
                        <pic:spPr bwMode="auto">
                          <a:xfrm>
                            <a:off x="0" y="0"/>
                            <a:ext cx="645858" cy="911523"/>
                          </a:xfrm>
                          <a:prstGeom prst="rect">
                            <a:avLst/>
                          </a:prstGeom>
                          <a:noFill/>
                          <a:ln w="9525">
                            <a:noFill/>
                            <a:miter lim="800000"/>
                            <a:headEnd/>
                            <a:tailEnd/>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rsidR="001A49E8" w:rsidRPr="00B930FE" w:rsidRDefault="00CB32A2" w:rsidP="00CC0686">
            <w:pPr>
              <w:spacing w:line="240" w:lineRule="auto"/>
              <w:ind w:firstLine="0"/>
              <w:rPr>
                <w:sz w:val="24"/>
                <w:szCs w:val="24"/>
              </w:rPr>
            </w:pPr>
            <w:r w:rsidRPr="00B930FE">
              <w:rPr>
                <w:sz w:val="24"/>
                <w:szCs w:val="24"/>
              </w:rPr>
              <w:t>1 месяц (2 раза в неделю)</w:t>
            </w:r>
          </w:p>
        </w:tc>
      </w:tr>
      <w:tr w:rsidR="00AE6CCE" w:rsidRPr="00B930FE" w:rsidTr="00794449">
        <w:trPr>
          <w:trHeight w:val="1246"/>
        </w:trPr>
        <w:tc>
          <w:tcPr>
            <w:tcW w:w="1276" w:type="dxa"/>
            <w:tcBorders>
              <w:top w:val="single" w:sz="4" w:space="0" w:color="auto"/>
              <w:left w:val="single" w:sz="4" w:space="0" w:color="auto"/>
              <w:bottom w:val="single" w:sz="4" w:space="0" w:color="auto"/>
              <w:right w:val="single" w:sz="4" w:space="0" w:color="auto"/>
            </w:tcBorders>
          </w:tcPr>
          <w:p w:rsidR="001A49E8" w:rsidRPr="00B930FE" w:rsidRDefault="004D534C" w:rsidP="00CC0686">
            <w:pPr>
              <w:spacing w:line="240" w:lineRule="auto"/>
              <w:ind w:firstLine="0"/>
              <w:rPr>
                <w:sz w:val="24"/>
                <w:szCs w:val="24"/>
              </w:rPr>
            </w:pPr>
            <w:r w:rsidRPr="00B930FE">
              <w:rPr>
                <w:sz w:val="24"/>
                <w:szCs w:val="24"/>
              </w:rPr>
              <w:t>Реклама в лифте</w:t>
            </w:r>
          </w:p>
        </w:tc>
        <w:tc>
          <w:tcPr>
            <w:tcW w:w="1276" w:type="dxa"/>
            <w:tcBorders>
              <w:top w:val="single" w:sz="4" w:space="0" w:color="auto"/>
              <w:left w:val="single" w:sz="4" w:space="0" w:color="auto"/>
              <w:bottom w:val="single" w:sz="4" w:space="0" w:color="auto"/>
              <w:right w:val="single" w:sz="4" w:space="0" w:color="auto"/>
            </w:tcBorders>
          </w:tcPr>
          <w:p w:rsidR="001A49E8" w:rsidRPr="00B930FE" w:rsidRDefault="000E54F3" w:rsidP="00CC0686">
            <w:pPr>
              <w:spacing w:line="240" w:lineRule="auto"/>
              <w:ind w:firstLine="0"/>
              <w:rPr>
                <w:sz w:val="24"/>
                <w:szCs w:val="24"/>
              </w:rPr>
            </w:pPr>
            <w:r w:rsidRPr="00B930FE">
              <w:rPr>
                <w:sz w:val="24"/>
                <w:szCs w:val="24"/>
              </w:rPr>
              <w:t>Стенд</w:t>
            </w:r>
          </w:p>
        </w:tc>
        <w:tc>
          <w:tcPr>
            <w:tcW w:w="1275" w:type="dxa"/>
            <w:gridSpan w:val="2"/>
            <w:tcBorders>
              <w:top w:val="single" w:sz="4" w:space="0" w:color="auto"/>
              <w:left w:val="single" w:sz="4" w:space="0" w:color="auto"/>
              <w:bottom w:val="single" w:sz="4" w:space="0" w:color="auto"/>
              <w:right w:val="single" w:sz="4" w:space="0" w:color="auto"/>
            </w:tcBorders>
          </w:tcPr>
          <w:p w:rsidR="001A49E8" w:rsidRPr="00B930FE" w:rsidRDefault="001000E6" w:rsidP="00CC0686">
            <w:pPr>
              <w:spacing w:line="240" w:lineRule="auto"/>
              <w:ind w:firstLine="0"/>
              <w:rPr>
                <w:sz w:val="24"/>
                <w:szCs w:val="24"/>
              </w:rPr>
            </w:pPr>
            <w:r w:rsidRPr="00B930FE">
              <w:rPr>
                <w:sz w:val="24"/>
                <w:szCs w:val="24"/>
                <w:lang w:val="en-US"/>
              </w:rPr>
              <w:t>11392 (</w:t>
            </w:r>
            <w:r w:rsidR="000E54F3" w:rsidRPr="00B930FE">
              <w:rPr>
                <w:sz w:val="24"/>
                <w:szCs w:val="24"/>
              </w:rPr>
              <w:t>128</w:t>
            </w:r>
            <w:r w:rsidR="000E54F3" w:rsidRPr="00B930FE">
              <w:rPr>
                <w:sz w:val="24"/>
                <w:szCs w:val="24"/>
                <w:lang w:val="en-US"/>
              </w:rPr>
              <w:t>x</w:t>
            </w:r>
            <w:r w:rsidRPr="00B930FE">
              <w:rPr>
                <w:sz w:val="24"/>
                <w:szCs w:val="24"/>
                <w:lang w:val="en-US"/>
              </w:rPr>
              <w:t>89</w:t>
            </w:r>
            <w:r w:rsidRPr="00B930FE">
              <w:rPr>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1A49E8" w:rsidRPr="00B930FE" w:rsidRDefault="00304A6B" w:rsidP="00CC0686">
            <w:pPr>
              <w:spacing w:line="240" w:lineRule="auto"/>
              <w:ind w:firstLine="0"/>
              <w:rPr>
                <w:sz w:val="24"/>
                <w:szCs w:val="24"/>
              </w:rPr>
            </w:pPr>
            <w:r w:rsidRPr="00B930FE">
              <w:rPr>
                <w:sz w:val="24"/>
                <w:szCs w:val="24"/>
              </w:rPr>
              <w:t>ООО «Русмедиа»</w:t>
            </w:r>
          </w:p>
        </w:tc>
        <w:tc>
          <w:tcPr>
            <w:tcW w:w="2268" w:type="dxa"/>
            <w:tcBorders>
              <w:top w:val="single" w:sz="4" w:space="0" w:color="auto"/>
              <w:left w:val="single" w:sz="4" w:space="0" w:color="auto"/>
              <w:bottom w:val="single" w:sz="4" w:space="0" w:color="auto"/>
              <w:right w:val="single" w:sz="4" w:space="0" w:color="auto"/>
            </w:tcBorders>
          </w:tcPr>
          <w:p w:rsidR="001A49E8" w:rsidRPr="00B930FE" w:rsidRDefault="0027075D" w:rsidP="00CC0686">
            <w:pPr>
              <w:spacing w:line="240" w:lineRule="auto"/>
              <w:ind w:firstLine="0"/>
              <w:rPr>
                <w:sz w:val="24"/>
                <w:szCs w:val="24"/>
              </w:rPr>
            </w:pPr>
            <w:r w:rsidRPr="00B930FE">
              <w:rPr>
                <w:noProof/>
                <w:sz w:val="24"/>
                <w:szCs w:val="24"/>
                <w:lang w:eastAsia="ru-RU"/>
              </w:rPr>
              <w:drawing>
                <wp:inline distT="0" distB="0" distL="0" distR="0">
                  <wp:extent cx="1312280" cy="712381"/>
                  <wp:effectExtent l="19050" t="0" r="2170" b="0"/>
                  <wp:docPr id="14" name="Рисунок 7" descr="I:\Учебная практика 2019 (Ушакова В.Д)\Рекламные носители\Реклама в лифте\3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Учебная практика 2019 (Ушакова В.Д)\Рекламные носители\Реклама в лифте\3574.jpg"/>
                          <pic:cNvPicPr>
                            <a:picLocks noChangeAspect="1" noChangeArrowheads="1"/>
                          </pic:cNvPicPr>
                        </pic:nvPicPr>
                        <pic:blipFill>
                          <a:blip r:embed="rId20" cstate="print"/>
                          <a:srcRect/>
                          <a:stretch>
                            <a:fillRect/>
                          </a:stretch>
                        </pic:blipFill>
                        <pic:spPr bwMode="auto">
                          <a:xfrm>
                            <a:off x="0" y="0"/>
                            <a:ext cx="1318895" cy="715972"/>
                          </a:xfrm>
                          <a:prstGeom prst="rect">
                            <a:avLst/>
                          </a:prstGeom>
                          <a:noFill/>
                          <a:ln w="9525">
                            <a:noFill/>
                            <a:miter lim="800000"/>
                            <a:headEnd/>
                            <a:tailEnd/>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rsidR="001A49E8" w:rsidRPr="00B930FE" w:rsidRDefault="00304A6B" w:rsidP="00CC0686">
            <w:pPr>
              <w:spacing w:line="240" w:lineRule="auto"/>
              <w:ind w:firstLine="0"/>
              <w:rPr>
                <w:sz w:val="24"/>
                <w:szCs w:val="24"/>
              </w:rPr>
            </w:pPr>
            <w:r w:rsidRPr="00B930FE">
              <w:rPr>
                <w:sz w:val="24"/>
                <w:szCs w:val="24"/>
              </w:rPr>
              <w:t>1 месяц</w:t>
            </w:r>
          </w:p>
        </w:tc>
      </w:tr>
      <w:tr w:rsidR="00AE6CCE" w:rsidRPr="00B930FE" w:rsidTr="00AB6D87">
        <w:trPr>
          <w:trHeight w:val="1768"/>
        </w:trPr>
        <w:tc>
          <w:tcPr>
            <w:tcW w:w="1276" w:type="dxa"/>
            <w:tcBorders>
              <w:top w:val="single" w:sz="4" w:space="0" w:color="auto"/>
              <w:left w:val="single" w:sz="4" w:space="0" w:color="auto"/>
              <w:bottom w:val="single" w:sz="4" w:space="0" w:color="auto"/>
              <w:right w:val="single" w:sz="4" w:space="0" w:color="auto"/>
            </w:tcBorders>
          </w:tcPr>
          <w:p w:rsidR="001A49E8" w:rsidRPr="00B930FE" w:rsidRDefault="004D534C" w:rsidP="00CC0686">
            <w:pPr>
              <w:spacing w:line="240" w:lineRule="auto"/>
              <w:ind w:firstLine="0"/>
              <w:rPr>
                <w:sz w:val="24"/>
                <w:szCs w:val="24"/>
              </w:rPr>
            </w:pPr>
            <w:r w:rsidRPr="00B930FE">
              <w:rPr>
                <w:sz w:val="24"/>
                <w:szCs w:val="24"/>
              </w:rPr>
              <w:lastRenderedPageBreak/>
              <w:t>Реклама в интернете</w:t>
            </w:r>
          </w:p>
        </w:tc>
        <w:tc>
          <w:tcPr>
            <w:tcW w:w="1276" w:type="dxa"/>
            <w:tcBorders>
              <w:top w:val="single" w:sz="4" w:space="0" w:color="auto"/>
              <w:left w:val="single" w:sz="4" w:space="0" w:color="auto"/>
              <w:bottom w:val="single" w:sz="4" w:space="0" w:color="auto"/>
              <w:right w:val="single" w:sz="4" w:space="0" w:color="auto"/>
            </w:tcBorders>
          </w:tcPr>
          <w:p w:rsidR="001A49E8" w:rsidRPr="00B930FE" w:rsidRDefault="00AE2799" w:rsidP="00CC0686">
            <w:pPr>
              <w:spacing w:line="240" w:lineRule="auto"/>
              <w:ind w:firstLine="0"/>
              <w:rPr>
                <w:sz w:val="24"/>
                <w:szCs w:val="24"/>
              </w:rPr>
            </w:pPr>
            <w:r w:rsidRPr="00B930FE">
              <w:rPr>
                <w:sz w:val="24"/>
                <w:szCs w:val="24"/>
              </w:rPr>
              <w:t>Посты</w:t>
            </w:r>
          </w:p>
        </w:tc>
        <w:tc>
          <w:tcPr>
            <w:tcW w:w="1275" w:type="dxa"/>
            <w:gridSpan w:val="2"/>
            <w:tcBorders>
              <w:top w:val="single" w:sz="4" w:space="0" w:color="auto"/>
              <w:left w:val="single" w:sz="4" w:space="0" w:color="auto"/>
              <w:bottom w:val="single" w:sz="4" w:space="0" w:color="auto"/>
              <w:right w:val="single" w:sz="4" w:space="0" w:color="auto"/>
            </w:tcBorders>
          </w:tcPr>
          <w:p w:rsidR="001A49E8" w:rsidRPr="00B930FE" w:rsidRDefault="00AE2799" w:rsidP="00CC0686">
            <w:pPr>
              <w:spacing w:line="240" w:lineRule="auto"/>
              <w:ind w:firstLine="0"/>
              <w:rPr>
                <w:sz w:val="24"/>
                <w:szCs w:val="24"/>
              </w:rPr>
            </w:pPr>
            <w:r w:rsidRPr="00B930FE">
              <w:rPr>
                <w:sz w:val="24"/>
                <w:szCs w:val="24"/>
              </w:rPr>
              <w:t>19900 рублей/месяц</w:t>
            </w:r>
          </w:p>
        </w:tc>
        <w:tc>
          <w:tcPr>
            <w:tcW w:w="1418" w:type="dxa"/>
            <w:tcBorders>
              <w:top w:val="single" w:sz="4" w:space="0" w:color="auto"/>
              <w:left w:val="single" w:sz="4" w:space="0" w:color="auto"/>
              <w:bottom w:val="single" w:sz="4" w:space="0" w:color="auto"/>
              <w:right w:val="single" w:sz="4" w:space="0" w:color="auto"/>
            </w:tcBorders>
          </w:tcPr>
          <w:p w:rsidR="001A49E8" w:rsidRPr="00B930FE" w:rsidRDefault="00AE2799" w:rsidP="00CC0686">
            <w:pPr>
              <w:spacing w:line="240" w:lineRule="auto"/>
              <w:ind w:firstLine="0"/>
              <w:rPr>
                <w:sz w:val="24"/>
                <w:szCs w:val="24"/>
              </w:rPr>
            </w:pPr>
            <w:r w:rsidRPr="00B930FE">
              <w:rPr>
                <w:sz w:val="24"/>
                <w:szCs w:val="24"/>
              </w:rPr>
              <w:t>Orange Marketing</w:t>
            </w:r>
          </w:p>
        </w:tc>
        <w:tc>
          <w:tcPr>
            <w:tcW w:w="2268" w:type="dxa"/>
            <w:tcBorders>
              <w:top w:val="single" w:sz="4" w:space="0" w:color="auto"/>
              <w:left w:val="single" w:sz="4" w:space="0" w:color="auto"/>
              <w:bottom w:val="single" w:sz="4" w:space="0" w:color="auto"/>
              <w:right w:val="single" w:sz="4" w:space="0" w:color="auto"/>
            </w:tcBorders>
          </w:tcPr>
          <w:p w:rsidR="001A49E8" w:rsidRPr="00B930FE" w:rsidRDefault="00AE6CCE" w:rsidP="00CC0686">
            <w:pPr>
              <w:spacing w:line="240" w:lineRule="auto"/>
              <w:ind w:firstLine="0"/>
              <w:rPr>
                <w:sz w:val="24"/>
                <w:szCs w:val="24"/>
              </w:rPr>
            </w:pPr>
            <w:r w:rsidRPr="00B930FE">
              <w:rPr>
                <w:noProof/>
                <w:sz w:val="24"/>
                <w:szCs w:val="24"/>
                <w:lang w:eastAsia="ru-RU"/>
              </w:rPr>
              <w:drawing>
                <wp:inline distT="0" distB="0" distL="0" distR="0">
                  <wp:extent cx="1308115" cy="1089752"/>
                  <wp:effectExtent l="19050" t="0" r="6335" b="0"/>
                  <wp:docPr id="10" name="Рисунок 3" descr="I:\Учебная практика 2019 (Ушакова В.Д)\Рекламные носители\Реклама в интернете\Реклама 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Учебная практика 2019 (Ушакова В.Д)\Рекламные носители\Реклама в интернете\Реклама Instagram.jpg"/>
                          <pic:cNvPicPr>
                            <a:picLocks noChangeAspect="1" noChangeArrowheads="1"/>
                          </pic:cNvPicPr>
                        </pic:nvPicPr>
                        <pic:blipFill>
                          <a:blip r:embed="rId21" cstate="print"/>
                          <a:srcRect/>
                          <a:stretch>
                            <a:fillRect/>
                          </a:stretch>
                        </pic:blipFill>
                        <pic:spPr bwMode="auto">
                          <a:xfrm>
                            <a:off x="0" y="0"/>
                            <a:ext cx="1317198" cy="1097319"/>
                          </a:xfrm>
                          <a:prstGeom prst="rect">
                            <a:avLst/>
                          </a:prstGeom>
                          <a:noFill/>
                          <a:ln w="9525">
                            <a:noFill/>
                            <a:miter lim="800000"/>
                            <a:headEnd/>
                            <a:tailEnd/>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rsidR="001A49E8" w:rsidRPr="00B930FE" w:rsidRDefault="00AE2799" w:rsidP="00CC0686">
            <w:pPr>
              <w:spacing w:line="240" w:lineRule="auto"/>
              <w:ind w:firstLine="0"/>
              <w:rPr>
                <w:sz w:val="24"/>
                <w:szCs w:val="24"/>
                <w:lang w:val="en-US"/>
              </w:rPr>
            </w:pPr>
            <w:r w:rsidRPr="00B930FE">
              <w:rPr>
                <w:sz w:val="24"/>
                <w:szCs w:val="24"/>
              </w:rPr>
              <w:t xml:space="preserve">Тариф </w:t>
            </w:r>
            <w:r w:rsidRPr="00B930FE">
              <w:rPr>
                <w:sz w:val="24"/>
                <w:szCs w:val="24"/>
                <w:lang w:val="en-US"/>
              </w:rPr>
              <w:t>X1</w:t>
            </w:r>
          </w:p>
        </w:tc>
      </w:tr>
    </w:tbl>
    <w:p w:rsidR="003A34BB" w:rsidRPr="00B930FE" w:rsidRDefault="003A34BB" w:rsidP="007E4CB7">
      <w:pPr>
        <w:pStyle w:val="ac"/>
        <w:widowControl w:val="0"/>
        <w:shd w:val="clear" w:color="auto" w:fill="FFFFFF"/>
        <w:spacing w:before="0" w:beforeAutospacing="0" w:after="0" w:afterAutospacing="0" w:line="360" w:lineRule="auto"/>
        <w:ind w:firstLine="709"/>
        <w:jc w:val="both"/>
        <w:rPr>
          <w:color w:val="000000"/>
        </w:rPr>
      </w:pPr>
    </w:p>
    <w:p w:rsidR="00764DD6" w:rsidRPr="00B930FE" w:rsidRDefault="00764DD6" w:rsidP="007E4CB7">
      <w:pPr>
        <w:pStyle w:val="ac"/>
        <w:widowControl w:val="0"/>
        <w:shd w:val="clear" w:color="auto" w:fill="FFFFFF"/>
        <w:spacing w:before="0" w:beforeAutospacing="0" w:after="0" w:afterAutospacing="0" w:line="360" w:lineRule="auto"/>
        <w:ind w:firstLine="709"/>
        <w:jc w:val="both"/>
        <w:rPr>
          <w:color w:val="000000"/>
        </w:rPr>
      </w:pPr>
      <w:r w:rsidRPr="00B930FE">
        <w:rPr>
          <w:color w:val="000000"/>
        </w:rPr>
        <w:t>Бизнес план – это развернутое обоснование проекта, дающее возможность всесторонне оценить эффективность принятых решений, планируемых мероприятий, ответить на вопрос, стоит ли вкладывать деньги в данный проект.</w:t>
      </w:r>
    </w:p>
    <w:p w:rsidR="00764DD6" w:rsidRPr="00B930FE" w:rsidRDefault="00764DD6" w:rsidP="007E4CB7">
      <w:pPr>
        <w:pStyle w:val="ac"/>
        <w:widowControl w:val="0"/>
        <w:shd w:val="clear" w:color="auto" w:fill="FFFFFF"/>
        <w:spacing w:before="0" w:beforeAutospacing="0" w:after="0" w:afterAutospacing="0" w:line="360" w:lineRule="auto"/>
        <w:ind w:firstLine="709"/>
        <w:jc w:val="both"/>
        <w:rPr>
          <w:color w:val="000000"/>
        </w:rPr>
      </w:pPr>
      <w:r w:rsidRPr="00B930FE">
        <w:rPr>
          <w:color w:val="000000"/>
        </w:rPr>
        <w:t>Некоторые вещи, о которых стоит подумать, прежде чем приступать к написанию бизнес-плана:</w:t>
      </w:r>
    </w:p>
    <w:p w:rsidR="00764DD6" w:rsidRPr="00B930FE" w:rsidRDefault="00284A7E" w:rsidP="007E4CB7">
      <w:pPr>
        <w:pStyle w:val="ac"/>
        <w:widowControl w:val="0"/>
        <w:numPr>
          <w:ilvl w:val="0"/>
          <w:numId w:val="24"/>
        </w:numPr>
        <w:shd w:val="clear" w:color="auto" w:fill="FFFFFF"/>
        <w:tabs>
          <w:tab w:val="left" w:pos="993"/>
        </w:tabs>
        <w:spacing w:before="0" w:beforeAutospacing="0" w:after="0" w:afterAutospacing="0" w:line="360" w:lineRule="auto"/>
        <w:ind w:left="0" w:firstLine="709"/>
        <w:jc w:val="both"/>
        <w:rPr>
          <w:color w:val="000000"/>
        </w:rPr>
      </w:pPr>
      <w:r w:rsidRPr="00B930FE">
        <w:rPr>
          <w:color w:val="000000"/>
        </w:rPr>
        <w:t>ч</w:t>
      </w:r>
      <w:r w:rsidR="00764DD6" w:rsidRPr="00B930FE">
        <w:rPr>
          <w:color w:val="000000"/>
        </w:rPr>
        <w:t xml:space="preserve">етко </w:t>
      </w:r>
      <w:r w:rsidRPr="00B930FE">
        <w:rPr>
          <w:color w:val="000000"/>
        </w:rPr>
        <w:t>определить целевую аудиторию;</w:t>
      </w:r>
    </w:p>
    <w:p w:rsidR="00764DD6" w:rsidRPr="00B930FE" w:rsidRDefault="00284A7E" w:rsidP="007E4CB7">
      <w:pPr>
        <w:pStyle w:val="ac"/>
        <w:widowControl w:val="0"/>
        <w:numPr>
          <w:ilvl w:val="0"/>
          <w:numId w:val="24"/>
        </w:numPr>
        <w:shd w:val="clear" w:color="auto" w:fill="FFFFFF"/>
        <w:tabs>
          <w:tab w:val="left" w:pos="993"/>
        </w:tabs>
        <w:spacing w:before="0" w:beforeAutospacing="0" w:after="0" w:afterAutospacing="0" w:line="360" w:lineRule="auto"/>
        <w:ind w:left="0" w:firstLine="709"/>
        <w:jc w:val="both"/>
        <w:rPr>
          <w:color w:val="000000"/>
        </w:rPr>
      </w:pPr>
      <w:r w:rsidRPr="00B930FE">
        <w:rPr>
          <w:color w:val="000000"/>
        </w:rPr>
        <w:t>о</w:t>
      </w:r>
      <w:r w:rsidR="00764DD6" w:rsidRPr="00B930FE">
        <w:rPr>
          <w:color w:val="000000"/>
        </w:rPr>
        <w:t xml:space="preserve">пределить требования данного бизнеса относительно </w:t>
      </w:r>
      <w:r w:rsidRPr="00B930FE">
        <w:rPr>
          <w:color w:val="000000"/>
        </w:rPr>
        <w:t>содержания и уровня детализации;</w:t>
      </w:r>
    </w:p>
    <w:p w:rsidR="00764DD6" w:rsidRPr="00B930FE" w:rsidRDefault="00284A7E" w:rsidP="007E4CB7">
      <w:pPr>
        <w:pStyle w:val="ac"/>
        <w:widowControl w:val="0"/>
        <w:numPr>
          <w:ilvl w:val="0"/>
          <w:numId w:val="24"/>
        </w:numPr>
        <w:shd w:val="clear" w:color="auto" w:fill="FFFFFF"/>
        <w:tabs>
          <w:tab w:val="left" w:pos="993"/>
        </w:tabs>
        <w:spacing w:before="0" w:beforeAutospacing="0" w:after="0" w:afterAutospacing="0" w:line="360" w:lineRule="auto"/>
        <w:ind w:left="0" w:firstLine="709"/>
        <w:jc w:val="both"/>
        <w:rPr>
          <w:color w:val="000000"/>
        </w:rPr>
      </w:pPr>
      <w:r w:rsidRPr="00B930FE">
        <w:rPr>
          <w:color w:val="000000"/>
        </w:rPr>
        <w:t>спланировать структуру плана;</w:t>
      </w:r>
    </w:p>
    <w:p w:rsidR="00764DD6" w:rsidRPr="00B930FE" w:rsidRDefault="00284A7E" w:rsidP="007E4CB7">
      <w:pPr>
        <w:pStyle w:val="ac"/>
        <w:widowControl w:val="0"/>
        <w:numPr>
          <w:ilvl w:val="0"/>
          <w:numId w:val="24"/>
        </w:numPr>
        <w:shd w:val="clear" w:color="auto" w:fill="FFFFFF"/>
        <w:tabs>
          <w:tab w:val="left" w:pos="993"/>
        </w:tabs>
        <w:spacing w:before="0" w:beforeAutospacing="0" w:after="0" w:afterAutospacing="0" w:line="360" w:lineRule="auto"/>
        <w:ind w:left="0" w:firstLine="709"/>
        <w:jc w:val="both"/>
        <w:rPr>
          <w:color w:val="000000"/>
        </w:rPr>
      </w:pPr>
      <w:r w:rsidRPr="00B930FE">
        <w:rPr>
          <w:color w:val="000000"/>
        </w:rPr>
        <w:t>выбрать подходящий объем плана;</w:t>
      </w:r>
    </w:p>
    <w:p w:rsidR="00764DD6" w:rsidRPr="00B930FE" w:rsidRDefault="00284A7E" w:rsidP="007E4CB7">
      <w:pPr>
        <w:pStyle w:val="ac"/>
        <w:widowControl w:val="0"/>
        <w:numPr>
          <w:ilvl w:val="0"/>
          <w:numId w:val="24"/>
        </w:numPr>
        <w:shd w:val="clear" w:color="auto" w:fill="FFFFFF"/>
        <w:tabs>
          <w:tab w:val="left" w:pos="993"/>
        </w:tabs>
        <w:spacing w:before="0" w:beforeAutospacing="0" w:after="0" w:afterAutospacing="0" w:line="360" w:lineRule="auto"/>
        <w:ind w:left="0" w:firstLine="709"/>
        <w:jc w:val="both"/>
        <w:rPr>
          <w:color w:val="000000"/>
        </w:rPr>
      </w:pPr>
      <w:r w:rsidRPr="00B930FE">
        <w:rPr>
          <w:color w:val="000000"/>
        </w:rPr>
        <w:t>о</w:t>
      </w:r>
      <w:r w:rsidR="00764DD6" w:rsidRPr="00B930FE">
        <w:rPr>
          <w:color w:val="000000"/>
        </w:rPr>
        <w:t>пределить основные вопросы, на которые надо обратить особое внимание.</w:t>
      </w:r>
    </w:p>
    <w:p w:rsidR="00764DD6" w:rsidRPr="00B930FE" w:rsidRDefault="00764DD6" w:rsidP="007E4CB7">
      <w:pPr>
        <w:pStyle w:val="ac"/>
        <w:widowControl w:val="0"/>
        <w:shd w:val="clear" w:color="auto" w:fill="FFFFFF"/>
        <w:spacing w:before="0" w:beforeAutospacing="0" w:after="0" w:afterAutospacing="0" w:line="360" w:lineRule="auto"/>
        <w:ind w:firstLine="709"/>
        <w:jc w:val="both"/>
        <w:rPr>
          <w:color w:val="000000"/>
        </w:rPr>
      </w:pPr>
      <w:r w:rsidRPr="00B930FE">
        <w:rPr>
          <w:color w:val="000000"/>
        </w:rPr>
        <w:t>Для многих людей сам процесс планирования, размышления, обсуждения, изучения и исследования часто может быть полезнее, чем фактический результат.</w:t>
      </w:r>
    </w:p>
    <w:p w:rsidR="00CD381B" w:rsidRPr="00B930FE" w:rsidRDefault="00CD381B"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Раздел бизнес-плана, посвященный маркетингу, содержит информацию о стратегии маркетинговой деятельности фирмы и перспективности и емкости предполагаемого рынка. Если рассматривать его более детально, то желательно, чтобы он содержал следующие разделы.</w:t>
      </w:r>
    </w:p>
    <w:p w:rsidR="00CD381B" w:rsidRPr="00B930FE" w:rsidRDefault="00F46B5C" w:rsidP="007E4CB7">
      <w:pPr>
        <w:pStyle w:val="a3"/>
        <w:numPr>
          <w:ilvl w:val="0"/>
          <w:numId w:val="25"/>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Цели по объему продаж – в</w:t>
      </w:r>
      <w:r w:rsidR="00CD381B" w:rsidRPr="00B930FE">
        <w:rPr>
          <w:rFonts w:eastAsia="Times New Roman" w:cs="Times New Roman"/>
          <w:sz w:val="24"/>
          <w:szCs w:val="24"/>
          <w:lang w:eastAsia="ru-RU"/>
        </w:rPr>
        <w:t xml:space="preserve"> данном разделе содержится информация о планируемом объеме продаж, который, вероятнее всего, будет достигнут.</w:t>
      </w:r>
    </w:p>
    <w:p w:rsidR="00794449" w:rsidRPr="00B930FE" w:rsidRDefault="00F46B5C" w:rsidP="00324C3A">
      <w:pPr>
        <w:pStyle w:val="a3"/>
        <w:numPr>
          <w:ilvl w:val="0"/>
          <w:numId w:val="25"/>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 xml:space="preserve">Стратегии ценообразования – </w:t>
      </w:r>
      <w:r w:rsidR="00CD381B" w:rsidRPr="00B930FE">
        <w:rPr>
          <w:rFonts w:eastAsia="Times New Roman" w:cs="Times New Roman"/>
          <w:sz w:val="24"/>
          <w:szCs w:val="24"/>
          <w:lang w:eastAsia="ru-RU"/>
        </w:rPr>
        <w:t>отр</w:t>
      </w:r>
      <w:r w:rsidR="00794449" w:rsidRPr="00B930FE">
        <w:rPr>
          <w:rFonts w:eastAsia="Times New Roman" w:cs="Times New Roman"/>
          <w:sz w:val="24"/>
          <w:szCs w:val="24"/>
          <w:lang w:eastAsia="ru-RU"/>
        </w:rPr>
        <w:t>ажают изменения цен во времени.</w:t>
      </w:r>
    </w:p>
    <w:p w:rsidR="00794449" w:rsidRPr="00B930FE" w:rsidRDefault="00F46B5C" w:rsidP="00324C3A">
      <w:pPr>
        <w:pStyle w:val="a3"/>
        <w:numPr>
          <w:ilvl w:val="0"/>
          <w:numId w:val="25"/>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Объемы продаж –</w:t>
      </w:r>
      <w:r w:rsidR="00CD381B" w:rsidRPr="00B930FE">
        <w:rPr>
          <w:rFonts w:eastAsia="Times New Roman" w:cs="Times New Roman"/>
          <w:sz w:val="24"/>
          <w:szCs w:val="24"/>
          <w:lang w:eastAsia="ru-RU"/>
        </w:rPr>
        <w:t xml:space="preserve"> </w:t>
      </w:r>
      <w:r w:rsidRPr="00B930FE">
        <w:rPr>
          <w:rFonts w:eastAsia="Times New Roman" w:cs="Times New Roman"/>
          <w:sz w:val="24"/>
          <w:szCs w:val="24"/>
          <w:lang w:eastAsia="ru-RU"/>
        </w:rPr>
        <w:t xml:space="preserve">в </w:t>
      </w:r>
      <w:r w:rsidR="00CD381B" w:rsidRPr="00B930FE">
        <w:rPr>
          <w:rFonts w:eastAsia="Times New Roman" w:cs="Times New Roman"/>
          <w:sz w:val="24"/>
          <w:szCs w:val="24"/>
          <w:lang w:eastAsia="ru-RU"/>
        </w:rPr>
        <w:t xml:space="preserve">этой части необходимо указать, сколько товара </w:t>
      </w:r>
      <w:r w:rsidR="00CA65C7" w:rsidRPr="00B930FE">
        <w:rPr>
          <w:rFonts w:eastAsia="Times New Roman" w:cs="Times New Roman"/>
          <w:sz w:val="24"/>
          <w:szCs w:val="24"/>
          <w:lang w:eastAsia="ru-RU"/>
        </w:rPr>
        <w:t>можно будет продать.</w:t>
      </w:r>
    </w:p>
    <w:p w:rsidR="00CD381B" w:rsidRPr="00B930FE" w:rsidRDefault="00F46B5C" w:rsidP="007E4CB7">
      <w:pPr>
        <w:pStyle w:val="a3"/>
        <w:numPr>
          <w:ilvl w:val="0"/>
          <w:numId w:val="25"/>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 xml:space="preserve">Организация торговли – в </w:t>
      </w:r>
      <w:r w:rsidR="00CD381B" w:rsidRPr="00B930FE">
        <w:rPr>
          <w:rFonts w:eastAsia="Times New Roman" w:cs="Times New Roman"/>
          <w:sz w:val="24"/>
          <w:szCs w:val="24"/>
          <w:lang w:eastAsia="ru-RU"/>
        </w:rPr>
        <w:t>этой части описывается система сбыта товара, здесь необходимо указать, что планирует предприятие сделать, чтобы его товар лучше распространялся, будет ли оно создавать сеть распространения или прибегнет к помощи посредников, каким образом оно будет стремиться к достижению превосходства над конкурентами?</w:t>
      </w:r>
    </w:p>
    <w:p w:rsidR="00794449" w:rsidRPr="00B930FE" w:rsidRDefault="00F46B5C" w:rsidP="00324C3A">
      <w:pPr>
        <w:pStyle w:val="a3"/>
        <w:numPr>
          <w:ilvl w:val="0"/>
          <w:numId w:val="25"/>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t>Анализ покупателей –</w:t>
      </w:r>
      <w:r w:rsidR="00CD381B" w:rsidRPr="00B930FE">
        <w:rPr>
          <w:rFonts w:eastAsia="Times New Roman" w:cs="Times New Roman"/>
          <w:sz w:val="24"/>
          <w:szCs w:val="24"/>
          <w:lang w:eastAsia="ru-RU"/>
        </w:rPr>
        <w:t xml:space="preserve"> </w:t>
      </w:r>
      <w:r w:rsidRPr="00B930FE">
        <w:rPr>
          <w:rFonts w:eastAsia="Times New Roman" w:cs="Times New Roman"/>
          <w:sz w:val="24"/>
          <w:szCs w:val="24"/>
          <w:lang w:eastAsia="ru-RU"/>
        </w:rPr>
        <w:t xml:space="preserve">в </w:t>
      </w:r>
      <w:r w:rsidR="00CD381B" w:rsidRPr="00B930FE">
        <w:rPr>
          <w:rFonts w:eastAsia="Times New Roman" w:cs="Times New Roman"/>
          <w:sz w:val="24"/>
          <w:szCs w:val="24"/>
          <w:lang w:eastAsia="ru-RU"/>
        </w:rPr>
        <w:t xml:space="preserve">данной части следует проанализировать мотивы, которые, как вам кажется, являются главными с точки зрения покупателей при приобретении товара. </w:t>
      </w:r>
    </w:p>
    <w:p w:rsidR="00CD381B" w:rsidRPr="00B930FE" w:rsidRDefault="00CD381B" w:rsidP="00324C3A">
      <w:pPr>
        <w:pStyle w:val="a3"/>
        <w:numPr>
          <w:ilvl w:val="0"/>
          <w:numId w:val="25"/>
        </w:numPr>
        <w:tabs>
          <w:tab w:val="left" w:pos="993"/>
        </w:tabs>
        <w:ind w:left="0" w:firstLine="709"/>
        <w:contextualSpacing w:val="0"/>
        <w:rPr>
          <w:rFonts w:eastAsia="Times New Roman" w:cs="Times New Roman"/>
          <w:sz w:val="24"/>
          <w:szCs w:val="24"/>
          <w:lang w:eastAsia="ru-RU"/>
        </w:rPr>
      </w:pPr>
      <w:r w:rsidRPr="00B930FE">
        <w:rPr>
          <w:rFonts w:eastAsia="Times New Roman" w:cs="Times New Roman"/>
          <w:sz w:val="24"/>
          <w:szCs w:val="24"/>
          <w:lang w:eastAsia="ru-RU"/>
        </w:rPr>
        <w:lastRenderedPageBreak/>
        <w:t>Метод</w:t>
      </w:r>
      <w:r w:rsidR="00F46B5C" w:rsidRPr="00B930FE">
        <w:rPr>
          <w:rFonts w:eastAsia="Times New Roman" w:cs="Times New Roman"/>
          <w:sz w:val="24"/>
          <w:szCs w:val="24"/>
          <w:lang w:eastAsia="ru-RU"/>
        </w:rPr>
        <w:t>ы продвижения товара на рынок – в</w:t>
      </w:r>
      <w:r w:rsidRPr="00B930FE">
        <w:rPr>
          <w:rFonts w:eastAsia="Times New Roman" w:cs="Times New Roman"/>
          <w:sz w:val="24"/>
          <w:szCs w:val="24"/>
          <w:lang w:eastAsia="ru-RU"/>
        </w:rPr>
        <w:t xml:space="preserve"> этой части описываются методы, которые предприятие будет применять, чтобы продвинуть свой товар на рынке, дается обоснование того, что именно данные методы принесут необходимый эффект.</w:t>
      </w:r>
    </w:p>
    <w:p w:rsidR="00A40AC3" w:rsidRPr="00B930FE" w:rsidRDefault="00CD381B" w:rsidP="007E4CB7">
      <w:pPr>
        <w:pStyle w:val="a3"/>
        <w:tabs>
          <w:tab w:val="left" w:pos="993"/>
        </w:tabs>
        <w:ind w:left="0"/>
        <w:contextualSpacing w:val="0"/>
        <w:rPr>
          <w:rFonts w:cs="Times New Roman"/>
          <w:color w:val="000000"/>
          <w:sz w:val="24"/>
          <w:szCs w:val="24"/>
        </w:rPr>
      </w:pPr>
      <w:r w:rsidRPr="00B930FE">
        <w:rPr>
          <w:rFonts w:eastAsia="Times New Roman" w:cs="Times New Roman"/>
          <w:sz w:val="24"/>
          <w:szCs w:val="24"/>
          <w:lang w:eastAsia="ru-RU"/>
        </w:rPr>
        <w:t>При описании рекламы следует указать, каким образом будет подаваться информация о продукте, сколько средств предприятие готово потратить на рекламу.</w:t>
      </w:r>
      <w:r w:rsidR="00A40AC3" w:rsidRPr="00B930FE">
        <w:rPr>
          <w:rFonts w:eastAsia="Times New Roman" w:cs="Times New Roman"/>
          <w:sz w:val="24"/>
          <w:szCs w:val="24"/>
          <w:lang w:eastAsia="ru-RU"/>
        </w:rPr>
        <w:t xml:space="preserve"> </w:t>
      </w:r>
      <w:r w:rsidR="00A40AC3" w:rsidRPr="00B930FE">
        <w:rPr>
          <w:rFonts w:cs="Times New Roman"/>
          <w:color w:val="000000"/>
          <w:sz w:val="24"/>
          <w:szCs w:val="24"/>
        </w:rPr>
        <w:t>В таблице 4 представлен бизнес план Мегацентра «Красная площадь».</w:t>
      </w:r>
    </w:p>
    <w:p w:rsidR="00267A5D" w:rsidRPr="00B930FE" w:rsidRDefault="00267A5D" w:rsidP="007E4CB7">
      <w:pPr>
        <w:pStyle w:val="a3"/>
        <w:tabs>
          <w:tab w:val="left" w:pos="993"/>
        </w:tabs>
        <w:ind w:left="0"/>
        <w:contextualSpacing w:val="0"/>
        <w:rPr>
          <w:rFonts w:eastAsia="Times New Roman" w:cs="Times New Roman"/>
          <w:sz w:val="24"/>
          <w:szCs w:val="24"/>
          <w:lang w:eastAsia="ru-RU"/>
        </w:rPr>
      </w:pPr>
    </w:p>
    <w:p w:rsidR="00B23FA2" w:rsidRPr="00B930FE" w:rsidRDefault="00B23FA2" w:rsidP="007E4CB7">
      <w:pPr>
        <w:pStyle w:val="a3"/>
        <w:tabs>
          <w:tab w:val="left" w:pos="993"/>
        </w:tabs>
        <w:ind w:left="0"/>
        <w:contextualSpacing w:val="0"/>
        <w:rPr>
          <w:rFonts w:eastAsia="Times New Roman" w:cs="Times New Roman"/>
          <w:sz w:val="24"/>
          <w:szCs w:val="24"/>
          <w:lang w:eastAsia="ru-RU"/>
        </w:rPr>
      </w:pPr>
      <w:r w:rsidRPr="00B930FE">
        <w:rPr>
          <w:rFonts w:eastAsia="Times New Roman" w:cs="Times New Roman"/>
          <w:sz w:val="24"/>
          <w:szCs w:val="24"/>
          <w:lang w:eastAsia="ru-RU"/>
        </w:rPr>
        <w:t>Таблица 4 –</w:t>
      </w:r>
      <w:r w:rsidR="00AC32D8" w:rsidRPr="00B930FE">
        <w:rPr>
          <w:rFonts w:eastAsia="Times New Roman" w:cs="Times New Roman"/>
          <w:sz w:val="24"/>
          <w:szCs w:val="24"/>
          <w:lang w:eastAsia="ru-RU"/>
        </w:rPr>
        <w:t xml:space="preserve"> Бизнес план</w:t>
      </w:r>
    </w:p>
    <w:tbl>
      <w:tblPr>
        <w:tblStyle w:val="3"/>
        <w:tblW w:w="0" w:type="auto"/>
        <w:tblInd w:w="817" w:type="dxa"/>
        <w:tblLayout w:type="fixed"/>
        <w:tblLook w:val="04A0" w:firstRow="1" w:lastRow="0" w:firstColumn="1" w:lastColumn="0" w:noHBand="0" w:noVBand="1"/>
      </w:tblPr>
      <w:tblGrid>
        <w:gridCol w:w="851"/>
        <w:gridCol w:w="1559"/>
        <w:gridCol w:w="6344"/>
      </w:tblGrid>
      <w:tr w:rsidR="007E4CB7" w:rsidRPr="00B930FE" w:rsidTr="008F23BD">
        <w:trPr>
          <w:trHeight w:val="631"/>
        </w:trPr>
        <w:tc>
          <w:tcPr>
            <w:tcW w:w="851" w:type="dxa"/>
            <w:tcBorders>
              <w:top w:val="single" w:sz="4" w:space="0" w:color="auto"/>
              <w:left w:val="single" w:sz="4" w:space="0" w:color="auto"/>
              <w:bottom w:val="single" w:sz="4" w:space="0" w:color="auto"/>
              <w:right w:val="single" w:sz="4" w:space="0" w:color="auto"/>
            </w:tcBorders>
            <w:hideMark/>
          </w:tcPr>
          <w:p w:rsidR="00B23FA2" w:rsidRPr="00B930FE" w:rsidRDefault="00B23FA2" w:rsidP="00CC0686">
            <w:pPr>
              <w:spacing w:line="240" w:lineRule="auto"/>
              <w:ind w:firstLine="0"/>
              <w:rPr>
                <w:sz w:val="24"/>
                <w:szCs w:val="24"/>
              </w:rPr>
            </w:pPr>
            <w:r w:rsidRPr="00B930FE">
              <w:rPr>
                <w:sz w:val="24"/>
                <w:szCs w:val="24"/>
              </w:rPr>
              <w:t>Этап</w:t>
            </w:r>
          </w:p>
        </w:tc>
        <w:tc>
          <w:tcPr>
            <w:tcW w:w="1559" w:type="dxa"/>
            <w:tcBorders>
              <w:top w:val="single" w:sz="4" w:space="0" w:color="auto"/>
              <w:left w:val="single" w:sz="4" w:space="0" w:color="auto"/>
              <w:bottom w:val="single" w:sz="4" w:space="0" w:color="auto"/>
              <w:right w:val="single" w:sz="4" w:space="0" w:color="auto"/>
            </w:tcBorders>
            <w:hideMark/>
          </w:tcPr>
          <w:p w:rsidR="00B23FA2" w:rsidRPr="00B930FE" w:rsidRDefault="00B23FA2" w:rsidP="00CC0686">
            <w:pPr>
              <w:spacing w:line="240" w:lineRule="auto"/>
              <w:ind w:firstLine="0"/>
              <w:rPr>
                <w:sz w:val="24"/>
                <w:szCs w:val="24"/>
              </w:rPr>
            </w:pPr>
            <w:r w:rsidRPr="00B930FE">
              <w:rPr>
                <w:sz w:val="24"/>
                <w:szCs w:val="24"/>
              </w:rPr>
              <w:t>Действие</w:t>
            </w:r>
          </w:p>
        </w:tc>
        <w:tc>
          <w:tcPr>
            <w:tcW w:w="6344" w:type="dxa"/>
            <w:tcBorders>
              <w:top w:val="single" w:sz="4" w:space="0" w:color="auto"/>
              <w:left w:val="single" w:sz="4" w:space="0" w:color="auto"/>
              <w:bottom w:val="single" w:sz="4" w:space="0" w:color="auto"/>
              <w:right w:val="single" w:sz="4" w:space="0" w:color="auto"/>
            </w:tcBorders>
            <w:hideMark/>
          </w:tcPr>
          <w:p w:rsidR="00B23FA2" w:rsidRPr="00B930FE" w:rsidRDefault="00682763" w:rsidP="00CC0686">
            <w:pPr>
              <w:spacing w:line="240" w:lineRule="auto"/>
              <w:ind w:firstLine="0"/>
              <w:rPr>
                <w:sz w:val="24"/>
                <w:szCs w:val="24"/>
                <w:highlight w:val="yellow"/>
              </w:rPr>
            </w:pPr>
            <w:r w:rsidRPr="00B930FE">
              <w:rPr>
                <w:sz w:val="24"/>
                <w:szCs w:val="24"/>
              </w:rPr>
              <w:t>Мегацентр «Красная площадь»</w:t>
            </w:r>
          </w:p>
        </w:tc>
      </w:tr>
      <w:tr w:rsidR="007E4CB7" w:rsidRPr="00B930FE" w:rsidTr="008F23BD">
        <w:tc>
          <w:tcPr>
            <w:tcW w:w="851" w:type="dxa"/>
            <w:tcBorders>
              <w:top w:val="single" w:sz="4" w:space="0" w:color="auto"/>
              <w:left w:val="single" w:sz="4" w:space="0" w:color="auto"/>
              <w:bottom w:val="single" w:sz="4" w:space="0" w:color="auto"/>
              <w:right w:val="single" w:sz="4" w:space="0" w:color="auto"/>
            </w:tcBorders>
            <w:hideMark/>
          </w:tcPr>
          <w:p w:rsidR="00B23FA2" w:rsidRPr="00B930FE" w:rsidRDefault="00B23FA2" w:rsidP="00CC0686">
            <w:pPr>
              <w:spacing w:line="240" w:lineRule="auto"/>
              <w:ind w:firstLine="0"/>
              <w:rPr>
                <w:sz w:val="24"/>
                <w:szCs w:val="24"/>
              </w:rPr>
            </w:pPr>
            <w:r w:rsidRPr="00B930FE">
              <w:rPr>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B23FA2" w:rsidRPr="00B930FE" w:rsidRDefault="00B23FA2" w:rsidP="00CC0686">
            <w:pPr>
              <w:spacing w:line="240" w:lineRule="auto"/>
              <w:ind w:firstLine="0"/>
              <w:rPr>
                <w:sz w:val="24"/>
                <w:szCs w:val="24"/>
              </w:rPr>
            </w:pPr>
            <w:r w:rsidRPr="00B930FE">
              <w:rPr>
                <w:sz w:val="24"/>
                <w:szCs w:val="24"/>
              </w:rPr>
              <w:t>Определяются границы сбыта: географические демографические (платежеспособность покупателя)</w:t>
            </w:r>
          </w:p>
        </w:tc>
        <w:tc>
          <w:tcPr>
            <w:tcW w:w="6344" w:type="dxa"/>
            <w:tcBorders>
              <w:top w:val="single" w:sz="4" w:space="0" w:color="auto"/>
              <w:left w:val="single" w:sz="4" w:space="0" w:color="auto"/>
              <w:bottom w:val="single" w:sz="4" w:space="0" w:color="auto"/>
              <w:right w:val="single" w:sz="4" w:space="0" w:color="auto"/>
            </w:tcBorders>
            <w:hideMark/>
          </w:tcPr>
          <w:p w:rsidR="00407FAC" w:rsidRPr="00B930FE" w:rsidRDefault="0004665D" w:rsidP="00CC0686">
            <w:pPr>
              <w:spacing w:line="240" w:lineRule="auto"/>
              <w:ind w:firstLine="0"/>
              <w:rPr>
                <w:sz w:val="24"/>
                <w:szCs w:val="24"/>
                <w:shd w:val="clear" w:color="auto" w:fill="FFFFFF"/>
              </w:rPr>
            </w:pPr>
            <w:r w:rsidRPr="00B930FE">
              <w:rPr>
                <w:sz w:val="24"/>
                <w:szCs w:val="24"/>
              </w:rPr>
              <w:t xml:space="preserve">Краснодар, Краснодарский край. </w:t>
            </w:r>
            <w:r w:rsidRPr="00B930FE">
              <w:rPr>
                <w:sz w:val="24"/>
                <w:szCs w:val="24"/>
                <w:shd w:val="clear" w:color="auto" w:fill="FFFFFF"/>
              </w:rPr>
              <w:t xml:space="preserve">Численность населения Краснодарского края по данным Росстата составляет </w:t>
            </w:r>
            <w:r w:rsidRPr="00B930FE">
              <w:rPr>
                <w:bCs/>
                <w:sz w:val="24"/>
                <w:szCs w:val="24"/>
                <w:shd w:val="clear" w:color="auto" w:fill="FFFFFF"/>
              </w:rPr>
              <w:t>5603420</w:t>
            </w:r>
            <w:r w:rsidRPr="00B930FE">
              <w:rPr>
                <w:sz w:val="24"/>
                <w:szCs w:val="24"/>
                <w:shd w:val="clear" w:color="auto" w:fill="FFFFFF"/>
                <w:vertAlign w:val="superscript"/>
              </w:rPr>
              <w:t xml:space="preserve"> </w:t>
            </w:r>
            <w:r w:rsidR="00E946A3" w:rsidRPr="00B930FE">
              <w:rPr>
                <w:sz w:val="24"/>
                <w:szCs w:val="24"/>
                <w:shd w:val="clear" w:color="auto" w:fill="FFFFFF"/>
              </w:rPr>
              <w:t xml:space="preserve">чел. </w:t>
            </w:r>
            <w:r w:rsidRPr="00B930FE">
              <w:rPr>
                <w:sz w:val="24"/>
                <w:szCs w:val="24"/>
                <w:shd w:val="clear" w:color="auto" w:fill="FFFFFF"/>
              </w:rPr>
              <w:t xml:space="preserve">Плотность населения — </w:t>
            </w:r>
            <w:r w:rsidRPr="00B930FE">
              <w:rPr>
                <w:bCs/>
                <w:sz w:val="24"/>
                <w:szCs w:val="24"/>
                <w:shd w:val="clear" w:color="auto" w:fill="FFFFFF"/>
              </w:rPr>
              <w:t>74,23</w:t>
            </w:r>
            <w:r w:rsidR="000E44CB" w:rsidRPr="00B930FE">
              <w:rPr>
                <w:bCs/>
                <w:sz w:val="24"/>
                <w:szCs w:val="24"/>
                <w:shd w:val="clear" w:color="auto" w:fill="FFFFFF"/>
              </w:rPr>
              <w:t xml:space="preserve"> %</w:t>
            </w:r>
            <w:r w:rsidRPr="00B930FE">
              <w:rPr>
                <w:sz w:val="24"/>
                <w:szCs w:val="24"/>
                <w:shd w:val="clear" w:color="auto" w:fill="FFFFFF"/>
              </w:rPr>
              <w:t xml:space="preserve"> чел./км</w:t>
            </w:r>
            <w:r w:rsidRPr="00B930FE">
              <w:rPr>
                <w:sz w:val="24"/>
                <w:szCs w:val="24"/>
                <w:shd w:val="clear" w:color="auto" w:fill="FFFFFF"/>
                <w:vertAlign w:val="superscript"/>
              </w:rPr>
              <w:t>2</w:t>
            </w:r>
            <w:r w:rsidRPr="00B930FE">
              <w:rPr>
                <w:sz w:val="24"/>
                <w:szCs w:val="24"/>
                <w:shd w:val="clear" w:color="auto" w:fill="FFFFFF"/>
              </w:rPr>
              <w:t xml:space="preserve">. Городское население — </w:t>
            </w:r>
            <w:r w:rsidRPr="00B930FE">
              <w:rPr>
                <w:bCs/>
                <w:sz w:val="24"/>
                <w:szCs w:val="24"/>
                <w:shd w:val="clear" w:color="auto" w:fill="FFFFFF"/>
              </w:rPr>
              <w:t>54,88</w:t>
            </w:r>
            <w:r w:rsidR="000E44CB" w:rsidRPr="00B930FE">
              <w:rPr>
                <w:bCs/>
                <w:sz w:val="24"/>
                <w:szCs w:val="24"/>
                <w:shd w:val="clear" w:color="auto" w:fill="FFFFFF"/>
              </w:rPr>
              <w:t xml:space="preserve"> </w:t>
            </w:r>
            <w:r w:rsidR="000E44CB" w:rsidRPr="00B930FE">
              <w:rPr>
                <w:sz w:val="24"/>
                <w:szCs w:val="24"/>
                <w:shd w:val="clear" w:color="auto" w:fill="FFFFFF"/>
              </w:rPr>
              <w:t>%</w:t>
            </w:r>
            <w:r w:rsidRPr="00B930FE">
              <w:rPr>
                <w:sz w:val="24"/>
                <w:szCs w:val="24"/>
                <w:shd w:val="clear" w:color="auto" w:fill="FFFFFF"/>
              </w:rPr>
              <w:t>. Уровень урбанизации значительно ниже, чем в среднем по стране (74,43%).</w:t>
            </w:r>
            <w:r w:rsidR="000E44CB" w:rsidRPr="00B930FE">
              <w:rPr>
                <w:sz w:val="24"/>
                <w:szCs w:val="24"/>
                <w:shd w:val="clear" w:color="auto" w:fill="FFFFFF"/>
              </w:rPr>
              <w:t xml:space="preserve"> Ситуация на рынке СМИ на сегодняшний день складывается так: </w:t>
            </w:r>
            <w:r w:rsidR="00AA5674" w:rsidRPr="00B930FE">
              <w:rPr>
                <w:sz w:val="24"/>
                <w:szCs w:val="24"/>
                <w:shd w:val="clear" w:color="auto" w:fill="FFFFFF"/>
              </w:rPr>
              <w:t>Из 79786 наименований средств массовой информации, включенных в реестр Федеральной службы по надзору в сфере связи, информационных технологий и массовых коммуникаций (Роскомнадзор) по состоянию на 17 апреля 2017 года, две трети составляют периодические печатные издания. Из них 37% – журналы, 28% – газеты и около 5% – бюллетени, альманахи и прочие. Еще 11% – онлайн СМИ, в значительной части представленные сайтами и другими цифровыми продуктами периодических печатных изданий. 10% пришлось на ТВ, 7% – на радио, 2% – на информагентства и 3% – на прочие СМИ.</w:t>
            </w:r>
          </w:p>
        </w:tc>
      </w:tr>
      <w:tr w:rsidR="007E4CB7" w:rsidRPr="00B930FE" w:rsidTr="008F23BD">
        <w:tc>
          <w:tcPr>
            <w:tcW w:w="851" w:type="dxa"/>
            <w:tcBorders>
              <w:top w:val="single" w:sz="4" w:space="0" w:color="auto"/>
              <w:left w:val="single" w:sz="4" w:space="0" w:color="auto"/>
              <w:bottom w:val="single" w:sz="4" w:space="0" w:color="auto"/>
              <w:right w:val="single" w:sz="4" w:space="0" w:color="auto"/>
            </w:tcBorders>
            <w:hideMark/>
          </w:tcPr>
          <w:p w:rsidR="00B23FA2" w:rsidRPr="00B930FE" w:rsidRDefault="00B23FA2" w:rsidP="00CC0686">
            <w:pPr>
              <w:spacing w:line="240" w:lineRule="auto"/>
              <w:ind w:firstLine="0"/>
              <w:rPr>
                <w:sz w:val="24"/>
                <w:szCs w:val="24"/>
              </w:rPr>
            </w:pPr>
            <w:r w:rsidRPr="00B930FE">
              <w:rPr>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23FA2" w:rsidRPr="00B930FE" w:rsidRDefault="00B23FA2" w:rsidP="00CC0686">
            <w:pPr>
              <w:spacing w:line="240" w:lineRule="auto"/>
              <w:ind w:firstLine="0"/>
              <w:rPr>
                <w:sz w:val="24"/>
                <w:szCs w:val="24"/>
              </w:rPr>
            </w:pPr>
            <w:r w:rsidRPr="00B930FE">
              <w:rPr>
                <w:sz w:val="24"/>
                <w:szCs w:val="24"/>
              </w:rPr>
              <w:t>Выбор стратегии: онлайн/офлайн</w:t>
            </w:r>
          </w:p>
        </w:tc>
        <w:tc>
          <w:tcPr>
            <w:tcW w:w="6344" w:type="dxa"/>
            <w:tcBorders>
              <w:top w:val="single" w:sz="4" w:space="0" w:color="auto"/>
              <w:left w:val="single" w:sz="4" w:space="0" w:color="auto"/>
              <w:bottom w:val="single" w:sz="4" w:space="0" w:color="auto"/>
              <w:right w:val="single" w:sz="4" w:space="0" w:color="auto"/>
            </w:tcBorders>
            <w:hideMark/>
          </w:tcPr>
          <w:p w:rsidR="00B23FA2" w:rsidRPr="00B930FE" w:rsidRDefault="00CC7CF5" w:rsidP="00CC0686">
            <w:pPr>
              <w:spacing w:line="240" w:lineRule="auto"/>
              <w:ind w:firstLine="0"/>
              <w:rPr>
                <w:sz w:val="24"/>
                <w:szCs w:val="24"/>
                <w:highlight w:val="yellow"/>
              </w:rPr>
            </w:pPr>
            <w:r w:rsidRPr="00B930FE">
              <w:rPr>
                <w:sz w:val="24"/>
                <w:szCs w:val="24"/>
              </w:rPr>
              <w:t xml:space="preserve">Онлайн: Реклама в социальных сетях: Инстаграм. Офлайн: Печатная реклама: листовка. </w:t>
            </w:r>
            <w:proofErr w:type="gramStart"/>
            <w:r w:rsidRPr="00B930FE">
              <w:rPr>
                <w:sz w:val="24"/>
                <w:szCs w:val="24"/>
              </w:rPr>
              <w:t>Радио-реклама</w:t>
            </w:r>
            <w:proofErr w:type="gramEnd"/>
            <w:r w:rsidRPr="00B930FE">
              <w:rPr>
                <w:sz w:val="24"/>
                <w:szCs w:val="24"/>
              </w:rPr>
              <w:t>. Наружная р</w:t>
            </w:r>
            <w:r w:rsidR="003A590A" w:rsidRPr="00B930FE">
              <w:rPr>
                <w:sz w:val="24"/>
                <w:szCs w:val="24"/>
              </w:rPr>
              <w:t>еклама: баннер</w:t>
            </w:r>
            <w:r w:rsidRPr="00B930FE">
              <w:rPr>
                <w:sz w:val="24"/>
                <w:szCs w:val="24"/>
              </w:rPr>
              <w:t>. Реклама в лифте.</w:t>
            </w:r>
          </w:p>
        </w:tc>
      </w:tr>
      <w:tr w:rsidR="007E4CB7" w:rsidRPr="00B930FE" w:rsidTr="008F23BD">
        <w:tc>
          <w:tcPr>
            <w:tcW w:w="851" w:type="dxa"/>
            <w:tcBorders>
              <w:top w:val="single" w:sz="4" w:space="0" w:color="auto"/>
              <w:left w:val="single" w:sz="4" w:space="0" w:color="auto"/>
              <w:bottom w:val="single" w:sz="4" w:space="0" w:color="auto"/>
              <w:right w:val="single" w:sz="4" w:space="0" w:color="auto"/>
            </w:tcBorders>
            <w:hideMark/>
          </w:tcPr>
          <w:p w:rsidR="00B23FA2" w:rsidRPr="00B930FE" w:rsidRDefault="00B23FA2" w:rsidP="00CC0686">
            <w:pPr>
              <w:spacing w:line="240" w:lineRule="auto"/>
              <w:ind w:firstLine="0"/>
              <w:rPr>
                <w:sz w:val="24"/>
                <w:szCs w:val="24"/>
              </w:rPr>
            </w:pPr>
            <w:r w:rsidRPr="00B930FE">
              <w:rPr>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23FA2" w:rsidRPr="00B930FE" w:rsidRDefault="00B23FA2" w:rsidP="00CC0686">
            <w:pPr>
              <w:spacing w:line="240" w:lineRule="auto"/>
              <w:ind w:firstLine="0"/>
              <w:rPr>
                <w:sz w:val="24"/>
                <w:szCs w:val="24"/>
              </w:rPr>
            </w:pPr>
            <w:r w:rsidRPr="00B930FE">
              <w:rPr>
                <w:sz w:val="24"/>
                <w:szCs w:val="24"/>
              </w:rPr>
              <w:t>Анализ конкурентов</w:t>
            </w:r>
          </w:p>
        </w:tc>
        <w:tc>
          <w:tcPr>
            <w:tcW w:w="6344" w:type="dxa"/>
            <w:tcBorders>
              <w:top w:val="single" w:sz="4" w:space="0" w:color="auto"/>
              <w:left w:val="single" w:sz="4" w:space="0" w:color="auto"/>
              <w:bottom w:val="single" w:sz="4" w:space="0" w:color="auto"/>
              <w:right w:val="single" w:sz="4" w:space="0" w:color="auto"/>
            </w:tcBorders>
            <w:hideMark/>
          </w:tcPr>
          <w:p w:rsidR="00893CF8" w:rsidRPr="00B930FE" w:rsidRDefault="00682763" w:rsidP="00CC0686">
            <w:pPr>
              <w:spacing w:line="240" w:lineRule="auto"/>
              <w:ind w:firstLine="0"/>
              <w:rPr>
                <w:sz w:val="24"/>
                <w:szCs w:val="24"/>
              </w:rPr>
            </w:pPr>
            <w:r w:rsidRPr="00B930FE">
              <w:rPr>
                <w:sz w:val="24"/>
                <w:szCs w:val="24"/>
              </w:rPr>
              <w:t>Прямыми конкурентками Мегацентра</w:t>
            </w:r>
            <w:r w:rsidR="00E803A9" w:rsidRPr="00B930FE">
              <w:rPr>
                <w:sz w:val="24"/>
                <w:szCs w:val="24"/>
              </w:rPr>
              <w:t xml:space="preserve"> «Красная Площадь» являются: ТЦ «Мега» и ТРЦ </w:t>
            </w:r>
            <w:r w:rsidRPr="00B930FE">
              <w:rPr>
                <w:sz w:val="24"/>
                <w:szCs w:val="24"/>
              </w:rPr>
              <w:t>«Галерея» удачно расположенные в центре города.</w:t>
            </w:r>
          </w:p>
          <w:p w:rsidR="00B23FA2" w:rsidRPr="00B930FE" w:rsidRDefault="00E803A9" w:rsidP="00CC0686">
            <w:pPr>
              <w:spacing w:line="240" w:lineRule="auto"/>
              <w:ind w:firstLine="0"/>
              <w:rPr>
                <w:sz w:val="24"/>
                <w:szCs w:val="24"/>
              </w:rPr>
            </w:pPr>
            <w:r w:rsidRPr="00B930FE">
              <w:rPr>
                <w:sz w:val="24"/>
                <w:szCs w:val="24"/>
              </w:rPr>
              <w:t>Рекламной кампанией в ТРЦ</w:t>
            </w:r>
            <w:r w:rsidR="00722680" w:rsidRPr="00B930FE">
              <w:rPr>
                <w:sz w:val="24"/>
                <w:szCs w:val="24"/>
              </w:rPr>
              <w:t xml:space="preserve"> «Галерея» занимается рекламное агенство </w:t>
            </w:r>
            <w:r w:rsidR="006D5ECB" w:rsidRPr="00B930FE">
              <w:rPr>
                <w:sz w:val="24"/>
                <w:szCs w:val="24"/>
              </w:rPr>
              <w:t>«</w:t>
            </w:r>
            <w:r w:rsidR="00722680" w:rsidRPr="00B930FE">
              <w:rPr>
                <w:sz w:val="24"/>
                <w:szCs w:val="24"/>
                <w:lang w:val="en-US"/>
              </w:rPr>
              <w:t>TR</w:t>
            </w:r>
            <w:r w:rsidR="00722680" w:rsidRPr="00B930FE">
              <w:rPr>
                <w:sz w:val="24"/>
                <w:szCs w:val="24"/>
              </w:rPr>
              <w:t>-</w:t>
            </w:r>
            <w:r w:rsidR="00722680" w:rsidRPr="00B930FE">
              <w:rPr>
                <w:sz w:val="24"/>
                <w:szCs w:val="24"/>
                <w:lang w:val="en-US"/>
              </w:rPr>
              <w:t>Media</w:t>
            </w:r>
            <w:r w:rsidR="006D5ECB" w:rsidRPr="00B930FE">
              <w:rPr>
                <w:sz w:val="24"/>
                <w:szCs w:val="24"/>
              </w:rPr>
              <w:t>»</w:t>
            </w:r>
            <w:r w:rsidR="00722680" w:rsidRPr="00B930FE">
              <w:rPr>
                <w:sz w:val="24"/>
                <w:szCs w:val="24"/>
              </w:rPr>
              <w:t>. TR-Media - федеральное рекламное агентство полного цикла с головным офисом в Москве. Рекламное агентство TR-Media было создано в Краснодаре в 2003 году и на данный момент оказывает широкий спектр услуг: организация BTL-акций, мерчандайзинг и мониторинг торговых сетей, trade &amp; consumer promotion, проведение корпоративных и рекламных мероприятий, PR-услуги.</w:t>
            </w:r>
            <w:r w:rsidR="007E4CB7" w:rsidRPr="00B930FE">
              <w:rPr>
                <w:sz w:val="24"/>
                <w:szCs w:val="24"/>
              </w:rPr>
              <w:t xml:space="preserve"> </w:t>
            </w:r>
            <w:r w:rsidRPr="00B930FE">
              <w:rPr>
                <w:sz w:val="24"/>
                <w:szCs w:val="24"/>
              </w:rPr>
              <w:t>Рекламной кампанией в ТЦ</w:t>
            </w:r>
            <w:r w:rsidR="006D5ECB" w:rsidRPr="00B930FE">
              <w:rPr>
                <w:sz w:val="24"/>
                <w:szCs w:val="24"/>
              </w:rPr>
              <w:t xml:space="preserve"> «МЕГА» занимается рекл</w:t>
            </w:r>
            <w:r w:rsidR="00E946A3" w:rsidRPr="00B930FE">
              <w:rPr>
                <w:sz w:val="24"/>
                <w:szCs w:val="24"/>
              </w:rPr>
              <w:t>амное агенство «Гравитация». Они предлагают</w:t>
            </w:r>
            <w:r w:rsidR="006D5ECB" w:rsidRPr="00B930FE">
              <w:rPr>
                <w:sz w:val="24"/>
                <w:szCs w:val="24"/>
              </w:rPr>
              <w:t xml:space="preserve"> большой ассортимент услуг</w:t>
            </w:r>
            <w:r w:rsidRPr="00B930FE">
              <w:rPr>
                <w:sz w:val="24"/>
                <w:szCs w:val="24"/>
              </w:rPr>
              <w:t>и и широкий спектр возможностей в размещении и распространении информации, позволяет повысить эффективность проводимой рекламной кампании. Качественная наружная реклама, которая позволит с минимальными вложениями обойти конкурен</w:t>
            </w:r>
            <w:r w:rsidRPr="00B930FE">
              <w:rPr>
                <w:sz w:val="24"/>
                <w:szCs w:val="24"/>
              </w:rPr>
              <w:lastRenderedPageBreak/>
              <w:t>тов.</w:t>
            </w:r>
          </w:p>
        </w:tc>
      </w:tr>
      <w:tr w:rsidR="00B23FA2" w:rsidRPr="00B930FE" w:rsidTr="00687BD7">
        <w:tc>
          <w:tcPr>
            <w:tcW w:w="851" w:type="dxa"/>
            <w:tcBorders>
              <w:top w:val="single" w:sz="4" w:space="0" w:color="auto"/>
              <w:left w:val="single" w:sz="4" w:space="0" w:color="auto"/>
              <w:bottom w:val="single" w:sz="4" w:space="0" w:color="auto"/>
              <w:right w:val="single" w:sz="4" w:space="0" w:color="auto"/>
            </w:tcBorders>
            <w:hideMark/>
          </w:tcPr>
          <w:p w:rsidR="00B23FA2" w:rsidRPr="00B930FE" w:rsidRDefault="009C4C5E" w:rsidP="00CC0686">
            <w:pPr>
              <w:spacing w:line="240" w:lineRule="auto"/>
              <w:ind w:firstLine="0"/>
              <w:rPr>
                <w:sz w:val="24"/>
                <w:szCs w:val="24"/>
              </w:rPr>
            </w:pPr>
            <w:r w:rsidRPr="00B930FE">
              <w:rPr>
                <w:sz w:val="24"/>
                <w:szCs w:val="24"/>
              </w:rPr>
              <w:lastRenderedPageBreak/>
              <w:t>4</w:t>
            </w:r>
          </w:p>
        </w:tc>
        <w:tc>
          <w:tcPr>
            <w:tcW w:w="1559" w:type="dxa"/>
            <w:tcBorders>
              <w:top w:val="single" w:sz="4" w:space="0" w:color="auto"/>
              <w:left w:val="single" w:sz="4" w:space="0" w:color="auto"/>
              <w:bottom w:val="single" w:sz="4" w:space="0" w:color="auto"/>
              <w:right w:val="single" w:sz="4" w:space="0" w:color="auto"/>
            </w:tcBorders>
            <w:hideMark/>
          </w:tcPr>
          <w:p w:rsidR="00B23FA2" w:rsidRPr="00B930FE" w:rsidRDefault="00B23FA2" w:rsidP="00CC0686">
            <w:pPr>
              <w:spacing w:line="240" w:lineRule="auto"/>
              <w:ind w:firstLine="0"/>
              <w:rPr>
                <w:sz w:val="24"/>
                <w:szCs w:val="24"/>
              </w:rPr>
            </w:pPr>
            <w:r w:rsidRPr="00B930FE">
              <w:rPr>
                <w:sz w:val="24"/>
                <w:szCs w:val="24"/>
              </w:rPr>
              <w:t>Ценовая политика</w:t>
            </w:r>
          </w:p>
        </w:tc>
        <w:tc>
          <w:tcPr>
            <w:tcW w:w="6344" w:type="dxa"/>
            <w:tcBorders>
              <w:top w:val="single" w:sz="4" w:space="0" w:color="auto"/>
              <w:left w:val="single" w:sz="4" w:space="0" w:color="auto"/>
              <w:bottom w:val="single" w:sz="4" w:space="0" w:color="auto"/>
              <w:right w:val="single" w:sz="4" w:space="0" w:color="auto"/>
            </w:tcBorders>
            <w:hideMark/>
          </w:tcPr>
          <w:p w:rsidR="00BB2CC5" w:rsidRPr="00B930FE" w:rsidRDefault="00BB2CC5" w:rsidP="00CC0686">
            <w:pPr>
              <w:pStyle w:val="a3"/>
              <w:tabs>
                <w:tab w:val="left" w:pos="993"/>
              </w:tabs>
              <w:spacing w:line="240" w:lineRule="auto"/>
              <w:ind w:left="0" w:firstLine="0"/>
              <w:contextualSpacing w:val="0"/>
              <w:rPr>
                <w:rFonts w:eastAsia="Times New Roman"/>
                <w:sz w:val="24"/>
                <w:szCs w:val="24"/>
                <w:lang w:eastAsia="ru-RU"/>
              </w:rPr>
            </w:pPr>
            <w:r w:rsidRPr="00B930FE">
              <w:rPr>
                <w:rFonts w:eastAsia="Times New Roman"/>
                <w:sz w:val="24"/>
                <w:szCs w:val="24"/>
                <w:lang w:eastAsia="ru-RU"/>
              </w:rPr>
              <w:t>Хороший микс арендаторов в сетке моды (20 процентов потока).</w:t>
            </w:r>
          </w:p>
          <w:p w:rsidR="00BB2CC5" w:rsidRPr="00B930FE" w:rsidRDefault="00BB2CC5" w:rsidP="00CC0686">
            <w:pPr>
              <w:pStyle w:val="a3"/>
              <w:tabs>
                <w:tab w:val="left" w:pos="993"/>
              </w:tabs>
              <w:spacing w:line="240" w:lineRule="auto"/>
              <w:ind w:left="0" w:firstLine="0"/>
              <w:contextualSpacing w:val="0"/>
              <w:rPr>
                <w:rFonts w:eastAsia="Times New Roman"/>
                <w:sz w:val="24"/>
                <w:szCs w:val="24"/>
                <w:lang w:eastAsia="ru-RU"/>
              </w:rPr>
            </w:pPr>
            <w:r w:rsidRPr="00B930FE">
              <w:rPr>
                <w:rFonts w:eastAsia="Times New Roman"/>
                <w:sz w:val="24"/>
                <w:szCs w:val="24"/>
                <w:lang w:eastAsia="ru-RU"/>
              </w:rPr>
              <w:t>Гипермаркеты (20 процентов потока).</w:t>
            </w:r>
          </w:p>
          <w:p w:rsidR="00BB2CC5" w:rsidRPr="00B930FE" w:rsidRDefault="00BB2CC5" w:rsidP="00CC0686">
            <w:pPr>
              <w:pStyle w:val="a3"/>
              <w:tabs>
                <w:tab w:val="left" w:pos="993"/>
              </w:tabs>
              <w:spacing w:line="240" w:lineRule="auto"/>
              <w:ind w:left="0" w:firstLine="0"/>
              <w:contextualSpacing w:val="0"/>
              <w:rPr>
                <w:rFonts w:eastAsia="Times New Roman"/>
                <w:sz w:val="24"/>
                <w:szCs w:val="24"/>
                <w:lang w:eastAsia="ru-RU"/>
              </w:rPr>
            </w:pPr>
            <w:r w:rsidRPr="00B930FE">
              <w:rPr>
                <w:rFonts w:eastAsia="Times New Roman"/>
                <w:sz w:val="24"/>
                <w:szCs w:val="24"/>
                <w:lang w:eastAsia="ru-RU"/>
              </w:rPr>
              <w:t>Развлекательные центры (боулинг, кино, ледовая арена, детские центры – 15 процентов потока).</w:t>
            </w:r>
          </w:p>
          <w:p w:rsidR="00BB2CC5" w:rsidRPr="00B930FE" w:rsidRDefault="00BB2CC5" w:rsidP="00CC0686">
            <w:pPr>
              <w:pStyle w:val="a3"/>
              <w:tabs>
                <w:tab w:val="left" w:pos="993"/>
              </w:tabs>
              <w:spacing w:line="240" w:lineRule="auto"/>
              <w:ind w:left="0" w:firstLine="0"/>
              <w:contextualSpacing w:val="0"/>
              <w:rPr>
                <w:rFonts w:eastAsia="Times New Roman"/>
                <w:sz w:val="24"/>
                <w:szCs w:val="24"/>
                <w:lang w:eastAsia="ru-RU"/>
              </w:rPr>
            </w:pPr>
            <w:r w:rsidRPr="00B930FE">
              <w:rPr>
                <w:rFonts w:eastAsia="Times New Roman"/>
                <w:sz w:val="24"/>
                <w:szCs w:val="24"/>
                <w:lang w:eastAsia="ru-RU"/>
              </w:rPr>
              <w:t>Удобные подъездные пути и парковка.</w:t>
            </w:r>
          </w:p>
          <w:p w:rsidR="00BB2CC5" w:rsidRPr="00B930FE" w:rsidRDefault="00BB2CC5" w:rsidP="00CC0686">
            <w:pPr>
              <w:pStyle w:val="a3"/>
              <w:tabs>
                <w:tab w:val="left" w:pos="993"/>
              </w:tabs>
              <w:spacing w:line="240" w:lineRule="auto"/>
              <w:ind w:left="0" w:firstLine="0"/>
              <w:contextualSpacing w:val="0"/>
              <w:rPr>
                <w:rFonts w:eastAsia="Times New Roman"/>
                <w:sz w:val="24"/>
                <w:szCs w:val="24"/>
                <w:lang w:eastAsia="ru-RU"/>
              </w:rPr>
            </w:pPr>
            <w:r w:rsidRPr="00B930FE">
              <w:rPr>
                <w:rFonts w:eastAsia="Times New Roman"/>
                <w:sz w:val="24"/>
                <w:szCs w:val="24"/>
                <w:lang w:eastAsia="ru-RU"/>
              </w:rPr>
              <w:t>Фудкорт с ресторанами и кофейнями.</w:t>
            </w:r>
          </w:p>
          <w:p w:rsidR="00BB2CC5" w:rsidRPr="00B930FE" w:rsidRDefault="00BB2CC5" w:rsidP="00CC0686">
            <w:pPr>
              <w:pStyle w:val="a3"/>
              <w:tabs>
                <w:tab w:val="left" w:pos="993"/>
              </w:tabs>
              <w:spacing w:line="240" w:lineRule="auto"/>
              <w:ind w:left="0" w:firstLine="0"/>
              <w:contextualSpacing w:val="0"/>
              <w:rPr>
                <w:rFonts w:eastAsia="Times New Roman"/>
                <w:sz w:val="24"/>
                <w:szCs w:val="24"/>
                <w:lang w:eastAsia="ru-RU"/>
              </w:rPr>
            </w:pPr>
            <w:r w:rsidRPr="00B930FE">
              <w:rPr>
                <w:rFonts w:eastAsia="Times New Roman"/>
                <w:sz w:val="24"/>
                <w:szCs w:val="24"/>
                <w:lang w:eastAsia="ru-RU"/>
              </w:rPr>
              <w:t>Супермаркет бытовой техники и электроники</w:t>
            </w:r>
          </w:p>
          <w:p w:rsidR="00BB2CC5" w:rsidRPr="00B930FE" w:rsidRDefault="00BB2CC5" w:rsidP="00CC0686">
            <w:pPr>
              <w:pStyle w:val="a3"/>
              <w:tabs>
                <w:tab w:val="left" w:pos="993"/>
              </w:tabs>
              <w:spacing w:line="240" w:lineRule="auto"/>
              <w:ind w:left="0" w:firstLine="0"/>
              <w:contextualSpacing w:val="0"/>
              <w:rPr>
                <w:rFonts w:eastAsia="Times New Roman"/>
                <w:sz w:val="24"/>
                <w:szCs w:val="24"/>
                <w:lang w:eastAsia="ru-RU"/>
              </w:rPr>
            </w:pPr>
            <w:r w:rsidRPr="00B930FE">
              <w:rPr>
                <w:rFonts w:eastAsia="Times New Roman"/>
                <w:sz w:val="24"/>
                <w:szCs w:val="24"/>
                <w:lang w:eastAsia="ru-RU"/>
              </w:rPr>
              <w:t>Центры услуг</w:t>
            </w:r>
          </w:p>
          <w:p w:rsidR="00B23FA2" w:rsidRPr="00B930FE" w:rsidRDefault="00BB2CC5" w:rsidP="00CC0686">
            <w:pPr>
              <w:spacing w:line="240" w:lineRule="auto"/>
              <w:ind w:firstLine="0"/>
              <w:rPr>
                <w:sz w:val="24"/>
                <w:szCs w:val="24"/>
                <w:highlight w:val="yellow"/>
              </w:rPr>
            </w:pPr>
            <w:r w:rsidRPr="00B930FE">
              <w:rPr>
                <w:rFonts w:eastAsia="Times New Roman"/>
                <w:sz w:val="24"/>
                <w:szCs w:val="24"/>
                <w:lang w:eastAsia="ru-RU"/>
              </w:rPr>
              <w:t>Удобная и понятная навигация и полнанограмма</w:t>
            </w:r>
          </w:p>
        </w:tc>
      </w:tr>
    </w:tbl>
    <w:p w:rsidR="00BC1026" w:rsidRPr="00B930FE" w:rsidRDefault="00BC1026" w:rsidP="007E4CB7">
      <w:pPr>
        <w:rPr>
          <w:rFonts w:eastAsia="Times New Roman" w:cs="Times New Roman"/>
          <w:sz w:val="24"/>
          <w:szCs w:val="24"/>
          <w:lang w:eastAsia="ru-RU"/>
        </w:rPr>
      </w:pPr>
    </w:p>
    <w:p w:rsidR="00F46B5C" w:rsidRPr="00B930FE" w:rsidRDefault="00A40AC3" w:rsidP="007E4CB7">
      <w:pPr>
        <w:rPr>
          <w:rFonts w:eastAsia="Times New Roman" w:cs="Times New Roman"/>
          <w:sz w:val="24"/>
          <w:szCs w:val="24"/>
          <w:lang w:eastAsia="ru-RU"/>
        </w:rPr>
      </w:pPr>
      <w:r w:rsidRPr="00B930FE">
        <w:rPr>
          <w:rFonts w:eastAsia="Times New Roman" w:cs="Times New Roman"/>
          <w:sz w:val="24"/>
          <w:szCs w:val="24"/>
          <w:lang w:eastAsia="ru-RU"/>
        </w:rPr>
        <w:t xml:space="preserve">Все макеты, которые были разработаны, будут распространены посредством </w:t>
      </w:r>
      <w:r w:rsidR="002F17B3" w:rsidRPr="00B930FE">
        <w:rPr>
          <w:rFonts w:eastAsia="Times New Roman" w:cs="Times New Roman"/>
          <w:sz w:val="24"/>
          <w:szCs w:val="24"/>
          <w:lang w:eastAsia="ru-RU"/>
        </w:rPr>
        <w:t>выбранным</w:t>
      </w:r>
      <w:r w:rsidRPr="00B930FE">
        <w:rPr>
          <w:rFonts w:eastAsia="Times New Roman" w:cs="Times New Roman"/>
          <w:sz w:val="24"/>
          <w:szCs w:val="24"/>
          <w:lang w:eastAsia="ru-RU"/>
        </w:rPr>
        <w:t xml:space="preserve"> каналам распространения информации, которые отраженны в медиа </w:t>
      </w:r>
      <w:r w:rsidR="002F17B3" w:rsidRPr="00B930FE">
        <w:rPr>
          <w:rFonts w:eastAsia="Times New Roman" w:cs="Times New Roman"/>
          <w:sz w:val="24"/>
          <w:szCs w:val="24"/>
          <w:lang w:eastAsia="ru-RU"/>
        </w:rPr>
        <w:t xml:space="preserve">и </w:t>
      </w:r>
      <w:r w:rsidRPr="00B930FE">
        <w:rPr>
          <w:rFonts w:eastAsia="Times New Roman" w:cs="Times New Roman"/>
          <w:sz w:val="24"/>
          <w:szCs w:val="24"/>
          <w:lang w:eastAsia="ru-RU"/>
        </w:rPr>
        <w:t xml:space="preserve">бизнес плане. После составления медиа плана был успешно составлен бизнес план, который не обходим для </w:t>
      </w:r>
      <w:r w:rsidR="002F17B3" w:rsidRPr="00B930FE">
        <w:rPr>
          <w:rFonts w:eastAsia="Times New Roman" w:cs="Times New Roman"/>
          <w:sz w:val="24"/>
          <w:szCs w:val="24"/>
          <w:lang w:eastAsia="ru-RU"/>
        </w:rPr>
        <w:t xml:space="preserve">успешной </w:t>
      </w:r>
      <w:r w:rsidRPr="00B930FE">
        <w:rPr>
          <w:rFonts w:eastAsia="Times New Roman" w:cs="Times New Roman"/>
          <w:sz w:val="24"/>
          <w:szCs w:val="24"/>
          <w:lang w:eastAsia="ru-RU"/>
        </w:rPr>
        <w:t xml:space="preserve">рекламной кампании. Именно эти средства распространения информации будут </w:t>
      </w:r>
      <w:r w:rsidR="002F17B3" w:rsidRPr="00B930FE">
        <w:rPr>
          <w:rFonts w:eastAsia="Times New Roman" w:cs="Times New Roman"/>
          <w:sz w:val="24"/>
          <w:szCs w:val="24"/>
          <w:lang w:eastAsia="ru-RU"/>
        </w:rPr>
        <w:t xml:space="preserve">наиболее </w:t>
      </w:r>
      <w:r w:rsidRPr="00B930FE">
        <w:rPr>
          <w:rFonts w:eastAsia="Times New Roman" w:cs="Times New Roman"/>
          <w:sz w:val="24"/>
          <w:szCs w:val="24"/>
          <w:lang w:eastAsia="ru-RU"/>
        </w:rPr>
        <w:t>эффективны. Данные средства</w:t>
      </w:r>
      <w:r w:rsidR="00FA6156" w:rsidRPr="00B930FE">
        <w:rPr>
          <w:rFonts w:eastAsia="Times New Roman" w:cs="Times New Roman"/>
          <w:sz w:val="24"/>
          <w:szCs w:val="24"/>
          <w:lang w:eastAsia="ru-RU"/>
        </w:rPr>
        <w:t xml:space="preserve"> отраженные в медиа плане наиболее эффективные они помогут увеличить поток людей, а за счет увеличения потока людей увеличиться товарооборот в магазине.</w:t>
      </w:r>
    </w:p>
    <w:p w:rsidR="004501CA" w:rsidRPr="00B930FE" w:rsidRDefault="004501CA" w:rsidP="007E4CB7">
      <w:pPr>
        <w:rPr>
          <w:rFonts w:eastAsia="Times New Roman" w:cs="Times New Roman"/>
          <w:sz w:val="24"/>
          <w:szCs w:val="24"/>
          <w:lang w:eastAsia="ru-RU"/>
        </w:rPr>
      </w:pPr>
      <w:r w:rsidRPr="00B930FE">
        <w:rPr>
          <w:rFonts w:eastAsia="Times New Roman" w:cs="Times New Roman"/>
          <w:sz w:val="24"/>
          <w:szCs w:val="24"/>
          <w:lang w:eastAsia="ru-RU"/>
        </w:rPr>
        <w:br w:type="page"/>
      </w:r>
    </w:p>
    <w:p w:rsidR="004501CA" w:rsidRPr="00B930FE" w:rsidRDefault="004501CA" w:rsidP="00CC0686">
      <w:pPr>
        <w:pStyle w:val="1"/>
        <w:rPr>
          <w:rFonts w:eastAsia="Times New Roman" w:cs="Times New Roman"/>
          <w:sz w:val="24"/>
          <w:szCs w:val="24"/>
          <w:lang w:eastAsia="ru-RU"/>
        </w:rPr>
      </w:pPr>
      <w:bookmarkStart w:id="12" w:name="_Toc535233647"/>
      <w:r w:rsidRPr="00B930FE">
        <w:rPr>
          <w:rFonts w:eastAsia="Times New Roman" w:cs="Times New Roman"/>
          <w:sz w:val="24"/>
          <w:szCs w:val="24"/>
          <w:lang w:eastAsia="ru-RU"/>
        </w:rPr>
        <w:lastRenderedPageBreak/>
        <w:t>ЗАКЛЮЧЕНИЕ</w:t>
      </w:r>
      <w:bookmarkEnd w:id="12"/>
    </w:p>
    <w:p w:rsidR="00177E34" w:rsidRPr="00B930FE" w:rsidRDefault="00177E34" w:rsidP="00177E34">
      <w:pPr>
        <w:rPr>
          <w:rFonts w:cs="Times New Roman"/>
          <w:sz w:val="24"/>
          <w:szCs w:val="24"/>
          <w:lang w:eastAsia="ru-RU"/>
        </w:rPr>
      </w:pPr>
    </w:p>
    <w:p w:rsidR="00177E34" w:rsidRPr="00177E34" w:rsidRDefault="00177E34" w:rsidP="00177E34">
      <w:pPr>
        <w:rPr>
          <w:rFonts w:eastAsia="Calibri" w:cs="Times New Roman"/>
          <w:sz w:val="24"/>
          <w:szCs w:val="24"/>
          <w:lang w:eastAsia="ru-RU"/>
        </w:rPr>
      </w:pPr>
      <w:r w:rsidRPr="00B930FE">
        <w:rPr>
          <w:rFonts w:eastAsia="Calibri" w:cs="Times New Roman"/>
          <w:sz w:val="24"/>
          <w:szCs w:val="24"/>
          <w:lang w:eastAsia="ru-RU"/>
        </w:rPr>
        <w:t>Мегацентр «Красная Площадь»</w:t>
      </w:r>
      <w:r w:rsidRPr="00177E34">
        <w:rPr>
          <w:rFonts w:eastAsia="Calibri" w:cs="Times New Roman"/>
          <w:sz w:val="24"/>
          <w:szCs w:val="24"/>
          <w:lang w:eastAsia="ru-RU"/>
        </w:rPr>
        <w:t xml:space="preserve"> является одним из более популярных, торгово</w:t>
      </w:r>
      <w:r w:rsidR="00396C31" w:rsidRPr="00B930FE">
        <w:rPr>
          <w:rFonts w:eastAsia="Calibri" w:cs="Times New Roman"/>
          <w:sz w:val="24"/>
          <w:szCs w:val="24"/>
          <w:lang w:eastAsia="ru-RU"/>
        </w:rPr>
        <w:t>-</w:t>
      </w:r>
      <w:r w:rsidRPr="00177E34">
        <w:rPr>
          <w:rFonts w:eastAsia="Calibri" w:cs="Times New Roman"/>
          <w:sz w:val="24"/>
          <w:szCs w:val="24"/>
          <w:lang w:eastAsia="ru-RU"/>
        </w:rPr>
        <w:t>развлекательных комплексов на территории города Краснодар.</w:t>
      </w:r>
    </w:p>
    <w:p w:rsidR="00177E34" w:rsidRPr="00B930FE" w:rsidRDefault="00177E34" w:rsidP="00177E34">
      <w:pPr>
        <w:tabs>
          <w:tab w:val="left" w:pos="993"/>
        </w:tabs>
        <w:rPr>
          <w:rFonts w:eastAsia="Times New Roman" w:cs="Times New Roman"/>
          <w:sz w:val="24"/>
          <w:szCs w:val="24"/>
          <w:lang w:eastAsia="ru-RU"/>
        </w:rPr>
      </w:pPr>
      <w:r w:rsidRPr="00B930FE">
        <w:rPr>
          <w:rFonts w:eastAsia="Times New Roman" w:cs="Times New Roman"/>
          <w:sz w:val="24"/>
          <w:szCs w:val="24"/>
          <w:lang w:eastAsia="ru-RU"/>
        </w:rPr>
        <w:t xml:space="preserve">Мегацентр «Красная площадь» активно занимается рекламной деятельностью как в самом Мегацентре, так и за его пределами. Внутри Мегацентра активно используется реклама на эскалаторе, витринах магазинах, вывесках, проводятся мероприятия, акции – развита </w:t>
      </w:r>
      <w:r w:rsidRPr="00B930FE">
        <w:rPr>
          <w:rFonts w:eastAsia="Times New Roman" w:cs="Times New Roman"/>
          <w:sz w:val="24"/>
          <w:szCs w:val="24"/>
          <w:lang w:val="en-US" w:eastAsia="ru-RU"/>
        </w:rPr>
        <w:t>event</w:t>
      </w:r>
      <w:r w:rsidRPr="00B930FE">
        <w:rPr>
          <w:rFonts w:eastAsia="Times New Roman" w:cs="Times New Roman"/>
          <w:sz w:val="24"/>
          <w:szCs w:val="24"/>
          <w:lang w:eastAsia="ru-RU"/>
        </w:rPr>
        <w:t xml:space="preserve"> индустрия; С наружи у них размешаются баннера как на самом Мегацентре, так и рядом, так же у них размешены указатели на фасаде здания.</w:t>
      </w:r>
    </w:p>
    <w:p w:rsidR="00177E34" w:rsidRPr="00177E34" w:rsidRDefault="00177E34" w:rsidP="00177E34">
      <w:pPr>
        <w:rPr>
          <w:rFonts w:eastAsia="Calibri" w:cs="Times New Roman"/>
          <w:sz w:val="24"/>
          <w:szCs w:val="24"/>
          <w:lang w:eastAsia="ru-RU"/>
        </w:rPr>
      </w:pPr>
      <w:r w:rsidRPr="00177E34">
        <w:rPr>
          <w:rFonts w:eastAsia="Calibri" w:cs="Times New Roman"/>
          <w:sz w:val="24"/>
          <w:szCs w:val="24"/>
          <w:lang w:eastAsia="ru-RU"/>
        </w:rPr>
        <w:t xml:space="preserve">Предложенный проект рекламной компании для </w:t>
      </w:r>
      <w:r w:rsidRPr="00B930FE">
        <w:rPr>
          <w:rFonts w:eastAsia="Calibri" w:cs="Times New Roman"/>
          <w:sz w:val="24"/>
          <w:szCs w:val="24"/>
          <w:lang w:eastAsia="ru-RU"/>
        </w:rPr>
        <w:t xml:space="preserve">Мегацентр «Красная Площадь» </w:t>
      </w:r>
      <w:r w:rsidRPr="00177E34">
        <w:rPr>
          <w:rFonts w:eastAsia="Calibri" w:cs="Times New Roman"/>
          <w:sz w:val="24"/>
          <w:szCs w:val="24"/>
          <w:lang w:eastAsia="ru-RU"/>
        </w:rPr>
        <w:t>повысит лояльность среди покупателей по отношению к данной организации.</w:t>
      </w:r>
    </w:p>
    <w:p w:rsidR="00177E34" w:rsidRPr="00177E34" w:rsidRDefault="00177E34" w:rsidP="00177E34">
      <w:pPr>
        <w:rPr>
          <w:rFonts w:eastAsia="Times New Roman" w:cs="Times New Roman"/>
          <w:sz w:val="24"/>
          <w:szCs w:val="24"/>
          <w:lang w:eastAsia="ru-RU"/>
        </w:rPr>
      </w:pPr>
      <w:r w:rsidRPr="00177E34">
        <w:rPr>
          <w:rFonts w:eastAsia="Times New Roman" w:cs="Times New Roman"/>
          <w:sz w:val="24"/>
          <w:szCs w:val="24"/>
          <w:lang w:eastAsia="ru-RU"/>
        </w:rPr>
        <w:t>Выбранные каналы распространения информации будут наиболее актуальными для разработанных и представленных выше макетов. Данные средства, отраженные в медиа плане наиболее эффективные они помогут увеличить поток людей, а за счет увеличения потока людей увеличиться товарооборот в магазине. Суммы бюджета представлены примерные, окончательный бюджет рекламной компании будет известен после утверждения брифа, бизнес-плана указанных выше.</w:t>
      </w:r>
    </w:p>
    <w:p w:rsidR="00491898" w:rsidRPr="00B930FE" w:rsidRDefault="00177E34" w:rsidP="00177E34">
      <w:pPr>
        <w:rPr>
          <w:rFonts w:eastAsia="Calibri" w:cs="Times New Roman"/>
          <w:sz w:val="24"/>
          <w:szCs w:val="24"/>
          <w:lang w:eastAsia="ru-RU"/>
        </w:rPr>
      </w:pPr>
      <w:r w:rsidRPr="00B930FE">
        <w:rPr>
          <w:rFonts w:eastAsia="Calibri" w:cs="Times New Roman"/>
          <w:sz w:val="24"/>
          <w:szCs w:val="24"/>
          <w:lang w:eastAsia="ru-RU"/>
        </w:rPr>
        <w:t xml:space="preserve">Мегацентр «Красная Площадь» </w:t>
      </w:r>
      <w:r w:rsidRPr="00177E34">
        <w:rPr>
          <w:rFonts w:eastAsia="Calibri" w:cs="Times New Roman"/>
          <w:sz w:val="24"/>
          <w:szCs w:val="24"/>
          <w:lang w:eastAsia="ru-RU"/>
        </w:rPr>
        <w:t>является достаточно конкурентоспособной организацией для осуществления своей деятельности на выбранном ими рыночном сегменте.</w:t>
      </w:r>
    </w:p>
    <w:p w:rsidR="004501CA" w:rsidRPr="00B930FE" w:rsidRDefault="004501CA" w:rsidP="007E4CB7">
      <w:pPr>
        <w:rPr>
          <w:rFonts w:cs="Times New Roman"/>
          <w:sz w:val="24"/>
          <w:szCs w:val="24"/>
          <w:lang w:eastAsia="ru-RU"/>
        </w:rPr>
      </w:pPr>
      <w:r w:rsidRPr="00B930FE">
        <w:rPr>
          <w:rFonts w:cs="Times New Roman"/>
          <w:sz w:val="24"/>
          <w:szCs w:val="24"/>
          <w:lang w:eastAsia="ru-RU"/>
        </w:rPr>
        <w:br w:type="page"/>
      </w:r>
    </w:p>
    <w:p w:rsidR="004501CA" w:rsidRPr="00B930FE" w:rsidRDefault="004501CA" w:rsidP="00CC0686">
      <w:pPr>
        <w:pStyle w:val="1"/>
        <w:rPr>
          <w:rFonts w:cs="Times New Roman"/>
          <w:sz w:val="24"/>
          <w:szCs w:val="24"/>
          <w:lang w:eastAsia="ru-RU"/>
        </w:rPr>
      </w:pPr>
      <w:bookmarkStart w:id="13" w:name="_Toc535233648"/>
      <w:r w:rsidRPr="00B930FE">
        <w:rPr>
          <w:rFonts w:cs="Times New Roman"/>
          <w:sz w:val="24"/>
          <w:szCs w:val="24"/>
          <w:lang w:eastAsia="ru-RU"/>
        </w:rPr>
        <w:lastRenderedPageBreak/>
        <w:t>СПИСОК ИСПОЛЬЗУЕМЫХ ИСТОЧНИКОВ</w:t>
      </w:r>
      <w:bookmarkEnd w:id="13"/>
    </w:p>
    <w:p w:rsidR="00B82A73" w:rsidRPr="00B930FE" w:rsidRDefault="00B82A73" w:rsidP="00B82A73">
      <w:pPr>
        <w:rPr>
          <w:rFonts w:cs="Times New Roman"/>
          <w:sz w:val="24"/>
          <w:szCs w:val="24"/>
          <w:lang w:eastAsia="ru-RU"/>
        </w:rPr>
      </w:pPr>
    </w:p>
    <w:p w:rsidR="00B9211D" w:rsidRPr="00B930FE" w:rsidRDefault="00B9211D" w:rsidP="0058546F">
      <w:pPr>
        <w:pStyle w:val="a3"/>
        <w:numPr>
          <w:ilvl w:val="0"/>
          <w:numId w:val="27"/>
        </w:numPr>
        <w:tabs>
          <w:tab w:val="left" w:pos="993"/>
        </w:tabs>
        <w:ind w:left="0" w:firstLine="709"/>
        <w:contextualSpacing w:val="0"/>
        <w:rPr>
          <w:rFonts w:cs="Times New Roman"/>
          <w:sz w:val="24"/>
          <w:szCs w:val="24"/>
          <w:lang w:eastAsia="ru-RU"/>
        </w:rPr>
      </w:pPr>
      <w:r w:rsidRPr="00B930FE">
        <w:rPr>
          <w:rFonts w:cs="Times New Roman"/>
          <w:sz w:val="24"/>
          <w:szCs w:val="24"/>
          <w:lang w:eastAsia="ru-RU"/>
        </w:rPr>
        <w:t xml:space="preserve">Денисон Д.Э. Учебник по рекламе / Д.Э. Денисон. – </w:t>
      </w:r>
      <w:proofErr w:type="gramStart"/>
      <w:r w:rsidRPr="00B930FE">
        <w:rPr>
          <w:rFonts w:cs="Times New Roman"/>
          <w:sz w:val="24"/>
          <w:szCs w:val="24"/>
          <w:lang w:eastAsia="ru-RU"/>
        </w:rPr>
        <w:t>М :</w:t>
      </w:r>
      <w:proofErr w:type="gramEnd"/>
      <w:r w:rsidRPr="00B930FE">
        <w:rPr>
          <w:rFonts w:cs="Times New Roman"/>
          <w:sz w:val="24"/>
          <w:szCs w:val="24"/>
          <w:lang w:eastAsia="ru-RU"/>
        </w:rPr>
        <w:t xml:space="preserve"> 2008 – 118 с.</w:t>
      </w:r>
    </w:p>
    <w:p w:rsidR="00B9211D" w:rsidRPr="00B930FE" w:rsidRDefault="00B9211D" w:rsidP="0058546F">
      <w:pPr>
        <w:pStyle w:val="a3"/>
        <w:numPr>
          <w:ilvl w:val="0"/>
          <w:numId w:val="27"/>
        </w:numPr>
        <w:tabs>
          <w:tab w:val="left" w:pos="993"/>
        </w:tabs>
        <w:ind w:left="0" w:firstLine="709"/>
        <w:contextualSpacing w:val="0"/>
        <w:rPr>
          <w:rFonts w:cs="Times New Roman"/>
          <w:sz w:val="24"/>
          <w:szCs w:val="24"/>
          <w:lang w:eastAsia="ru-RU"/>
        </w:rPr>
      </w:pPr>
      <w:r w:rsidRPr="00B930FE">
        <w:rPr>
          <w:rFonts w:cs="Times New Roman"/>
          <w:sz w:val="24"/>
          <w:szCs w:val="24"/>
          <w:lang w:eastAsia="ru-RU"/>
        </w:rPr>
        <w:t xml:space="preserve">Естафьев В.А. Введение в медиа-планирование / В.А. Естафьев, В.Н. Яссонов. – </w:t>
      </w:r>
      <w:proofErr w:type="gramStart"/>
      <w:r w:rsidRPr="00B930FE">
        <w:rPr>
          <w:rFonts w:cs="Times New Roman"/>
          <w:sz w:val="24"/>
          <w:szCs w:val="24"/>
          <w:lang w:eastAsia="ru-RU"/>
        </w:rPr>
        <w:t>П :</w:t>
      </w:r>
      <w:proofErr w:type="gramEnd"/>
      <w:r w:rsidRPr="00B930FE">
        <w:rPr>
          <w:rFonts w:cs="Times New Roman"/>
          <w:sz w:val="24"/>
          <w:szCs w:val="24"/>
          <w:lang w:eastAsia="ru-RU"/>
        </w:rPr>
        <w:t xml:space="preserve"> 2005 – 322 с.</w:t>
      </w:r>
    </w:p>
    <w:p w:rsidR="00B9211D" w:rsidRPr="00B930FE" w:rsidRDefault="00B9211D" w:rsidP="0058546F">
      <w:pPr>
        <w:pStyle w:val="a3"/>
        <w:numPr>
          <w:ilvl w:val="0"/>
          <w:numId w:val="27"/>
        </w:numPr>
        <w:tabs>
          <w:tab w:val="left" w:pos="993"/>
        </w:tabs>
        <w:ind w:left="0" w:firstLine="709"/>
        <w:contextualSpacing w:val="0"/>
        <w:rPr>
          <w:rFonts w:cs="Times New Roman"/>
          <w:sz w:val="24"/>
          <w:szCs w:val="24"/>
          <w:lang w:eastAsia="ru-RU"/>
        </w:rPr>
      </w:pPr>
      <w:r w:rsidRPr="00B930FE">
        <w:rPr>
          <w:rFonts w:cs="Times New Roman"/>
          <w:sz w:val="24"/>
          <w:szCs w:val="24"/>
          <w:lang w:eastAsia="ru-RU"/>
        </w:rPr>
        <w:t xml:space="preserve">Мудров А.Н. Основы рекламы / А.Н. Мудров. – </w:t>
      </w:r>
      <w:proofErr w:type="gramStart"/>
      <w:r w:rsidRPr="00B930FE">
        <w:rPr>
          <w:rFonts w:cs="Times New Roman"/>
          <w:sz w:val="24"/>
          <w:szCs w:val="24"/>
          <w:lang w:eastAsia="ru-RU"/>
        </w:rPr>
        <w:t>М :</w:t>
      </w:r>
      <w:proofErr w:type="gramEnd"/>
      <w:r w:rsidRPr="00B930FE">
        <w:rPr>
          <w:rFonts w:cs="Times New Roman"/>
          <w:sz w:val="24"/>
          <w:szCs w:val="24"/>
          <w:lang w:eastAsia="ru-RU"/>
        </w:rPr>
        <w:t xml:space="preserve"> 2008 – 400 с.</w:t>
      </w:r>
    </w:p>
    <w:p w:rsidR="00B9211D" w:rsidRPr="00B930FE" w:rsidRDefault="00B9211D" w:rsidP="0058546F">
      <w:pPr>
        <w:pStyle w:val="a3"/>
        <w:numPr>
          <w:ilvl w:val="0"/>
          <w:numId w:val="27"/>
        </w:numPr>
        <w:tabs>
          <w:tab w:val="left" w:pos="993"/>
        </w:tabs>
        <w:ind w:left="0" w:firstLine="709"/>
        <w:contextualSpacing w:val="0"/>
        <w:rPr>
          <w:rFonts w:cs="Times New Roman"/>
          <w:sz w:val="24"/>
          <w:szCs w:val="24"/>
          <w:lang w:eastAsia="ru-RU"/>
        </w:rPr>
      </w:pPr>
      <w:r w:rsidRPr="00B930FE">
        <w:rPr>
          <w:rFonts w:cs="Times New Roman"/>
          <w:sz w:val="24"/>
          <w:szCs w:val="24"/>
          <w:lang w:eastAsia="ru-RU"/>
        </w:rPr>
        <w:t xml:space="preserve">Музыкант В.Л. Реклама в действии: история, аудитория, приёмы / В.Л. Музыкант. – </w:t>
      </w:r>
      <w:proofErr w:type="gramStart"/>
      <w:r w:rsidRPr="00B930FE">
        <w:rPr>
          <w:rFonts w:cs="Times New Roman"/>
          <w:sz w:val="24"/>
          <w:szCs w:val="24"/>
          <w:lang w:eastAsia="ru-RU"/>
        </w:rPr>
        <w:t>М :</w:t>
      </w:r>
      <w:proofErr w:type="gramEnd"/>
      <w:r w:rsidRPr="00B930FE">
        <w:rPr>
          <w:rFonts w:cs="Times New Roman"/>
          <w:sz w:val="24"/>
          <w:szCs w:val="24"/>
          <w:lang w:eastAsia="ru-RU"/>
        </w:rPr>
        <w:t xml:space="preserve"> 2006 – 240 с.</w:t>
      </w:r>
    </w:p>
    <w:p w:rsidR="00B9211D" w:rsidRPr="00B930FE" w:rsidRDefault="00B9211D" w:rsidP="00B9211D">
      <w:pPr>
        <w:pStyle w:val="a3"/>
        <w:numPr>
          <w:ilvl w:val="0"/>
          <w:numId w:val="27"/>
        </w:numPr>
        <w:tabs>
          <w:tab w:val="left" w:pos="993"/>
        </w:tabs>
        <w:ind w:left="0" w:firstLine="709"/>
        <w:contextualSpacing w:val="0"/>
        <w:rPr>
          <w:rFonts w:cs="Times New Roman"/>
          <w:sz w:val="24"/>
          <w:szCs w:val="24"/>
          <w:lang w:eastAsia="ru-RU"/>
        </w:rPr>
      </w:pPr>
      <w:r w:rsidRPr="00B930FE">
        <w:rPr>
          <w:rFonts w:cs="Times New Roman"/>
          <w:sz w:val="24"/>
          <w:szCs w:val="24"/>
          <w:lang w:eastAsia="ru-RU"/>
        </w:rPr>
        <w:t xml:space="preserve">Пономарева A.M. Рекламная деятельность: организация, планирование, оценка эффективности / А.М. Пономарева. – </w:t>
      </w:r>
      <w:proofErr w:type="gramStart"/>
      <w:r w:rsidRPr="00B930FE">
        <w:rPr>
          <w:rFonts w:cs="Times New Roman"/>
          <w:sz w:val="24"/>
          <w:szCs w:val="24"/>
          <w:lang w:eastAsia="ru-RU"/>
        </w:rPr>
        <w:t>М :</w:t>
      </w:r>
      <w:proofErr w:type="gramEnd"/>
      <w:r w:rsidRPr="00B930FE">
        <w:rPr>
          <w:rFonts w:cs="Times New Roman"/>
          <w:sz w:val="24"/>
          <w:szCs w:val="24"/>
          <w:lang w:eastAsia="ru-RU"/>
        </w:rPr>
        <w:t xml:space="preserve"> 2004 – 364 с.</w:t>
      </w:r>
    </w:p>
    <w:p w:rsidR="00B9211D" w:rsidRPr="00B930FE" w:rsidRDefault="00B9211D" w:rsidP="00B9211D">
      <w:pPr>
        <w:pStyle w:val="a3"/>
        <w:numPr>
          <w:ilvl w:val="0"/>
          <w:numId w:val="27"/>
        </w:numPr>
        <w:tabs>
          <w:tab w:val="left" w:pos="993"/>
        </w:tabs>
        <w:ind w:left="0" w:firstLine="709"/>
        <w:contextualSpacing w:val="0"/>
        <w:rPr>
          <w:rFonts w:cs="Times New Roman"/>
          <w:sz w:val="24"/>
          <w:szCs w:val="24"/>
          <w:lang w:eastAsia="ru-RU"/>
        </w:rPr>
      </w:pPr>
      <w:r w:rsidRPr="00B930FE">
        <w:rPr>
          <w:rFonts w:cs="Times New Roman"/>
          <w:sz w:val="24"/>
          <w:szCs w:val="24"/>
          <w:lang w:eastAsia="ru-RU"/>
        </w:rPr>
        <w:t>Тендит К.Н. Теория и практика массовой информации: учебное пособие / К.Н. Тендит, А.В. Иваньков. – Комсомольск-на-</w:t>
      </w:r>
      <w:proofErr w:type="gramStart"/>
      <w:r w:rsidRPr="00B930FE">
        <w:rPr>
          <w:rFonts w:cs="Times New Roman"/>
          <w:sz w:val="24"/>
          <w:szCs w:val="24"/>
          <w:lang w:eastAsia="ru-RU"/>
        </w:rPr>
        <w:t>Амуре :</w:t>
      </w:r>
      <w:proofErr w:type="gramEnd"/>
      <w:r w:rsidRPr="00B930FE">
        <w:rPr>
          <w:rFonts w:cs="Times New Roman"/>
          <w:sz w:val="24"/>
          <w:szCs w:val="24"/>
          <w:lang w:eastAsia="ru-RU"/>
        </w:rPr>
        <w:t xml:space="preserve"> ФГБОУ ВПО «КнАГТУ» 2013 – 60 с.</w:t>
      </w:r>
    </w:p>
    <w:p w:rsidR="00B9211D" w:rsidRPr="00B930FE" w:rsidRDefault="00B9211D" w:rsidP="00B9211D">
      <w:pPr>
        <w:pStyle w:val="a3"/>
        <w:numPr>
          <w:ilvl w:val="0"/>
          <w:numId w:val="27"/>
        </w:numPr>
        <w:tabs>
          <w:tab w:val="left" w:pos="993"/>
        </w:tabs>
        <w:ind w:left="0" w:firstLine="709"/>
        <w:contextualSpacing w:val="0"/>
        <w:rPr>
          <w:rFonts w:cs="Times New Roman"/>
          <w:sz w:val="24"/>
          <w:szCs w:val="24"/>
          <w:lang w:eastAsia="ru-RU"/>
        </w:rPr>
      </w:pPr>
      <w:r w:rsidRPr="00B930FE">
        <w:rPr>
          <w:rFonts w:cs="Times New Roman"/>
          <w:sz w:val="24"/>
          <w:szCs w:val="24"/>
          <w:lang w:eastAsia="ru-RU"/>
        </w:rPr>
        <w:t xml:space="preserve">Ткаченко Н.В. Креативная реклама / Н.В. Ткаченко, О.Н. Ткаченко. – </w:t>
      </w:r>
      <w:proofErr w:type="gramStart"/>
      <w:r w:rsidRPr="00B930FE">
        <w:rPr>
          <w:rFonts w:cs="Times New Roman"/>
          <w:sz w:val="24"/>
          <w:szCs w:val="24"/>
          <w:lang w:eastAsia="ru-RU"/>
        </w:rPr>
        <w:t>М :</w:t>
      </w:r>
      <w:proofErr w:type="gramEnd"/>
      <w:r w:rsidRPr="00B930FE">
        <w:rPr>
          <w:rFonts w:cs="Times New Roman"/>
          <w:sz w:val="24"/>
          <w:szCs w:val="24"/>
          <w:lang w:eastAsia="ru-RU"/>
        </w:rPr>
        <w:t xml:space="preserve"> «Юнити», 2009 – 331 с.</w:t>
      </w:r>
    </w:p>
    <w:p w:rsidR="00B9211D" w:rsidRPr="00B930FE" w:rsidRDefault="00B9211D" w:rsidP="00B9211D">
      <w:pPr>
        <w:pStyle w:val="a3"/>
        <w:numPr>
          <w:ilvl w:val="0"/>
          <w:numId w:val="27"/>
        </w:numPr>
        <w:tabs>
          <w:tab w:val="left" w:pos="993"/>
        </w:tabs>
        <w:ind w:left="0" w:firstLine="709"/>
        <w:contextualSpacing w:val="0"/>
        <w:rPr>
          <w:rFonts w:cs="Times New Roman"/>
          <w:sz w:val="24"/>
          <w:szCs w:val="24"/>
          <w:lang w:eastAsia="ru-RU"/>
        </w:rPr>
      </w:pPr>
      <w:r w:rsidRPr="00B930FE">
        <w:rPr>
          <w:rFonts w:cs="Times New Roman"/>
          <w:sz w:val="24"/>
          <w:szCs w:val="24"/>
          <w:lang w:eastAsia="ru-RU"/>
        </w:rPr>
        <w:t>Агенство «</w:t>
      </w:r>
      <w:r w:rsidRPr="00B930FE">
        <w:rPr>
          <w:rFonts w:cs="Times New Roman"/>
          <w:sz w:val="24"/>
          <w:szCs w:val="24"/>
          <w:lang w:val="en-US" w:eastAsia="ru-RU"/>
        </w:rPr>
        <w:t>Orange</w:t>
      </w:r>
      <w:r w:rsidRPr="00B930FE">
        <w:rPr>
          <w:rFonts w:cs="Times New Roman"/>
          <w:sz w:val="24"/>
          <w:szCs w:val="24"/>
          <w:lang w:eastAsia="ru-RU"/>
        </w:rPr>
        <w:t xml:space="preserve"> </w:t>
      </w:r>
      <w:r w:rsidRPr="00B930FE">
        <w:rPr>
          <w:rFonts w:cs="Times New Roman"/>
          <w:sz w:val="24"/>
          <w:szCs w:val="24"/>
          <w:lang w:val="en-US" w:eastAsia="ru-RU"/>
        </w:rPr>
        <w:t>Marketing</w:t>
      </w:r>
      <w:r w:rsidRPr="00B930FE">
        <w:rPr>
          <w:rFonts w:cs="Times New Roman"/>
          <w:sz w:val="24"/>
          <w:szCs w:val="24"/>
          <w:lang w:eastAsia="ru-RU"/>
        </w:rPr>
        <w:t xml:space="preserve">» [Электронный ресурс]. </w:t>
      </w:r>
      <w:r w:rsidRPr="00B930FE">
        <w:rPr>
          <w:rFonts w:cs="Times New Roman"/>
          <w:sz w:val="24"/>
          <w:szCs w:val="24"/>
          <w:lang w:val="en-US" w:eastAsia="ru-RU"/>
        </w:rPr>
        <w:t>URL</w:t>
      </w:r>
      <w:r w:rsidRPr="00B930FE">
        <w:rPr>
          <w:rFonts w:cs="Times New Roman"/>
          <w:sz w:val="24"/>
          <w:szCs w:val="24"/>
          <w:lang w:eastAsia="ru-RU"/>
        </w:rPr>
        <w:t xml:space="preserve">: </w:t>
      </w:r>
      <w:hyperlink r:id="rId22" w:history="1">
        <w:r w:rsidRPr="00B930FE">
          <w:rPr>
            <w:rStyle w:val="a4"/>
            <w:rFonts w:cs="Times New Roman"/>
            <w:sz w:val="24"/>
            <w:szCs w:val="24"/>
            <w:lang w:val="en-US" w:eastAsia="ru-RU"/>
          </w:rPr>
          <w:t>https</w:t>
        </w:r>
        <w:r w:rsidRPr="00B930FE">
          <w:rPr>
            <w:rStyle w:val="a4"/>
            <w:rFonts w:cs="Times New Roman"/>
            <w:sz w:val="24"/>
            <w:szCs w:val="24"/>
            <w:lang w:eastAsia="ru-RU"/>
          </w:rPr>
          <w:t>://</w:t>
        </w:r>
        <w:r w:rsidRPr="00B930FE">
          <w:rPr>
            <w:rStyle w:val="a4"/>
            <w:rFonts w:cs="Times New Roman"/>
            <w:sz w:val="24"/>
            <w:szCs w:val="24"/>
            <w:lang w:val="en-US" w:eastAsia="ru-RU"/>
          </w:rPr>
          <w:t>orange</w:t>
        </w:r>
        <w:r w:rsidRPr="00B930FE">
          <w:rPr>
            <w:rStyle w:val="a4"/>
            <w:rFonts w:cs="Times New Roman"/>
            <w:sz w:val="24"/>
            <w:szCs w:val="24"/>
            <w:lang w:eastAsia="ru-RU"/>
          </w:rPr>
          <w:t>-</w:t>
        </w:r>
        <w:r w:rsidRPr="00B930FE">
          <w:rPr>
            <w:rStyle w:val="a4"/>
            <w:rFonts w:cs="Times New Roman"/>
            <w:sz w:val="24"/>
            <w:szCs w:val="24"/>
            <w:lang w:val="en-US" w:eastAsia="ru-RU"/>
          </w:rPr>
          <w:t>marketing</w:t>
        </w:r>
        <w:r w:rsidRPr="00B930FE">
          <w:rPr>
            <w:rStyle w:val="a4"/>
            <w:rFonts w:cs="Times New Roman"/>
            <w:sz w:val="24"/>
            <w:szCs w:val="24"/>
            <w:lang w:eastAsia="ru-RU"/>
          </w:rPr>
          <w:t>.</w:t>
        </w:r>
        <w:proofErr w:type="spellStart"/>
        <w:r w:rsidRPr="00B930FE">
          <w:rPr>
            <w:rStyle w:val="a4"/>
            <w:rFonts w:cs="Times New Roman"/>
            <w:sz w:val="24"/>
            <w:szCs w:val="24"/>
            <w:lang w:val="en-US" w:eastAsia="ru-RU"/>
          </w:rPr>
          <w:t>ru</w:t>
        </w:r>
        <w:proofErr w:type="spellEnd"/>
      </w:hyperlink>
      <w:r w:rsidRPr="00B930FE">
        <w:rPr>
          <w:rFonts w:cs="Times New Roman"/>
          <w:sz w:val="24"/>
          <w:szCs w:val="24"/>
          <w:lang w:eastAsia="ru-RU"/>
        </w:rPr>
        <w:t xml:space="preserve"> (дата обращения: 15.01.19).</w:t>
      </w:r>
    </w:p>
    <w:p w:rsidR="00B9211D" w:rsidRPr="00B930FE" w:rsidRDefault="00B9211D" w:rsidP="00B9211D">
      <w:pPr>
        <w:pStyle w:val="a3"/>
        <w:numPr>
          <w:ilvl w:val="0"/>
          <w:numId w:val="27"/>
        </w:numPr>
        <w:tabs>
          <w:tab w:val="left" w:pos="993"/>
        </w:tabs>
        <w:ind w:left="0" w:firstLine="709"/>
        <w:contextualSpacing w:val="0"/>
        <w:rPr>
          <w:rFonts w:cs="Times New Roman"/>
          <w:sz w:val="24"/>
          <w:szCs w:val="24"/>
          <w:lang w:eastAsia="ru-RU"/>
        </w:rPr>
      </w:pPr>
      <w:r w:rsidRPr="00B930FE">
        <w:rPr>
          <w:rFonts w:cs="Times New Roman"/>
          <w:sz w:val="24"/>
          <w:szCs w:val="24"/>
          <w:lang w:eastAsia="ru-RU"/>
        </w:rPr>
        <w:t xml:space="preserve">Краснодарский край: рейтинг СМИ за I квартал 2018 [Электронный ресурс]. </w:t>
      </w:r>
      <w:r w:rsidRPr="00B930FE">
        <w:rPr>
          <w:rFonts w:cs="Times New Roman"/>
          <w:sz w:val="24"/>
          <w:szCs w:val="24"/>
          <w:lang w:val="en-US" w:eastAsia="ru-RU"/>
        </w:rPr>
        <w:t>URL</w:t>
      </w:r>
      <w:r w:rsidRPr="00B930FE">
        <w:rPr>
          <w:rFonts w:cs="Times New Roman"/>
          <w:sz w:val="24"/>
          <w:szCs w:val="24"/>
          <w:lang w:eastAsia="ru-RU"/>
        </w:rPr>
        <w:t xml:space="preserve">: </w:t>
      </w:r>
      <w:hyperlink r:id="rId23" w:history="1">
        <w:r w:rsidRPr="00B930FE">
          <w:rPr>
            <w:rStyle w:val="a4"/>
            <w:rFonts w:cs="Times New Roman"/>
            <w:sz w:val="24"/>
            <w:szCs w:val="24"/>
            <w:lang w:eastAsia="ru-RU"/>
          </w:rPr>
          <w:t>https://www.mlg.ru/ratings/media/regional/6062</w:t>
        </w:r>
      </w:hyperlink>
      <w:r w:rsidRPr="00B930FE">
        <w:rPr>
          <w:rFonts w:cs="Times New Roman"/>
          <w:sz w:val="24"/>
          <w:szCs w:val="24"/>
          <w:lang w:eastAsia="ru-RU"/>
        </w:rPr>
        <w:t xml:space="preserve"> (дата обращения: 15.01.19).</w:t>
      </w:r>
    </w:p>
    <w:p w:rsidR="00B9211D" w:rsidRPr="00B930FE" w:rsidRDefault="00B9211D" w:rsidP="0058546F">
      <w:pPr>
        <w:pStyle w:val="a3"/>
        <w:numPr>
          <w:ilvl w:val="0"/>
          <w:numId w:val="27"/>
        </w:numPr>
        <w:tabs>
          <w:tab w:val="left" w:pos="993"/>
        </w:tabs>
        <w:ind w:left="0" w:firstLine="709"/>
        <w:contextualSpacing w:val="0"/>
        <w:rPr>
          <w:rFonts w:cs="Times New Roman"/>
          <w:sz w:val="24"/>
          <w:szCs w:val="24"/>
          <w:lang w:eastAsia="ru-RU"/>
        </w:rPr>
      </w:pPr>
      <w:r w:rsidRPr="00B930FE">
        <w:rPr>
          <w:rFonts w:cs="Times New Roman"/>
          <w:sz w:val="24"/>
          <w:szCs w:val="24"/>
          <w:lang w:eastAsia="ru-RU"/>
        </w:rPr>
        <w:t xml:space="preserve">Рекламная компания «Русмедиа» [Электронный ресурс]. </w:t>
      </w:r>
      <w:r w:rsidRPr="00B930FE">
        <w:rPr>
          <w:rFonts w:cs="Times New Roman"/>
          <w:sz w:val="24"/>
          <w:szCs w:val="24"/>
          <w:lang w:val="en-US" w:eastAsia="ru-RU"/>
        </w:rPr>
        <w:t>URL</w:t>
      </w:r>
      <w:r w:rsidRPr="00B930FE">
        <w:rPr>
          <w:rFonts w:cs="Times New Roman"/>
          <w:sz w:val="24"/>
          <w:szCs w:val="24"/>
          <w:lang w:eastAsia="ru-RU"/>
        </w:rPr>
        <w:t xml:space="preserve">: </w:t>
      </w:r>
      <w:hyperlink r:id="rId24" w:history="1">
        <w:r w:rsidRPr="00B930FE">
          <w:rPr>
            <w:rStyle w:val="a4"/>
            <w:rFonts w:cs="Times New Roman"/>
            <w:sz w:val="24"/>
            <w:szCs w:val="24"/>
            <w:lang w:eastAsia="ru-RU"/>
          </w:rPr>
          <w:t>https://rus-media.pro</w:t>
        </w:r>
      </w:hyperlink>
      <w:r w:rsidRPr="00B930FE">
        <w:rPr>
          <w:rFonts w:cs="Times New Roman"/>
          <w:sz w:val="24"/>
          <w:szCs w:val="24"/>
          <w:lang w:eastAsia="ru-RU"/>
        </w:rPr>
        <w:t xml:space="preserve"> (дата обращения: 15.01.19).</w:t>
      </w:r>
    </w:p>
    <w:p w:rsidR="00B9211D" w:rsidRPr="00B930FE" w:rsidRDefault="00B9211D" w:rsidP="0058546F">
      <w:pPr>
        <w:pStyle w:val="a3"/>
        <w:numPr>
          <w:ilvl w:val="0"/>
          <w:numId w:val="27"/>
        </w:numPr>
        <w:tabs>
          <w:tab w:val="left" w:pos="993"/>
        </w:tabs>
        <w:ind w:left="0" w:firstLine="709"/>
        <w:contextualSpacing w:val="0"/>
        <w:rPr>
          <w:rFonts w:cs="Times New Roman"/>
          <w:sz w:val="24"/>
          <w:szCs w:val="24"/>
          <w:lang w:eastAsia="ru-RU"/>
        </w:rPr>
      </w:pPr>
      <w:r w:rsidRPr="00B930FE">
        <w:rPr>
          <w:rFonts w:cs="Times New Roman"/>
          <w:sz w:val="24"/>
          <w:szCs w:val="24"/>
          <w:lang w:eastAsia="ru-RU"/>
        </w:rPr>
        <w:t>Рекламное агенство «</w:t>
      </w:r>
      <w:r w:rsidRPr="00B930FE">
        <w:rPr>
          <w:rFonts w:cs="Times New Roman"/>
          <w:sz w:val="24"/>
          <w:szCs w:val="24"/>
        </w:rPr>
        <w:t>TR-Media»</w:t>
      </w:r>
      <w:r w:rsidRPr="00B930FE">
        <w:rPr>
          <w:rFonts w:cs="Times New Roman"/>
          <w:sz w:val="24"/>
          <w:szCs w:val="24"/>
          <w:lang w:eastAsia="ru-RU"/>
        </w:rPr>
        <w:t xml:space="preserve"> [Электронный ресурс]. </w:t>
      </w:r>
      <w:r w:rsidRPr="00B930FE">
        <w:rPr>
          <w:rFonts w:cs="Times New Roman"/>
          <w:sz w:val="24"/>
          <w:szCs w:val="24"/>
          <w:lang w:val="en-US" w:eastAsia="ru-RU"/>
        </w:rPr>
        <w:t>URL</w:t>
      </w:r>
      <w:r w:rsidRPr="00B930FE">
        <w:rPr>
          <w:rFonts w:cs="Times New Roman"/>
          <w:sz w:val="24"/>
          <w:szCs w:val="24"/>
          <w:lang w:eastAsia="ru-RU"/>
        </w:rPr>
        <w:t xml:space="preserve">: </w:t>
      </w:r>
      <w:hyperlink r:id="rId25" w:history="1">
        <w:r w:rsidRPr="00B930FE">
          <w:rPr>
            <w:rStyle w:val="a4"/>
            <w:rFonts w:cs="Times New Roman"/>
            <w:sz w:val="24"/>
            <w:szCs w:val="24"/>
            <w:lang w:val="en-US" w:eastAsia="ru-RU"/>
          </w:rPr>
          <w:t>http</w:t>
        </w:r>
        <w:r w:rsidRPr="00B930FE">
          <w:rPr>
            <w:rStyle w:val="a4"/>
            <w:rFonts w:cs="Times New Roman"/>
            <w:sz w:val="24"/>
            <w:szCs w:val="24"/>
            <w:lang w:eastAsia="ru-RU"/>
          </w:rPr>
          <w:t>://</w:t>
        </w:r>
        <w:r w:rsidRPr="00B930FE">
          <w:rPr>
            <w:rStyle w:val="a4"/>
            <w:rFonts w:cs="Times New Roman"/>
            <w:sz w:val="24"/>
            <w:szCs w:val="24"/>
            <w:lang w:val="en-US" w:eastAsia="ru-RU"/>
          </w:rPr>
          <w:t>www</w:t>
        </w:r>
        <w:r w:rsidRPr="00B930FE">
          <w:rPr>
            <w:rStyle w:val="a4"/>
            <w:rFonts w:cs="Times New Roman"/>
            <w:sz w:val="24"/>
            <w:szCs w:val="24"/>
            <w:lang w:eastAsia="ru-RU"/>
          </w:rPr>
          <w:t>.</w:t>
        </w:r>
        <w:proofErr w:type="spellStart"/>
        <w:r w:rsidRPr="00B930FE">
          <w:rPr>
            <w:rStyle w:val="a4"/>
            <w:rFonts w:cs="Times New Roman"/>
            <w:sz w:val="24"/>
            <w:szCs w:val="24"/>
            <w:lang w:val="en-US" w:eastAsia="ru-RU"/>
          </w:rPr>
          <w:t>tr</w:t>
        </w:r>
        <w:proofErr w:type="spellEnd"/>
        <w:r w:rsidRPr="00B930FE">
          <w:rPr>
            <w:rStyle w:val="a4"/>
            <w:rFonts w:cs="Times New Roman"/>
            <w:sz w:val="24"/>
            <w:szCs w:val="24"/>
            <w:lang w:eastAsia="ru-RU"/>
          </w:rPr>
          <w:t>-</w:t>
        </w:r>
        <w:r w:rsidRPr="00B930FE">
          <w:rPr>
            <w:rStyle w:val="a4"/>
            <w:rFonts w:cs="Times New Roman"/>
            <w:sz w:val="24"/>
            <w:szCs w:val="24"/>
            <w:lang w:val="en-US" w:eastAsia="ru-RU"/>
          </w:rPr>
          <w:t>media</w:t>
        </w:r>
        <w:r w:rsidRPr="00B930FE">
          <w:rPr>
            <w:rStyle w:val="a4"/>
            <w:rFonts w:cs="Times New Roman"/>
            <w:sz w:val="24"/>
            <w:szCs w:val="24"/>
            <w:lang w:eastAsia="ru-RU"/>
          </w:rPr>
          <w:t>.</w:t>
        </w:r>
        <w:proofErr w:type="spellStart"/>
        <w:r w:rsidRPr="00B930FE">
          <w:rPr>
            <w:rStyle w:val="a4"/>
            <w:rFonts w:cs="Times New Roman"/>
            <w:sz w:val="24"/>
            <w:szCs w:val="24"/>
            <w:lang w:val="en-US" w:eastAsia="ru-RU"/>
          </w:rPr>
          <w:t>ru</w:t>
        </w:r>
        <w:proofErr w:type="spellEnd"/>
      </w:hyperlink>
      <w:r w:rsidRPr="00B930FE">
        <w:rPr>
          <w:rFonts w:cs="Times New Roman"/>
          <w:sz w:val="24"/>
          <w:szCs w:val="24"/>
          <w:lang w:eastAsia="ru-RU"/>
        </w:rPr>
        <w:t xml:space="preserve"> (дата обращения: 17.01.19).</w:t>
      </w:r>
    </w:p>
    <w:p w:rsidR="00B9211D" w:rsidRPr="00B930FE" w:rsidRDefault="00B9211D" w:rsidP="0058546F">
      <w:pPr>
        <w:pStyle w:val="a3"/>
        <w:numPr>
          <w:ilvl w:val="0"/>
          <w:numId w:val="27"/>
        </w:numPr>
        <w:tabs>
          <w:tab w:val="left" w:pos="993"/>
        </w:tabs>
        <w:ind w:left="0" w:firstLine="709"/>
        <w:contextualSpacing w:val="0"/>
        <w:rPr>
          <w:rFonts w:cs="Times New Roman"/>
          <w:sz w:val="24"/>
          <w:szCs w:val="24"/>
          <w:lang w:eastAsia="ru-RU"/>
        </w:rPr>
      </w:pPr>
      <w:r w:rsidRPr="00B930FE">
        <w:rPr>
          <w:rFonts w:cs="Times New Roman"/>
          <w:sz w:val="24"/>
          <w:szCs w:val="24"/>
          <w:lang w:eastAsia="ru-RU"/>
        </w:rPr>
        <w:t xml:space="preserve">Рекламное агенство «Геометрия» [Электронный ресурс]. </w:t>
      </w:r>
      <w:r w:rsidRPr="00B930FE">
        <w:rPr>
          <w:rFonts w:cs="Times New Roman"/>
          <w:sz w:val="24"/>
          <w:szCs w:val="24"/>
          <w:lang w:val="en-US" w:eastAsia="ru-RU"/>
        </w:rPr>
        <w:t>URL</w:t>
      </w:r>
      <w:r w:rsidRPr="00B930FE">
        <w:rPr>
          <w:rFonts w:cs="Times New Roman"/>
          <w:sz w:val="24"/>
          <w:szCs w:val="24"/>
          <w:lang w:eastAsia="ru-RU"/>
        </w:rPr>
        <w:t xml:space="preserve">: </w:t>
      </w:r>
      <w:hyperlink r:id="rId26" w:history="1">
        <w:r w:rsidRPr="00B930FE">
          <w:rPr>
            <w:rStyle w:val="a4"/>
            <w:rFonts w:cs="Times New Roman"/>
            <w:sz w:val="24"/>
            <w:szCs w:val="24"/>
            <w:lang w:eastAsia="ru-RU"/>
          </w:rPr>
          <w:t>https://geometria.ru/advert</w:t>
        </w:r>
      </w:hyperlink>
      <w:r w:rsidRPr="00B930FE">
        <w:rPr>
          <w:rFonts w:cs="Times New Roman"/>
          <w:sz w:val="24"/>
          <w:szCs w:val="24"/>
          <w:lang w:eastAsia="ru-RU"/>
        </w:rPr>
        <w:t xml:space="preserve"> (дата обращения: 16.01.19).</w:t>
      </w:r>
    </w:p>
    <w:p w:rsidR="00B9211D" w:rsidRPr="00B930FE" w:rsidRDefault="00B9211D" w:rsidP="0058546F">
      <w:pPr>
        <w:pStyle w:val="a3"/>
        <w:numPr>
          <w:ilvl w:val="0"/>
          <w:numId w:val="27"/>
        </w:numPr>
        <w:tabs>
          <w:tab w:val="left" w:pos="993"/>
        </w:tabs>
        <w:ind w:left="0" w:firstLine="709"/>
        <w:contextualSpacing w:val="0"/>
        <w:rPr>
          <w:rFonts w:cs="Times New Roman"/>
          <w:sz w:val="24"/>
          <w:szCs w:val="24"/>
          <w:lang w:eastAsia="ru-RU"/>
        </w:rPr>
      </w:pPr>
      <w:r w:rsidRPr="00B930FE">
        <w:rPr>
          <w:rFonts w:cs="Times New Roman"/>
          <w:sz w:val="24"/>
          <w:szCs w:val="24"/>
          <w:lang w:eastAsia="ru-RU"/>
        </w:rPr>
        <w:t xml:space="preserve">Рекламное агенство «Гравитация» [Электронный ресурс]. </w:t>
      </w:r>
      <w:r w:rsidRPr="00B930FE">
        <w:rPr>
          <w:rFonts w:cs="Times New Roman"/>
          <w:sz w:val="24"/>
          <w:szCs w:val="24"/>
          <w:lang w:val="en-US" w:eastAsia="ru-RU"/>
        </w:rPr>
        <w:t>URL</w:t>
      </w:r>
      <w:r w:rsidRPr="00B930FE">
        <w:rPr>
          <w:rFonts w:cs="Times New Roman"/>
          <w:sz w:val="24"/>
          <w:szCs w:val="24"/>
          <w:lang w:eastAsia="ru-RU"/>
        </w:rPr>
        <w:t xml:space="preserve">: </w:t>
      </w:r>
      <w:hyperlink r:id="rId27" w:history="1">
        <w:r w:rsidRPr="00B930FE">
          <w:rPr>
            <w:rStyle w:val="a4"/>
            <w:rFonts w:cs="Times New Roman"/>
            <w:sz w:val="24"/>
            <w:szCs w:val="24"/>
            <w:lang w:val="en-US" w:eastAsia="ru-RU"/>
          </w:rPr>
          <w:t>https</w:t>
        </w:r>
        <w:r w:rsidRPr="00B930FE">
          <w:rPr>
            <w:rStyle w:val="a4"/>
            <w:rFonts w:cs="Times New Roman"/>
            <w:sz w:val="24"/>
            <w:szCs w:val="24"/>
            <w:lang w:eastAsia="ru-RU"/>
          </w:rPr>
          <w:t>://</w:t>
        </w:r>
        <w:proofErr w:type="spellStart"/>
        <w:r w:rsidRPr="00B930FE">
          <w:rPr>
            <w:rStyle w:val="a4"/>
            <w:rFonts w:cs="Times New Roman"/>
            <w:sz w:val="24"/>
            <w:szCs w:val="24"/>
            <w:lang w:val="en-US" w:eastAsia="ru-RU"/>
          </w:rPr>
          <w:t>reklama</w:t>
        </w:r>
        <w:proofErr w:type="spellEnd"/>
        <w:r w:rsidRPr="00B930FE">
          <w:rPr>
            <w:rStyle w:val="a4"/>
            <w:rFonts w:cs="Times New Roman"/>
            <w:sz w:val="24"/>
            <w:szCs w:val="24"/>
            <w:lang w:eastAsia="ru-RU"/>
          </w:rPr>
          <w:t>-</w:t>
        </w:r>
        <w:r w:rsidRPr="00B930FE">
          <w:rPr>
            <w:rStyle w:val="a4"/>
            <w:rFonts w:cs="Times New Roman"/>
            <w:sz w:val="24"/>
            <w:szCs w:val="24"/>
            <w:lang w:val="en-US" w:eastAsia="ru-RU"/>
          </w:rPr>
          <w:t>gravity</w:t>
        </w:r>
        <w:r w:rsidRPr="00B930FE">
          <w:rPr>
            <w:rStyle w:val="a4"/>
            <w:rFonts w:cs="Times New Roman"/>
            <w:sz w:val="24"/>
            <w:szCs w:val="24"/>
            <w:lang w:eastAsia="ru-RU"/>
          </w:rPr>
          <w:t>.</w:t>
        </w:r>
        <w:proofErr w:type="spellStart"/>
        <w:r w:rsidRPr="00B930FE">
          <w:rPr>
            <w:rStyle w:val="a4"/>
            <w:rFonts w:cs="Times New Roman"/>
            <w:sz w:val="24"/>
            <w:szCs w:val="24"/>
            <w:lang w:val="en-US" w:eastAsia="ru-RU"/>
          </w:rPr>
          <w:t>ru</w:t>
        </w:r>
        <w:proofErr w:type="spellEnd"/>
        <w:r w:rsidRPr="00B930FE">
          <w:rPr>
            <w:rStyle w:val="a4"/>
            <w:rFonts w:cs="Times New Roman"/>
            <w:sz w:val="24"/>
            <w:szCs w:val="24"/>
            <w:lang w:eastAsia="ru-RU"/>
          </w:rPr>
          <w:t>/</w:t>
        </w:r>
        <w:proofErr w:type="spellStart"/>
        <w:r w:rsidRPr="00B930FE">
          <w:rPr>
            <w:rStyle w:val="a4"/>
            <w:rFonts w:cs="Times New Roman"/>
            <w:sz w:val="24"/>
            <w:szCs w:val="24"/>
            <w:lang w:val="en-US" w:eastAsia="ru-RU"/>
          </w:rPr>
          <w:t>reklama</w:t>
        </w:r>
        <w:proofErr w:type="spellEnd"/>
        <w:r w:rsidRPr="00B930FE">
          <w:rPr>
            <w:rStyle w:val="a4"/>
            <w:rFonts w:cs="Times New Roman"/>
            <w:sz w:val="24"/>
            <w:szCs w:val="24"/>
            <w:lang w:eastAsia="ru-RU"/>
          </w:rPr>
          <w:t>-</w:t>
        </w:r>
        <w:proofErr w:type="spellStart"/>
        <w:r w:rsidRPr="00B930FE">
          <w:rPr>
            <w:rStyle w:val="a4"/>
            <w:rFonts w:cs="Times New Roman"/>
            <w:sz w:val="24"/>
            <w:szCs w:val="24"/>
            <w:lang w:val="en-US" w:eastAsia="ru-RU"/>
          </w:rPr>
          <w:t>krasnodar</w:t>
        </w:r>
        <w:proofErr w:type="spellEnd"/>
      </w:hyperlink>
      <w:r w:rsidRPr="00B930FE">
        <w:rPr>
          <w:rFonts w:cs="Times New Roman"/>
          <w:sz w:val="24"/>
          <w:szCs w:val="24"/>
          <w:lang w:eastAsia="ru-RU"/>
        </w:rPr>
        <w:t xml:space="preserve"> (дата обращения: 18.01.19).</w:t>
      </w:r>
    </w:p>
    <w:p w:rsidR="00B9211D" w:rsidRPr="00B930FE" w:rsidRDefault="00B9211D" w:rsidP="0058546F">
      <w:pPr>
        <w:pStyle w:val="a3"/>
        <w:numPr>
          <w:ilvl w:val="0"/>
          <w:numId w:val="27"/>
        </w:numPr>
        <w:tabs>
          <w:tab w:val="left" w:pos="993"/>
        </w:tabs>
        <w:ind w:left="0" w:firstLine="709"/>
        <w:contextualSpacing w:val="0"/>
        <w:rPr>
          <w:rFonts w:cs="Times New Roman"/>
          <w:sz w:val="24"/>
          <w:szCs w:val="24"/>
          <w:lang w:eastAsia="ru-RU"/>
        </w:rPr>
      </w:pPr>
      <w:r w:rsidRPr="00B930FE">
        <w:rPr>
          <w:rFonts w:cs="Times New Roman"/>
          <w:sz w:val="24"/>
          <w:szCs w:val="24"/>
          <w:lang w:eastAsia="ru-RU"/>
        </w:rPr>
        <w:t xml:space="preserve">Рекламное агенство «Медиатрон» [Электронный ресурс]. </w:t>
      </w:r>
      <w:r w:rsidRPr="00B930FE">
        <w:rPr>
          <w:rFonts w:cs="Times New Roman"/>
          <w:sz w:val="24"/>
          <w:szCs w:val="24"/>
          <w:lang w:val="en-US" w:eastAsia="ru-RU"/>
        </w:rPr>
        <w:t>URL</w:t>
      </w:r>
      <w:r w:rsidRPr="00B930FE">
        <w:rPr>
          <w:rFonts w:cs="Times New Roman"/>
          <w:sz w:val="24"/>
          <w:szCs w:val="24"/>
          <w:lang w:eastAsia="ru-RU"/>
        </w:rPr>
        <w:t xml:space="preserve">: </w:t>
      </w:r>
      <w:hyperlink r:id="rId28" w:history="1">
        <w:r w:rsidRPr="00B930FE">
          <w:rPr>
            <w:rStyle w:val="a4"/>
            <w:rFonts w:cs="Times New Roman"/>
            <w:sz w:val="24"/>
            <w:szCs w:val="24"/>
            <w:lang w:eastAsia="ru-RU"/>
          </w:rPr>
          <w:t>https://mediatron.pro</w:t>
        </w:r>
      </w:hyperlink>
      <w:r w:rsidRPr="00B930FE">
        <w:rPr>
          <w:rFonts w:cs="Times New Roman"/>
          <w:sz w:val="24"/>
          <w:szCs w:val="24"/>
          <w:lang w:eastAsia="ru-RU"/>
        </w:rPr>
        <w:t xml:space="preserve"> (дата обращения: 15.01.19).</w:t>
      </w:r>
    </w:p>
    <w:p w:rsidR="00B9211D" w:rsidRPr="00B930FE" w:rsidRDefault="00B9211D" w:rsidP="0058546F">
      <w:pPr>
        <w:pStyle w:val="a3"/>
        <w:numPr>
          <w:ilvl w:val="0"/>
          <w:numId w:val="27"/>
        </w:numPr>
        <w:tabs>
          <w:tab w:val="left" w:pos="993"/>
        </w:tabs>
        <w:ind w:left="0" w:firstLine="709"/>
        <w:contextualSpacing w:val="0"/>
        <w:rPr>
          <w:rFonts w:cs="Times New Roman"/>
          <w:sz w:val="24"/>
          <w:szCs w:val="24"/>
          <w:lang w:eastAsia="ru-RU"/>
        </w:rPr>
      </w:pPr>
      <w:r w:rsidRPr="00B930FE">
        <w:rPr>
          <w:rFonts w:cs="Times New Roman"/>
          <w:sz w:val="24"/>
          <w:szCs w:val="24"/>
          <w:lang w:eastAsia="ru-RU"/>
        </w:rPr>
        <w:t xml:space="preserve">Рекламное агентство полного цикла «Мастер» [Электронный ресурс]. </w:t>
      </w:r>
      <w:r w:rsidRPr="00B930FE">
        <w:rPr>
          <w:rFonts w:cs="Times New Roman"/>
          <w:sz w:val="24"/>
          <w:szCs w:val="24"/>
          <w:lang w:val="en-US" w:eastAsia="ru-RU"/>
        </w:rPr>
        <w:t>URL</w:t>
      </w:r>
      <w:r w:rsidRPr="00B930FE">
        <w:rPr>
          <w:rFonts w:cs="Times New Roman"/>
          <w:sz w:val="24"/>
          <w:szCs w:val="24"/>
          <w:lang w:eastAsia="ru-RU"/>
        </w:rPr>
        <w:t xml:space="preserve">: </w:t>
      </w:r>
      <w:hyperlink r:id="rId29" w:history="1">
        <w:r w:rsidRPr="00B930FE">
          <w:rPr>
            <w:rStyle w:val="a4"/>
            <w:rFonts w:cs="Times New Roman"/>
            <w:sz w:val="24"/>
            <w:szCs w:val="24"/>
            <w:lang w:eastAsia="ru-RU"/>
          </w:rPr>
          <w:t>https://www.ramaster.ru/pages/complex</w:t>
        </w:r>
      </w:hyperlink>
      <w:r w:rsidRPr="00B930FE">
        <w:rPr>
          <w:rFonts w:cs="Times New Roman"/>
          <w:sz w:val="24"/>
          <w:szCs w:val="24"/>
          <w:lang w:eastAsia="ru-RU"/>
        </w:rPr>
        <w:t xml:space="preserve"> (дата обращения: 14.01.19).</w:t>
      </w:r>
    </w:p>
    <w:p w:rsidR="00B9211D" w:rsidRPr="00B930FE" w:rsidRDefault="00B9211D" w:rsidP="0058546F">
      <w:pPr>
        <w:pStyle w:val="a3"/>
        <w:numPr>
          <w:ilvl w:val="0"/>
          <w:numId w:val="27"/>
        </w:numPr>
        <w:tabs>
          <w:tab w:val="left" w:pos="993"/>
        </w:tabs>
        <w:ind w:left="0" w:firstLine="709"/>
        <w:contextualSpacing w:val="0"/>
        <w:rPr>
          <w:rFonts w:cs="Times New Roman"/>
          <w:sz w:val="24"/>
          <w:szCs w:val="24"/>
          <w:lang w:eastAsia="ru-RU"/>
        </w:rPr>
      </w:pPr>
      <w:r w:rsidRPr="00B930FE">
        <w:rPr>
          <w:rFonts w:cs="Times New Roman"/>
          <w:sz w:val="24"/>
          <w:szCs w:val="24"/>
          <w:lang w:eastAsia="ru-RU"/>
        </w:rPr>
        <w:t xml:space="preserve">Рекламное агентство сети ТРЦ «Красная Площадь» – «Бомба» [Электронный ресурс]. </w:t>
      </w:r>
      <w:r w:rsidRPr="00B930FE">
        <w:rPr>
          <w:rFonts w:cs="Times New Roman"/>
          <w:sz w:val="24"/>
          <w:szCs w:val="24"/>
          <w:lang w:val="en-US" w:eastAsia="ru-RU"/>
        </w:rPr>
        <w:t>URL</w:t>
      </w:r>
      <w:r w:rsidRPr="00B930FE">
        <w:rPr>
          <w:rFonts w:cs="Times New Roman"/>
          <w:sz w:val="24"/>
          <w:szCs w:val="24"/>
          <w:lang w:eastAsia="ru-RU"/>
        </w:rPr>
        <w:t xml:space="preserve">: </w:t>
      </w:r>
      <w:hyperlink r:id="rId30" w:history="1">
        <w:r w:rsidRPr="00B930FE">
          <w:rPr>
            <w:rStyle w:val="a4"/>
            <w:rFonts w:cs="Times New Roman"/>
            <w:sz w:val="24"/>
            <w:szCs w:val="24"/>
            <w:lang w:eastAsia="ru-RU"/>
          </w:rPr>
          <w:t>http://www.ramo.ru/about/news/article157.html</w:t>
        </w:r>
      </w:hyperlink>
      <w:r w:rsidRPr="00B930FE">
        <w:rPr>
          <w:rFonts w:cs="Times New Roman"/>
          <w:sz w:val="24"/>
          <w:szCs w:val="24"/>
          <w:lang w:eastAsia="ru-RU"/>
        </w:rPr>
        <w:t xml:space="preserve"> (дата обращения: 14.01.19).</w:t>
      </w:r>
    </w:p>
    <w:p w:rsidR="00B9211D" w:rsidRPr="00B930FE" w:rsidRDefault="00B9211D" w:rsidP="0058546F">
      <w:pPr>
        <w:pStyle w:val="a3"/>
        <w:numPr>
          <w:ilvl w:val="0"/>
          <w:numId w:val="27"/>
        </w:numPr>
        <w:tabs>
          <w:tab w:val="left" w:pos="993"/>
        </w:tabs>
        <w:ind w:left="0" w:firstLine="709"/>
        <w:contextualSpacing w:val="0"/>
        <w:rPr>
          <w:rFonts w:cs="Times New Roman"/>
          <w:sz w:val="24"/>
          <w:szCs w:val="24"/>
          <w:lang w:eastAsia="ru-RU"/>
        </w:rPr>
      </w:pPr>
      <w:r w:rsidRPr="00B930FE">
        <w:rPr>
          <w:rFonts w:cs="Times New Roman"/>
          <w:sz w:val="24"/>
          <w:szCs w:val="24"/>
          <w:lang w:eastAsia="ru-RU"/>
        </w:rPr>
        <w:t xml:space="preserve">Сайт Мегацентра «Красная площадь» [Электронный ресурс]. </w:t>
      </w:r>
      <w:r w:rsidRPr="00B930FE">
        <w:rPr>
          <w:rFonts w:cs="Times New Roman"/>
          <w:sz w:val="24"/>
          <w:szCs w:val="24"/>
          <w:lang w:val="en-US" w:eastAsia="ru-RU"/>
        </w:rPr>
        <w:t>URL</w:t>
      </w:r>
      <w:r w:rsidRPr="00B930FE">
        <w:rPr>
          <w:rFonts w:cs="Times New Roman"/>
          <w:sz w:val="24"/>
          <w:szCs w:val="24"/>
          <w:lang w:eastAsia="ru-RU"/>
        </w:rPr>
        <w:t xml:space="preserve">: </w:t>
      </w:r>
      <w:hyperlink r:id="rId31" w:history="1">
        <w:r w:rsidRPr="00B930FE">
          <w:rPr>
            <w:rStyle w:val="a4"/>
            <w:rFonts w:cs="Times New Roman"/>
            <w:sz w:val="24"/>
            <w:szCs w:val="24"/>
            <w:lang w:val="en-US" w:eastAsia="ru-RU"/>
          </w:rPr>
          <w:t>http</w:t>
        </w:r>
        <w:r w:rsidRPr="00B930FE">
          <w:rPr>
            <w:rStyle w:val="a4"/>
            <w:rFonts w:cs="Times New Roman"/>
            <w:sz w:val="24"/>
            <w:szCs w:val="24"/>
            <w:lang w:eastAsia="ru-RU"/>
          </w:rPr>
          <w:t>://</w:t>
        </w:r>
        <w:proofErr w:type="spellStart"/>
        <w:r w:rsidRPr="00B930FE">
          <w:rPr>
            <w:rStyle w:val="a4"/>
            <w:rFonts w:cs="Times New Roman"/>
            <w:sz w:val="24"/>
            <w:szCs w:val="24"/>
            <w:lang w:val="en-US" w:eastAsia="ru-RU"/>
          </w:rPr>
          <w:t>krasnodar</w:t>
        </w:r>
        <w:proofErr w:type="spellEnd"/>
        <w:r w:rsidRPr="00B930FE">
          <w:rPr>
            <w:rStyle w:val="a4"/>
            <w:rFonts w:cs="Times New Roman"/>
            <w:sz w:val="24"/>
            <w:szCs w:val="24"/>
            <w:lang w:eastAsia="ru-RU"/>
          </w:rPr>
          <w:t>.</w:t>
        </w:r>
        <w:r w:rsidRPr="00B930FE">
          <w:rPr>
            <w:rStyle w:val="a4"/>
            <w:rFonts w:cs="Times New Roman"/>
            <w:sz w:val="24"/>
            <w:szCs w:val="24"/>
            <w:lang w:val="en-US" w:eastAsia="ru-RU"/>
          </w:rPr>
          <w:t>red</w:t>
        </w:r>
        <w:r w:rsidRPr="00B930FE">
          <w:rPr>
            <w:rStyle w:val="a4"/>
            <w:rFonts w:cs="Times New Roman"/>
            <w:sz w:val="24"/>
            <w:szCs w:val="24"/>
            <w:lang w:eastAsia="ru-RU"/>
          </w:rPr>
          <w:t>-</w:t>
        </w:r>
        <w:r w:rsidRPr="00B930FE">
          <w:rPr>
            <w:rStyle w:val="a4"/>
            <w:rFonts w:cs="Times New Roman"/>
            <w:sz w:val="24"/>
            <w:szCs w:val="24"/>
            <w:lang w:val="en-US" w:eastAsia="ru-RU"/>
          </w:rPr>
          <w:t>square</w:t>
        </w:r>
        <w:r w:rsidRPr="00B930FE">
          <w:rPr>
            <w:rStyle w:val="a4"/>
            <w:rFonts w:cs="Times New Roman"/>
            <w:sz w:val="24"/>
            <w:szCs w:val="24"/>
            <w:lang w:eastAsia="ru-RU"/>
          </w:rPr>
          <w:t>.</w:t>
        </w:r>
        <w:proofErr w:type="spellStart"/>
        <w:r w:rsidRPr="00B930FE">
          <w:rPr>
            <w:rStyle w:val="a4"/>
            <w:rFonts w:cs="Times New Roman"/>
            <w:sz w:val="24"/>
            <w:szCs w:val="24"/>
            <w:lang w:val="en-US" w:eastAsia="ru-RU"/>
          </w:rPr>
          <w:t>ru</w:t>
        </w:r>
        <w:proofErr w:type="spellEnd"/>
      </w:hyperlink>
      <w:r w:rsidRPr="00B930FE">
        <w:rPr>
          <w:rFonts w:cs="Times New Roman"/>
          <w:sz w:val="24"/>
          <w:szCs w:val="24"/>
          <w:lang w:eastAsia="ru-RU"/>
        </w:rPr>
        <w:t xml:space="preserve"> (дата обращения: 14.01.19).</w:t>
      </w:r>
    </w:p>
    <w:p w:rsidR="00B9211D" w:rsidRPr="00B930FE" w:rsidRDefault="00B9211D" w:rsidP="0058546F">
      <w:pPr>
        <w:pStyle w:val="a3"/>
        <w:numPr>
          <w:ilvl w:val="0"/>
          <w:numId w:val="27"/>
        </w:numPr>
        <w:tabs>
          <w:tab w:val="left" w:pos="993"/>
        </w:tabs>
        <w:ind w:left="0" w:firstLine="709"/>
        <w:contextualSpacing w:val="0"/>
        <w:rPr>
          <w:rFonts w:cs="Times New Roman"/>
          <w:sz w:val="24"/>
          <w:szCs w:val="24"/>
          <w:lang w:eastAsia="ru-RU"/>
        </w:rPr>
      </w:pPr>
      <w:r w:rsidRPr="00B930FE">
        <w:rPr>
          <w:rFonts w:cs="Times New Roman"/>
          <w:sz w:val="24"/>
          <w:szCs w:val="24"/>
          <w:lang w:eastAsia="ru-RU"/>
        </w:rPr>
        <w:lastRenderedPageBreak/>
        <w:t xml:space="preserve">Сайт ТРЦ «Галерея» [Электронный ресурс]. </w:t>
      </w:r>
      <w:r w:rsidRPr="00B930FE">
        <w:rPr>
          <w:rFonts w:cs="Times New Roman"/>
          <w:sz w:val="24"/>
          <w:szCs w:val="24"/>
          <w:lang w:val="en-US" w:eastAsia="ru-RU"/>
        </w:rPr>
        <w:t>URL</w:t>
      </w:r>
      <w:r w:rsidRPr="00B930FE">
        <w:rPr>
          <w:rFonts w:cs="Times New Roman"/>
          <w:sz w:val="24"/>
          <w:szCs w:val="24"/>
          <w:lang w:eastAsia="ru-RU"/>
        </w:rPr>
        <w:t xml:space="preserve">: </w:t>
      </w:r>
      <w:hyperlink r:id="rId32" w:history="1">
        <w:r w:rsidRPr="00B930FE">
          <w:rPr>
            <w:rStyle w:val="a4"/>
            <w:rFonts w:cs="Times New Roman"/>
            <w:sz w:val="24"/>
            <w:szCs w:val="24"/>
            <w:lang w:val="en-US" w:eastAsia="ru-RU"/>
          </w:rPr>
          <w:t>http</w:t>
        </w:r>
        <w:r w:rsidRPr="00B930FE">
          <w:rPr>
            <w:rStyle w:val="a4"/>
            <w:rFonts w:cs="Times New Roman"/>
            <w:sz w:val="24"/>
            <w:szCs w:val="24"/>
            <w:lang w:eastAsia="ru-RU"/>
          </w:rPr>
          <w:t>://</w:t>
        </w:r>
        <w:r w:rsidRPr="00B930FE">
          <w:rPr>
            <w:rStyle w:val="a4"/>
            <w:rFonts w:cs="Times New Roman"/>
            <w:sz w:val="24"/>
            <w:szCs w:val="24"/>
            <w:lang w:val="en-US" w:eastAsia="ru-RU"/>
          </w:rPr>
          <w:t>www</w:t>
        </w:r>
        <w:r w:rsidRPr="00B930FE">
          <w:rPr>
            <w:rStyle w:val="a4"/>
            <w:rFonts w:cs="Times New Roman"/>
            <w:sz w:val="24"/>
            <w:szCs w:val="24"/>
            <w:lang w:eastAsia="ru-RU"/>
          </w:rPr>
          <w:t>.</w:t>
        </w:r>
        <w:proofErr w:type="spellStart"/>
        <w:r w:rsidRPr="00B930FE">
          <w:rPr>
            <w:rStyle w:val="a4"/>
            <w:rFonts w:cs="Times New Roman"/>
            <w:sz w:val="24"/>
            <w:szCs w:val="24"/>
            <w:lang w:val="en-US" w:eastAsia="ru-RU"/>
          </w:rPr>
          <w:t>galleryk</w:t>
        </w:r>
        <w:proofErr w:type="spellEnd"/>
        <w:r w:rsidRPr="00B930FE">
          <w:rPr>
            <w:rStyle w:val="a4"/>
            <w:rFonts w:cs="Times New Roman"/>
            <w:sz w:val="24"/>
            <w:szCs w:val="24"/>
            <w:lang w:eastAsia="ru-RU"/>
          </w:rPr>
          <w:t>.</w:t>
        </w:r>
        <w:proofErr w:type="spellStart"/>
        <w:r w:rsidRPr="00B930FE">
          <w:rPr>
            <w:rStyle w:val="a4"/>
            <w:rFonts w:cs="Times New Roman"/>
            <w:sz w:val="24"/>
            <w:szCs w:val="24"/>
            <w:lang w:val="en-US" w:eastAsia="ru-RU"/>
          </w:rPr>
          <w:t>ru</w:t>
        </w:r>
        <w:proofErr w:type="spellEnd"/>
      </w:hyperlink>
      <w:r w:rsidRPr="00B930FE">
        <w:rPr>
          <w:rFonts w:cs="Times New Roman"/>
          <w:sz w:val="24"/>
          <w:szCs w:val="24"/>
          <w:lang w:eastAsia="ru-RU"/>
        </w:rPr>
        <w:t xml:space="preserve"> (дата обращения: 18.01.19).</w:t>
      </w:r>
    </w:p>
    <w:p w:rsidR="00B9211D" w:rsidRPr="00B930FE" w:rsidRDefault="00B9211D" w:rsidP="0058546F">
      <w:pPr>
        <w:pStyle w:val="a3"/>
        <w:numPr>
          <w:ilvl w:val="0"/>
          <w:numId w:val="27"/>
        </w:numPr>
        <w:tabs>
          <w:tab w:val="left" w:pos="993"/>
        </w:tabs>
        <w:ind w:left="0" w:firstLine="709"/>
        <w:contextualSpacing w:val="0"/>
        <w:rPr>
          <w:rFonts w:cs="Times New Roman"/>
          <w:sz w:val="24"/>
          <w:szCs w:val="24"/>
          <w:lang w:eastAsia="ru-RU"/>
        </w:rPr>
      </w:pPr>
      <w:r w:rsidRPr="00B930FE">
        <w:rPr>
          <w:rFonts w:cs="Times New Roman"/>
          <w:sz w:val="24"/>
          <w:szCs w:val="24"/>
          <w:lang w:eastAsia="ru-RU"/>
        </w:rPr>
        <w:t xml:space="preserve">Сайт ТЦ «МЕГА» [Электронный ресурс]. </w:t>
      </w:r>
      <w:r w:rsidRPr="00B930FE">
        <w:rPr>
          <w:rFonts w:cs="Times New Roman"/>
          <w:sz w:val="24"/>
          <w:szCs w:val="24"/>
          <w:lang w:val="en-US" w:eastAsia="ru-RU"/>
        </w:rPr>
        <w:t>URL</w:t>
      </w:r>
      <w:r w:rsidRPr="00B930FE">
        <w:rPr>
          <w:rFonts w:cs="Times New Roman"/>
          <w:sz w:val="24"/>
          <w:szCs w:val="24"/>
          <w:lang w:eastAsia="ru-RU"/>
        </w:rPr>
        <w:t xml:space="preserve">: </w:t>
      </w:r>
      <w:hyperlink r:id="rId33" w:history="1">
        <w:r w:rsidRPr="00B930FE">
          <w:rPr>
            <w:rStyle w:val="a4"/>
            <w:rFonts w:cs="Times New Roman"/>
            <w:sz w:val="24"/>
            <w:szCs w:val="24"/>
            <w:lang w:val="en-US" w:eastAsia="ru-RU"/>
          </w:rPr>
          <w:t>https</w:t>
        </w:r>
        <w:r w:rsidRPr="00B930FE">
          <w:rPr>
            <w:rStyle w:val="a4"/>
            <w:rFonts w:cs="Times New Roman"/>
            <w:sz w:val="24"/>
            <w:szCs w:val="24"/>
            <w:lang w:eastAsia="ru-RU"/>
          </w:rPr>
          <w:t>://</w:t>
        </w:r>
        <w:r w:rsidRPr="00B930FE">
          <w:rPr>
            <w:rStyle w:val="a4"/>
            <w:rFonts w:cs="Times New Roman"/>
            <w:sz w:val="24"/>
            <w:szCs w:val="24"/>
            <w:lang w:val="en-US" w:eastAsia="ru-RU"/>
          </w:rPr>
          <w:t>mega</w:t>
        </w:r>
        <w:r w:rsidRPr="00B930FE">
          <w:rPr>
            <w:rStyle w:val="a4"/>
            <w:rFonts w:cs="Times New Roman"/>
            <w:sz w:val="24"/>
            <w:szCs w:val="24"/>
            <w:lang w:eastAsia="ru-RU"/>
          </w:rPr>
          <w:t>.</w:t>
        </w:r>
        <w:proofErr w:type="spellStart"/>
        <w:r w:rsidRPr="00B930FE">
          <w:rPr>
            <w:rStyle w:val="a4"/>
            <w:rFonts w:cs="Times New Roman"/>
            <w:sz w:val="24"/>
            <w:szCs w:val="24"/>
            <w:lang w:val="en-US" w:eastAsia="ru-RU"/>
          </w:rPr>
          <w:t>ru</w:t>
        </w:r>
        <w:proofErr w:type="spellEnd"/>
        <w:r w:rsidRPr="00B930FE">
          <w:rPr>
            <w:rStyle w:val="a4"/>
            <w:rFonts w:cs="Times New Roman"/>
            <w:sz w:val="24"/>
            <w:szCs w:val="24"/>
            <w:lang w:eastAsia="ru-RU"/>
          </w:rPr>
          <w:t>/</w:t>
        </w:r>
        <w:proofErr w:type="spellStart"/>
        <w:r w:rsidRPr="00B930FE">
          <w:rPr>
            <w:rStyle w:val="a4"/>
            <w:rFonts w:cs="Times New Roman"/>
            <w:sz w:val="24"/>
            <w:szCs w:val="24"/>
            <w:lang w:val="en-US" w:eastAsia="ru-RU"/>
          </w:rPr>
          <w:t>adygeya</w:t>
        </w:r>
        <w:proofErr w:type="spellEnd"/>
      </w:hyperlink>
      <w:r w:rsidRPr="00B930FE">
        <w:rPr>
          <w:rFonts w:cs="Times New Roman"/>
          <w:sz w:val="24"/>
          <w:szCs w:val="24"/>
          <w:lang w:eastAsia="ru-RU"/>
        </w:rPr>
        <w:t xml:space="preserve"> (дата обращения: 18.01.19).</w:t>
      </w:r>
    </w:p>
    <w:p w:rsidR="00B9211D" w:rsidRPr="00B930FE" w:rsidRDefault="00B9211D" w:rsidP="00B9211D">
      <w:pPr>
        <w:pStyle w:val="a3"/>
        <w:numPr>
          <w:ilvl w:val="0"/>
          <w:numId w:val="27"/>
        </w:numPr>
        <w:tabs>
          <w:tab w:val="left" w:pos="993"/>
        </w:tabs>
        <w:ind w:left="0" w:firstLine="709"/>
        <w:contextualSpacing w:val="0"/>
        <w:rPr>
          <w:rFonts w:cs="Times New Roman"/>
          <w:sz w:val="24"/>
          <w:szCs w:val="24"/>
          <w:lang w:eastAsia="ru-RU"/>
        </w:rPr>
      </w:pPr>
      <w:r w:rsidRPr="00B930FE">
        <w:rPr>
          <w:rFonts w:cs="Times New Roman"/>
          <w:sz w:val="24"/>
          <w:szCs w:val="24"/>
          <w:lang w:eastAsia="ru-RU"/>
        </w:rPr>
        <w:t xml:space="preserve">Типография «Краски» [Электронный ресурс]. </w:t>
      </w:r>
      <w:r w:rsidRPr="00B930FE">
        <w:rPr>
          <w:rFonts w:cs="Times New Roman"/>
          <w:sz w:val="24"/>
          <w:szCs w:val="24"/>
          <w:lang w:val="en-US" w:eastAsia="ru-RU"/>
        </w:rPr>
        <w:t>URL</w:t>
      </w:r>
      <w:r w:rsidRPr="00B930FE">
        <w:rPr>
          <w:rFonts w:cs="Times New Roman"/>
          <w:sz w:val="24"/>
          <w:szCs w:val="24"/>
          <w:lang w:eastAsia="ru-RU"/>
        </w:rPr>
        <w:t xml:space="preserve">: </w:t>
      </w:r>
      <w:hyperlink r:id="rId34" w:history="1">
        <w:r w:rsidRPr="00B930FE">
          <w:rPr>
            <w:rStyle w:val="a4"/>
            <w:rFonts w:cs="Times New Roman"/>
            <w:sz w:val="24"/>
            <w:szCs w:val="24"/>
            <w:lang w:eastAsia="ru-RU"/>
          </w:rPr>
          <w:t>https://krasski.com</w:t>
        </w:r>
      </w:hyperlink>
      <w:r w:rsidRPr="00B930FE">
        <w:rPr>
          <w:rFonts w:cs="Times New Roman"/>
          <w:sz w:val="24"/>
          <w:szCs w:val="24"/>
          <w:lang w:eastAsia="ru-RU"/>
        </w:rPr>
        <w:t xml:space="preserve"> (дата обращения: 15.01.19).</w:t>
      </w:r>
    </w:p>
    <w:sectPr w:rsidR="00B9211D" w:rsidRPr="00B930FE" w:rsidSect="002059D1">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C3A" w:rsidRDefault="00324C3A" w:rsidP="002059D1">
      <w:pPr>
        <w:spacing w:line="240" w:lineRule="auto"/>
      </w:pPr>
      <w:r>
        <w:separator/>
      </w:r>
    </w:p>
  </w:endnote>
  <w:endnote w:type="continuationSeparator" w:id="0">
    <w:p w:rsidR="00324C3A" w:rsidRDefault="00324C3A" w:rsidP="002059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546087"/>
      <w:docPartObj>
        <w:docPartGallery w:val="Page Numbers (Bottom of Page)"/>
        <w:docPartUnique/>
      </w:docPartObj>
    </w:sdtPr>
    <w:sdtEndPr/>
    <w:sdtContent>
      <w:p w:rsidR="00324C3A" w:rsidRDefault="00051700" w:rsidP="002059D1">
        <w:pPr>
          <w:pStyle w:val="a7"/>
          <w:jc w:val="center"/>
        </w:pPr>
        <w:r>
          <w:fldChar w:fldCharType="begin"/>
        </w:r>
        <w:r w:rsidR="00324C3A">
          <w:instrText>PAGE   \* MERGEFORMAT</w:instrText>
        </w:r>
        <w:r>
          <w:fldChar w:fldCharType="separate"/>
        </w:r>
        <w:r w:rsidR="00E6692B">
          <w:rPr>
            <w:noProof/>
          </w:rPr>
          <w:t>21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C3A" w:rsidRDefault="00324C3A" w:rsidP="002059D1">
      <w:pPr>
        <w:spacing w:line="240" w:lineRule="auto"/>
      </w:pPr>
      <w:r>
        <w:separator/>
      </w:r>
    </w:p>
  </w:footnote>
  <w:footnote w:type="continuationSeparator" w:id="0">
    <w:p w:rsidR="00324C3A" w:rsidRDefault="00324C3A" w:rsidP="002059D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173BB"/>
    <w:multiLevelType w:val="hybridMultilevel"/>
    <w:tmpl w:val="1B086C7E"/>
    <w:lvl w:ilvl="0" w:tplc="DD58F7A6">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 w15:restartNumberingAfterBreak="0">
    <w:nsid w:val="29D64111"/>
    <w:multiLevelType w:val="multilevel"/>
    <w:tmpl w:val="D22C9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29347C"/>
    <w:multiLevelType w:val="hybridMultilevel"/>
    <w:tmpl w:val="48323984"/>
    <w:lvl w:ilvl="0" w:tplc="DD58F7A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D5F4A41"/>
    <w:multiLevelType w:val="hybridMultilevel"/>
    <w:tmpl w:val="CC36AFB0"/>
    <w:lvl w:ilvl="0" w:tplc="DD58F7A6">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 w15:restartNumberingAfterBreak="0">
    <w:nsid w:val="2E5D50C5"/>
    <w:multiLevelType w:val="multilevel"/>
    <w:tmpl w:val="C9600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990C0D"/>
    <w:multiLevelType w:val="hybridMultilevel"/>
    <w:tmpl w:val="260E5D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34834633"/>
    <w:multiLevelType w:val="hybridMultilevel"/>
    <w:tmpl w:val="C8CA7FAA"/>
    <w:lvl w:ilvl="0" w:tplc="DD58F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6D11DDA"/>
    <w:multiLevelType w:val="hybridMultilevel"/>
    <w:tmpl w:val="CA3A8B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383F74F3"/>
    <w:multiLevelType w:val="hybridMultilevel"/>
    <w:tmpl w:val="CD220C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3C234C95"/>
    <w:multiLevelType w:val="hybridMultilevel"/>
    <w:tmpl w:val="62A497F2"/>
    <w:lvl w:ilvl="0" w:tplc="9FD096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3D91E0D"/>
    <w:multiLevelType w:val="hybridMultilevel"/>
    <w:tmpl w:val="17D83A16"/>
    <w:lvl w:ilvl="0" w:tplc="DD58F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63100F1"/>
    <w:multiLevelType w:val="hybridMultilevel"/>
    <w:tmpl w:val="0270E272"/>
    <w:lvl w:ilvl="0" w:tplc="DD58F7A6">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2" w15:restartNumberingAfterBreak="0">
    <w:nsid w:val="4B037051"/>
    <w:multiLevelType w:val="hybridMultilevel"/>
    <w:tmpl w:val="24763F44"/>
    <w:lvl w:ilvl="0" w:tplc="DD58F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CC67AE0"/>
    <w:multiLevelType w:val="hybridMultilevel"/>
    <w:tmpl w:val="6B7A93F4"/>
    <w:lvl w:ilvl="0" w:tplc="DD58F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35B0EEA"/>
    <w:multiLevelType w:val="hybridMultilevel"/>
    <w:tmpl w:val="D74885E6"/>
    <w:lvl w:ilvl="0" w:tplc="DD58F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4C020A9"/>
    <w:multiLevelType w:val="hybridMultilevel"/>
    <w:tmpl w:val="62F85134"/>
    <w:lvl w:ilvl="0" w:tplc="DD58F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5D90208"/>
    <w:multiLevelType w:val="hybridMultilevel"/>
    <w:tmpl w:val="53B6BF30"/>
    <w:lvl w:ilvl="0" w:tplc="DD58F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84C6EC7"/>
    <w:multiLevelType w:val="hybridMultilevel"/>
    <w:tmpl w:val="0F1C0288"/>
    <w:lvl w:ilvl="0" w:tplc="DD58F7A6">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8" w15:restartNumberingAfterBreak="0">
    <w:nsid w:val="693E2F84"/>
    <w:multiLevelType w:val="hybridMultilevel"/>
    <w:tmpl w:val="212A9F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707A3526"/>
    <w:multiLevelType w:val="hybridMultilevel"/>
    <w:tmpl w:val="6366A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38D3F6F"/>
    <w:multiLevelType w:val="hybridMultilevel"/>
    <w:tmpl w:val="69F2E2B6"/>
    <w:lvl w:ilvl="0" w:tplc="DD58F7A6">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1" w15:restartNumberingAfterBreak="0">
    <w:nsid w:val="752C7C8F"/>
    <w:multiLevelType w:val="hybridMultilevel"/>
    <w:tmpl w:val="866450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75354B9B"/>
    <w:multiLevelType w:val="hybridMultilevel"/>
    <w:tmpl w:val="5E3817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7672470B"/>
    <w:multiLevelType w:val="hybridMultilevel"/>
    <w:tmpl w:val="455E8F5C"/>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4" w15:restartNumberingAfterBreak="0">
    <w:nsid w:val="790E61FD"/>
    <w:multiLevelType w:val="hybridMultilevel"/>
    <w:tmpl w:val="DDDCC0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7CAB788A"/>
    <w:multiLevelType w:val="hybridMultilevel"/>
    <w:tmpl w:val="4B28B7CC"/>
    <w:lvl w:ilvl="0" w:tplc="DD58F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DB673D2"/>
    <w:multiLevelType w:val="hybridMultilevel"/>
    <w:tmpl w:val="04C8DE10"/>
    <w:lvl w:ilvl="0" w:tplc="DD58F7A6">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num w:numId="1">
    <w:abstractNumId w:val="25"/>
  </w:num>
  <w:num w:numId="2">
    <w:abstractNumId w:val="19"/>
  </w:num>
  <w:num w:numId="3">
    <w:abstractNumId w:val="2"/>
  </w:num>
  <w:num w:numId="4">
    <w:abstractNumId w:val="26"/>
  </w:num>
  <w:num w:numId="5">
    <w:abstractNumId w:val="3"/>
  </w:num>
  <w:num w:numId="6">
    <w:abstractNumId w:val="20"/>
  </w:num>
  <w:num w:numId="7">
    <w:abstractNumId w:val="11"/>
  </w:num>
  <w:num w:numId="8">
    <w:abstractNumId w:val="17"/>
  </w:num>
  <w:num w:numId="9">
    <w:abstractNumId w:val="0"/>
  </w:num>
  <w:num w:numId="10">
    <w:abstractNumId w:val="16"/>
  </w:num>
  <w:num w:numId="11">
    <w:abstractNumId w:val="23"/>
  </w:num>
  <w:num w:numId="12">
    <w:abstractNumId w:val="6"/>
  </w:num>
  <w:num w:numId="13">
    <w:abstractNumId w:val="21"/>
  </w:num>
  <w:num w:numId="14">
    <w:abstractNumId w:val="14"/>
  </w:num>
  <w:num w:numId="15">
    <w:abstractNumId w:val="10"/>
  </w:num>
  <w:num w:numId="16">
    <w:abstractNumId w:val="24"/>
  </w:num>
  <w:num w:numId="17">
    <w:abstractNumId w:val="7"/>
  </w:num>
  <w:num w:numId="18">
    <w:abstractNumId w:val="22"/>
  </w:num>
  <w:num w:numId="19">
    <w:abstractNumId w:val="13"/>
  </w:num>
  <w:num w:numId="20">
    <w:abstractNumId w:val="12"/>
  </w:num>
  <w:num w:numId="21">
    <w:abstractNumId w:val="15"/>
  </w:num>
  <w:num w:numId="22">
    <w:abstractNumId w:val="4"/>
  </w:num>
  <w:num w:numId="23">
    <w:abstractNumId w:val="1"/>
  </w:num>
  <w:num w:numId="24">
    <w:abstractNumId w:val="9"/>
  </w:num>
  <w:num w:numId="25">
    <w:abstractNumId w:val="18"/>
  </w:num>
  <w:num w:numId="26">
    <w:abstractNumId w:val="8"/>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61844"/>
    <w:rsid w:val="0001111F"/>
    <w:rsid w:val="000133EC"/>
    <w:rsid w:val="000219D2"/>
    <w:rsid w:val="00024055"/>
    <w:rsid w:val="00043439"/>
    <w:rsid w:val="0004665D"/>
    <w:rsid w:val="00051700"/>
    <w:rsid w:val="000560A0"/>
    <w:rsid w:val="00080A2C"/>
    <w:rsid w:val="000C33AA"/>
    <w:rsid w:val="000E2456"/>
    <w:rsid w:val="000E44CB"/>
    <w:rsid w:val="000E54F3"/>
    <w:rsid w:val="000F2BAB"/>
    <w:rsid w:val="000F43A6"/>
    <w:rsid w:val="00100028"/>
    <w:rsid w:val="001000E6"/>
    <w:rsid w:val="00102FAE"/>
    <w:rsid w:val="00103B8E"/>
    <w:rsid w:val="00103D9A"/>
    <w:rsid w:val="001117E2"/>
    <w:rsid w:val="00111C17"/>
    <w:rsid w:val="001146E8"/>
    <w:rsid w:val="00115F3A"/>
    <w:rsid w:val="001168C4"/>
    <w:rsid w:val="00116C99"/>
    <w:rsid w:val="00117C2B"/>
    <w:rsid w:val="00125C8D"/>
    <w:rsid w:val="00127584"/>
    <w:rsid w:val="00135788"/>
    <w:rsid w:val="001373B1"/>
    <w:rsid w:val="00167215"/>
    <w:rsid w:val="00167449"/>
    <w:rsid w:val="00171032"/>
    <w:rsid w:val="00173342"/>
    <w:rsid w:val="00177B06"/>
    <w:rsid w:val="00177E34"/>
    <w:rsid w:val="001A2057"/>
    <w:rsid w:val="001A49E8"/>
    <w:rsid w:val="001C2A7D"/>
    <w:rsid w:val="001C5FF6"/>
    <w:rsid w:val="002059D1"/>
    <w:rsid w:val="0023114E"/>
    <w:rsid w:val="00256B5C"/>
    <w:rsid w:val="002657CD"/>
    <w:rsid w:val="00267A5D"/>
    <w:rsid w:val="0027075D"/>
    <w:rsid w:val="00274448"/>
    <w:rsid w:val="0028414A"/>
    <w:rsid w:val="00284A7E"/>
    <w:rsid w:val="002A5222"/>
    <w:rsid w:val="002A6998"/>
    <w:rsid w:val="002C072B"/>
    <w:rsid w:val="002C6003"/>
    <w:rsid w:val="002D1F08"/>
    <w:rsid w:val="002D53DB"/>
    <w:rsid w:val="002E3E68"/>
    <w:rsid w:val="002E4BD9"/>
    <w:rsid w:val="002E5560"/>
    <w:rsid w:val="002F17B3"/>
    <w:rsid w:val="00302276"/>
    <w:rsid w:val="00304A6B"/>
    <w:rsid w:val="00315F1C"/>
    <w:rsid w:val="003176C1"/>
    <w:rsid w:val="00324C3A"/>
    <w:rsid w:val="003252A5"/>
    <w:rsid w:val="0033686A"/>
    <w:rsid w:val="00343502"/>
    <w:rsid w:val="00343DD3"/>
    <w:rsid w:val="00370A73"/>
    <w:rsid w:val="00391C65"/>
    <w:rsid w:val="00396C31"/>
    <w:rsid w:val="003A34BB"/>
    <w:rsid w:val="003A590A"/>
    <w:rsid w:val="003C2EA5"/>
    <w:rsid w:val="00407FAC"/>
    <w:rsid w:val="00420A5A"/>
    <w:rsid w:val="00433F4C"/>
    <w:rsid w:val="00446332"/>
    <w:rsid w:val="004501CA"/>
    <w:rsid w:val="00450E77"/>
    <w:rsid w:val="00461844"/>
    <w:rsid w:val="00462A56"/>
    <w:rsid w:val="00464918"/>
    <w:rsid w:val="00484BA6"/>
    <w:rsid w:val="00491898"/>
    <w:rsid w:val="00491DC3"/>
    <w:rsid w:val="004D534C"/>
    <w:rsid w:val="004F4ECE"/>
    <w:rsid w:val="00506F2C"/>
    <w:rsid w:val="00521931"/>
    <w:rsid w:val="0058546F"/>
    <w:rsid w:val="005915F4"/>
    <w:rsid w:val="00592801"/>
    <w:rsid w:val="005A0DC2"/>
    <w:rsid w:val="005A3004"/>
    <w:rsid w:val="005B116B"/>
    <w:rsid w:val="005C0980"/>
    <w:rsid w:val="005C5320"/>
    <w:rsid w:val="005C597F"/>
    <w:rsid w:val="005C64B8"/>
    <w:rsid w:val="005D0F53"/>
    <w:rsid w:val="005E2972"/>
    <w:rsid w:val="00663C4F"/>
    <w:rsid w:val="006656C3"/>
    <w:rsid w:val="00682763"/>
    <w:rsid w:val="00686207"/>
    <w:rsid w:val="00687BD7"/>
    <w:rsid w:val="00693063"/>
    <w:rsid w:val="006B4EA8"/>
    <w:rsid w:val="006C3216"/>
    <w:rsid w:val="006D1B74"/>
    <w:rsid w:val="006D5ECB"/>
    <w:rsid w:val="006E6459"/>
    <w:rsid w:val="006F437D"/>
    <w:rsid w:val="007162F0"/>
    <w:rsid w:val="00722680"/>
    <w:rsid w:val="00724227"/>
    <w:rsid w:val="00726466"/>
    <w:rsid w:val="00742611"/>
    <w:rsid w:val="00756717"/>
    <w:rsid w:val="00764DD6"/>
    <w:rsid w:val="00783D79"/>
    <w:rsid w:val="00785725"/>
    <w:rsid w:val="00791EC6"/>
    <w:rsid w:val="00794449"/>
    <w:rsid w:val="007A2D94"/>
    <w:rsid w:val="007B042A"/>
    <w:rsid w:val="007B4DDF"/>
    <w:rsid w:val="007B71A5"/>
    <w:rsid w:val="007D00F1"/>
    <w:rsid w:val="007D469D"/>
    <w:rsid w:val="007E21A0"/>
    <w:rsid w:val="007E4CB7"/>
    <w:rsid w:val="007F61BA"/>
    <w:rsid w:val="0080400C"/>
    <w:rsid w:val="008105BE"/>
    <w:rsid w:val="00812641"/>
    <w:rsid w:val="008321F2"/>
    <w:rsid w:val="008350A5"/>
    <w:rsid w:val="008564C4"/>
    <w:rsid w:val="00857A01"/>
    <w:rsid w:val="008619D3"/>
    <w:rsid w:val="00866BDB"/>
    <w:rsid w:val="0088666B"/>
    <w:rsid w:val="0089225D"/>
    <w:rsid w:val="00892F2D"/>
    <w:rsid w:val="00893CF8"/>
    <w:rsid w:val="00894E16"/>
    <w:rsid w:val="008B07E2"/>
    <w:rsid w:val="008C0821"/>
    <w:rsid w:val="008E0881"/>
    <w:rsid w:val="008E5913"/>
    <w:rsid w:val="008F23BD"/>
    <w:rsid w:val="008F5514"/>
    <w:rsid w:val="009354FE"/>
    <w:rsid w:val="00936C8C"/>
    <w:rsid w:val="0095765A"/>
    <w:rsid w:val="00964356"/>
    <w:rsid w:val="00970DC9"/>
    <w:rsid w:val="00983DA1"/>
    <w:rsid w:val="00993DC2"/>
    <w:rsid w:val="009B0BF8"/>
    <w:rsid w:val="009B34EC"/>
    <w:rsid w:val="009B7EAA"/>
    <w:rsid w:val="009C4880"/>
    <w:rsid w:val="009C4C5E"/>
    <w:rsid w:val="009D1AC1"/>
    <w:rsid w:val="009E197F"/>
    <w:rsid w:val="009E72B0"/>
    <w:rsid w:val="00A00E2E"/>
    <w:rsid w:val="00A23863"/>
    <w:rsid w:val="00A2556D"/>
    <w:rsid w:val="00A314F5"/>
    <w:rsid w:val="00A40AC3"/>
    <w:rsid w:val="00A42735"/>
    <w:rsid w:val="00A43935"/>
    <w:rsid w:val="00A52EBB"/>
    <w:rsid w:val="00A70248"/>
    <w:rsid w:val="00A70442"/>
    <w:rsid w:val="00A722D3"/>
    <w:rsid w:val="00A73A0F"/>
    <w:rsid w:val="00A8645C"/>
    <w:rsid w:val="00A908D6"/>
    <w:rsid w:val="00AA5674"/>
    <w:rsid w:val="00AB487C"/>
    <w:rsid w:val="00AB6D87"/>
    <w:rsid w:val="00AC32D8"/>
    <w:rsid w:val="00AD5068"/>
    <w:rsid w:val="00AE2799"/>
    <w:rsid w:val="00AE6CCE"/>
    <w:rsid w:val="00AE7860"/>
    <w:rsid w:val="00AF114B"/>
    <w:rsid w:val="00AF67A6"/>
    <w:rsid w:val="00B101B7"/>
    <w:rsid w:val="00B14E2B"/>
    <w:rsid w:val="00B20244"/>
    <w:rsid w:val="00B215AA"/>
    <w:rsid w:val="00B229BA"/>
    <w:rsid w:val="00B23FA2"/>
    <w:rsid w:val="00B31DCF"/>
    <w:rsid w:val="00B32387"/>
    <w:rsid w:val="00B34BAC"/>
    <w:rsid w:val="00B41CCA"/>
    <w:rsid w:val="00B454F7"/>
    <w:rsid w:val="00B45557"/>
    <w:rsid w:val="00B52C5F"/>
    <w:rsid w:val="00B55205"/>
    <w:rsid w:val="00B82A73"/>
    <w:rsid w:val="00B90CD6"/>
    <w:rsid w:val="00B9211D"/>
    <w:rsid w:val="00B930FE"/>
    <w:rsid w:val="00B977E5"/>
    <w:rsid w:val="00BA3ABF"/>
    <w:rsid w:val="00BA6A48"/>
    <w:rsid w:val="00BB2CC5"/>
    <w:rsid w:val="00BB61D8"/>
    <w:rsid w:val="00BC1026"/>
    <w:rsid w:val="00BC4B14"/>
    <w:rsid w:val="00BD160C"/>
    <w:rsid w:val="00BD1ABD"/>
    <w:rsid w:val="00BD5543"/>
    <w:rsid w:val="00BE25C1"/>
    <w:rsid w:val="00BF418C"/>
    <w:rsid w:val="00C01CDE"/>
    <w:rsid w:val="00C01DB4"/>
    <w:rsid w:val="00C474F4"/>
    <w:rsid w:val="00C55ADF"/>
    <w:rsid w:val="00C570CA"/>
    <w:rsid w:val="00C67EB9"/>
    <w:rsid w:val="00C76652"/>
    <w:rsid w:val="00C807D1"/>
    <w:rsid w:val="00C9419E"/>
    <w:rsid w:val="00C94671"/>
    <w:rsid w:val="00CA28AE"/>
    <w:rsid w:val="00CA65C7"/>
    <w:rsid w:val="00CA6A79"/>
    <w:rsid w:val="00CB32A2"/>
    <w:rsid w:val="00CB5BDC"/>
    <w:rsid w:val="00CC0686"/>
    <w:rsid w:val="00CC7CF5"/>
    <w:rsid w:val="00CD381B"/>
    <w:rsid w:val="00CD570A"/>
    <w:rsid w:val="00CD76E8"/>
    <w:rsid w:val="00CE374D"/>
    <w:rsid w:val="00D02CC9"/>
    <w:rsid w:val="00D05E24"/>
    <w:rsid w:val="00D07443"/>
    <w:rsid w:val="00D11192"/>
    <w:rsid w:val="00D30FC7"/>
    <w:rsid w:val="00D3588E"/>
    <w:rsid w:val="00D40CF6"/>
    <w:rsid w:val="00D4139A"/>
    <w:rsid w:val="00D46207"/>
    <w:rsid w:val="00D70D06"/>
    <w:rsid w:val="00D85451"/>
    <w:rsid w:val="00D91424"/>
    <w:rsid w:val="00DA63F0"/>
    <w:rsid w:val="00DB7B6E"/>
    <w:rsid w:val="00DC16E1"/>
    <w:rsid w:val="00DC2072"/>
    <w:rsid w:val="00DD3169"/>
    <w:rsid w:val="00DD7C3B"/>
    <w:rsid w:val="00DE2C44"/>
    <w:rsid w:val="00DE7C34"/>
    <w:rsid w:val="00E03A1E"/>
    <w:rsid w:val="00E0578A"/>
    <w:rsid w:val="00E107E4"/>
    <w:rsid w:val="00E232A3"/>
    <w:rsid w:val="00E276B7"/>
    <w:rsid w:val="00E3076C"/>
    <w:rsid w:val="00E6692B"/>
    <w:rsid w:val="00E712E6"/>
    <w:rsid w:val="00E75185"/>
    <w:rsid w:val="00E776E9"/>
    <w:rsid w:val="00E803A9"/>
    <w:rsid w:val="00E927CE"/>
    <w:rsid w:val="00E946A3"/>
    <w:rsid w:val="00EA27B7"/>
    <w:rsid w:val="00EB3E21"/>
    <w:rsid w:val="00EB7F2B"/>
    <w:rsid w:val="00EC5027"/>
    <w:rsid w:val="00ED0D93"/>
    <w:rsid w:val="00ED11B9"/>
    <w:rsid w:val="00ED51CF"/>
    <w:rsid w:val="00EE301E"/>
    <w:rsid w:val="00EE6B47"/>
    <w:rsid w:val="00EF1960"/>
    <w:rsid w:val="00F026EE"/>
    <w:rsid w:val="00F05B94"/>
    <w:rsid w:val="00F15BCB"/>
    <w:rsid w:val="00F34255"/>
    <w:rsid w:val="00F4084B"/>
    <w:rsid w:val="00F444EC"/>
    <w:rsid w:val="00F46B5C"/>
    <w:rsid w:val="00F63FE3"/>
    <w:rsid w:val="00F739A2"/>
    <w:rsid w:val="00F8492F"/>
    <w:rsid w:val="00F85547"/>
    <w:rsid w:val="00F939C5"/>
    <w:rsid w:val="00FA2573"/>
    <w:rsid w:val="00FA2B97"/>
    <w:rsid w:val="00FA6156"/>
    <w:rsid w:val="00FB46A7"/>
    <w:rsid w:val="00FD19D9"/>
    <w:rsid w:val="00FE3954"/>
    <w:rsid w:val="00FE7351"/>
    <w:rsid w:val="00FE777D"/>
    <w:rsid w:val="00FF0A95"/>
    <w:rsid w:val="00FF1C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E1F02A-DF12-42D1-B391-CF2C2BF2B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2611"/>
    <w:pPr>
      <w:widowControl w:val="0"/>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742611"/>
    <w:pPr>
      <w:jc w:val="center"/>
      <w:outlineLvl w:val="0"/>
    </w:pPr>
    <w:rPr>
      <w:rFonts w:eastAsiaTheme="majorEastAsia" w:cstheme="majorBidi"/>
      <w:szCs w:val="32"/>
    </w:rPr>
  </w:style>
  <w:style w:type="paragraph" w:styleId="2">
    <w:name w:val="heading 2"/>
    <w:basedOn w:val="a"/>
    <w:next w:val="a"/>
    <w:link w:val="20"/>
    <w:uiPriority w:val="9"/>
    <w:unhideWhenUsed/>
    <w:qFormat/>
    <w:rsid w:val="00742611"/>
    <w:pPr>
      <w:outlineLvl w:val="1"/>
    </w:pPr>
    <w:rPr>
      <w:rFonts w:eastAsiaTheme="majorEastAsia" w:cstheme="majorBidi"/>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3C4F"/>
    <w:pPr>
      <w:ind w:left="720"/>
      <w:contextualSpacing/>
    </w:pPr>
  </w:style>
  <w:style w:type="character" w:customStyle="1" w:styleId="10">
    <w:name w:val="Заголовок 1 Знак"/>
    <w:basedOn w:val="a0"/>
    <w:link w:val="1"/>
    <w:uiPriority w:val="9"/>
    <w:rsid w:val="00742611"/>
    <w:rPr>
      <w:rFonts w:ascii="Times New Roman" w:eastAsiaTheme="majorEastAsia" w:hAnsi="Times New Roman" w:cstheme="majorBidi"/>
      <w:sz w:val="28"/>
      <w:szCs w:val="32"/>
    </w:rPr>
  </w:style>
  <w:style w:type="character" w:customStyle="1" w:styleId="20">
    <w:name w:val="Заголовок 2 Знак"/>
    <w:basedOn w:val="a0"/>
    <w:link w:val="2"/>
    <w:uiPriority w:val="9"/>
    <w:rsid w:val="00742611"/>
    <w:rPr>
      <w:rFonts w:ascii="Times New Roman" w:eastAsiaTheme="majorEastAsia" w:hAnsi="Times New Roman" w:cstheme="majorBidi"/>
      <w:sz w:val="28"/>
      <w:szCs w:val="26"/>
    </w:rPr>
  </w:style>
  <w:style w:type="paragraph" w:styleId="11">
    <w:name w:val="toc 1"/>
    <w:basedOn w:val="a"/>
    <w:next w:val="a"/>
    <w:autoRedefine/>
    <w:uiPriority w:val="39"/>
    <w:unhideWhenUsed/>
    <w:rsid w:val="005A3004"/>
    <w:pPr>
      <w:tabs>
        <w:tab w:val="right" w:leader="dot" w:pos="9345"/>
      </w:tabs>
      <w:spacing w:after="100"/>
      <w:ind w:firstLine="567"/>
    </w:pPr>
  </w:style>
  <w:style w:type="paragraph" w:styleId="21">
    <w:name w:val="toc 2"/>
    <w:basedOn w:val="a"/>
    <w:next w:val="a"/>
    <w:autoRedefine/>
    <w:uiPriority w:val="39"/>
    <w:unhideWhenUsed/>
    <w:rsid w:val="00742611"/>
    <w:pPr>
      <w:spacing w:after="100"/>
      <w:ind w:left="280"/>
    </w:pPr>
  </w:style>
  <w:style w:type="character" w:styleId="a4">
    <w:name w:val="Hyperlink"/>
    <w:basedOn w:val="a0"/>
    <w:uiPriority w:val="99"/>
    <w:unhideWhenUsed/>
    <w:rsid w:val="00742611"/>
    <w:rPr>
      <w:color w:val="0563C1" w:themeColor="hyperlink"/>
      <w:u w:val="single"/>
    </w:rPr>
  </w:style>
  <w:style w:type="paragraph" w:styleId="a5">
    <w:name w:val="header"/>
    <w:basedOn w:val="a"/>
    <w:link w:val="a6"/>
    <w:uiPriority w:val="99"/>
    <w:unhideWhenUsed/>
    <w:rsid w:val="002059D1"/>
    <w:pPr>
      <w:tabs>
        <w:tab w:val="center" w:pos="4677"/>
        <w:tab w:val="right" w:pos="9355"/>
      </w:tabs>
      <w:spacing w:line="240" w:lineRule="auto"/>
    </w:pPr>
  </w:style>
  <w:style w:type="character" w:customStyle="1" w:styleId="a6">
    <w:name w:val="Верхний колонтитул Знак"/>
    <w:basedOn w:val="a0"/>
    <w:link w:val="a5"/>
    <w:uiPriority w:val="99"/>
    <w:rsid w:val="002059D1"/>
    <w:rPr>
      <w:rFonts w:ascii="Times New Roman" w:hAnsi="Times New Roman"/>
      <w:sz w:val="28"/>
    </w:rPr>
  </w:style>
  <w:style w:type="paragraph" w:styleId="a7">
    <w:name w:val="footer"/>
    <w:basedOn w:val="a"/>
    <w:link w:val="a8"/>
    <w:uiPriority w:val="99"/>
    <w:unhideWhenUsed/>
    <w:rsid w:val="002059D1"/>
    <w:pPr>
      <w:tabs>
        <w:tab w:val="center" w:pos="4677"/>
        <w:tab w:val="right" w:pos="9355"/>
      </w:tabs>
      <w:spacing w:line="240" w:lineRule="auto"/>
    </w:pPr>
  </w:style>
  <w:style w:type="character" w:customStyle="1" w:styleId="a8">
    <w:name w:val="Нижний колонтитул Знак"/>
    <w:basedOn w:val="a0"/>
    <w:link w:val="a7"/>
    <w:uiPriority w:val="99"/>
    <w:rsid w:val="002059D1"/>
    <w:rPr>
      <w:rFonts w:ascii="Times New Roman" w:hAnsi="Times New Roman"/>
      <w:sz w:val="28"/>
    </w:rPr>
  </w:style>
  <w:style w:type="table" w:styleId="a9">
    <w:name w:val="Table Grid"/>
    <w:basedOn w:val="a1"/>
    <w:uiPriority w:val="39"/>
    <w:rsid w:val="000F4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9"/>
    <w:uiPriority w:val="39"/>
    <w:rsid w:val="000560A0"/>
    <w:pPr>
      <w:spacing w:after="0" w:line="240" w:lineRule="auto"/>
    </w:pPr>
    <w:rPr>
      <w:rFonts w:eastAsia="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9"/>
    <w:uiPriority w:val="59"/>
    <w:rsid w:val="001A49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9"/>
    <w:uiPriority w:val="59"/>
    <w:rsid w:val="00B23F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A70442"/>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A70442"/>
    <w:rPr>
      <w:rFonts w:ascii="Tahoma" w:hAnsi="Tahoma" w:cs="Tahoma"/>
      <w:sz w:val="16"/>
      <w:szCs w:val="16"/>
    </w:rPr>
  </w:style>
  <w:style w:type="paragraph" w:styleId="ac">
    <w:name w:val="Normal (Web)"/>
    <w:basedOn w:val="a"/>
    <w:uiPriority w:val="99"/>
    <w:unhideWhenUsed/>
    <w:rsid w:val="009354FE"/>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styleId="ad">
    <w:name w:val="No Spacing"/>
    <w:uiPriority w:val="1"/>
    <w:qFormat/>
    <w:rsid w:val="00E6692B"/>
    <w:pPr>
      <w:spacing w:after="0" w:line="360" w:lineRule="auto"/>
      <w:ind w:firstLine="709"/>
      <w:jc w:val="both"/>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444336">
      <w:bodyDiv w:val="1"/>
      <w:marLeft w:val="0"/>
      <w:marRight w:val="0"/>
      <w:marTop w:val="0"/>
      <w:marBottom w:val="0"/>
      <w:divBdr>
        <w:top w:val="none" w:sz="0" w:space="0" w:color="auto"/>
        <w:left w:val="none" w:sz="0" w:space="0" w:color="auto"/>
        <w:bottom w:val="none" w:sz="0" w:space="0" w:color="auto"/>
        <w:right w:val="none" w:sz="0" w:space="0" w:color="auto"/>
      </w:divBdr>
    </w:div>
    <w:div w:id="1138299204">
      <w:bodyDiv w:val="1"/>
      <w:marLeft w:val="0"/>
      <w:marRight w:val="0"/>
      <w:marTop w:val="0"/>
      <w:marBottom w:val="0"/>
      <w:divBdr>
        <w:top w:val="none" w:sz="0" w:space="0" w:color="auto"/>
        <w:left w:val="none" w:sz="0" w:space="0" w:color="auto"/>
        <w:bottom w:val="none" w:sz="0" w:space="0" w:color="auto"/>
        <w:right w:val="none" w:sz="0" w:space="0" w:color="auto"/>
      </w:divBdr>
    </w:div>
    <w:div w:id="1366515849">
      <w:bodyDiv w:val="1"/>
      <w:marLeft w:val="0"/>
      <w:marRight w:val="0"/>
      <w:marTop w:val="0"/>
      <w:marBottom w:val="0"/>
      <w:divBdr>
        <w:top w:val="none" w:sz="0" w:space="0" w:color="auto"/>
        <w:left w:val="none" w:sz="0" w:space="0" w:color="auto"/>
        <w:bottom w:val="none" w:sz="0" w:space="0" w:color="auto"/>
        <w:right w:val="none" w:sz="0" w:space="0" w:color="auto"/>
      </w:divBdr>
    </w:div>
    <w:div w:id="1521045142">
      <w:bodyDiv w:val="1"/>
      <w:marLeft w:val="0"/>
      <w:marRight w:val="0"/>
      <w:marTop w:val="0"/>
      <w:marBottom w:val="0"/>
      <w:divBdr>
        <w:top w:val="none" w:sz="0" w:space="0" w:color="auto"/>
        <w:left w:val="none" w:sz="0" w:space="0" w:color="auto"/>
        <w:bottom w:val="none" w:sz="0" w:space="0" w:color="auto"/>
        <w:right w:val="none" w:sz="0" w:space="0" w:color="auto"/>
      </w:divBdr>
    </w:div>
    <w:div w:id="1697848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geometria.ru/advert"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krasski.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tr-media.ru" TargetMode="External"/><Relationship Id="rId33" Type="http://schemas.openxmlformats.org/officeDocument/2006/relationships/hyperlink" Target="https://mega.ru/adygeya"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ramaster.ru/pages/comple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rus-media.pro" TargetMode="External"/><Relationship Id="rId32" Type="http://schemas.openxmlformats.org/officeDocument/2006/relationships/hyperlink" Target="http://www.galleryk.ru"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mlg.ru/ratings/media/regional/6062" TargetMode="External"/><Relationship Id="rId28" Type="http://schemas.openxmlformats.org/officeDocument/2006/relationships/hyperlink" Target="https://mediatron.pro"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krasnodar.red-square.ru"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orange-marketing.ru" TargetMode="External"/><Relationship Id="rId27" Type="http://schemas.openxmlformats.org/officeDocument/2006/relationships/hyperlink" Target="https://reklama-gravity.ru/reklama-krasnodar" TargetMode="External"/><Relationship Id="rId30" Type="http://schemas.openxmlformats.org/officeDocument/2006/relationships/hyperlink" Target="http://www.ramo.ru/about/news/article157.html"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DF402-1412-4A90-8AF3-DBD07AA55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2465</TotalTime>
  <Pages>26</Pages>
  <Words>5598</Words>
  <Characters>31909</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днс</cp:lastModifiedBy>
  <cp:revision>194</cp:revision>
  <cp:lastPrinted>2019-01-28T04:01:00Z</cp:lastPrinted>
  <dcterms:created xsi:type="dcterms:W3CDTF">2019-01-09T06:31:00Z</dcterms:created>
  <dcterms:modified xsi:type="dcterms:W3CDTF">2019-03-09T13:52:00Z</dcterms:modified>
</cp:coreProperties>
</file>