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30" w:rsidRPr="00AE0330" w:rsidRDefault="00AE0330" w:rsidP="00AE0330">
      <w:pPr>
        <w:pStyle w:val="1"/>
        <w:shd w:val="clear" w:color="auto" w:fill="FFFFFF"/>
        <w:rPr>
          <w:color w:val="000000"/>
          <w:sz w:val="28"/>
          <w:szCs w:val="28"/>
        </w:rPr>
      </w:pPr>
      <w:r w:rsidRPr="00AE0330">
        <w:rPr>
          <w:color w:val="000000"/>
          <w:sz w:val="28"/>
          <w:szCs w:val="28"/>
        </w:rPr>
        <w:t>УДК 631.53.04</w:t>
      </w:r>
      <w:bookmarkStart w:id="0" w:name="_GoBack"/>
      <w:bookmarkEnd w:id="0"/>
    </w:p>
    <w:p w:rsidR="00C10FB0" w:rsidRPr="00AE0330" w:rsidRDefault="00C10FB0" w:rsidP="00C10FB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0330">
        <w:rPr>
          <w:rFonts w:ascii="Times New Roman" w:hAnsi="Times New Roman" w:cs="Times New Roman"/>
          <w:b/>
          <w:sz w:val="28"/>
          <w:szCs w:val="28"/>
        </w:rPr>
        <w:t>Белова М.К.</w:t>
      </w:r>
    </w:p>
    <w:p w:rsidR="00C10FB0" w:rsidRPr="00AE0330" w:rsidRDefault="00C10FB0" w:rsidP="00C10FB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0330">
        <w:rPr>
          <w:rFonts w:ascii="Times New Roman" w:hAnsi="Times New Roman" w:cs="Times New Roman"/>
          <w:sz w:val="28"/>
          <w:szCs w:val="28"/>
        </w:rPr>
        <w:t>студентка факультета агрономии и экологии</w:t>
      </w:r>
    </w:p>
    <w:p w:rsidR="00C10FB0" w:rsidRPr="00AE0330" w:rsidRDefault="00C10FB0" w:rsidP="00C10FB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0330">
        <w:rPr>
          <w:rFonts w:ascii="Times New Roman" w:hAnsi="Times New Roman" w:cs="Times New Roman"/>
          <w:sz w:val="28"/>
          <w:szCs w:val="28"/>
        </w:rPr>
        <w:t>Кубанский государственный аграрный университет им. И.Т. Трубилина</w:t>
      </w:r>
    </w:p>
    <w:p w:rsidR="00C10FB0" w:rsidRPr="00AE0330" w:rsidRDefault="00C10FB0" w:rsidP="00C10FB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0330">
        <w:rPr>
          <w:rFonts w:ascii="Times New Roman" w:hAnsi="Times New Roman" w:cs="Times New Roman"/>
          <w:sz w:val="28"/>
          <w:szCs w:val="28"/>
        </w:rPr>
        <w:t>г. Краснодар, Российская Федерация</w:t>
      </w:r>
    </w:p>
    <w:p w:rsidR="00C10FB0" w:rsidRPr="00AE0330" w:rsidRDefault="00C10FB0" w:rsidP="00C10FB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10FB0" w:rsidRPr="00AE0330" w:rsidRDefault="00C10FB0" w:rsidP="00C10FB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3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вопросу о г</w:t>
      </w:r>
      <w:r w:rsidRPr="00C10F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лубин</w:t>
      </w:r>
      <w:r w:rsidRPr="00AE03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C10F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посева озимых зерновых культур</w:t>
      </w:r>
    </w:p>
    <w:p w:rsidR="00AE0330" w:rsidRPr="00AE0330" w:rsidRDefault="00C10FB0" w:rsidP="00AE0330">
      <w:pPr>
        <w:pStyle w:val="a3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AE0330">
        <w:rPr>
          <w:b/>
          <w:sz w:val="28"/>
          <w:szCs w:val="28"/>
        </w:rPr>
        <w:t>Аннотация:</w:t>
      </w:r>
      <w:r w:rsidR="00AE0330" w:rsidRPr="00AE0330">
        <w:rPr>
          <w:sz w:val="28"/>
          <w:szCs w:val="28"/>
        </w:rPr>
        <w:t xml:space="preserve"> </w:t>
      </w:r>
      <w:r w:rsidR="00AE0330" w:rsidRPr="00AE0330">
        <w:rPr>
          <w:sz w:val="28"/>
          <w:szCs w:val="28"/>
        </w:rPr>
        <w:t xml:space="preserve">Посев является важнейшей технологической операцией при возделывании зерновых культур» Посеять качественно и в срок наиболее рациональный способом при оптимальной норме высева ж глубине заделки семян для данной почвенно-климатической зоны -значит заложить основу высокого </w:t>
      </w:r>
      <w:proofErr w:type="gramStart"/>
      <w:r w:rsidR="00AE0330" w:rsidRPr="00AE0330">
        <w:rPr>
          <w:sz w:val="28"/>
          <w:szCs w:val="28"/>
        </w:rPr>
        <w:t>урожая .</w:t>
      </w:r>
      <w:proofErr w:type="gramEnd"/>
      <w:r w:rsidR="00AE0330" w:rsidRPr="00AE0330">
        <w:rPr>
          <w:sz w:val="28"/>
          <w:szCs w:val="28"/>
        </w:rPr>
        <w:t xml:space="preserve"> </w:t>
      </w:r>
      <w:r w:rsidR="00AE0330" w:rsidRPr="00AE0330">
        <w:rPr>
          <w:sz w:val="28"/>
          <w:szCs w:val="28"/>
        </w:rPr>
        <w:t>Важнейшим условием качественной заделки семян в почву является требование, чтобы высеянные семена были заделаны на одинаковую глубину. Несоблюдение этого правила ведет к значительному снижению урожая из-за неодновременности всходов, созревания и изреженности их, затрудняющих механизированную уборку.</w:t>
      </w:r>
    </w:p>
    <w:p w:rsidR="00C10FB0" w:rsidRPr="00AE0330" w:rsidRDefault="00AE0330" w:rsidP="00AE0330">
      <w:pPr>
        <w:pStyle w:val="a3"/>
        <w:shd w:val="clear" w:color="auto" w:fill="FFFFFF"/>
        <w:spacing w:before="0" w:beforeAutospacing="0" w:after="312" w:afterAutospacing="0"/>
        <w:rPr>
          <w:sz w:val="28"/>
          <w:szCs w:val="28"/>
        </w:rPr>
      </w:pPr>
      <w:r w:rsidRPr="00AE0330">
        <w:rPr>
          <w:b/>
          <w:sz w:val="28"/>
          <w:szCs w:val="28"/>
        </w:rPr>
        <w:t xml:space="preserve">Ключевые слова: </w:t>
      </w:r>
      <w:r w:rsidRPr="00AE0330">
        <w:rPr>
          <w:sz w:val="28"/>
          <w:szCs w:val="28"/>
        </w:rPr>
        <w:t>посев, пшеница, зерновые культуры.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тщательно подходить к вопросу выбора глубины заделки зерновых, поскольку:</w:t>
      </w:r>
    </w:p>
    <w:p w:rsidR="00C10FB0" w:rsidRPr="00C10FB0" w:rsidRDefault="00C10FB0" w:rsidP="00C1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Слишком глубокая заделка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приводит к истощению растений уже в период всходов и появлению полных всходов позже оптимальных сроков.</w:t>
      </w:r>
    </w:p>
    <w:p w:rsidR="00C10FB0" w:rsidRPr="00C10FB0" w:rsidRDefault="00C10FB0" w:rsidP="00C10F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Слишком мелкая заделка 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привести к гибели всходов из-за так называемой провокации или выпиранию растений в зимний период.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Факторы, влияющие на выбор глубины посева: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почвы.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 тяжелее почвы, тем меньше должна быть глубина заделки семян. На черноземах, как правило, глубина заделки семян озимой пшеницы примерно 5-6 см.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Климатические условия и высоту снегового покрова на поле. 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зонах достаточного увлажнения и равномерного распределения осадков по месяцам в период вегетации глубина может быть минимальной в пределах оптимального диапазона.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влаги в почве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давно не было осадков, и почва сухая, то лучше либо подождать выпадения осадков, либо посеять глубже нормы, на глубину 7- 8 см.</w:t>
      </w:r>
    </w:p>
    <w:p w:rsidR="00C10FB0" w:rsidRPr="00C10FB0" w:rsidRDefault="00C10FB0" w:rsidP="00C10F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Иногда даже сеют и на 10 см, но это очень плохо сказывается на ростках. Чтобы выбраться проростку на поверхность, он расходует все запасы на это, а ему еще нужно укорениться и завязать узел кущения.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4️</w:t>
      </w:r>
      <w:r w:rsidRPr="00AE03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посева.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ранних сроках сева глубина заделки семян может быть 6-8 см, а при поздних 4-6 см.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5️</w:t>
      </w:r>
      <w:r w:rsidRPr="00AE03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Биологические особенности культуры. 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ячмень и овес требуют из-за своей высокой </w:t>
      </w:r>
      <w:proofErr w:type="spellStart"/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пленчатости</w:t>
      </w:r>
      <w:proofErr w:type="spellEnd"/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влаги для прорастания. Большие по размеру семена зерновых поглощают больше воды, чем меньшие, поэтому их высевают более глубоко.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6️</w:t>
      </w:r>
      <w:r w:rsidRPr="00AE03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почвы и предшественник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на предшествующей культуре могли использоваться гербициды (в том числе с длительным последействием), направленные на борьбу со злаковыми сорняками. Можно выбрать увеличенную глубину посева, но придётся дольше ждать всходов. В таком случае надо использовать только очень жизнеспособные и </w:t>
      </w:r>
      <w:proofErr w:type="spellStart"/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высоковсхожие</w:t>
      </w:r>
      <w:proofErr w:type="spellEnd"/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семена.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планируют применение </w:t>
      </w: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почвенных гербицидов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глубина посева у всех культур из-за возможного повреждения ростков зерновых не должна быть меньше 3 см.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7️</w:t>
      </w:r>
      <w:r w:rsidRPr="00AE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Рельеф поля и окружающей местности. 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может варьироваться увлажненность различных участков территории.</w:t>
      </w:r>
    </w:p>
    <w:p w:rsidR="00C10FB0" w:rsidRPr="00C10FB0" w:rsidRDefault="00C10FB0" w:rsidP="00C10F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Агрономы отмечают, что увеличение глубины посева для увеличения зимостойкости (заглубить узел кущения) – абсолютно бесполезное мероприятие. Дело в том, что на какую бы глубину ни сеять семена, узел кущения озимой пшеницы образуется на глубине 1,5-3 см. Такова физиология озимой пшеницы. Чем больше мы заглубляем семена, тем сильнее ослабляем растения и позднее получаем всходы. Так, что соблюдение оптимальной глубины посева обязательно к исполнению.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чувствительна к глубине посева </w:t>
      </w: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озимая рожь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нее сильно снижается урожайность и степень перезимовки. Это объясняется тем, что рожь отличается относительно маленькими зернами и, тем самым, более слабой энергией прорастания (</w:t>
      </w:r>
      <w:hyperlink r:id="rId5" w:tgtFrame="_blank" w:history="1">
        <w:r w:rsidRPr="00AE0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технология возделывания озимой ржи</w:t>
        </w:r>
      </w:hyperlink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посева: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перед посевом проводится предпосевная или </w:t>
      </w:r>
      <w:proofErr w:type="spellStart"/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припосевная</w:t>
      </w:r>
      <w:proofErr w:type="spellEnd"/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культивация (если это не технология </w:t>
      </w:r>
      <w:proofErr w:type="spellStart"/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No-till</w:t>
      </w:r>
      <w:proofErr w:type="spellEnd"/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Ее проводят не только для того, чтобы бороться с сорной растительностью, она еще играет огромную роль для образования посевного ложа. Проводится она на глубину от 5-7 см. На глубине 5-7 см образуется уплотнение почвы. Семена кладутся на 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уплотненное ложе, закрываются почвой без комков и прикатываются. Это способствует увеличению площади соприкосновения почвы с семенем и подтягиванию влаги из почвы (</w:t>
      </w:r>
      <w:hyperlink r:id="rId6" w:tgtFrame="_blank" w:history="1">
        <w:r w:rsidRPr="00AE03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о глубине предпосевной культивации</w:t>
        </w:r>
      </w:hyperlink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0FB0" w:rsidRPr="00C10FB0" w:rsidRDefault="00C10FB0" w:rsidP="00AE03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сухую погоду и низкую влажность почвы для предпосевной обработки почвы лучше предпочесть именно культивацию </w:t>
      </w:r>
      <w:proofErr w:type="spellStart"/>
      <w:r w:rsidRPr="00C10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дискованию</w:t>
      </w:r>
      <w:proofErr w:type="spellEnd"/>
      <w:r w:rsidRPr="00C10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Дело в том, что </w:t>
      </w:r>
      <w:proofErr w:type="spellStart"/>
      <w:r w:rsidRPr="00C10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дискатор</w:t>
      </w:r>
      <w:proofErr w:type="spellEnd"/>
      <w:r w:rsidRPr="00C10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перемешивает нижний более влажный слой с более сухим верхним, тем самым уменьшая запасы влаги. </w:t>
      </w:r>
      <w:proofErr w:type="spellStart"/>
      <w:r w:rsidRPr="00C10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Дискатор</w:t>
      </w:r>
      <w:proofErr w:type="spellEnd"/>
      <w:r w:rsidRPr="00C10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создаёт плохое посевное ложе, и семена кладутся на разную глубину. Тем самым, возникает неравномерность всходов.</w:t>
      </w:r>
    </w:p>
    <w:p w:rsidR="00C10FB0" w:rsidRP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в разных точках поля глубина посева будет разная. Насколько разной будет глубина посева зависит от почвы (на поле попался камень, или уплотненная почва, яма и впадина) и самой сеялки. Если сеялка современная (</w:t>
      </w:r>
      <w:proofErr w:type="spellStart"/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Amazone</w:t>
      </w:r>
      <w:proofErr w:type="spellEnd"/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Start"/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она копирует каждую ямку любым своим сошником. Старая сеялка (СЗП-3,6 и т.д.) копирует поверхность намного хуже.</w:t>
      </w:r>
    </w:p>
    <w:p w:rsidR="00C10FB0" w:rsidRPr="00C10FB0" w:rsidRDefault="00C10FB0" w:rsidP="00AE03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Неодинаковая глубина посева вызывает неравномерные всходы, снижение полевой всхожести и ведет к развитию разных стеблестоев. Такие посевы не позволяют эффективно проводить подкормку азотом, защиту от болезней.</w:t>
      </w:r>
    </w:p>
    <w:p w:rsidR="00C10FB0" w:rsidRDefault="00C10FB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сев происходит в очень сырую почву, то нужно </w:t>
      </w:r>
      <w:r w:rsidRPr="00C1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внимательно следить за опорными катками сеялки</w:t>
      </w:r>
      <w:r w:rsidRPr="00C10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них может налипать мокрая почва, тем самым глубина заделки автоматически становится меньше (за счет налипшего слоя почвы). Необходимо постоянно контролировать это и подстраивать сеялку.</w:t>
      </w:r>
    </w:p>
    <w:p w:rsidR="00AE0330" w:rsidRDefault="00AE0330" w:rsidP="00C10F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AE0330" w:rsidRPr="00AE0330" w:rsidRDefault="00AE0330" w:rsidP="00AE033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E0330">
        <w:rPr>
          <w:rFonts w:ascii="Times New Roman" w:hAnsi="Times New Roman" w:cs="Times New Roman"/>
          <w:sz w:val="28"/>
          <w:szCs w:val="28"/>
        </w:rPr>
        <w:t>Практическое руководство по контролю за состоянием посевов озимой пшеницы в Ставропольском крае/</w:t>
      </w:r>
      <w:proofErr w:type="spellStart"/>
      <w:r w:rsidRPr="00AE0330">
        <w:rPr>
          <w:rFonts w:ascii="Times New Roman" w:hAnsi="Times New Roman" w:cs="Times New Roman"/>
          <w:sz w:val="28"/>
          <w:szCs w:val="28"/>
        </w:rPr>
        <w:t>под.ред</w:t>
      </w:r>
      <w:proofErr w:type="spellEnd"/>
      <w:r w:rsidRPr="00AE0330">
        <w:rPr>
          <w:rFonts w:ascii="Times New Roman" w:hAnsi="Times New Roman" w:cs="Times New Roman"/>
          <w:sz w:val="28"/>
          <w:szCs w:val="28"/>
        </w:rPr>
        <w:t xml:space="preserve">. Подколзина </w:t>
      </w:r>
      <w:proofErr w:type="gramStart"/>
      <w:r w:rsidRPr="00AE0330">
        <w:rPr>
          <w:rFonts w:ascii="Times New Roman" w:hAnsi="Times New Roman" w:cs="Times New Roman"/>
          <w:sz w:val="28"/>
          <w:szCs w:val="28"/>
        </w:rPr>
        <w:t>А.И. .</w:t>
      </w:r>
      <w:proofErr w:type="gramEnd"/>
      <w:r w:rsidRPr="00AE0330">
        <w:rPr>
          <w:rFonts w:ascii="Times New Roman" w:hAnsi="Times New Roman" w:cs="Times New Roman"/>
          <w:sz w:val="28"/>
          <w:szCs w:val="28"/>
        </w:rPr>
        <w:t>─ Ставрополь, 2000. ─28 с.</w:t>
      </w:r>
    </w:p>
    <w:p w:rsidR="00AE0330" w:rsidRPr="00AE0330" w:rsidRDefault="00AE0330" w:rsidP="00AE033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30">
        <w:rPr>
          <w:rFonts w:ascii="Times New Roman" w:hAnsi="Times New Roman" w:cs="Times New Roman"/>
          <w:sz w:val="28"/>
          <w:szCs w:val="28"/>
        </w:rPr>
        <w:t>Федоров А.К. Особенности развития зимующих сельскохозяйственных культур. ─ М.,1970. ─103 с</w:t>
      </w:r>
    </w:p>
    <w:p w:rsidR="007F45F1" w:rsidRPr="00AE0330" w:rsidRDefault="007F45F1">
      <w:pPr>
        <w:rPr>
          <w:rFonts w:ascii="Times New Roman" w:hAnsi="Times New Roman" w:cs="Times New Roman"/>
          <w:sz w:val="28"/>
          <w:szCs w:val="28"/>
        </w:rPr>
      </w:pPr>
    </w:p>
    <w:sectPr w:rsidR="007F45F1" w:rsidRPr="00AE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07F"/>
    <w:multiLevelType w:val="hybridMultilevel"/>
    <w:tmpl w:val="E48E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55F1"/>
    <w:multiLevelType w:val="multilevel"/>
    <w:tmpl w:val="6F66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872EB"/>
    <w:multiLevelType w:val="multilevel"/>
    <w:tmpl w:val="F240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14737"/>
    <w:multiLevelType w:val="hybridMultilevel"/>
    <w:tmpl w:val="754E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87A81"/>
    <w:multiLevelType w:val="multilevel"/>
    <w:tmpl w:val="09F0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70C8A"/>
    <w:multiLevelType w:val="multilevel"/>
    <w:tmpl w:val="86D8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44F29"/>
    <w:multiLevelType w:val="multilevel"/>
    <w:tmpl w:val="31C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005A2"/>
    <w:multiLevelType w:val="multilevel"/>
    <w:tmpl w:val="817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B0"/>
    <w:rsid w:val="007F45F1"/>
    <w:rsid w:val="00AE0330"/>
    <w:rsid w:val="00C1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985E"/>
  <w15:chartTrackingRefBased/>
  <w15:docId w15:val="{F44291CC-A75D-4BE8-B94E-BE7CD707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F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E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ect.farm/post/2948" TargetMode="External"/><Relationship Id="rId5" Type="http://schemas.openxmlformats.org/officeDocument/2006/relationships/hyperlink" Target="https://direct.farm/post/2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2021-06-01T19:11:00Z</dcterms:created>
  <dcterms:modified xsi:type="dcterms:W3CDTF">2021-06-01T19:36:00Z</dcterms:modified>
</cp:coreProperties>
</file>