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780" w:rsidRDefault="00253780" w:rsidP="003F3028">
      <w:pPr>
        <w:jc w:val="center"/>
        <w:rPr>
          <w:rFonts w:ascii="Times New Roman" w:hAnsi="Times New Roman"/>
          <w:b/>
          <w:color w:val="000000"/>
          <w:sz w:val="28"/>
          <w:szCs w:val="28"/>
          <w:shd w:val="clear" w:color="auto" w:fill="FFFFFF"/>
          <w:lang w:val="ru-RU"/>
        </w:rPr>
      </w:pPr>
    </w:p>
    <w:p w:rsidR="00253780" w:rsidRPr="00253780" w:rsidRDefault="00253780" w:rsidP="00253780">
      <w:pPr>
        <w:shd w:val="clear" w:color="auto" w:fill="FFFFFF"/>
        <w:spacing w:line="264" w:lineRule="auto"/>
        <w:ind w:firstLine="709"/>
        <w:rPr>
          <w:rFonts w:ascii="Times New Roman" w:hAnsi="Times New Roman"/>
          <w:color w:val="000000"/>
          <w:sz w:val="28"/>
          <w:szCs w:val="28"/>
          <w:lang w:val="ru-RU" w:eastAsia="ru-RU"/>
        </w:rPr>
      </w:pPr>
      <w:r w:rsidRPr="00253780">
        <w:rPr>
          <w:rFonts w:ascii="Times New Roman" w:hAnsi="Times New Roman"/>
          <w:color w:val="000000"/>
          <w:sz w:val="28"/>
          <w:szCs w:val="28"/>
          <w:lang w:val="ru-RU" w:eastAsia="ru-RU"/>
        </w:rPr>
        <w:t xml:space="preserve">УДК 371.3 (045) </w:t>
      </w:r>
      <w:r w:rsidRPr="004A773D">
        <w:rPr>
          <w:rFonts w:ascii="Times New Roman" w:hAnsi="Times New Roman"/>
          <w:color w:val="000000"/>
          <w:sz w:val="28"/>
          <w:szCs w:val="28"/>
          <w:lang w:eastAsia="ru-RU"/>
        </w:rPr>
        <w:t> </w:t>
      </w:r>
      <w:r w:rsidRPr="00253780">
        <w:rPr>
          <w:rFonts w:ascii="Times New Roman" w:hAnsi="Times New Roman"/>
          <w:color w:val="000000"/>
          <w:sz w:val="28"/>
          <w:szCs w:val="28"/>
          <w:lang w:val="ru-RU" w:eastAsia="ru-RU"/>
        </w:rPr>
        <w:t xml:space="preserve"> </w:t>
      </w:r>
      <w:r w:rsidRPr="004A773D">
        <w:rPr>
          <w:rFonts w:ascii="Times New Roman" w:hAnsi="Times New Roman"/>
          <w:color w:val="000000"/>
          <w:sz w:val="28"/>
          <w:szCs w:val="28"/>
          <w:lang w:eastAsia="ru-RU"/>
        </w:rPr>
        <w:t> </w:t>
      </w:r>
      <w:r w:rsidRPr="00253780">
        <w:rPr>
          <w:rFonts w:ascii="Times New Roman" w:hAnsi="Times New Roman"/>
          <w:color w:val="000000"/>
          <w:sz w:val="28"/>
          <w:szCs w:val="28"/>
          <w:lang w:val="ru-RU" w:eastAsia="ru-RU"/>
        </w:rPr>
        <w:t xml:space="preserve"> </w:t>
      </w:r>
      <w:r w:rsidRPr="004A773D">
        <w:rPr>
          <w:rFonts w:ascii="Times New Roman" w:hAnsi="Times New Roman"/>
          <w:color w:val="000000"/>
          <w:sz w:val="28"/>
          <w:szCs w:val="28"/>
          <w:lang w:eastAsia="ru-RU"/>
        </w:rPr>
        <w:t> </w:t>
      </w:r>
      <w:r w:rsidRPr="00253780">
        <w:rPr>
          <w:rFonts w:ascii="Times New Roman" w:hAnsi="Times New Roman"/>
          <w:color w:val="000000"/>
          <w:sz w:val="28"/>
          <w:szCs w:val="28"/>
          <w:lang w:val="ru-RU" w:eastAsia="ru-RU"/>
        </w:rPr>
        <w:t xml:space="preserve"> </w:t>
      </w:r>
      <w:r w:rsidRPr="004A773D">
        <w:rPr>
          <w:rFonts w:ascii="Times New Roman" w:hAnsi="Times New Roman"/>
          <w:color w:val="000000"/>
          <w:sz w:val="28"/>
          <w:szCs w:val="28"/>
          <w:lang w:eastAsia="ru-RU"/>
        </w:rPr>
        <w:t> </w:t>
      </w:r>
    </w:p>
    <w:p w:rsidR="00253780" w:rsidRPr="00253780" w:rsidRDefault="00253780" w:rsidP="00253780">
      <w:pPr>
        <w:shd w:val="clear" w:color="auto" w:fill="FFFFFF"/>
        <w:spacing w:line="264" w:lineRule="auto"/>
        <w:ind w:firstLine="709"/>
        <w:rPr>
          <w:rFonts w:ascii="Times New Roman" w:hAnsi="Times New Roman"/>
          <w:color w:val="000000"/>
          <w:sz w:val="28"/>
          <w:szCs w:val="28"/>
          <w:lang w:val="ru-RU" w:eastAsia="ru-RU"/>
        </w:rPr>
      </w:pPr>
      <w:r w:rsidRPr="00253780">
        <w:rPr>
          <w:rFonts w:ascii="Times New Roman" w:hAnsi="Times New Roman"/>
          <w:color w:val="000000"/>
          <w:sz w:val="28"/>
          <w:szCs w:val="28"/>
          <w:lang w:val="ru-RU" w:eastAsia="ru-RU"/>
        </w:rPr>
        <w:t xml:space="preserve">ББК 74.202 </w:t>
      </w:r>
      <w:r w:rsidRPr="004A773D">
        <w:rPr>
          <w:rFonts w:ascii="Times New Roman" w:hAnsi="Times New Roman"/>
          <w:color w:val="000000"/>
          <w:sz w:val="28"/>
          <w:szCs w:val="28"/>
          <w:lang w:eastAsia="ru-RU"/>
        </w:rPr>
        <w:t> </w:t>
      </w:r>
      <w:r w:rsidRPr="00253780">
        <w:rPr>
          <w:rFonts w:ascii="Times New Roman" w:hAnsi="Times New Roman"/>
          <w:color w:val="000000"/>
          <w:sz w:val="28"/>
          <w:szCs w:val="28"/>
          <w:lang w:val="ru-RU" w:eastAsia="ru-RU"/>
        </w:rPr>
        <w:t xml:space="preserve"> </w:t>
      </w:r>
      <w:r w:rsidRPr="004A773D">
        <w:rPr>
          <w:rFonts w:ascii="Times New Roman" w:hAnsi="Times New Roman"/>
          <w:color w:val="000000"/>
          <w:sz w:val="28"/>
          <w:szCs w:val="28"/>
          <w:lang w:eastAsia="ru-RU"/>
        </w:rPr>
        <w:t> </w:t>
      </w:r>
      <w:r w:rsidRPr="00253780">
        <w:rPr>
          <w:rFonts w:ascii="Times New Roman" w:hAnsi="Times New Roman"/>
          <w:color w:val="000000"/>
          <w:sz w:val="28"/>
          <w:szCs w:val="28"/>
          <w:lang w:val="ru-RU" w:eastAsia="ru-RU"/>
        </w:rPr>
        <w:t xml:space="preserve"> </w:t>
      </w:r>
      <w:r w:rsidRPr="004A773D">
        <w:rPr>
          <w:rFonts w:ascii="Times New Roman" w:hAnsi="Times New Roman"/>
          <w:color w:val="000000"/>
          <w:sz w:val="28"/>
          <w:szCs w:val="28"/>
          <w:lang w:eastAsia="ru-RU"/>
        </w:rPr>
        <w:t> </w:t>
      </w:r>
      <w:r w:rsidRPr="00253780">
        <w:rPr>
          <w:rFonts w:ascii="Times New Roman" w:hAnsi="Times New Roman"/>
          <w:color w:val="000000"/>
          <w:sz w:val="28"/>
          <w:szCs w:val="28"/>
          <w:lang w:val="ru-RU" w:eastAsia="ru-RU"/>
        </w:rPr>
        <w:t xml:space="preserve"> </w:t>
      </w:r>
      <w:r w:rsidRPr="004A773D">
        <w:rPr>
          <w:rFonts w:ascii="Times New Roman" w:hAnsi="Times New Roman"/>
          <w:color w:val="000000"/>
          <w:sz w:val="28"/>
          <w:szCs w:val="28"/>
          <w:lang w:eastAsia="ru-RU"/>
        </w:rPr>
        <w:t> </w:t>
      </w:r>
      <w:r w:rsidRPr="00253780">
        <w:rPr>
          <w:rFonts w:ascii="Times New Roman" w:hAnsi="Times New Roman"/>
          <w:color w:val="000000"/>
          <w:sz w:val="28"/>
          <w:szCs w:val="28"/>
          <w:lang w:val="ru-RU" w:eastAsia="ru-RU"/>
        </w:rPr>
        <w:t xml:space="preserve"> </w:t>
      </w:r>
      <w:r w:rsidRPr="004A773D">
        <w:rPr>
          <w:rFonts w:ascii="Times New Roman" w:hAnsi="Times New Roman"/>
          <w:color w:val="000000"/>
          <w:sz w:val="28"/>
          <w:szCs w:val="28"/>
          <w:lang w:eastAsia="ru-RU"/>
        </w:rPr>
        <w:t> </w:t>
      </w:r>
      <w:r w:rsidRPr="00253780">
        <w:rPr>
          <w:rFonts w:ascii="Times New Roman" w:hAnsi="Times New Roman"/>
          <w:color w:val="000000"/>
          <w:sz w:val="28"/>
          <w:szCs w:val="28"/>
          <w:lang w:val="ru-RU" w:eastAsia="ru-RU"/>
        </w:rPr>
        <w:t xml:space="preserve"> </w:t>
      </w:r>
      <w:r w:rsidRPr="004A773D">
        <w:rPr>
          <w:rFonts w:ascii="Times New Roman" w:hAnsi="Times New Roman"/>
          <w:color w:val="000000"/>
          <w:sz w:val="28"/>
          <w:szCs w:val="28"/>
          <w:lang w:eastAsia="ru-RU"/>
        </w:rPr>
        <w:t> </w:t>
      </w:r>
      <w:r w:rsidRPr="00253780">
        <w:rPr>
          <w:rFonts w:ascii="Times New Roman" w:hAnsi="Times New Roman"/>
          <w:color w:val="000000"/>
          <w:sz w:val="28"/>
          <w:szCs w:val="28"/>
          <w:lang w:val="ru-RU" w:eastAsia="ru-RU"/>
        </w:rPr>
        <w:t xml:space="preserve"> </w:t>
      </w:r>
      <w:r w:rsidRPr="004A773D">
        <w:rPr>
          <w:rFonts w:ascii="Times New Roman" w:hAnsi="Times New Roman"/>
          <w:color w:val="000000"/>
          <w:sz w:val="28"/>
          <w:szCs w:val="28"/>
          <w:lang w:eastAsia="ru-RU"/>
        </w:rPr>
        <w:t> </w:t>
      </w:r>
      <w:r w:rsidRPr="00253780">
        <w:rPr>
          <w:rFonts w:ascii="Times New Roman" w:hAnsi="Times New Roman"/>
          <w:color w:val="000000"/>
          <w:sz w:val="28"/>
          <w:szCs w:val="28"/>
          <w:lang w:val="ru-RU" w:eastAsia="ru-RU"/>
        </w:rPr>
        <w:t xml:space="preserve"> </w:t>
      </w:r>
      <w:r w:rsidRPr="004A773D">
        <w:rPr>
          <w:rFonts w:ascii="Times New Roman" w:hAnsi="Times New Roman"/>
          <w:color w:val="000000"/>
          <w:sz w:val="28"/>
          <w:szCs w:val="28"/>
          <w:lang w:eastAsia="ru-RU"/>
        </w:rPr>
        <w:t> </w:t>
      </w:r>
      <w:r w:rsidRPr="00253780">
        <w:rPr>
          <w:rFonts w:ascii="Times New Roman" w:hAnsi="Times New Roman"/>
          <w:color w:val="000000"/>
          <w:sz w:val="28"/>
          <w:szCs w:val="28"/>
          <w:lang w:val="ru-RU" w:eastAsia="ru-RU"/>
        </w:rPr>
        <w:t xml:space="preserve"> </w:t>
      </w:r>
      <w:r w:rsidRPr="004A773D">
        <w:rPr>
          <w:rFonts w:ascii="Times New Roman" w:hAnsi="Times New Roman"/>
          <w:color w:val="000000"/>
          <w:sz w:val="28"/>
          <w:szCs w:val="28"/>
          <w:lang w:eastAsia="ru-RU"/>
        </w:rPr>
        <w:t> </w:t>
      </w:r>
    </w:p>
    <w:p w:rsidR="00253780" w:rsidRPr="00253780" w:rsidRDefault="00253780" w:rsidP="00253780">
      <w:pPr>
        <w:shd w:val="clear" w:color="auto" w:fill="FFFFFF"/>
        <w:spacing w:line="264" w:lineRule="auto"/>
        <w:ind w:firstLine="709"/>
        <w:rPr>
          <w:rFonts w:ascii="Times New Roman" w:hAnsi="Times New Roman"/>
          <w:color w:val="000000"/>
          <w:sz w:val="28"/>
          <w:szCs w:val="28"/>
          <w:lang w:val="ru-RU" w:eastAsia="ru-RU"/>
        </w:rPr>
      </w:pPr>
      <w:r w:rsidRPr="00253780">
        <w:rPr>
          <w:rFonts w:ascii="Times New Roman" w:hAnsi="Times New Roman"/>
          <w:color w:val="000000"/>
          <w:sz w:val="28"/>
          <w:szCs w:val="28"/>
          <w:lang w:val="ru-RU" w:eastAsia="ru-RU"/>
        </w:rPr>
        <w:t>А 898</w:t>
      </w:r>
    </w:p>
    <w:p w:rsidR="00253780" w:rsidRPr="004166F1" w:rsidRDefault="00253780" w:rsidP="00253780">
      <w:pPr>
        <w:pStyle w:val="Standard"/>
        <w:spacing w:after="0" w:line="264" w:lineRule="auto"/>
        <w:ind w:firstLine="709"/>
        <w:jc w:val="center"/>
        <w:rPr>
          <w:rFonts w:ascii="Times New Roman" w:eastAsia="Times New Roman" w:hAnsi="Times New Roman" w:cs="Times New Roman"/>
          <w:b/>
          <w:iCs/>
          <w:color w:val="000000"/>
          <w:sz w:val="28"/>
          <w:szCs w:val="28"/>
          <w:lang w:eastAsia="ru-RU"/>
        </w:rPr>
      </w:pPr>
    </w:p>
    <w:p w:rsidR="00253780" w:rsidRPr="00253780" w:rsidRDefault="00253780" w:rsidP="00253780">
      <w:pPr>
        <w:spacing w:line="264" w:lineRule="auto"/>
        <w:ind w:firstLine="709"/>
        <w:jc w:val="center"/>
        <w:rPr>
          <w:rFonts w:ascii="Times New Roman" w:hAnsi="Times New Roman"/>
          <w:b/>
          <w:iCs/>
          <w:color w:val="000000"/>
          <w:sz w:val="28"/>
          <w:szCs w:val="28"/>
          <w:shd w:val="clear" w:color="auto" w:fill="FFFFFF"/>
          <w:lang w:val="ru-RU"/>
        </w:rPr>
      </w:pPr>
      <w:proofErr w:type="spellStart"/>
      <w:r w:rsidRPr="00253780">
        <w:rPr>
          <w:rFonts w:ascii="Times New Roman" w:hAnsi="Times New Roman"/>
          <w:b/>
          <w:iCs/>
          <w:color w:val="000000"/>
          <w:sz w:val="28"/>
          <w:szCs w:val="28"/>
          <w:shd w:val="clear" w:color="auto" w:fill="FFFFFF"/>
          <w:lang w:val="ru-RU"/>
        </w:rPr>
        <w:t>Арюкова</w:t>
      </w:r>
      <w:proofErr w:type="spellEnd"/>
      <w:r w:rsidRPr="00253780">
        <w:rPr>
          <w:rFonts w:ascii="Times New Roman" w:hAnsi="Times New Roman"/>
          <w:b/>
          <w:iCs/>
          <w:color w:val="000000"/>
          <w:sz w:val="28"/>
          <w:szCs w:val="28"/>
          <w:shd w:val="clear" w:color="auto" w:fill="FFFFFF"/>
          <w:lang w:val="ru-RU"/>
        </w:rPr>
        <w:t xml:space="preserve"> Екатерина Александровна</w:t>
      </w:r>
    </w:p>
    <w:p w:rsidR="00253780" w:rsidRPr="00253780" w:rsidRDefault="00253780" w:rsidP="00253780">
      <w:pPr>
        <w:spacing w:line="264" w:lineRule="auto"/>
        <w:ind w:firstLine="709"/>
        <w:jc w:val="center"/>
        <w:rPr>
          <w:rFonts w:ascii="Times New Roman" w:hAnsi="Times New Roman"/>
          <w:i/>
          <w:color w:val="181717"/>
          <w:sz w:val="28"/>
          <w:szCs w:val="28"/>
          <w:lang w:val="ru-RU"/>
        </w:rPr>
      </w:pPr>
      <w:r w:rsidRPr="00253780">
        <w:rPr>
          <w:rFonts w:ascii="Times New Roman" w:hAnsi="Times New Roman"/>
          <w:iCs/>
          <w:color w:val="000000"/>
          <w:sz w:val="28"/>
          <w:szCs w:val="28"/>
          <w:shd w:val="clear" w:color="auto" w:fill="FFFFFF"/>
          <w:lang w:val="ru-RU"/>
        </w:rPr>
        <w:t>Д</w:t>
      </w:r>
      <w:r w:rsidRPr="00253780">
        <w:rPr>
          <w:rFonts w:ascii="Times New Roman" w:hAnsi="Times New Roman"/>
          <w:i/>
          <w:color w:val="181717"/>
          <w:sz w:val="28"/>
          <w:szCs w:val="28"/>
          <w:lang w:val="ru-RU"/>
        </w:rPr>
        <w:t>оцент кафедры биологии, географии и методик обучения</w:t>
      </w:r>
    </w:p>
    <w:p w:rsidR="00253780" w:rsidRPr="00253780" w:rsidRDefault="00253780" w:rsidP="00253780">
      <w:pPr>
        <w:spacing w:line="264" w:lineRule="auto"/>
        <w:ind w:firstLine="709"/>
        <w:jc w:val="center"/>
        <w:rPr>
          <w:rFonts w:ascii="Times New Roman" w:hAnsi="Times New Roman"/>
          <w:i/>
          <w:color w:val="181717"/>
          <w:sz w:val="28"/>
          <w:szCs w:val="28"/>
          <w:lang w:val="ru-RU"/>
        </w:rPr>
      </w:pPr>
      <w:r w:rsidRPr="00253780">
        <w:rPr>
          <w:rFonts w:ascii="Times New Roman" w:eastAsia="TimesNewRomanPSMT" w:hAnsi="Times New Roman"/>
          <w:i/>
          <w:color w:val="000000"/>
          <w:sz w:val="28"/>
          <w:szCs w:val="28"/>
          <w:lang w:val="ru-RU"/>
        </w:rPr>
        <w:t xml:space="preserve">Мордовский государственный педагогический университет имени М. Е. </w:t>
      </w:r>
      <w:proofErr w:type="spellStart"/>
      <w:r w:rsidRPr="00253780">
        <w:rPr>
          <w:rFonts w:ascii="Times New Roman" w:eastAsia="TimesNewRomanPSMT" w:hAnsi="Times New Roman"/>
          <w:i/>
          <w:color w:val="000000"/>
          <w:sz w:val="28"/>
          <w:szCs w:val="28"/>
          <w:lang w:val="ru-RU"/>
        </w:rPr>
        <w:t>Евсевьева</w:t>
      </w:r>
      <w:proofErr w:type="spellEnd"/>
      <w:r w:rsidRPr="00253780">
        <w:rPr>
          <w:rFonts w:ascii="Times New Roman" w:hAnsi="Times New Roman"/>
          <w:i/>
          <w:color w:val="181717"/>
          <w:sz w:val="28"/>
          <w:szCs w:val="28"/>
          <w:lang w:val="ru-RU"/>
        </w:rPr>
        <w:t xml:space="preserve">, кандидат сельскохозяйственных наук, </w:t>
      </w:r>
      <w:proofErr w:type="gramStart"/>
      <w:r w:rsidRPr="00253780">
        <w:rPr>
          <w:rFonts w:ascii="Times New Roman" w:hAnsi="Times New Roman"/>
          <w:i/>
          <w:color w:val="181717"/>
          <w:sz w:val="28"/>
          <w:szCs w:val="28"/>
          <w:lang w:val="ru-RU"/>
        </w:rPr>
        <w:t>г</w:t>
      </w:r>
      <w:proofErr w:type="gramEnd"/>
      <w:r w:rsidRPr="00253780">
        <w:rPr>
          <w:rFonts w:ascii="Times New Roman" w:hAnsi="Times New Roman"/>
          <w:i/>
          <w:color w:val="181717"/>
          <w:sz w:val="28"/>
          <w:szCs w:val="28"/>
          <w:lang w:val="ru-RU"/>
        </w:rPr>
        <w:t>. Саранск</w:t>
      </w:r>
    </w:p>
    <w:p w:rsidR="00253780" w:rsidRPr="00253780" w:rsidRDefault="00253780" w:rsidP="00253780">
      <w:pPr>
        <w:spacing w:line="264" w:lineRule="auto"/>
        <w:ind w:firstLine="709"/>
        <w:jc w:val="center"/>
        <w:rPr>
          <w:rFonts w:ascii="Times New Roman" w:hAnsi="Times New Roman"/>
          <w:bCs/>
          <w:sz w:val="28"/>
          <w:szCs w:val="28"/>
          <w:lang w:val="ru-RU"/>
        </w:rPr>
      </w:pPr>
    </w:p>
    <w:p w:rsidR="00253780" w:rsidRPr="00253780" w:rsidRDefault="00253780" w:rsidP="00253780">
      <w:pPr>
        <w:pStyle w:val="a9"/>
        <w:spacing w:line="264" w:lineRule="auto"/>
        <w:ind w:firstLine="709"/>
        <w:jc w:val="center"/>
        <w:rPr>
          <w:rFonts w:ascii="Times New Roman" w:hAnsi="Times New Roman"/>
          <w:b/>
          <w:iCs/>
          <w:color w:val="000000"/>
          <w:sz w:val="28"/>
          <w:szCs w:val="28"/>
          <w:shd w:val="clear" w:color="auto" w:fill="FFFFFF"/>
          <w:lang w:val="ru-RU"/>
        </w:rPr>
      </w:pPr>
      <w:r w:rsidRPr="00253780">
        <w:rPr>
          <w:rFonts w:ascii="Times New Roman" w:hAnsi="Times New Roman"/>
          <w:b/>
          <w:iCs/>
          <w:color w:val="000000"/>
          <w:sz w:val="28"/>
          <w:szCs w:val="28"/>
          <w:shd w:val="clear" w:color="auto" w:fill="FFFFFF"/>
          <w:lang w:val="ru-RU"/>
        </w:rPr>
        <w:t>Наумова Анастасия Александровна</w:t>
      </w:r>
    </w:p>
    <w:p w:rsidR="00253780" w:rsidRPr="00253780" w:rsidRDefault="00253780" w:rsidP="00253780">
      <w:pPr>
        <w:spacing w:line="264" w:lineRule="auto"/>
        <w:ind w:firstLine="709"/>
        <w:jc w:val="center"/>
        <w:rPr>
          <w:rFonts w:ascii="Times New Roman" w:eastAsia="TimesNewRomanPSMT" w:hAnsi="Times New Roman"/>
          <w:i/>
          <w:color w:val="000000"/>
          <w:sz w:val="28"/>
          <w:szCs w:val="28"/>
          <w:lang w:val="ru-RU"/>
        </w:rPr>
      </w:pPr>
      <w:r w:rsidRPr="00253780">
        <w:rPr>
          <w:rFonts w:ascii="Times New Roman" w:eastAsia="TimesNewRomanPSMT" w:hAnsi="Times New Roman"/>
          <w:i/>
          <w:color w:val="000000"/>
          <w:sz w:val="28"/>
          <w:szCs w:val="28"/>
          <w:lang w:val="ru-RU"/>
        </w:rPr>
        <w:t>Студентка 2 курса естественно-технологического факультета</w:t>
      </w:r>
    </w:p>
    <w:p w:rsidR="00253780" w:rsidRPr="00253780" w:rsidRDefault="00253780" w:rsidP="00253780">
      <w:pPr>
        <w:spacing w:line="264" w:lineRule="auto"/>
        <w:ind w:firstLine="709"/>
        <w:jc w:val="center"/>
        <w:rPr>
          <w:rFonts w:ascii="Times New Roman" w:hAnsi="Times New Roman"/>
          <w:b/>
          <w:i/>
          <w:iCs/>
          <w:color w:val="000000"/>
          <w:sz w:val="28"/>
          <w:szCs w:val="28"/>
          <w:shd w:val="clear" w:color="auto" w:fill="FFFFFF"/>
          <w:lang w:val="ru-RU"/>
        </w:rPr>
      </w:pPr>
      <w:r w:rsidRPr="00253780">
        <w:rPr>
          <w:rFonts w:ascii="Times New Roman" w:eastAsia="TimesNewRomanPSMT" w:hAnsi="Times New Roman"/>
          <w:i/>
          <w:color w:val="000000"/>
          <w:sz w:val="28"/>
          <w:szCs w:val="28"/>
          <w:lang w:val="ru-RU"/>
        </w:rPr>
        <w:t xml:space="preserve">Мордовский государственный педагогический университет </w:t>
      </w:r>
      <w:r w:rsidRPr="00253780">
        <w:rPr>
          <w:rFonts w:ascii="Times New Roman" w:hAnsi="Times New Roman"/>
          <w:i/>
          <w:iCs/>
          <w:color w:val="000000"/>
          <w:sz w:val="28"/>
          <w:szCs w:val="28"/>
          <w:shd w:val="clear" w:color="auto" w:fill="FFFFFF"/>
          <w:lang w:val="ru-RU"/>
        </w:rPr>
        <w:t xml:space="preserve">имени М. Е. </w:t>
      </w:r>
      <w:proofErr w:type="spellStart"/>
      <w:r w:rsidRPr="00253780">
        <w:rPr>
          <w:rFonts w:ascii="Times New Roman" w:hAnsi="Times New Roman"/>
          <w:i/>
          <w:iCs/>
          <w:color w:val="000000"/>
          <w:sz w:val="28"/>
          <w:szCs w:val="28"/>
          <w:shd w:val="clear" w:color="auto" w:fill="FFFFFF"/>
          <w:lang w:val="ru-RU"/>
        </w:rPr>
        <w:t>Евсевьева</w:t>
      </w:r>
      <w:proofErr w:type="spellEnd"/>
      <w:r w:rsidRPr="00253780">
        <w:rPr>
          <w:rFonts w:ascii="Times New Roman" w:hAnsi="Times New Roman"/>
          <w:i/>
          <w:iCs/>
          <w:color w:val="000000"/>
          <w:sz w:val="28"/>
          <w:szCs w:val="28"/>
          <w:shd w:val="clear" w:color="auto" w:fill="FFFFFF"/>
          <w:lang w:val="ru-RU"/>
        </w:rPr>
        <w:t>,</w:t>
      </w:r>
    </w:p>
    <w:p w:rsidR="00253780" w:rsidRPr="00253780" w:rsidRDefault="00253780" w:rsidP="00253780">
      <w:pPr>
        <w:spacing w:line="264" w:lineRule="auto"/>
        <w:ind w:firstLine="709"/>
        <w:jc w:val="center"/>
        <w:rPr>
          <w:rFonts w:ascii="Times New Roman" w:hAnsi="Times New Roman"/>
          <w:b/>
          <w:iCs/>
          <w:color w:val="000000"/>
          <w:sz w:val="28"/>
          <w:szCs w:val="28"/>
          <w:shd w:val="clear" w:color="auto" w:fill="FFFFFF"/>
          <w:lang w:val="ru-RU"/>
        </w:rPr>
      </w:pPr>
      <w:r w:rsidRPr="00253780">
        <w:rPr>
          <w:rFonts w:ascii="Times New Roman" w:hAnsi="Times New Roman"/>
          <w:b/>
          <w:iCs/>
          <w:color w:val="000000"/>
          <w:sz w:val="28"/>
          <w:szCs w:val="28"/>
          <w:shd w:val="clear" w:color="auto" w:fill="FFFFFF"/>
          <w:lang w:val="ru-RU"/>
        </w:rPr>
        <w:t>г. Саранск, Россия</w:t>
      </w:r>
    </w:p>
    <w:p w:rsidR="00253780" w:rsidRPr="00253780" w:rsidRDefault="00253780" w:rsidP="00253780">
      <w:pPr>
        <w:spacing w:line="264" w:lineRule="auto"/>
        <w:ind w:firstLine="709"/>
        <w:jc w:val="center"/>
        <w:rPr>
          <w:rFonts w:ascii="Times New Roman" w:hAnsi="Times New Roman"/>
          <w:sz w:val="28"/>
          <w:szCs w:val="28"/>
          <w:lang w:val="ru-RU"/>
        </w:rPr>
      </w:pPr>
      <w:proofErr w:type="gramStart"/>
      <w:r w:rsidRPr="00253780">
        <w:rPr>
          <w:rFonts w:ascii="Times New Roman" w:hAnsi="Times New Roman"/>
          <w:iCs/>
          <w:color w:val="000000"/>
          <w:sz w:val="28"/>
          <w:szCs w:val="28"/>
          <w:shd w:val="clear" w:color="auto" w:fill="FFFFFF"/>
          <w:lang w:val="ru-RU"/>
        </w:rPr>
        <w:t xml:space="preserve">(430007,Россия, г. Саранск, ул. Студенческая, дом 13а, </w:t>
      </w:r>
      <w:r w:rsidRPr="004166F1">
        <w:rPr>
          <w:rFonts w:ascii="Times New Roman" w:hAnsi="Times New Roman"/>
          <w:iCs/>
          <w:color w:val="000000"/>
          <w:sz w:val="28"/>
          <w:szCs w:val="28"/>
          <w:shd w:val="clear" w:color="auto" w:fill="FFFFFF"/>
        </w:rPr>
        <w:t>e</w:t>
      </w:r>
      <w:r w:rsidRPr="00253780">
        <w:rPr>
          <w:rFonts w:ascii="Times New Roman" w:hAnsi="Times New Roman"/>
          <w:iCs/>
          <w:color w:val="000000"/>
          <w:sz w:val="28"/>
          <w:szCs w:val="28"/>
          <w:shd w:val="clear" w:color="auto" w:fill="FFFFFF"/>
          <w:lang w:val="ru-RU"/>
        </w:rPr>
        <w:t>-</w:t>
      </w:r>
      <w:r w:rsidRPr="004166F1">
        <w:rPr>
          <w:rFonts w:ascii="Times New Roman" w:hAnsi="Times New Roman"/>
          <w:iCs/>
          <w:color w:val="000000"/>
          <w:sz w:val="28"/>
          <w:szCs w:val="28"/>
          <w:shd w:val="clear" w:color="auto" w:fill="FFFFFF"/>
        </w:rPr>
        <w:t>mail</w:t>
      </w:r>
      <w:r w:rsidRPr="00253780">
        <w:rPr>
          <w:rFonts w:ascii="Times New Roman" w:hAnsi="Times New Roman"/>
          <w:iCs/>
          <w:color w:val="000000"/>
          <w:sz w:val="28"/>
          <w:szCs w:val="28"/>
          <w:shd w:val="clear" w:color="auto" w:fill="FFFFFF"/>
          <w:lang w:val="ru-RU"/>
        </w:rPr>
        <w:t xml:space="preserve">: </w:t>
      </w:r>
      <w:proofErr w:type="gramEnd"/>
    </w:p>
    <w:p w:rsidR="00253780" w:rsidRPr="00253780" w:rsidRDefault="00253780" w:rsidP="00253780">
      <w:pPr>
        <w:spacing w:line="264" w:lineRule="auto"/>
        <w:ind w:firstLine="709"/>
        <w:jc w:val="center"/>
        <w:rPr>
          <w:rFonts w:ascii="Times New Roman" w:hAnsi="Times New Roman"/>
          <w:iCs/>
          <w:color w:val="000000"/>
          <w:sz w:val="28"/>
          <w:szCs w:val="28"/>
          <w:shd w:val="clear" w:color="auto" w:fill="FFFFFF"/>
          <w:lang w:val="ru-RU"/>
        </w:rPr>
      </w:pPr>
      <w:proofErr w:type="spellStart"/>
      <w:r w:rsidRPr="004166F1">
        <w:rPr>
          <w:rFonts w:ascii="Times New Roman" w:hAnsi="Times New Roman"/>
          <w:sz w:val="28"/>
          <w:szCs w:val="28"/>
        </w:rPr>
        <w:t>anaumova</w:t>
      </w:r>
      <w:proofErr w:type="spellEnd"/>
      <w:r w:rsidRPr="00253780">
        <w:rPr>
          <w:rFonts w:ascii="Times New Roman" w:hAnsi="Times New Roman"/>
          <w:sz w:val="28"/>
          <w:szCs w:val="28"/>
          <w:lang w:val="ru-RU"/>
        </w:rPr>
        <w:t>051@</w:t>
      </w:r>
      <w:proofErr w:type="spellStart"/>
      <w:r w:rsidRPr="004166F1">
        <w:rPr>
          <w:rFonts w:ascii="Times New Roman" w:hAnsi="Times New Roman"/>
          <w:sz w:val="28"/>
          <w:szCs w:val="28"/>
        </w:rPr>
        <w:t>gmail</w:t>
      </w:r>
      <w:proofErr w:type="spellEnd"/>
      <w:r w:rsidRPr="00253780">
        <w:rPr>
          <w:rFonts w:ascii="Times New Roman" w:hAnsi="Times New Roman"/>
          <w:sz w:val="28"/>
          <w:szCs w:val="28"/>
          <w:lang w:val="ru-RU"/>
        </w:rPr>
        <w:t>.</w:t>
      </w:r>
      <w:r w:rsidRPr="004166F1">
        <w:rPr>
          <w:rFonts w:ascii="Times New Roman" w:hAnsi="Times New Roman"/>
          <w:sz w:val="28"/>
          <w:szCs w:val="28"/>
        </w:rPr>
        <w:t>com</w:t>
      </w:r>
    </w:p>
    <w:p w:rsidR="00253780" w:rsidRPr="00253780" w:rsidRDefault="00253780" w:rsidP="00253780">
      <w:pPr>
        <w:spacing w:line="264" w:lineRule="auto"/>
        <w:ind w:firstLine="709"/>
        <w:rPr>
          <w:rFonts w:ascii="Times New Roman" w:hAnsi="Times New Roman"/>
          <w:i/>
          <w:sz w:val="32"/>
          <w:szCs w:val="32"/>
          <w:lang w:val="ru-RU"/>
        </w:rPr>
      </w:pPr>
    </w:p>
    <w:p w:rsidR="00253780" w:rsidRPr="00253780" w:rsidRDefault="00253780" w:rsidP="00253780">
      <w:pPr>
        <w:jc w:val="center"/>
        <w:rPr>
          <w:rFonts w:ascii="Times New Roman" w:hAnsi="Times New Roman"/>
          <w:b/>
          <w:color w:val="000000"/>
          <w:sz w:val="32"/>
          <w:szCs w:val="32"/>
          <w:shd w:val="clear" w:color="auto" w:fill="FFFFFF"/>
          <w:lang w:val="ru-RU"/>
        </w:rPr>
      </w:pPr>
      <w:r w:rsidRPr="00253780">
        <w:rPr>
          <w:rFonts w:ascii="Times New Roman" w:hAnsi="Times New Roman"/>
          <w:b/>
          <w:color w:val="000000"/>
          <w:sz w:val="32"/>
          <w:szCs w:val="32"/>
          <w:shd w:val="clear" w:color="auto" w:fill="FFFFFF"/>
          <w:lang w:val="ru-RU"/>
        </w:rPr>
        <w:t xml:space="preserve">Формирование </w:t>
      </w:r>
      <w:r w:rsidRPr="00253780">
        <w:rPr>
          <w:rFonts w:ascii="Times New Roman" w:hAnsi="Times New Roman"/>
          <w:b/>
          <w:color w:val="000000"/>
          <w:sz w:val="32"/>
          <w:szCs w:val="32"/>
          <w:shd w:val="clear" w:color="auto" w:fill="FFFFFF"/>
        </w:rPr>
        <w:t>Soft</w:t>
      </w:r>
      <w:r w:rsidRPr="00253780">
        <w:rPr>
          <w:rFonts w:ascii="Times New Roman" w:hAnsi="Times New Roman"/>
          <w:b/>
          <w:color w:val="000000"/>
          <w:sz w:val="32"/>
          <w:szCs w:val="32"/>
          <w:shd w:val="clear" w:color="auto" w:fill="FFFFFF"/>
          <w:lang w:val="ru-RU"/>
        </w:rPr>
        <w:t xml:space="preserve"> </w:t>
      </w:r>
      <w:r w:rsidRPr="00253780">
        <w:rPr>
          <w:rFonts w:ascii="Times New Roman" w:hAnsi="Times New Roman"/>
          <w:b/>
          <w:color w:val="000000"/>
          <w:sz w:val="32"/>
          <w:szCs w:val="32"/>
          <w:shd w:val="clear" w:color="auto" w:fill="FFFFFF"/>
        </w:rPr>
        <w:t>skills</w:t>
      </w:r>
      <w:r w:rsidRPr="00253780">
        <w:rPr>
          <w:rFonts w:ascii="Times New Roman" w:hAnsi="Times New Roman"/>
          <w:b/>
          <w:color w:val="000000"/>
          <w:sz w:val="32"/>
          <w:szCs w:val="32"/>
          <w:shd w:val="clear" w:color="auto" w:fill="FFFFFF"/>
          <w:lang w:val="ru-RU"/>
        </w:rPr>
        <w:t xml:space="preserve"> компетенций средствами метода проектирования на междисциплинарном уровне</w:t>
      </w:r>
    </w:p>
    <w:p w:rsidR="00253780" w:rsidRPr="00253780" w:rsidRDefault="00253780" w:rsidP="00253780">
      <w:pPr>
        <w:spacing w:line="264" w:lineRule="auto"/>
        <w:ind w:firstLine="709"/>
        <w:rPr>
          <w:rFonts w:ascii="Times New Roman" w:hAnsi="Times New Roman"/>
          <w:i/>
          <w:sz w:val="28"/>
          <w:szCs w:val="28"/>
          <w:lang w:val="ru-RU"/>
        </w:rPr>
      </w:pPr>
    </w:p>
    <w:p w:rsidR="00253780" w:rsidRPr="00253780" w:rsidRDefault="00253780" w:rsidP="00253780">
      <w:pPr>
        <w:spacing w:line="264" w:lineRule="auto"/>
        <w:ind w:firstLine="709"/>
        <w:jc w:val="both"/>
        <w:rPr>
          <w:rFonts w:ascii="Times New Roman" w:hAnsi="Times New Roman"/>
          <w:color w:val="181717"/>
          <w:lang w:val="ru-RU"/>
        </w:rPr>
      </w:pPr>
      <w:r w:rsidRPr="00253780">
        <w:rPr>
          <w:rFonts w:ascii="Times New Roman" w:hAnsi="Times New Roman"/>
          <w:b/>
          <w:lang w:val="ru-RU"/>
        </w:rPr>
        <w:t>Введение:</w:t>
      </w:r>
      <w:r w:rsidRPr="00253780">
        <w:rPr>
          <w:rFonts w:ascii="Times New Roman" w:hAnsi="Times New Roman"/>
          <w:lang w:val="ru-RU"/>
        </w:rPr>
        <w:t xml:space="preserve"> </w:t>
      </w:r>
      <w:r w:rsidRPr="00253780">
        <w:rPr>
          <w:rFonts w:ascii="Times New Roman" w:hAnsi="Times New Roman"/>
          <w:color w:val="181717"/>
          <w:lang w:val="ru-RU"/>
        </w:rPr>
        <w:t>Статья</w:t>
      </w:r>
      <w:r w:rsidRPr="00EA462F">
        <w:rPr>
          <w:rFonts w:ascii="Times New Roman" w:hAnsi="Times New Roman"/>
          <w:color w:val="181717"/>
        </w:rPr>
        <w:t> </w:t>
      </w:r>
      <w:r w:rsidRPr="00253780">
        <w:rPr>
          <w:rFonts w:ascii="Times New Roman" w:hAnsi="Times New Roman"/>
          <w:color w:val="181717"/>
          <w:lang w:val="ru-RU"/>
        </w:rPr>
        <w:t>посвящена актуальной теме связанной с внедрением проектного подхода в учебный процесс как средство  формирования</w:t>
      </w:r>
      <w:r w:rsidRPr="00253780">
        <w:rPr>
          <w:rFonts w:ascii="Times New Roman" w:hAnsi="Times New Roman"/>
          <w:b/>
          <w:color w:val="000000"/>
          <w:sz w:val="32"/>
          <w:szCs w:val="32"/>
          <w:shd w:val="clear" w:color="auto" w:fill="FFFFFF"/>
          <w:lang w:val="ru-RU"/>
        </w:rPr>
        <w:t xml:space="preserve"> </w:t>
      </w:r>
      <w:r w:rsidRPr="00253780">
        <w:rPr>
          <w:rFonts w:ascii="Times New Roman" w:hAnsi="Times New Roman"/>
          <w:color w:val="000000"/>
          <w:shd w:val="clear" w:color="auto" w:fill="FFFFFF"/>
        </w:rPr>
        <w:t>Soft</w:t>
      </w:r>
      <w:r w:rsidRPr="00253780">
        <w:rPr>
          <w:rFonts w:ascii="Times New Roman" w:hAnsi="Times New Roman"/>
          <w:color w:val="000000"/>
          <w:shd w:val="clear" w:color="auto" w:fill="FFFFFF"/>
          <w:lang w:val="ru-RU"/>
        </w:rPr>
        <w:t xml:space="preserve"> </w:t>
      </w:r>
      <w:r w:rsidRPr="00253780">
        <w:rPr>
          <w:rFonts w:ascii="Times New Roman" w:hAnsi="Times New Roman"/>
          <w:color w:val="000000"/>
          <w:shd w:val="clear" w:color="auto" w:fill="FFFFFF"/>
        </w:rPr>
        <w:t>skills</w:t>
      </w:r>
      <w:r w:rsidRPr="00253780">
        <w:rPr>
          <w:rFonts w:ascii="Times New Roman" w:hAnsi="Times New Roman"/>
          <w:color w:val="000000"/>
          <w:shd w:val="clear" w:color="auto" w:fill="FFFFFF"/>
          <w:lang w:val="ru-RU"/>
        </w:rPr>
        <w:t xml:space="preserve"> компетенций</w:t>
      </w:r>
      <w:r>
        <w:rPr>
          <w:rFonts w:ascii="Times New Roman" w:hAnsi="Times New Roman"/>
          <w:color w:val="181717"/>
          <w:lang w:val="ru-RU"/>
        </w:rPr>
        <w:t>.</w:t>
      </w:r>
      <w:r w:rsidRPr="00EA462F">
        <w:rPr>
          <w:rFonts w:ascii="Times New Roman" w:hAnsi="Times New Roman"/>
          <w:color w:val="181717"/>
        </w:rPr>
        <w:t> </w:t>
      </w:r>
      <w:r w:rsidRPr="00253780">
        <w:rPr>
          <w:rFonts w:ascii="Times New Roman" w:hAnsi="Times New Roman"/>
          <w:color w:val="181717"/>
          <w:lang w:val="ru-RU"/>
        </w:rPr>
        <w:t>Авторами рассмотрена эффективность проектного метода дл</w:t>
      </w:r>
      <w:r>
        <w:rPr>
          <w:rFonts w:ascii="Times New Roman" w:hAnsi="Times New Roman"/>
          <w:color w:val="181717"/>
          <w:lang w:val="ru-RU"/>
        </w:rPr>
        <w:t>я формирования компетенций</w:t>
      </w:r>
      <w:r w:rsidRPr="00253780">
        <w:rPr>
          <w:rFonts w:ascii="Times New Roman" w:hAnsi="Times New Roman"/>
          <w:color w:val="181717"/>
          <w:lang w:val="ru-RU"/>
        </w:rPr>
        <w:t xml:space="preserve">. </w:t>
      </w:r>
    </w:p>
    <w:p w:rsidR="00253780" w:rsidRPr="00253780" w:rsidRDefault="00253780" w:rsidP="00253780">
      <w:pPr>
        <w:spacing w:line="264" w:lineRule="auto"/>
        <w:ind w:firstLine="709"/>
        <w:jc w:val="both"/>
        <w:rPr>
          <w:rFonts w:ascii="Times New Roman" w:hAnsi="Times New Roman"/>
          <w:lang w:val="ru-RU"/>
        </w:rPr>
      </w:pPr>
      <w:r w:rsidRPr="00253780">
        <w:rPr>
          <w:rFonts w:ascii="Times New Roman" w:hAnsi="Times New Roman"/>
          <w:b/>
          <w:lang w:val="ru-RU"/>
        </w:rPr>
        <w:t>Материалы и методы:</w:t>
      </w:r>
      <w:r w:rsidRPr="00253780">
        <w:rPr>
          <w:rFonts w:ascii="Times New Roman" w:hAnsi="Times New Roman"/>
          <w:lang w:val="ru-RU"/>
        </w:rPr>
        <w:t xml:space="preserve"> исследование проводилось на основе анализа научно-методической литературы.</w:t>
      </w:r>
    </w:p>
    <w:p w:rsidR="00253780" w:rsidRPr="00253780" w:rsidRDefault="00253780" w:rsidP="00253780">
      <w:pPr>
        <w:spacing w:line="264" w:lineRule="auto"/>
        <w:ind w:firstLine="709"/>
        <w:jc w:val="both"/>
        <w:rPr>
          <w:rFonts w:ascii="Times New Roman" w:hAnsi="Times New Roman"/>
          <w:lang w:val="ru-RU"/>
        </w:rPr>
      </w:pPr>
      <w:r w:rsidRPr="00253780">
        <w:rPr>
          <w:rFonts w:ascii="Times New Roman" w:hAnsi="Times New Roman"/>
          <w:b/>
          <w:lang w:val="ru-RU"/>
        </w:rPr>
        <w:t>Результаты исследования:</w:t>
      </w:r>
      <w:r w:rsidRPr="00253780">
        <w:rPr>
          <w:rFonts w:ascii="Times New Roman" w:hAnsi="Times New Roman"/>
          <w:lang w:val="ru-RU"/>
        </w:rPr>
        <w:t xml:space="preserve"> в результате исследования были изучены </w:t>
      </w:r>
      <w:r>
        <w:rPr>
          <w:rFonts w:ascii="Times New Roman" w:hAnsi="Times New Roman"/>
          <w:lang w:val="ru-RU"/>
        </w:rPr>
        <w:t xml:space="preserve">структура </w:t>
      </w:r>
      <w:r w:rsidRPr="00253780">
        <w:rPr>
          <w:rFonts w:ascii="Times New Roman" w:hAnsi="Times New Roman"/>
          <w:color w:val="000000"/>
          <w:shd w:val="clear" w:color="auto" w:fill="FFFFFF"/>
        </w:rPr>
        <w:t>Soft</w:t>
      </w:r>
      <w:r w:rsidRPr="00253780">
        <w:rPr>
          <w:rFonts w:ascii="Times New Roman" w:hAnsi="Times New Roman"/>
          <w:color w:val="000000"/>
          <w:shd w:val="clear" w:color="auto" w:fill="FFFFFF"/>
          <w:lang w:val="ru-RU"/>
        </w:rPr>
        <w:t xml:space="preserve"> </w:t>
      </w:r>
      <w:r w:rsidRPr="00253780">
        <w:rPr>
          <w:rFonts w:ascii="Times New Roman" w:hAnsi="Times New Roman"/>
          <w:color w:val="000000"/>
          <w:shd w:val="clear" w:color="auto" w:fill="FFFFFF"/>
        </w:rPr>
        <w:t>skills</w:t>
      </w:r>
      <w:r w:rsidRPr="00253780">
        <w:rPr>
          <w:rFonts w:ascii="Times New Roman" w:hAnsi="Times New Roman"/>
          <w:color w:val="000000"/>
          <w:shd w:val="clear" w:color="auto" w:fill="FFFFFF"/>
          <w:lang w:val="ru-RU"/>
        </w:rPr>
        <w:t xml:space="preserve"> компетенций</w:t>
      </w:r>
      <w:r w:rsidRPr="00253780">
        <w:rPr>
          <w:rFonts w:ascii="Times New Roman" w:hAnsi="Times New Roman"/>
          <w:lang w:val="ru-RU"/>
        </w:rPr>
        <w:t>, проек</w:t>
      </w:r>
      <w:r w:rsidR="008D4131">
        <w:rPr>
          <w:rFonts w:ascii="Times New Roman" w:hAnsi="Times New Roman"/>
          <w:lang w:val="ru-RU"/>
        </w:rPr>
        <w:t>тный метод</w:t>
      </w:r>
      <w:r w:rsidRPr="00253780">
        <w:rPr>
          <w:rFonts w:ascii="Times New Roman" w:hAnsi="Times New Roman"/>
          <w:lang w:val="ru-RU"/>
        </w:rPr>
        <w:t xml:space="preserve">. Подробно описан метод проектов в школьном образовании. Авторами </w:t>
      </w:r>
      <w:r w:rsidR="008D4131">
        <w:rPr>
          <w:rFonts w:ascii="Times New Roman" w:hAnsi="Times New Roman"/>
          <w:lang w:val="ru-RU"/>
        </w:rPr>
        <w:t xml:space="preserve">рассмотрена роль проектирования на междисциплинарном уровне для формирования </w:t>
      </w:r>
      <w:r w:rsidR="008D4131" w:rsidRPr="00253780">
        <w:rPr>
          <w:rFonts w:ascii="Times New Roman" w:hAnsi="Times New Roman"/>
          <w:color w:val="000000"/>
          <w:shd w:val="clear" w:color="auto" w:fill="FFFFFF"/>
        </w:rPr>
        <w:t>Soft</w:t>
      </w:r>
      <w:r w:rsidR="008D4131" w:rsidRPr="00253780">
        <w:rPr>
          <w:rFonts w:ascii="Times New Roman" w:hAnsi="Times New Roman"/>
          <w:color w:val="000000"/>
          <w:shd w:val="clear" w:color="auto" w:fill="FFFFFF"/>
          <w:lang w:val="ru-RU"/>
        </w:rPr>
        <w:t xml:space="preserve"> </w:t>
      </w:r>
      <w:r w:rsidR="008D4131" w:rsidRPr="00253780">
        <w:rPr>
          <w:rFonts w:ascii="Times New Roman" w:hAnsi="Times New Roman"/>
          <w:color w:val="000000"/>
          <w:shd w:val="clear" w:color="auto" w:fill="FFFFFF"/>
        </w:rPr>
        <w:t>skills</w:t>
      </w:r>
      <w:r w:rsidR="008D4131" w:rsidRPr="00253780">
        <w:rPr>
          <w:rFonts w:ascii="Times New Roman" w:hAnsi="Times New Roman"/>
          <w:color w:val="000000"/>
          <w:shd w:val="clear" w:color="auto" w:fill="FFFFFF"/>
          <w:lang w:val="ru-RU"/>
        </w:rPr>
        <w:t xml:space="preserve"> компетенций</w:t>
      </w:r>
      <w:r w:rsidR="008D4131">
        <w:rPr>
          <w:rFonts w:ascii="Times New Roman" w:hAnsi="Times New Roman"/>
          <w:color w:val="000000"/>
          <w:shd w:val="clear" w:color="auto" w:fill="FFFFFF"/>
          <w:lang w:val="ru-RU"/>
        </w:rPr>
        <w:t>.</w:t>
      </w:r>
    </w:p>
    <w:p w:rsidR="00253780" w:rsidRPr="00253780" w:rsidRDefault="00253780" w:rsidP="00253780">
      <w:pPr>
        <w:spacing w:line="264" w:lineRule="auto"/>
        <w:ind w:firstLine="709"/>
        <w:jc w:val="both"/>
        <w:rPr>
          <w:rFonts w:ascii="Times New Roman" w:hAnsi="Times New Roman"/>
          <w:lang w:val="ru-RU"/>
        </w:rPr>
      </w:pPr>
      <w:r w:rsidRPr="00253780">
        <w:rPr>
          <w:rFonts w:ascii="Times New Roman" w:hAnsi="Times New Roman"/>
          <w:b/>
          <w:lang w:val="ru-RU"/>
        </w:rPr>
        <w:t>Обсуждение и заключения:</w:t>
      </w:r>
      <w:r w:rsidRPr="00253780">
        <w:rPr>
          <w:rFonts w:ascii="Times New Roman" w:hAnsi="Times New Roman"/>
          <w:lang w:val="ru-RU"/>
        </w:rPr>
        <w:t xml:space="preserve"> оказана важность внедрения проектного подхода в школьное образование для</w:t>
      </w:r>
      <w:r w:rsidR="008D4131">
        <w:rPr>
          <w:rFonts w:ascii="Times New Roman" w:hAnsi="Times New Roman"/>
          <w:lang w:val="ru-RU"/>
        </w:rPr>
        <w:t xml:space="preserve"> формирования </w:t>
      </w:r>
      <w:r w:rsidR="008D4131" w:rsidRPr="00253780">
        <w:rPr>
          <w:rFonts w:ascii="Times New Roman" w:hAnsi="Times New Roman"/>
          <w:color w:val="000000"/>
          <w:shd w:val="clear" w:color="auto" w:fill="FFFFFF"/>
        </w:rPr>
        <w:t>Soft</w:t>
      </w:r>
      <w:r w:rsidR="008D4131" w:rsidRPr="00253780">
        <w:rPr>
          <w:rFonts w:ascii="Times New Roman" w:hAnsi="Times New Roman"/>
          <w:color w:val="000000"/>
          <w:shd w:val="clear" w:color="auto" w:fill="FFFFFF"/>
          <w:lang w:val="ru-RU"/>
        </w:rPr>
        <w:t xml:space="preserve"> </w:t>
      </w:r>
      <w:r w:rsidR="008D4131" w:rsidRPr="00253780">
        <w:rPr>
          <w:rFonts w:ascii="Times New Roman" w:hAnsi="Times New Roman"/>
          <w:color w:val="000000"/>
          <w:shd w:val="clear" w:color="auto" w:fill="FFFFFF"/>
        </w:rPr>
        <w:t>skills</w:t>
      </w:r>
      <w:r w:rsidR="008D4131" w:rsidRPr="00253780">
        <w:rPr>
          <w:rFonts w:ascii="Times New Roman" w:hAnsi="Times New Roman"/>
          <w:color w:val="000000"/>
          <w:shd w:val="clear" w:color="auto" w:fill="FFFFFF"/>
          <w:lang w:val="ru-RU"/>
        </w:rPr>
        <w:t xml:space="preserve"> компетенций</w:t>
      </w:r>
      <w:r w:rsidRPr="00253780">
        <w:rPr>
          <w:rFonts w:ascii="Times New Roman" w:hAnsi="Times New Roman"/>
          <w:lang w:val="ru-RU"/>
        </w:rPr>
        <w:t>.</w:t>
      </w:r>
    </w:p>
    <w:p w:rsidR="00253780" w:rsidRPr="00253780" w:rsidRDefault="00253780" w:rsidP="00253780">
      <w:pPr>
        <w:spacing w:line="264" w:lineRule="auto"/>
        <w:ind w:firstLine="709"/>
        <w:jc w:val="both"/>
        <w:rPr>
          <w:rFonts w:ascii="Times New Roman" w:hAnsi="Times New Roman"/>
          <w:i/>
          <w:color w:val="181717"/>
          <w:lang w:val="ru-RU"/>
        </w:rPr>
      </w:pPr>
    </w:p>
    <w:p w:rsidR="00253780" w:rsidRDefault="00253780" w:rsidP="00253780">
      <w:pPr>
        <w:spacing w:line="264" w:lineRule="auto"/>
        <w:ind w:firstLine="709"/>
        <w:jc w:val="both"/>
        <w:rPr>
          <w:rFonts w:ascii="Times New Roman" w:hAnsi="Times New Roman"/>
          <w:color w:val="000000"/>
          <w:shd w:val="clear" w:color="auto" w:fill="FFFFFF"/>
          <w:lang w:val="ru-RU"/>
        </w:rPr>
      </w:pPr>
      <w:r w:rsidRPr="00253780">
        <w:rPr>
          <w:rFonts w:ascii="Times New Roman" w:hAnsi="Times New Roman"/>
          <w:i/>
          <w:color w:val="181717"/>
          <w:lang w:val="ru-RU"/>
        </w:rPr>
        <w:t>Ключевые слова:</w:t>
      </w:r>
      <w:r w:rsidRPr="00253780">
        <w:rPr>
          <w:rFonts w:ascii="Times New Roman" w:hAnsi="Times New Roman"/>
          <w:b/>
          <w:color w:val="181717"/>
          <w:lang w:val="ru-RU"/>
        </w:rPr>
        <w:t xml:space="preserve"> </w:t>
      </w:r>
      <w:r w:rsidRPr="00253780">
        <w:rPr>
          <w:rFonts w:ascii="Times New Roman" w:hAnsi="Times New Roman"/>
          <w:color w:val="181717"/>
          <w:lang w:val="ru-RU"/>
        </w:rPr>
        <w:t xml:space="preserve">проектный подход, </w:t>
      </w:r>
      <w:r w:rsidR="008D4131" w:rsidRPr="00253780">
        <w:rPr>
          <w:rFonts w:ascii="Times New Roman" w:hAnsi="Times New Roman"/>
          <w:color w:val="000000"/>
          <w:shd w:val="clear" w:color="auto" w:fill="FFFFFF"/>
        </w:rPr>
        <w:t>Soft</w:t>
      </w:r>
      <w:r w:rsidR="008D4131" w:rsidRPr="00253780">
        <w:rPr>
          <w:rFonts w:ascii="Times New Roman" w:hAnsi="Times New Roman"/>
          <w:color w:val="000000"/>
          <w:shd w:val="clear" w:color="auto" w:fill="FFFFFF"/>
          <w:lang w:val="ru-RU"/>
        </w:rPr>
        <w:t xml:space="preserve"> </w:t>
      </w:r>
      <w:r w:rsidR="008D4131" w:rsidRPr="00253780">
        <w:rPr>
          <w:rFonts w:ascii="Times New Roman" w:hAnsi="Times New Roman"/>
          <w:color w:val="000000"/>
          <w:shd w:val="clear" w:color="auto" w:fill="FFFFFF"/>
        </w:rPr>
        <w:t>skills</w:t>
      </w:r>
      <w:r w:rsidR="008D4131" w:rsidRPr="00253780">
        <w:rPr>
          <w:rFonts w:ascii="Times New Roman" w:hAnsi="Times New Roman"/>
          <w:color w:val="000000"/>
          <w:shd w:val="clear" w:color="auto" w:fill="FFFFFF"/>
          <w:lang w:val="ru-RU"/>
        </w:rPr>
        <w:t xml:space="preserve"> компетенци</w:t>
      </w:r>
      <w:r w:rsidR="008D4131">
        <w:rPr>
          <w:rFonts w:ascii="Times New Roman" w:hAnsi="Times New Roman"/>
          <w:color w:val="000000"/>
          <w:shd w:val="clear" w:color="auto" w:fill="FFFFFF"/>
          <w:lang w:val="ru-RU"/>
        </w:rPr>
        <w:t>и.</w:t>
      </w:r>
    </w:p>
    <w:p w:rsidR="008D4131" w:rsidRDefault="008D4131" w:rsidP="00253780">
      <w:pPr>
        <w:spacing w:line="264" w:lineRule="auto"/>
        <w:ind w:firstLine="709"/>
        <w:jc w:val="both"/>
        <w:rPr>
          <w:rFonts w:ascii="Times New Roman" w:hAnsi="Times New Roman"/>
          <w:color w:val="000000"/>
          <w:shd w:val="clear" w:color="auto" w:fill="FFFFFF"/>
          <w:lang w:val="ru-RU"/>
        </w:rPr>
      </w:pPr>
    </w:p>
    <w:p w:rsidR="008D4131" w:rsidRPr="00253780" w:rsidRDefault="008D4131" w:rsidP="00253780">
      <w:pPr>
        <w:spacing w:line="264" w:lineRule="auto"/>
        <w:ind w:firstLine="709"/>
        <w:jc w:val="both"/>
        <w:rPr>
          <w:rFonts w:ascii="Times New Roman" w:hAnsi="Times New Roman"/>
          <w:b/>
          <w:color w:val="181717"/>
          <w:lang w:val="ru-RU"/>
        </w:rPr>
      </w:pPr>
    </w:p>
    <w:p w:rsidR="008D4131" w:rsidRPr="008D4131" w:rsidRDefault="008D4131" w:rsidP="008D4131">
      <w:pPr>
        <w:jc w:val="center"/>
        <w:rPr>
          <w:rFonts w:ascii="Times New Roman" w:hAnsi="Times New Roman"/>
          <w:b/>
          <w:color w:val="000000"/>
          <w:sz w:val="28"/>
          <w:szCs w:val="28"/>
          <w:shd w:val="clear" w:color="auto" w:fill="FFFFFF"/>
        </w:rPr>
      </w:pPr>
      <w:proofErr w:type="spellStart"/>
      <w:r w:rsidRPr="008D4131">
        <w:rPr>
          <w:rFonts w:ascii="Times New Roman" w:hAnsi="Times New Roman"/>
          <w:b/>
          <w:color w:val="000000"/>
          <w:sz w:val="28"/>
          <w:szCs w:val="28"/>
          <w:shd w:val="clear" w:color="auto" w:fill="FFFFFF"/>
        </w:rPr>
        <w:t>Aryukova</w:t>
      </w:r>
      <w:proofErr w:type="spellEnd"/>
      <w:r w:rsidRPr="008D4131">
        <w:rPr>
          <w:rFonts w:ascii="Times New Roman" w:hAnsi="Times New Roman"/>
          <w:b/>
          <w:color w:val="000000"/>
          <w:sz w:val="28"/>
          <w:szCs w:val="28"/>
          <w:shd w:val="clear" w:color="auto" w:fill="FFFFFF"/>
        </w:rPr>
        <w:t xml:space="preserve"> Ekaterina </w:t>
      </w:r>
      <w:proofErr w:type="spellStart"/>
      <w:r w:rsidRPr="008D4131">
        <w:rPr>
          <w:rFonts w:ascii="Times New Roman" w:hAnsi="Times New Roman"/>
          <w:b/>
          <w:color w:val="000000"/>
          <w:sz w:val="28"/>
          <w:szCs w:val="28"/>
          <w:shd w:val="clear" w:color="auto" w:fill="FFFFFF"/>
        </w:rPr>
        <w:t>Aleksandrovna</w:t>
      </w:r>
      <w:proofErr w:type="spellEnd"/>
    </w:p>
    <w:p w:rsidR="008D4131" w:rsidRPr="008D4131" w:rsidRDefault="008D4131" w:rsidP="008D4131">
      <w:pPr>
        <w:jc w:val="center"/>
        <w:rPr>
          <w:rFonts w:ascii="Times New Roman" w:hAnsi="Times New Roman"/>
          <w:color w:val="000000"/>
          <w:sz w:val="28"/>
          <w:szCs w:val="28"/>
          <w:shd w:val="clear" w:color="auto" w:fill="FFFFFF"/>
        </w:rPr>
      </w:pPr>
      <w:r w:rsidRPr="008D4131">
        <w:rPr>
          <w:rFonts w:ascii="Times New Roman" w:hAnsi="Times New Roman"/>
          <w:color w:val="000000"/>
          <w:sz w:val="28"/>
          <w:szCs w:val="28"/>
          <w:shd w:val="clear" w:color="auto" w:fill="FFFFFF"/>
        </w:rPr>
        <w:t>Associate Professor of the Department of Biology, Geography and Teaching Methods</w:t>
      </w:r>
    </w:p>
    <w:p w:rsidR="008D4131" w:rsidRPr="008D4131" w:rsidRDefault="008D4131" w:rsidP="008D4131">
      <w:pPr>
        <w:jc w:val="center"/>
        <w:rPr>
          <w:rFonts w:ascii="Times New Roman" w:hAnsi="Times New Roman"/>
          <w:color w:val="000000"/>
          <w:sz w:val="28"/>
          <w:szCs w:val="28"/>
          <w:shd w:val="clear" w:color="auto" w:fill="FFFFFF"/>
        </w:rPr>
      </w:pPr>
      <w:proofErr w:type="spellStart"/>
      <w:r w:rsidRPr="008D4131">
        <w:rPr>
          <w:rFonts w:ascii="Times New Roman" w:hAnsi="Times New Roman"/>
          <w:color w:val="000000"/>
          <w:sz w:val="28"/>
          <w:szCs w:val="28"/>
          <w:shd w:val="clear" w:color="auto" w:fill="FFFFFF"/>
        </w:rPr>
        <w:t>Mordovia</w:t>
      </w:r>
      <w:proofErr w:type="spellEnd"/>
      <w:r w:rsidRPr="008D4131">
        <w:rPr>
          <w:rFonts w:ascii="Times New Roman" w:hAnsi="Times New Roman"/>
          <w:color w:val="000000"/>
          <w:sz w:val="28"/>
          <w:szCs w:val="28"/>
          <w:shd w:val="clear" w:color="auto" w:fill="FFFFFF"/>
        </w:rPr>
        <w:t xml:space="preserve"> State Pedagogical University named after M. E. </w:t>
      </w:r>
      <w:proofErr w:type="spellStart"/>
      <w:r w:rsidRPr="008D4131">
        <w:rPr>
          <w:rFonts w:ascii="Times New Roman" w:hAnsi="Times New Roman"/>
          <w:color w:val="000000"/>
          <w:sz w:val="28"/>
          <w:szCs w:val="28"/>
          <w:shd w:val="clear" w:color="auto" w:fill="FFFFFF"/>
        </w:rPr>
        <w:t>Evseviev</w:t>
      </w:r>
      <w:proofErr w:type="spellEnd"/>
      <w:r w:rsidRPr="008D4131">
        <w:rPr>
          <w:rFonts w:ascii="Times New Roman" w:hAnsi="Times New Roman"/>
          <w:color w:val="000000"/>
          <w:sz w:val="28"/>
          <w:szCs w:val="28"/>
          <w:shd w:val="clear" w:color="auto" w:fill="FFFFFF"/>
        </w:rPr>
        <w:t xml:space="preserve">, Candidate of Agricultural Sciences, </w:t>
      </w:r>
      <w:proofErr w:type="gramStart"/>
      <w:r w:rsidRPr="008D4131">
        <w:rPr>
          <w:rFonts w:ascii="Times New Roman" w:hAnsi="Times New Roman"/>
          <w:color w:val="000000"/>
          <w:sz w:val="28"/>
          <w:szCs w:val="28"/>
          <w:shd w:val="clear" w:color="auto" w:fill="FFFFFF"/>
        </w:rPr>
        <w:t>Saransk</w:t>
      </w:r>
      <w:proofErr w:type="gramEnd"/>
    </w:p>
    <w:p w:rsidR="008D4131" w:rsidRPr="008D4131" w:rsidRDefault="008D4131" w:rsidP="008D4131">
      <w:pPr>
        <w:jc w:val="center"/>
        <w:rPr>
          <w:rFonts w:ascii="Times New Roman" w:hAnsi="Times New Roman"/>
          <w:color w:val="000000"/>
          <w:sz w:val="28"/>
          <w:szCs w:val="28"/>
          <w:shd w:val="clear" w:color="auto" w:fill="FFFFFF"/>
        </w:rPr>
      </w:pPr>
    </w:p>
    <w:p w:rsidR="008D4131" w:rsidRPr="008D4131" w:rsidRDefault="008D4131" w:rsidP="008D4131">
      <w:pPr>
        <w:jc w:val="center"/>
        <w:rPr>
          <w:rFonts w:ascii="Times New Roman" w:hAnsi="Times New Roman"/>
          <w:b/>
          <w:color w:val="000000"/>
          <w:sz w:val="28"/>
          <w:szCs w:val="28"/>
          <w:shd w:val="clear" w:color="auto" w:fill="FFFFFF"/>
        </w:rPr>
      </w:pPr>
      <w:r w:rsidRPr="008D4131">
        <w:rPr>
          <w:rFonts w:ascii="Times New Roman" w:hAnsi="Times New Roman"/>
          <w:b/>
          <w:color w:val="000000"/>
          <w:sz w:val="28"/>
          <w:szCs w:val="28"/>
          <w:shd w:val="clear" w:color="auto" w:fill="FFFFFF"/>
        </w:rPr>
        <w:lastRenderedPageBreak/>
        <w:t xml:space="preserve">Naumova Anastasia </w:t>
      </w:r>
      <w:proofErr w:type="spellStart"/>
      <w:r w:rsidRPr="008D4131">
        <w:rPr>
          <w:rFonts w:ascii="Times New Roman" w:hAnsi="Times New Roman"/>
          <w:b/>
          <w:color w:val="000000"/>
          <w:sz w:val="28"/>
          <w:szCs w:val="28"/>
          <w:shd w:val="clear" w:color="auto" w:fill="FFFFFF"/>
        </w:rPr>
        <w:t>Aleksandrovna</w:t>
      </w:r>
      <w:proofErr w:type="spellEnd"/>
    </w:p>
    <w:p w:rsidR="008D4131" w:rsidRPr="008D4131" w:rsidRDefault="008D4131" w:rsidP="008D4131">
      <w:pPr>
        <w:jc w:val="center"/>
        <w:rPr>
          <w:rFonts w:ascii="Times New Roman" w:hAnsi="Times New Roman"/>
          <w:color w:val="000000"/>
          <w:sz w:val="28"/>
          <w:szCs w:val="28"/>
          <w:shd w:val="clear" w:color="auto" w:fill="FFFFFF"/>
        </w:rPr>
      </w:pPr>
      <w:r w:rsidRPr="008D4131">
        <w:rPr>
          <w:rFonts w:ascii="Times New Roman" w:hAnsi="Times New Roman"/>
          <w:color w:val="000000"/>
          <w:sz w:val="28"/>
          <w:szCs w:val="28"/>
          <w:shd w:val="clear" w:color="auto" w:fill="FFFFFF"/>
        </w:rPr>
        <w:t>2nd year student of the Faculty of Natural Sciences and Technology</w:t>
      </w:r>
    </w:p>
    <w:p w:rsidR="008D4131" w:rsidRPr="008D4131" w:rsidRDefault="008D4131" w:rsidP="008D4131">
      <w:pPr>
        <w:jc w:val="center"/>
        <w:rPr>
          <w:rFonts w:ascii="Times New Roman" w:hAnsi="Times New Roman"/>
          <w:color w:val="000000"/>
          <w:sz w:val="28"/>
          <w:szCs w:val="28"/>
          <w:shd w:val="clear" w:color="auto" w:fill="FFFFFF"/>
        </w:rPr>
      </w:pPr>
      <w:proofErr w:type="spellStart"/>
      <w:r w:rsidRPr="008D4131">
        <w:rPr>
          <w:rFonts w:ascii="Times New Roman" w:hAnsi="Times New Roman"/>
          <w:color w:val="000000"/>
          <w:sz w:val="28"/>
          <w:szCs w:val="28"/>
          <w:shd w:val="clear" w:color="auto" w:fill="FFFFFF"/>
        </w:rPr>
        <w:t>Mordovia</w:t>
      </w:r>
      <w:proofErr w:type="spellEnd"/>
      <w:r w:rsidRPr="008D4131">
        <w:rPr>
          <w:rFonts w:ascii="Times New Roman" w:hAnsi="Times New Roman"/>
          <w:color w:val="000000"/>
          <w:sz w:val="28"/>
          <w:szCs w:val="28"/>
          <w:shd w:val="clear" w:color="auto" w:fill="FFFFFF"/>
        </w:rPr>
        <w:t xml:space="preserve"> State Pedagogical University named after M. E. </w:t>
      </w:r>
      <w:proofErr w:type="spellStart"/>
      <w:r w:rsidRPr="008D4131">
        <w:rPr>
          <w:rFonts w:ascii="Times New Roman" w:hAnsi="Times New Roman"/>
          <w:color w:val="000000"/>
          <w:sz w:val="28"/>
          <w:szCs w:val="28"/>
          <w:shd w:val="clear" w:color="auto" w:fill="FFFFFF"/>
        </w:rPr>
        <w:t>Evseviev</w:t>
      </w:r>
      <w:proofErr w:type="spellEnd"/>
      <w:r w:rsidRPr="008D4131">
        <w:rPr>
          <w:rFonts w:ascii="Times New Roman" w:hAnsi="Times New Roman"/>
          <w:color w:val="000000"/>
          <w:sz w:val="28"/>
          <w:szCs w:val="28"/>
          <w:shd w:val="clear" w:color="auto" w:fill="FFFFFF"/>
        </w:rPr>
        <w:t>,</w:t>
      </w:r>
    </w:p>
    <w:p w:rsidR="008D4131" w:rsidRPr="008D4131" w:rsidRDefault="008D4131" w:rsidP="008D4131">
      <w:pPr>
        <w:jc w:val="center"/>
        <w:rPr>
          <w:rFonts w:ascii="Times New Roman" w:hAnsi="Times New Roman"/>
          <w:color w:val="000000"/>
          <w:sz w:val="28"/>
          <w:szCs w:val="28"/>
          <w:shd w:val="clear" w:color="auto" w:fill="FFFFFF"/>
        </w:rPr>
      </w:pPr>
      <w:r w:rsidRPr="008D4131">
        <w:rPr>
          <w:rFonts w:ascii="Times New Roman" w:hAnsi="Times New Roman"/>
          <w:color w:val="000000"/>
          <w:sz w:val="28"/>
          <w:szCs w:val="28"/>
          <w:shd w:val="clear" w:color="auto" w:fill="FFFFFF"/>
        </w:rPr>
        <w:t>Saransk, Russia</w:t>
      </w:r>
    </w:p>
    <w:p w:rsidR="008D4131" w:rsidRPr="008D4131" w:rsidRDefault="008D4131" w:rsidP="008D4131">
      <w:pPr>
        <w:jc w:val="center"/>
        <w:rPr>
          <w:rFonts w:ascii="Times New Roman" w:hAnsi="Times New Roman"/>
          <w:color w:val="000000"/>
          <w:sz w:val="28"/>
          <w:szCs w:val="28"/>
          <w:shd w:val="clear" w:color="auto" w:fill="FFFFFF"/>
        </w:rPr>
      </w:pPr>
      <w:r w:rsidRPr="008D4131">
        <w:rPr>
          <w:rFonts w:ascii="Times New Roman" w:hAnsi="Times New Roman"/>
          <w:color w:val="000000"/>
          <w:sz w:val="28"/>
          <w:szCs w:val="28"/>
          <w:shd w:val="clear" w:color="auto" w:fill="FFFFFF"/>
        </w:rPr>
        <w:t xml:space="preserve">(13a </w:t>
      </w:r>
      <w:proofErr w:type="spellStart"/>
      <w:r w:rsidRPr="008D4131">
        <w:rPr>
          <w:rFonts w:ascii="Times New Roman" w:hAnsi="Times New Roman"/>
          <w:color w:val="000000"/>
          <w:sz w:val="28"/>
          <w:szCs w:val="28"/>
          <w:shd w:val="clear" w:color="auto" w:fill="FFFFFF"/>
        </w:rPr>
        <w:t>Studentskaya</w:t>
      </w:r>
      <w:proofErr w:type="spellEnd"/>
      <w:r w:rsidRPr="008D4131">
        <w:rPr>
          <w:rFonts w:ascii="Times New Roman" w:hAnsi="Times New Roman"/>
          <w:color w:val="000000"/>
          <w:sz w:val="28"/>
          <w:szCs w:val="28"/>
          <w:shd w:val="clear" w:color="auto" w:fill="FFFFFF"/>
        </w:rPr>
        <w:t xml:space="preserve"> str., Saransk, 430007, Russia, e-mail:</w:t>
      </w:r>
    </w:p>
    <w:p w:rsidR="008D4131" w:rsidRPr="008D4131" w:rsidRDefault="008D4131" w:rsidP="008D4131">
      <w:pPr>
        <w:jc w:val="center"/>
        <w:rPr>
          <w:rFonts w:ascii="Times New Roman" w:hAnsi="Times New Roman"/>
          <w:color w:val="000000"/>
          <w:sz w:val="28"/>
          <w:szCs w:val="28"/>
          <w:shd w:val="clear" w:color="auto" w:fill="FFFFFF"/>
        </w:rPr>
      </w:pPr>
      <w:r w:rsidRPr="008D4131">
        <w:rPr>
          <w:rFonts w:ascii="Times New Roman" w:hAnsi="Times New Roman"/>
          <w:color w:val="000000"/>
          <w:sz w:val="28"/>
          <w:szCs w:val="28"/>
          <w:shd w:val="clear" w:color="auto" w:fill="FFFFFF"/>
        </w:rPr>
        <w:t>anaumova051@gmail.com</w:t>
      </w:r>
    </w:p>
    <w:p w:rsidR="008D4131" w:rsidRPr="008D4131" w:rsidRDefault="008D4131" w:rsidP="008D4131">
      <w:pPr>
        <w:rPr>
          <w:rFonts w:ascii="Times New Roman" w:hAnsi="Times New Roman"/>
          <w:color w:val="000000"/>
          <w:sz w:val="28"/>
          <w:szCs w:val="28"/>
          <w:shd w:val="clear" w:color="auto" w:fill="FFFFFF"/>
        </w:rPr>
      </w:pPr>
    </w:p>
    <w:p w:rsidR="008D4131" w:rsidRPr="008D4131" w:rsidRDefault="008D4131" w:rsidP="008D4131">
      <w:pPr>
        <w:jc w:val="center"/>
        <w:rPr>
          <w:rFonts w:ascii="Times New Roman" w:hAnsi="Times New Roman"/>
          <w:color w:val="000000"/>
          <w:sz w:val="32"/>
          <w:szCs w:val="28"/>
          <w:shd w:val="clear" w:color="auto" w:fill="FFFFFF"/>
        </w:rPr>
      </w:pPr>
      <w:r w:rsidRPr="008D4131">
        <w:rPr>
          <w:rFonts w:ascii="Times New Roman" w:hAnsi="Times New Roman"/>
          <w:color w:val="000000"/>
          <w:sz w:val="32"/>
          <w:szCs w:val="28"/>
          <w:shd w:val="clear" w:color="auto" w:fill="FFFFFF"/>
        </w:rPr>
        <w:t>Formation of Soft skills competencies by means of the design method at the interdisciplinary level</w:t>
      </w:r>
    </w:p>
    <w:p w:rsidR="008D4131" w:rsidRPr="008D4131" w:rsidRDefault="008D4131" w:rsidP="008D4131">
      <w:pPr>
        <w:rPr>
          <w:rFonts w:ascii="Times New Roman" w:hAnsi="Times New Roman"/>
          <w:color w:val="000000"/>
          <w:sz w:val="28"/>
          <w:szCs w:val="28"/>
          <w:shd w:val="clear" w:color="auto" w:fill="FFFFFF"/>
        </w:rPr>
      </w:pPr>
    </w:p>
    <w:p w:rsidR="008D4131" w:rsidRPr="008D4131" w:rsidRDefault="008D4131" w:rsidP="008D4131">
      <w:pPr>
        <w:ind w:firstLine="709"/>
        <w:rPr>
          <w:rFonts w:ascii="Times New Roman" w:hAnsi="Times New Roman"/>
          <w:color w:val="000000"/>
          <w:shd w:val="clear" w:color="auto" w:fill="FFFFFF"/>
        </w:rPr>
      </w:pPr>
      <w:r w:rsidRPr="008D4131">
        <w:rPr>
          <w:rFonts w:ascii="Times New Roman" w:hAnsi="Times New Roman"/>
          <w:b/>
          <w:color w:val="000000"/>
          <w:shd w:val="clear" w:color="auto" w:fill="FFFFFF"/>
        </w:rPr>
        <w:t>Introduction</w:t>
      </w:r>
      <w:r w:rsidRPr="008D4131">
        <w:rPr>
          <w:rFonts w:ascii="Times New Roman" w:hAnsi="Times New Roman"/>
          <w:color w:val="000000"/>
          <w:shd w:val="clear" w:color="auto" w:fill="FFFFFF"/>
        </w:rPr>
        <w:t>: The article is devoted to the actual topic related to the implementation of the project approach in the educational process as a means of forming Soft skills competencies. The authors consider the effectiveness of the project method for the formation of competencies.</w:t>
      </w:r>
    </w:p>
    <w:p w:rsidR="008D4131" w:rsidRPr="008D4131" w:rsidRDefault="008D4131" w:rsidP="008D4131">
      <w:pPr>
        <w:ind w:firstLine="709"/>
        <w:rPr>
          <w:rFonts w:ascii="Times New Roman" w:hAnsi="Times New Roman"/>
          <w:color w:val="000000"/>
          <w:shd w:val="clear" w:color="auto" w:fill="FFFFFF"/>
        </w:rPr>
      </w:pPr>
      <w:r w:rsidRPr="008D4131">
        <w:rPr>
          <w:rFonts w:ascii="Times New Roman" w:hAnsi="Times New Roman"/>
          <w:b/>
          <w:color w:val="000000"/>
          <w:shd w:val="clear" w:color="auto" w:fill="FFFFFF"/>
        </w:rPr>
        <w:t>Materials and methods</w:t>
      </w:r>
      <w:r w:rsidRPr="008D4131">
        <w:rPr>
          <w:rFonts w:ascii="Times New Roman" w:hAnsi="Times New Roman"/>
          <w:color w:val="000000"/>
          <w:shd w:val="clear" w:color="auto" w:fill="FFFFFF"/>
        </w:rPr>
        <w:t>: the study was conducted on the basis of the analysis of scientific and methodological literature.</w:t>
      </w:r>
    </w:p>
    <w:p w:rsidR="008D4131" w:rsidRPr="008D4131" w:rsidRDefault="008D4131" w:rsidP="008D4131">
      <w:pPr>
        <w:ind w:firstLine="709"/>
        <w:rPr>
          <w:rFonts w:ascii="Times New Roman" w:hAnsi="Times New Roman"/>
          <w:color w:val="000000"/>
          <w:shd w:val="clear" w:color="auto" w:fill="FFFFFF"/>
        </w:rPr>
      </w:pPr>
      <w:r w:rsidRPr="008D4131">
        <w:rPr>
          <w:rFonts w:ascii="Times New Roman" w:hAnsi="Times New Roman"/>
          <w:b/>
          <w:color w:val="000000"/>
          <w:shd w:val="clear" w:color="auto" w:fill="FFFFFF"/>
        </w:rPr>
        <w:t>Research results</w:t>
      </w:r>
      <w:r w:rsidRPr="008D4131">
        <w:rPr>
          <w:rFonts w:ascii="Times New Roman" w:hAnsi="Times New Roman"/>
          <w:color w:val="000000"/>
          <w:shd w:val="clear" w:color="auto" w:fill="FFFFFF"/>
        </w:rPr>
        <w:t>: as a result of the research, the structure of Soft skills competencies and the project method were studied. The method of projects in school education is described in detail. The authors consider the role of design at the interdisciplinary level for the formation of Soft skills competencies.</w:t>
      </w:r>
    </w:p>
    <w:p w:rsidR="008D4131" w:rsidRPr="008D4131" w:rsidRDefault="008D4131" w:rsidP="008D4131">
      <w:pPr>
        <w:ind w:firstLine="709"/>
        <w:rPr>
          <w:rFonts w:ascii="Times New Roman" w:hAnsi="Times New Roman"/>
          <w:color w:val="000000"/>
          <w:shd w:val="clear" w:color="auto" w:fill="FFFFFF"/>
        </w:rPr>
      </w:pPr>
      <w:r w:rsidRPr="008D4131">
        <w:rPr>
          <w:rFonts w:ascii="Times New Roman" w:hAnsi="Times New Roman"/>
          <w:b/>
          <w:color w:val="000000"/>
          <w:shd w:val="clear" w:color="auto" w:fill="FFFFFF"/>
        </w:rPr>
        <w:t>Discussion and conclusions</w:t>
      </w:r>
      <w:r w:rsidRPr="008D4131">
        <w:rPr>
          <w:rFonts w:ascii="Times New Roman" w:hAnsi="Times New Roman"/>
          <w:color w:val="000000"/>
          <w:shd w:val="clear" w:color="auto" w:fill="FFFFFF"/>
        </w:rPr>
        <w:t>: the importance of implementing the project approach in school education for the formation of Soft skills competencies was emphasized.</w:t>
      </w:r>
    </w:p>
    <w:p w:rsidR="008D4131" w:rsidRPr="008D4131" w:rsidRDefault="008D4131" w:rsidP="008D4131">
      <w:pPr>
        <w:ind w:firstLine="709"/>
        <w:rPr>
          <w:rFonts w:ascii="Times New Roman" w:hAnsi="Times New Roman"/>
          <w:color w:val="000000"/>
          <w:shd w:val="clear" w:color="auto" w:fill="FFFFFF"/>
        </w:rPr>
      </w:pPr>
    </w:p>
    <w:p w:rsidR="009C5BC2" w:rsidRDefault="008D4131" w:rsidP="008D4131">
      <w:pPr>
        <w:ind w:firstLine="709"/>
        <w:rPr>
          <w:rFonts w:ascii="Times New Roman" w:hAnsi="Times New Roman"/>
          <w:color w:val="000000"/>
          <w:sz w:val="28"/>
          <w:szCs w:val="28"/>
          <w:shd w:val="clear" w:color="auto" w:fill="FFFFFF"/>
          <w:lang w:val="ru-RU"/>
        </w:rPr>
      </w:pPr>
      <w:r w:rsidRPr="008D4131">
        <w:rPr>
          <w:rFonts w:ascii="Times New Roman" w:hAnsi="Times New Roman"/>
          <w:b/>
          <w:color w:val="000000"/>
          <w:shd w:val="clear" w:color="auto" w:fill="FFFFFF"/>
        </w:rPr>
        <w:t>Keywords</w:t>
      </w:r>
      <w:r w:rsidRPr="008D4131">
        <w:rPr>
          <w:rFonts w:ascii="Times New Roman" w:hAnsi="Times New Roman"/>
          <w:color w:val="000000"/>
          <w:shd w:val="clear" w:color="auto" w:fill="FFFFFF"/>
        </w:rPr>
        <w:t>: project approach, Soft skills competencies</w:t>
      </w:r>
      <w:r w:rsidRPr="008D4131">
        <w:rPr>
          <w:rFonts w:ascii="Times New Roman" w:hAnsi="Times New Roman"/>
          <w:color w:val="000000"/>
          <w:sz w:val="28"/>
          <w:szCs w:val="28"/>
          <w:shd w:val="clear" w:color="auto" w:fill="FFFFFF"/>
        </w:rPr>
        <w:t>.</w:t>
      </w:r>
    </w:p>
    <w:p w:rsidR="008D4131" w:rsidRDefault="008D4131" w:rsidP="008D4131">
      <w:pPr>
        <w:rPr>
          <w:rFonts w:ascii="Times New Roman" w:hAnsi="Times New Roman"/>
          <w:color w:val="000000"/>
          <w:sz w:val="28"/>
          <w:szCs w:val="28"/>
          <w:shd w:val="clear" w:color="auto" w:fill="FFFFFF"/>
          <w:lang w:val="ru-RU"/>
        </w:rPr>
      </w:pPr>
    </w:p>
    <w:p w:rsidR="008D4131" w:rsidRDefault="008D4131" w:rsidP="008D4131">
      <w:pPr>
        <w:rPr>
          <w:rFonts w:ascii="Times New Roman" w:hAnsi="Times New Roman"/>
          <w:color w:val="000000"/>
          <w:sz w:val="28"/>
          <w:szCs w:val="28"/>
          <w:shd w:val="clear" w:color="auto" w:fill="FFFFFF"/>
          <w:lang w:val="ru-RU"/>
        </w:rPr>
      </w:pPr>
    </w:p>
    <w:p w:rsidR="008D4131" w:rsidRPr="008D4131" w:rsidRDefault="008D4131" w:rsidP="008D4131">
      <w:pPr>
        <w:rPr>
          <w:rFonts w:ascii="Times New Roman" w:hAnsi="Times New Roman"/>
          <w:color w:val="000000"/>
          <w:sz w:val="28"/>
          <w:szCs w:val="28"/>
          <w:shd w:val="clear" w:color="auto" w:fill="FFFFFF"/>
          <w:lang w:val="ru-RU"/>
        </w:rPr>
      </w:pPr>
    </w:p>
    <w:p w:rsidR="001706C5" w:rsidRDefault="009C5BC2" w:rsidP="00CB2555">
      <w:pPr>
        <w:pStyle w:val="af4"/>
        <w:shd w:val="clear" w:color="auto" w:fill="FFFFFF"/>
        <w:spacing w:before="0" w:beforeAutospacing="0" w:after="0" w:afterAutospacing="0"/>
        <w:ind w:firstLine="709"/>
        <w:rPr>
          <w:color w:val="000000"/>
          <w:sz w:val="28"/>
          <w:szCs w:val="28"/>
          <w:shd w:val="clear" w:color="auto" w:fill="FFFFFF"/>
        </w:rPr>
      </w:pPr>
      <w:r w:rsidRPr="00CB2555">
        <w:rPr>
          <w:sz w:val="28"/>
          <w:szCs w:val="28"/>
        </w:rPr>
        <w:t xml:space="preserve">В условиях настоящего времени школьное образование требует более серьезного подхода к формированию компетенций у учащихся. Школе нужно делать опор на индивидуальные способности учащихся и профессионализм педагогов. Под этим понимается следующее: с использованием различных  методов, нужно сформировать знания, умения и навыки учащихся по разной степени специализации, так называемые </w:t>
      </w:r>
      <w:r w:rsidRPr="00CB2555">
        <w:rPr>
          <w:color w:val="000000"/>
          <w:sz w:val="28"/>
          <w:szCs w:val="28"/>
          <w:shd w:val="clear" w:color="auto" w:fill="FFFFFF"/>
        </w:rPr>
        <w:t>Soft skills компетенции</w:t>
      </w:r>
      <w:r w:rsidR="00CB2555" w:rsidRPr="00CB2555">
        <w:rPr>
          <w:color w:val="000000"/>
          <w:sz w:val="28"/>
          <w:szCs w:val="28"/>
          <w:shd w:val="clear" w:color="auto" w:fill="FFFFFF"/>
        </w:rPr>
        <w:t>.</w:t>
      </w:r>
      <w:r w:rsidRPr="00CB2555">
        <w:rPr>
          <w:sz w:val="28"/>
          <w:szCs w:val="28"/>
        </w:rPr>
        <w:t xml:space="preserve"> </w:t>
      </w:r>
      <w:r w:rsidR="00CB2555" w:rsidRPr="00CB2555">
        <w:rPr>
          <w:color w:val="000000"/>
          <w:sz w:val="28"/>
          <w:szCs w:val="28"/>
          <w:shd w:val="clear" w:color="auto" w:fill="FFFFFF"/>
        </w:rPr>
        <w:t xml:space="preserve">Soft skills — это навыки, которые с помощью различных приемов и методов </w:t>
      </w:r>
      <w:proofErr w:type="gramStart"/>
      <w:r w:rsidR="00CB2555" w:rsidRPr="00CB2555">
        <w:rPr>
          <w:color w:val="000000"/>
          <w:sz w:val="28"/>
          <w:szCs w:val="28"/>
          <w:shd w:val="clear" w:color="auto" w:fill="FFFFFF"/>
        </w:rPr>
        <w:t>помогают решать  помогают</w:t>
      </w:r>
      <w:proofErr w:type="gramEnd"/>
      <w:r w:rsidR="00CB2555" w:rsidRPr="00CB2555">
        <w:rPr>
          <w:color w:val="000000"/>
          <w:sz w:val="28"/>
          <w:szCs w:val="28"/>
          <w:shd w:val="clear" w:color="auto" w:fill="FFFFFF"/>
        </w:rPr>
        <w:t xml:space="preserve"> решать жизненно важные задачи и учат взаимодействовать  с другими людьми. Структура </w:t>
      </w:r>
      <w:proofErr w:type="spellStart"/>
      <w:r w:rsidR="00CB2555" w:rsidRPr="00CB2555">
        <w:rPr>
          <w:color w:val="000000"/>
          <w:sz w:val="28"/>
          <w:szCs w:val="28"/>
          <w:shd w:val="clear" w:color="auto" w:fill="FFFFFF"/>
        </w:rPr>
        <w:t>Soft</w:t>
      </w:r>
      <w:proofErr w:type="spellEnd"/>
      <w:r w:rsidR="00CB2555" w:rsidRPr="00CB2555">
        <w:rPr>
          <w:color w:val="000000"/>
          <w:sz w:val="28"/>
          <w:szCs w:val="28"/>
          <w:shd w:val="clear" w:color="auto" w:fill="FFFFFF"/>
        </w:rPr>
        <w:t xml:space="preserve"> </w:t>
      </w:r>
      <w:proofErr w:type="spellStart"/>
      <w:r w:rsidR="00CB2555" w:rsidRPr="00CB2555">
        <w:rPr>
          <w:color w:val="000000"/>
          <w:sz w:val="28"/>
          <w:szCs w:val="28"/>
          <w:shd w:val="clear" w:color="auto" w:fill="FFFFFF"/>
        </w:rPr>
        <w:t>skills</w:t>
      </w:r>
      <w:proofErr w:type="spellEnd"/>
      <w:r w:rsidR="00CB2555" w:rsidRPr="00CB2555">
        <w:rPr>
          <w:color w:val="000000"/>
          <w:sz w:val="28"/>
          <w:szCs w:val="28"/>
          <w:shd w:val="clear" w:color="auto" w:fill="FFFFFF"/>
        </w:rPr>
        <w:t xml:space="preserve"> представлена в схеме 1</w:t>
      </w:r>
    </w:p>
    <w:p w:rsidR="001706C5" w:rsidRDefault="001706C5" w:rsidP="00CB2555">
      <w:pPr>
        <w:pStyle w:val="af4"/>
        <w:shd w:val="clear" w:color="auto" w:fill="FFFFFF"/>
        <w:spacing w:before="0" w:beforeAutospacing="0" w:after="0" w:afterAutospacing="0"/>
        <w:ind w:firstLine="709"/>
        <w:rPr>
          <w:color w:val="000000"/>
          <w:sz w:val="28"/>
          <w:szCs w:val="28"/>
          <w:shd w:val="clear" w:color="auto" w:fill="FFFFFF"/>
        </w:rPr>
      </w:pPr>
    </w:p>
    <w:p w:rsidR="001706C5" w:rsidRDefault="001706C5" w:rsidP="00CB2555">
      <w:pPr>
        <w:pStyle w:val="af4"/>
        <w:shd w:val="clear" w:color="auto" w:fill="FFFFFF"/>
        <w:spacing w:before="0" w:beforeAutospacing="0" w:after="0" w:afterAutospacing="0"/>
        <w:ind w:firstLine="709"/>
        <w:rPr>
          <w:color w:val="000000"/>
          <w:sz w:val="28"/>
          <w:szCs w:val="28"/>
          <w:shd w:val="clear" w:color="auto" w:fill="FFFFFF"/>
        </w:rPr>
      </w:pPr>
    </w:p>
    <w:p w:rsidR="001706C5" w:rsidRDefault="001706C5" w:rsidP="00CB2555">
      <w:pPr>
        <w:pStyle w:val="af4"/>
        <w:shd w:val="clear" w:color="auto" w:fill="FFFFFF"/>
        <w:spacing w:before="0" w:beforeAutospacing="0" w:after="0" w:afterAutospacing="0"/>
        <w:ind w:firstLine="709"/>
        <w:rPr>
          <w:color w:val="000000"/>
          <w:sz w:val="28"/>
          <w:szCs w:val="28"/>
          <w:shd w:val="clear" w:color="auto" w:fill="FFFFFF"/>
        </w:rPr>
      </w:pPr>
    </w:p>
    <w:p w:rsidR="00CB2555" w:rsidRPr="00FD42E1" w:rsidRDefault="001706C5" w:rsidP="00FD42E1">
      <w:pPr>
        <w:pStyle w:val="af4"/>
        <w:shd w:val="clear" w:color="auto" w:fill="FFFFFF"/>
        <w:spacing w:before="0" w:beforeAutospacing="0" w:after="0" w:afterAutospacing="0"/>
        <w:ind w:firstLine="709"/>
        <w:rPr>
          <w:color w:val="000000"/>
          <w:sz w:val="28"/>
          <w:szCs w:val="28"/>
          <w:shd w:val="clear" w:color="auto" w:fill="FFFFFF"/>
        </w:rPr>
      </w:pPr>
      <w:r>
        <w:rPr>
          <w:noProof/>
          <w:color w:val="000000"/>
          <w:sz w:val="28"/>
          <w:szCs w:val="28"/>
          <w:shd w:val="clear" w:color="auto" w:fill="FFFFFF"/>
        </w:rPr>
        <w:lastRenderedPageBreak/>
        <w:drawing>
          <wp:inline distT="0" distB="0" distL="0" distR="0">
            <wp:extent cx="5486400" cy="5229225"/>
            <wp:effectExtent l="0" t="95250" r="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707C2B" w:rsidRDefault="00707C2B" w:rsidP="00CB2555">
      <w:pPr>
        <w:ind w:firstLine="709"/>
        <w:jc w:val="both"/>
        <w:rPr>
          <w:rFonts w:ascii="Times New Roman" w:hAnsi="Times New Roman"/>
          <w:color w:val="000000"/>
          <w:sz w:val="28"/>
          <w:szCs w:val="28"/>
          <w:shd w:val="clear" w:color="auto" w:fill="FFFFFF"/>
          <w:lang w:val="ru-RU"/>
        </w:rPr>
      </w:pPr>
      <w:r>
        <w:rPr>
          <w:rFonts w:ascii="Times New Roman" w:hAnsi="Times New Roman"/>
          <w:sz w:val="28"/>
          <w:szCs w:val="28"/>
          <w:lang w:val="ru-RU"/>
        </w:rPr>
        <w:t>Схема 1 «</w:t>
      </w:r>
      <w:r w:rsidRPr="001346FF">
        <w:rPr>
          <w:rFonts w:ascii="Times New Roman" w:hAnsi="Times New Roman"/>
          <w:sz w:val="28"/>
          <w:szCs w:val="28"/>
          <w:lang w:val="ru-RU"/>
        </w:rPr>
        <w:t xml:space="preserve">Структура </w:t>
      </w:r>
      <w:r w:rsidR="001346FF" w:rsidRPr="001346FF">
        <w:rPr>
          <w:rFonts w:ascii="Times New Roman" w:hAnsi="Times New Roman"/>
          <w:color w:val="000000"/>
          <w:sz w:val="28"/>
          <w:szCs w:val="28"/>
          <w:shd w:val="clear" w:color="auto" w:fill="FFFFFF"/>
        </w:rPr>
        <w:t>Soft</w:t>
      </w:r>
      <w:r w:rsidR="001346FF" w:rsidRPr="00253780">
        <w:rPr>
          <w:rFonts w:ascii="Times New Roman" w:hAnsi="Times New Roman"/>
          <w:color w:val="000000"/>
          <w:sz w:val="28"/>
          <w:szCs w:val="28"/>
          <w:shd w:val="clear" w:color="auto" w:fill="FFFFFF"/>
          <w:lang w:val="ru-RU"/>
        </w:rPr>
        <w:t xml:space="preserve"> </w:t>
      </w:r>
      <w:r w:rsidR="001346FF" w:rsidRPr="001346FF">
        <w:rPr>
          <w:rFonts w:ascii="Times New Roman" w:hAnsi="Times New Roman"/>
          <w:color w:val="000000"/>
          <w:sz w:val="28"/>
          <w:szCs w:val="28"/>
          <w:shd w:val="clear" w:color="auto" w:fill="FFFFFF"/>
        </w:rPr>
        <w:t>skills</w:t>
      </w:r>
      <w:r w:rsidR="001346FF">
        <w:rPr>
          <w:rFonts w:ascii="Times New Roman" w:hAnsi="Times New Roman"/>
          <w:color w:val="000000"/>
          <w:sz w:val="28"/>
          <w:szCs w:val="28"/>
          <w:shd w:val="clear" w:color="auto" w:fill="FFFFFF"/>
          <w:lang w:val="ru-RU"/>
        </w:rPr>
        <w:t>»</w:t>
      </w:r>
    </w:p>
    <w:p w:rsidR="001346FF" w:rsidRDefault="001346FF" w:rsidP="00CB2555">
      <w:pPr>
        <w:ind w:firstLine="709"/>
        <w:jc w:val="both"/>
        <w:rPr>
          <w:rFonts w:ascii="Times New Roman" w:hAnsi="Times New Roman"/>
          <w:sz w:val="28"/>
          <w:szCs w:val="28"/>
          <w:lang w:val="ru-RU"/>
        </w:rPr>
      </w:pPr>
    </w:p>
    <w:p w:rsidR="00253780" w:rsidRDefault="00253780" w:rsidP="00CB2555">
      <w:pPr>
        <w:ind w:firstLine="709"/>
        <w:jc w:val="both"/>
        <w:rPr>
          <w:rFonts w:ascii="Times New Roman" w:hAnsi="Times New Roman"/>
          <w:sz w:val="28"/>
          <w:szCs w:val="28"/>
          <w:lang w:val="ru-RU"/>
        </w:rPr>
      </w:pPr>
    </w:p>
    <w:p w:rsidR="00253780" w:rsidRPr="001346FF" w:rsidRDefault="00253780" w:rsidP="00CB2555">
      <w:pPr>
        <w:ind w:firstLine="709"/>
        <w:jc w:val="both"/>
        <w:rPr>
          <w:rFonts w:ascii="Times New Roman" w:hAnsi="Times New Roman"/>
          <w:sz w:val="28"/>
          <w:szCs w:val="28"/>
          <w:lang w:val="ru-RU"/>
        </w:rPr>
      </w:pPr>
    </w:p>
    <w:p w:rsidR="009C5BC2" w:rsidRPr="00CB2555" w:rsidRDefault="00B73656" w:rsidP="00CB2555">
      <w:pPr>
        <w:ind w:firstLine="709"/>
        <w:jc w:val="both"/>
        <w:rPr>
          <w:rFonts w:ascii="Times New Roman" w:hAnsi="Times New Roman"/>
          <w:sz w:val="28"/>
          <w:szCs w:val="28"/>
          <w:lang w:val="ru-RU"/>
        </w:rPr>
      </w:pPr>
      <w:r>
        <w:rPr>
          <w:rFonts w:ascii="Times New Roman" w:hAnsi="Times New Roman"/>
          <w:sz w:val="28"/>
          <w:szCs w:val="28"/>
          <w:lang w:val="ru-RU"/>
        </w:rPr>
        <w:t>Компетенции могут быть сформированы с помощью метода проектов.</w:t>
      </w:r>
    </w:p>
    <w:p w:rsidR="009C5BC2" w:rsidRPr="00FD42E1" w:rsidRDefault="009C5BC2" w:rsidP="00FD42E1">
      <w:pPr>
        <w:ind w:firstLine="709"/>
        <w:jc w:val="both"/>
        <w:rPr>
          <w:rFonts w:ascii="Times New Roman" w:hAnsi="Times New Roman"/>
          <w:sz w:val="28"/>
          <w:szCs w:val="28"/>
          <w:lang w:val="ru-RU"/>
        </w:rPr>
      </w:pPr>
      <w:r w:rsidRPr="00CB2555">
        <w:rPr>
          <w:rFonts w:ascii="Times New Roman" w:hAnsi="Times New Roman"/>
          <w:sz w:val="28"/>
          <w:szCs w:val="28"/>
          <w:shd w:val="clear" w:color="auto" w:fill="F9F9F9"/>
          <w:lang w:val="ru-RU"/>
        </w:rPr>
        <w:t>Проект – это результат практической деятельности учащегося, основанный на его желании и его интересах. Проект подразумевает решение проблем и ситуаций. Основная мысль этого определения состоит в том, что работа над проектом подразумевает под собой практику личностного характера, ориентированную на конкретное направление деятельности с правом свободного выбора.</w:t>
      </w:r>
      <w:r w:rsidRPr="00CB2555">
        <w:rPr>
          <w:rFonts w:ascii="Times New Roman" w:hAnsi="Times New Roman"/>
          <w:sz w:val="28"/>
          <w:szCs w:val="28"/>
          <w:lang w:val="ru-RU"/>
        </w:rPr>
        <w:t xml:space="preserve"> Проект - это практическая и теоретическая реализация продукта, полученного в ходе исследования определенной проблемы. Проект выполняется учеником самостоятельно, но под </w:t>
      </w:r>
      <w:r w:rsidRPr="00FD42E1">
        <w:rPr>
          <w:rFonts w:ascii="Times New Roman" w:hAnsi="Times New Roman"/>
          <w:sz w:val="28"/>
          <w:szCs w:val="28"/>
          <w:lang w:val="ru-RU"/>
        </w:rPr>
        <w:t xml:space="preserve">руководством опытного специалиста. </w:t>
      </w:r>
    </w:p>
    <w:p w:rsidR="00707C2B" w:rsidRDefault="00536AB0" w:rsidP="00CD0A7D">
      <w:pPr>
        <w:pStyle w:val="c2"/>
        <w:shd w:val="clear" w:color="auto" w:fill="FFFFFF"/>
        <w:spacing w:before="0" w:beforeAutospacing="0" w:after="0" w:afterAutospacing="0"/>
        <w:ind w:firstLine="709"/>
        <w:jc w:val="both"/>
        <w:rPr>
          <w:color w:val="000000" w:themeColor="text1"/>
          <w:sz w:val="28"/>
          <w:szCs w:val="28"/>
        </w:rPr>
      </w:pPr>
      <w:r w:rsidRPr="00FD42E1">
        <w:rPr>
          <w:color w:val="000000"/>
          <w:sz w:val="28"/>
          <w:szCs w:val="28"/>
        </w:rPr>
        <w:t>Обучение с помощью метода проектов дает мотивацию к самообразованию.</w:t>
      </w:r>
      <w:r w:rsidR="00FD42E1" w:rsidRPr="00FD42E1">
        <w:rPr>
          <w:color w:val="000000"/>
          <w:sz w:val="28"/>
          <w:szCs w:val="28"/>
        </w:rPr>
        <w:t xml:space="preserve">  Проект учащимся выполняется не только с помощью учебников и научных журналов, но и с помощью ресурсов сети Интернет, тем самым </w:t>
      </w:r>
      <w:r w:rsidR="00FD42E1" w:rsidRPr="00FD42E1">
        <w:rPr>
          <w:color w:val="000000" w:themeColor="text1"/>
          <w:sz w:val="28"/>
          <w:szCs w:val="28"/>
        </w:rPr>
        <w:t xml:space="preserve">расширяя кругозор не только в выбранной теме, но </w:t>
      </w:r>
      <w:proofErr w:type="gramStart"/>
      <w:r w:rsidR="00FD42E1" w:rsidRPr="00FD42E1">
        <w:rPr>
          <w:color w:val="000000" w:themeColor="text1"/>
          <w:sz w:val="28"/>
          <w:szCs w:val="28"/>
        </w:rPr>
        <w:t>и</w:t>
      </w:r>
      <w:proofErr w:type="gramEnd"/>
      <w:r w:rsidR="00FD42E1" w:rsidRPr="00FD42E1">
        <w:rPr>
          <w:color w:val="000000" w:themeColor="text1"/>
          <w:sz w:val="28"/>
          <w:szCs w:val="28"/>
        </w:rPr>
        <w:t xml:space="preserve"> в общем. </w:t>
      </w:r>
      <w:proofErr w:type="gramStart"/>
      <w:r w:rsidR="00FD42E1" w:rsidRPr="00FD42E1">
        <w:rPr>
          <w:color w:val="000000" w:themeColor="text1"/>
          <w:sz w:val="28"/>
          <w:szCs w:val="28"/>
        </w:rPr>
        <w:t xml:space="preserve">Проект образует социальный опыт, учит работать в команде, формирует </w:t>
      </w:r>
      <w:r w:rsidR="00FD42E1" w:rsidRPr="00FD42E1">
        <w:rPr>
          <w:color w:val="000000" w:themeColor="text1"/>
          <w:sz w:val="28"/>
          <w:szCs w:val="28"/>
        </w:rPr>
        <w:lastRenderedPageBreak/>
        <w:t>критическое мышление и интеллектуальное мышление, проект помогает раскрыть свой потенциал и свои способность в</w:t>
      </w:r>
      <w:r w:rsidR="00FF66BA">
        <w:rPr>
          <w:color w:val="000000" w:themeColor="text1"/>
          <w:sz w:val="28"/>
          <w:szCs w:val="28"/>
        </w:rPr>
        <w:t xml:space="preserve"> выбранной предметной области</w:t>
      </w:r>
      <w:r w:rsidR="00FD42E1" w:rsidRPr="00FD42E1">
        <w:rPr>
          <w:color w:val="000000" w:themeColor="text1"/>
          <w:sz w:val="28"/>
          <w:szCs w:val="28"/>
        </w:rPr>
        <w:t>.</w:t>
      </w:r>
      <w:r w:rsidR="00B67603">
        <w:rPr>
          <w:color w:val="000000" w:themeColor="text1"/>
          <w:sz w:val="28"/>
          <w:szCs w:val="28"/>
        </w:rPr>
        <w:t xml:space="preserve"> </w:t>
      </w:r>
      <w:proofErr w:type="gramEnd"/>
    </w:p>
    <w:p w:rsidR="00B67603" w:rsidRDefault="00B67603" w:rsidP="00CD0A7D">
      <w:pPr>
        <w:pStyle w:val="c2"/>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Структура метода проектов представлена в схеме 2</w:t>
      </w:r>
    </w:p>
    <w:p w:rsidR="00707C2B" w:rsidRDefault="00707C2B" w:rsidP="00CD0A7D">
      <w:pPr>
        <w:pStyle w:val="c2"/>
        <w:shd w:val="clear" w:color="auto" w:fill="FFFFFF"/>
        <w:spacing w:before="0" w:beforeAutospacing="0" w:after="0" w:afterAutospacing="0"/>
        <w:ind w:firstLine="709"/>
        <w:jc w:val="both"/>
        <w:rPr>
          <w:color w:val="000000" w:themeColor="text1"/>
          <w:sz w:val="28"/>
          <w:szCs w:val="28"/>
        </w:rPr>
      </w:pPr>
    </w:p>
    <w:p w:rsidR="00B67603" w:rsidRPr="00B67603" w:rsidRDefault="00253780" w:rsidP="00B67603">
      <w:pPr>
        <w:pStyle w:val="c2"/>
        <w:shd w:val="clear" w:color="auto" w:fill="FFFFFF"/>
        <w:spacing w:before="0" w:beforeAutospacing="0" w:after="0" w:afterAutospacing="0"/>
        <w:ind w:firstLine="709"/>
        <w:jc w:val="both"/>
        <w:rPr>
          <w:color w:val="000000" w:themeColor="text1"/>
          <w:sz w:val="28"/>
          <w:szCs w:val="28"/>
        </w:rPr>
      </w:pPr>
      <w:r w:rsidRPr="00253780">
        <w:rPr>
          <w:noProof/>
          <w:color w:val="000000" w:themeColor="text1"/>
          <w:sz w:val="28"/>
          <w:szCs w:val="28"/>
        </w:rPr>
        <w:drawing>
          <wp:inline distT="0" distB="0" distL="0" distR="0">
            <wp:extent cx="5324475" cy="4543425"/>
            <wp:effectExtent l="19050" t="0" r="9525" b="0"/>
            <wp:docPr id="3"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9C5BC2" w:rsidRDefault="009C5BC2" w:rsidP="00B67603">
      <w:pPr>
        <w:shd w:val="clear" w:color="auto" w:fill="FFFFFF"/>
        <w:tabs>
          <w:tab w:val="left" w:pos="8550"/>
        </w:tabs>
        <w:spacing w:line="480" w:lineRule="auto"/>
        <w:rPr>
          <w:rFonts w:ascii="Arial" w:hAnsi="Arial" w:cs="Arial"/>
          <w:color w:val="000000"/>
          <w:sz w:val="22"/>
          <w:szCs w:val="22"/>
          <w:lang w:val="ru-RU" w:eastAsia="ru-RU" w:bidi="ar-SA"/>
        </w:rPr>
      </w:pPr>
    </w:p>
    <w:p w:rsidR="00707C2B" w:rsidRDefault="00707C2B" w:rsidP="00707C2B">
      <w:pPr>
        <w:shd w:val="clear" w:color="auto" w:fill="FFFFFF"/>
        <w:tabs>
          <w:tab w:val="left" w:pos="8550"/>
        </w:tabs>
        <w:ind w:firstLine="709"/>
        <w:rPr>
          <w:rFonts w:ascii="Times New Roman" w:hAnsi="Times New Roman"/>
          <w:color w:val="000000"/>
          <w:sz w:val="28"/>
          <w:szCs w:val="28"/>
          <w:lang w:val="ru-RU" w:eastAsia="ru-RU" w:bidi="ar-SA"/>
        </w:rPr>
      </w:pPr>
      <w:r>
        <w:rPr>
          <w:rFonts w:ascii="Times New Roman" w:hAnsi="Times New Roman"/>
          <w:color w:val="000000"/>
          <w:sz w:val="28"/>
          <w:szCs w:val="28"/>
          <w:lang w:val="ru-RU" w:eastAsia="ru-RU" w:bidi="ar-SA"/>
        </w:rPr>
        <w:t>Схема 2 «Структура метода проектов»</w:t>
      </w:r>
    </w:p>
    <w:p w:rsidR="00707C2B" w:rsidRDefault="00707C2B" w:rsidP="00707C2B">
      <w:pPr>
        <w:shd w:val="clear" w:color="auto" w:fill="FFFFFF"/>
        <w:tabs>
          <w:tab w:val="left" w:pos="8550"/>
        </w:tabs>
        <w:ind w:firstLine="709"/>
        <w:rPr>
          <w:rFonts w:ascii="Times New Roman" w:hAnsi="Times New Roman"/>
          <w:color w:val="000000"/>
          <w:sz w:val="28"/>
          <w:szCs w:val="28"/>
          <w:lang w:val="ru-RU" w:eastAsia="ru-RU" w:bidi="ar-SA"/>
        </w:rPr>
      </w:pPr>
    </w:p>
    <w:p w:rsidR="00707C2B" w:rsidRPr="008F64FC" w:rsidRDefault="008F64FC" w:rsidP="00707C2B">
      <w:pPr>
        <w:shd w:val="clear" w:color="auto" w:fill="FFFFFF"/>
        <w:tabs>
          <w:tab w:val="left" w:pos="8550"/>
        </w:tabs>
        <w:ind w:firstLine="709"/>
        <w:rPr>
          <w:rFonts w:ascii="Times New Roman" w:hAnsi="Times New Roman"/>
          <w:color w:val="000000"/>
          <w:sz w:val="28"/>
          <w:szCs w:val="28"/>
          <w:lang w:val="ru-RU" w:eastAsia="ru-RU" w:bidi="ar-SA"/>
        </w:rPr>
      </w:pPr>
      <w:r w:rsidRPr="008F64FC">
        <w:rPr>
          <w:rFonts w:ascii="Times New Roman" w:hAnsi="Times New Roman"/>
          <w:color w:val="000000"/>
          <w:sz w:val="28"/>
          <w:szCs w:val="28"/>
          <w:lang w:val="ru-RU" w:eastAsia="ru-RU" w:bidi="ar-SA"/>
        </w:rPr>
        <w:t>Проект реализовывается на нескольких уровнях:</w:t>
      </w:r>
    </w:p>
    <w:p w:rsidR="008F64FC" w:rsidRPr="008F64FC" w:rsidRDefault="008F64FC" w:rsidP="008F64FC">
      <w:pPr>
        <w:pStyle w:val="aa"/>
        <w:numPr>
          <w:ilvl w:val="0"/>
          <w:numId w:val="40"/>
        </w:numPr>
        <w:ind w:left="0" w:firstLine="709"/>
        <w:jc w:val="both"/>
        <w:rPr>
          <w:rFonts w:ascii="Times New Roman" w:hAnsi="Times New Roman"/>
          <w:sz w:val="28"/>
          <w:szCs w:val="28"/>
          <w:shd w:val="clear" w:color="auto" w:fill="FFFFFF"/>
          <w:lang w:val="ru-RU"/>
        </w:rPr>
      </w:pPr>
      <w:proofErr w:type="spellStart"/>
      <w:r w:rsidRPr="008F64FC">
        <w:rPr>
          <w:rFonts w:ascii="Times New Roman" w:hAnsi="Times New Roman"/>
          <w:b/>
          <w:sz w:val="28"/>
          <w:szCs w:val="28"/>
          <w:shd w:val="clear" w:color="auto" w:fill="FFFFFF"/>
          <w:lang w:val="ru-RU"/>
        </w:rPr>
        <w:t>Мультидисциплинарный</w:t>
      </w:r>
      <w:proofErr w:type="spellEnd"/>
      <w:r w:rsidRPr="008F64FC">
        <w:rPr>
          <w:rFonts w:ascii="Times New Roman" w:hAnsi="Times New Roman"/>
          <w:b/>
          <w:sz w:val="28"/>
          <w:szCs w:val="28"/>
          <w:shd w:val="clear" w:color="auto" w:fill="FFFFFF"/>
          <w:lang w:val="ru-RU"/>
        </w:rPr>
        <w:t>.</w:t>
      </w:r>
      <w:r w:rsidRPr="008F64FC">
        <w:rPr>
          <w:rFonts w:ascii="Times New Roman" w:hAnsi="Times New Roman"/>
          <w:sz w:val="28"/>
          <w:szCs w:val="28"/>
          <w:shd w:val="clear" w:color="auto" w:fill="FFFFFF"/>
          <w:lang w:val="ru-RU"/>
        </w:rPr>
        <w:t xml:space="preserve"> Обучение разделено на предметы, но происходит объединение предметов, например, на уроках биологии. При изучении определенных тем учитель ссылается на факты из экологии, географии или математики.</w:t>
      </w:r>
    </w:p>
    <w:p w:rsidR="008F64FC" w:rsidRPr="008F64FC" w:rsidRDefault="008F64FC" w:rsidP="008F64FC">
      <w:pPr>
        <w:pStyle w:val="aa"/>
        <w:numPr>
          <w:ilvl w:val="0"/>
          <w:numId w:val="40"/>
        </w:numPr>
        <w:ind w:left="0" w:firstLine="709"/>
        <w:jc w:val="both"/>
        <w:rPr>
          <w:rFonts w:ascii="Times New Roman" w:hAnsi="Times New Roman"/>
          <w:sz w:val="28"/>
          <w:szCs w:val="28"/>
          <w:shd w:val="clear" w:color="auto" w:fill="FFFFFF"/>
          <w:lang w:val="ru-RU"/>
        </w:rPr>
      </w:pPr>
      <w:r w:rsidRPr="008F64FC">
        <w:rPr>
          <w:rFonts w:ascii="Times New Roman" w:hAnsi="Times New Roman"/>
          <w:b/>
          <w:sz w:val="28"/>
          <w:szCs w:val="28"/>
          <w:shd w:val="clear" w:color="auto" w:fill="FFFFFF"/>
          <w:lang w:val="ru-RU"/>
        </w:rPr>
        <w:t>Междисциплинарный</w:t>
      </w:r>
      <w:r w:rsidRPr="008F64FC">
        <w:rPr>
          <w:rFonts w:ascii="Times New Roman" w:hAnsi="Times New Roman"/>
          <w:sz w:val="28"/>
          <w:szCs w:val="28"/>
          <w:shd w:val="clear" w:color="auto" w:fill="FFFFFF"/>
          <w:lang w:val="ru-RU"/>
        </w:rPr>
        <w:t>. При изучении темы или проблемы происходит объединение  нескольких предметов. Например, решая генетические задачи по биологии, ученикам придется изучить математику, генетику, медицину.</w:t>
      </w:r>
    </w:p>
    <w:p w:rsidR="00CD0A7D" w:rsidRPr="00C0796D" w:rsidRDefault="008F64FC" w:rsidP="00C0796D">
      <w:pPr>
        <w:pStyle w:val="aa"/>
        <w:numPr>
          <w:ilvl w:val="0"/>
          <w:numId w:val="40"/>
        </w:numPr>
        <w:ind w:left="0" w:firstLine="709"/>
        <w:jc w:val="both"/>
        <w:rPr>
          <w:rFonts w:ascii="Times New Roman" w:hAnsi="Times New Roman"/>
          <w:sz w:val="28"/>
          <w:szCs w:val="28"/>
          <w:shd w:val="clear" w:color="auto" w:fill="FFFFFF"/>
          <w:lang w:val="ru-RU"/>
        </w:rPr>
      </w:pPr>
      <w:proofErr w:type="spellStart"/>
      <w:r w:rsidRPr="008F64FC">
        <w:rPr>
          <w:rFonts w:ascii="Times New Roman" w:hAnsi="Times New Roman"/>
          <w:b/>
          <w:sz w:val="28"/>
          <w:szCs w:val="28"/>
          <w:shd w:val="clear" w:color="auto" w:fill="FFFFFF"/>
          <w:lang w:val="ru-RU"/>
        </w:rPr>
        <w:t>Трансдисциплинарный</w:t>
      </w:r>
      <w:proofErr w:type="spellEnd"/>
      <w:r w:rsidRPr="008F64FC">
        <w:rPr>
          <w:rFonts w:ascii="Times New Roman" w:hAnsi="Times New Roman"/>
          <w:b/>
          <w:sz w:val="28"/>
          <w:szCs w:val="28"/>
          <w:shd w:val="clear" w:color="auto" w:fill="FFFFFF"/>
          <w:lang w:val="ru-RU"/>
        </w:rPr>
        <w:t xml:space="preserve"> </w:t>
      </w:r>
      <w:r w:rsidRPr="008F64FC">
        <w:rPr>
          <w:rFonts w:ascii="Times New Roman" w:hAnsi="Times New Roman"/>
          <w:sz w:val="28"/>
          <w:szCs w:val="28"/>
          <w:shd w:val="clear" w:color="auto" w:fill="FFFFFF"/>
          <w:lang w:val="ru-RU"/>
        </w:rPr>
        <w:t>уровень. Несколько предметов объединено вокруг большой значимой темы. Такие темы, как загрязнение окружающей среды в мире, требуют широкого интегрированного подхода.</w:t>
      </w:r>
    </w:p>
    <w:p w:rsidR="00B61E09" w:rsidRDefault="00FF66BA" w:rsidP="001C3BE7">
      <w:pPr>
        <w:shd w:val="clear" w:color="auto" w:fill="FFFFFF"/>
        <w:ind w:firstLine="709"/>
        <w:jc w:val="both"/>
        <w:rPr>
          <w:rFonts w:ascii="Times New Roman" w:hAnsi="Times New Roman"/>
          <w:color w:val="000000"/>
          <w:sz w:val="28"/>
          <w:szCs w:val="28"/>
          <w:shd w:val="clear" w:color="auto" w:fill="FFFFFF"/>
          <w:lang w:val="ru-RU"/>
        </w:rPr>
      </w:pPr>
      <w:r>
        <w:rPr>
          <w:rFonts w:ascii="Times New Roman" w:hAnsi="Times New Roman"/>
          <w:color w:val="000000"/>
          <w:sz w:val="28"/>
          <w:szCs w:val="28"/>
          <w:shd w:val="clear" w:color="auto" w:fill="FFFFFF"/>
          <w:lang w:val="ru-RU"/>
        </w:rPr>
        <w:t xml:space="preserve">Важнейшим фактором в современном школьном образовании являются междисциплинарные связи, которые обеспечивают взаимосвязь между </w:t>
      </w:r>
      <w:r>
        <w:rPr>
          <w:rFonts w:ascii="Times New Roman" w:hAnsi="Times New Roman"/>
          <w:color w:val="000000"/>
          <w:sz w:val="28"/>
          <w:szCs w:val="28"/>
          <w:shd w:val="clear" w:color="auto" w:fill="FFFFFF"/>
          <w:lang w:val="ru-RU"/>
        </w:rPr>
        <w:lastRenderedPageBreak/>
        <w:t>дисциплинами естественнонаучного и гуманитарного направлений.</w:t>
      </w:r>
      <w:r w:rsidR="008D78F3" w:rsidRPr="008D78F3">
        <w:rPr>
          <w:rFonts w:ascii="Times New Roman" w:hAnsi="Times New Roman"/>
          <w:color w:val="000000"/>
          <w:sz w:val="28"/>
          <w:szCs w:val="28"/>
          <w:shd w:val="clear" w:color="auto" w:fill="FFFFFF"/>
          <w:lang w:val="ru-RU"/>
        </w:rPr>
        <w:t xml:space="preserve"> С по</w:t>
      </w:r>
      <w:r>
        <w:rPr>
          <w:rFonts w:ascii="Times New Roman" w:hAnsi="Times New Roman"/>
          <w:color w:val="000000"/>
          <w:sz w:val="28"/>
          <w:szCs w:val="28"/>
          <w:shd w:val="clear" w:color="auto" w:fill="FFFFFF"/>
          <w:lang w:val="ru-RU"/>
        </w:rPr>
        <w:t>мощью таких</w:t>
      </w:r>
      <w:r w:rsidR="00B61E09">
        <w:rPr>
          <w:rFonts w:ascii="Times New Roman" w:hAnsi="Times New Roman"/>
          <w:color w:val="000000"/>
          <w:sz w:val="28"/>
          <w:szCs w:val="28"/>
          <w:shd w:val="clear" w:color="auto" w:fill="FFFFFF"/>
          <w:lang w:val="ru-RU"/>
        </w:rPr>
        <w:t xml:space="preserve"> связей учитель </w:t>
      </w:r>
      <w:r w:rsidR="008D78F3" w:rsidRPr="008D78F3">
        <w:rPr>
          <w:rFonts w:ascii="Times New Roman" w:hAnsi="Times New Roman"/>
          <w:color w:val="000000"/>
          <w:sz w:val="28"/>
          <w:szCs w:val="28"/>
          <w:shd w:val="clear" w:color="auto" w:fill="FFFFFF"/>
          <w:lang w:val="ru-RU"/>
        </w:rPr>
        <w:t xml:space="preserve">биологии </w:t>
      </w:r>
      <w:r w:rsidR="00B61E09">
        <w:rPr>
          <w:rFonts w:ascii="Times New Roman" w:hAnsi="Times New Roman"/>
          <w:color w:val="000000"/>
          <w:sz w:val="28"/>
          <w:szCs w:val="28"/>
          <w:shd w:val="clear" w:color="auto" w:fill="FFFFFF"/>
          <w:lang w:val="ru-RU"/>
        </w:rPr>
        <w:t xml:space="preserve">вместе с учителями других предметов </w:t>
      </w:r>
      <w:r w:rsidR="008D78F3" w:rsidRPr="008D78F3">
        <w:rPr>
          <w:rFonts w:ascii="Times New Roman" w:hAnsi="Times New Roman"/>
          <w:color w:val="000000"/>
          <w:sz w:val="28"/>
          <w:szCs w:val="28"/>
          <w:shd w:val="clear" w:color="auto" w:fill="FFFFFF"/>
          <w:lang w:val="ru-RU"/>
        </w:rPr>
        <w:t xml:space="preserve">осуществляет </w:t>
      </w:r>
      <w:r w:rsidR="00B61E09">
        <w:rPr>
          <w:rFonts w:ascii="Times New Roman" w:hAnsi="Times New Roman"/>
          <w:color w:val="000000"/>
          <w:sz w:val="28"/>
          <w:szCs w:val="28"/>
          <w:shd w:val="clear" w:color="auto" w:fill="FFFFFF"/>
          <w:lang w:val="ru-RU"/>
        </w:rPr>
        <w:t>интегрированное обучение</w:t>
      </w:r>
      <w:r w:rsidR="008D78F3" w:rsidRPr="008D78F3">
        <w:rPr>
          <w:rFonts w:ascii="Times New Roman" w:hAnsi="Times New Roman"/>
          <w:color w:val="000000"/>
          <w:sz w:val="28"/>
          <w:szCs w:val="28"/>
          <w:shd w:val="clear" w:color="auto" w:fill="FFFFFF"/>
          <w:lang w:val="ru-RU"/>
        </w:rPr>
        <w:t xml:space="preserve">. </w:t>
      </w:r>
      <w:r>
        <w:rPr>
          <w:rFonts w:ascii="Times New Roman" w:hAnsi="Times New Roman"/>
          <w:color w:val="000000"/>
          <w:sz w:val="28"/>
          <w:szCs w:val="28"/>
          <w:shd w:val="clear" w:color="auto" w:fill="FFFFFF"/>
          <w:lang w:val="ru-RU"/>
        </w:rPr>
        <w:t xml:space="preserve">Междисциплинарные связи в современной школе должны </w:t>
      </w:r>
      <w:proofErr w:type="gramStart"/>
      <w:r>
        <w:rPr>
          <w:rFonts w:ascii="Times New Roman" w:hAnsi="Times New Roman"/>
          <w:color w:val="000000"/>
          <w:sz w:val="28"/>
          <w:szCs w:val="28"/>
          <w:shd w:val="clear" w:color="auto" w:fill="FFFFFF"/>
          <w:lang w:val="ru-RU"/>
        </w:rPr>
        <w:t>применятся</w:t>
      </w:r>
      <w:proofErr w:type="gramEnd"/>
      <w:r>
        <w:rPr>
          <w:rFonts w:ascii="Times New Roman" w:hAnsi="Times New Roman"/>
          <w:color w:val="000000"/>
          <w:sz w:val="28"/>
          <w:szCs w:val="28"/>
          <w:shd w:val="clear" w:color="auto" w:fill="FFFFFF"/>
          <w:lang w:val="ru-RU"/>
        </w:rPr>
        <w:t xml:space="preserve"> на занятиях и  на кружках по биологии. Для этого </w:t>
      </w:r>
      <w:r w:rsidR="004F7433">
        <w:rPr>
          <w:rFonts w:ascii="Times New Roman" w:hAnsi="Times New Roman"/>
          <w:color w:val="000000"/>
          <w:sz w:val="28"/>
          <w:szCs w:val="28"/>
          <w:shd w:val="clear" w:color="auto" w:fill="FFFFFF"/>
          <w:lang w:val="ru-RU"/>
        </w:rPr>
        <w:t xml:space="preserve">учитель должен хорошо владеет теоретической базой и на ее основе составлять методические рекомендации и применять их на практике. </w:t>
      </w:r>
      <w:r w:rsidR="008D78F3" w:rsidRPr="008D78F3">
        <w:rPr>
          <w:rFonts w:ascii="Times New Roman" w:hAnsi="Times New Roman"/>
          <w:color w:val="000000"/>
          <w:sz w:val="28"/>
          <w:szCs w:val="28"/>
          <w:shd w:val="clear" w:color="auto" w:fill="FFFFFF"/>
          <w:lang w:val="ru-RU"/>
        </w:rPr>
        <w:t xml:space="preserve"> </w:t>
      </w:r>
    </w:p>
    <w:p w:rsidR="00F2715E" w:rsidRDefault="00F2715E" w:rsidP="00F2715E">
      <w:pPr>
        <w:shd w:val="clear" w:color="auto" w:fill="FFFFFF"/>
        <w:ind w:firstLine="709"/>
        <w:jc w:val="both"/>
        <w:rPr>
          <w:rFonts w:ascii="Times New Roman" w:hAnsi="Times New Roman"/>
          <w:color w:val="000000" w:themeColor="text1"/>
          <w:sz w:val="28"/>
          <w:szCs w:val="28"/>
          <w:lang w:val="ru-RU" w:eastAsia="ru-RU" w:bidi="ar-SA"/>
        </w:rPr>
      </w:pPr>
      <w:r>
        <w:rPr>
          <w:rFonts w:ascii="Times New Roman" w:hAnsi="Times New Roman"/>
          <w:color w:val="111115"/>
          <w:sz w:val="28"/>
          <w:szCs w:val="28"/>
          <w:shd w:val="clear" w:color="auto" w:fill="FFFFFF"/>
          <w:lang w:val="ru-RU"/>
        </w:rPr>
        <w:t>Установление междисциплинарных связей способствует улучшению качества образования, повышению интереса к познанию мира, совершенствованию навыков проектной и исследовательской деятельности</w:t>
      </w:r>
      <w:r w:rsidRPr="00F2715E">
        <w:rPr>
          <w:rFonts w:ascii="Times New Roman" w:hAnsi="Times New Roman"/>
          <w:color w:val="111115"/>
          <w:sz w:val="28"/>
          <w:szCs w:val="28"/>
          <w:shd w:val="clear" w:color="auto" w:fill="FFFFFF"/>
          <w:lang w:val="ru-RU"/>
        </w:rPr>
        <w:t>.</w:t>
      </w:r>
      <w:r>
        <w:rPr>
          <w:rFonts w:ascii="Times New Roman" w:hAnsi="Times New Roman"/>
          <w:color w:val="111115"/>
          <w:sz w:val="28"/>
          <w:szCs w:val="28"/>
          <w:shd w:val="clear" w:color="auto" w:fill="FFFFFF"/>
          <w:lang w:val="ru-RU"/>
        </w:rPr>
        <w:t xml:space="preserve"> Интегрирование предметов в проекте играют огромную роль в теоретической  и практической подготовленности учащихся</w:t>
      </w:r>
      <w:proofErr w:type="gramStart"/>
      <w:r w:rsidRPr="00F2715E">
        <w:rPr>
          <w:rFonts w:ascii="Times New Roman" w:hAnsi="Times New Roman"/>
          <w:color w:val="111115"/>
          <w:sz w:val="28"/>
          <w:szCs w:val="28"/>
          <w:shd w:val="clear" w:color="auto" w:fill="FFFFFF"/>
        </w:rPr>
        <w:t> </w:t>
      </w:r>
      <w:r>
        <w:rPr>
          <w:rFonts w:ascii="Times New Roman" w:hAnsi="Times New Roman"/>
          <w:color w:val="111115"/>
          <w:sz w:val="28"/>
          <w:szCs w:val="28"/>
          <w:shd w:val="clear" w:color="auto" w:fill="FFFFFF"/>
          <w:lang w:val="ru-RU"/>
        </w:rPr>
        <w:t>.</w:t>
      </w:r>
      <w:proofErr w:type="gramEnd"/>
    </w:p>
    <w:p w:rsidR="001C3BE7" w:rsidRDefault="008F64FC" w:rsidP="001C3BE7">
      <w:pPr>
        <w:shd w:val="clear" w:color="auto" w:fill="FFFFFF"/>
        <w:ind w:firstLine="709"/>
        <w:jc w:val="both"/>
        <w:rPr>
          <w:rFonts w:ascii="Times New Roman" w:hAnsi="Times New Roman"/>
          <w:color w:val="000000" w:themeColor="text1"/>
          <w:sz w:val="28"/>
          <w:szCs w:val="28"/>
          <w:lang w:val="ru-RU" w:eastAsia="ru-RU" w:bidi="ar-SA"/>
        </w:rPr>
      </w:pPr>
      <w:r w:rsidRPr="00C0796D">
        <w:rPr>
          <w:rFonts w:ascii="Times New Roman" w:hAnsi="Times New Roman"/>
          <w:color w:val="000000" w:themeColor="text1"/>
          <w:sz w:val="28"/>
          <w:szCs w:val="28"/>
          <w:lang w:val="ru-RU" w:eastAsia="ru-RU" w:bidi="ar-SA"/>
        </w:rPr>
        <w:t xml:space="preserve">Проекты по биологии на междисциплинарном уровне представляют собой </w:t>
      </w:r>
      <w:r w:rsidR="004A0B88" w:rsidRPr="00C0796D">
        <w:rPr>
          <w:rFonts w:ascii="Times New Roman" w:hAnsi="Times New Roman"/>
          <w:color w:val="000000" w:themeColor="text1"/>
          <w:sz w:val="28"/>
          <w:szCs w:val="28"/>
          <w:lang w:val="ru-RU" w:eastAsia="ru-RU" w:bidi="ar-SA"/>
        </w:rPr>
        <w:t>объединение биологии с другими дисциплинами, такими как фи</w:t>
      </w:r>
      <w:r w:rsidR="007D21C0">
        <w:rPr>
          <w:rFonts w:ascii="Times New Roman" w:hAnsi="Times New Roman"/>
          <w:color w:val="000000" w:themeColor="text1"/>
          <w:sz w:val="28"/>
          <w:szCs w:val="28"/>
          <w:lang w:val="ru-RU" w:eastAsia="ru-RU" w:bidi="ar-SA"/>
        </w:rPr>
        <w:t>зика, химия, история, география, математика и гуманитарными науками.</w:t>
      </w:r>
      <w:r w:rsidR="004A0B88" w:rsidRPr="00C0796D">
        <w:rPr>
          <w:rFonts w:ascii="Times New Roman" w:hAnsi="Times New Roman"/>
          <w:color w:val="000000" w:themeColor="text1"/>
          <w:sz w:val="28"/>
          <w:szCs w:val="28"/>
          <w:lang w:val="ru-RU" w:eastAsia="ru-RU" w:bidi="ar-SA"/>
        </w:rPr>
        <w:t xml:space="preserve"> Например, проект на тему «Эволюция животного и растительного мира»</w:t>
      </w:r>
      <w:r w:rsidR="00C0796D" w:rsidRPr="00C0796D">
        <w:rPr>
          <w:rFonts w:ascii="Times New Roman" w:hAnsi="Times New Roman"/>
          <w:color w:val="000000" w:themeColor="text1"/>
          <w:sz w:val="28"/>
          <w:szCs w:val="28"/>
          <w:lang w:val="ru-RU" w:eastAsia="ru-RU" w:bidi="ar-SA"/>
        </w:rPr>
        <w:t xml:space="preserve"> </w:t>
      </w:r>
      <w:proofErr w:type="gramStart"/>
      <w:r w:rsidR="00C0796D" w:rsidRPr="00C0796D">
        <w:rPr>
          <w:rFonts w:ascii="Times New Roman" w:hAnsi="Times New Roman"/>
          <w:color w:val="000000" w:themeColor="text1"/>
          <w:sz w:val="28"/>
          <w:szCs w:val="28"/>
          <w:lang w:val="ru-RU" w:eastAsia="ru-RU" w:bidi="ar-SA"/>
        </w:rPr>
        <w:t>не возможно</w:t>
      </w:r>
      <w:proofErr w:type="gramEnd"/>
      <w:r w:rsidR="00C0796D" w:rsidRPr="00C0796D">
        <w:rPr>
          <w:rFonts w:ascii="Times New Roman" w:hAnsi="Times New Roman"/>
          <w:color w:val="000000" w:themeColor="text1"/>
          <w:sz w:val="28"/>
          <w:szCs w:val="28"/>
          <w:lang w:val="ru-RU" w:eastAsia="ru-RU" w:bidi="ar-SA"/>
        </w:rPr>
        <w:t xml:space="preserve"> реализовать с </w:t>
      </w:r>
      <w:r w:rsidR="004A0B88" w:rsidRPr="00C0796D">
        <w:rPr>
          <w:rFonts w:ascii="Times New Roman" w:hAnsi="Times New Roman"/>
          <w:color w:val="000000" w:themeColor="text1"/>
          <w:sz w:val="28"/>
          <w:szCs w:val="28"/>
          <w:lang w:val="ru-RU" w:eastAsia="ru-RU" w:bidi="ar-SA"/>
        </w:rPr>
        <w:t>привлечением только биологии, сам проект подразумевает знание истории и географии, так как эта тема основывается на раскопках и месторасположении важных останков</w:t>
      </w:r>
      <w:r w:rsidR="00C0796D" w:rsidRPr="00C0796D">
        <w:rPr>
          <w:rFonts w:ascii="Times New Roman" w:hAnsi="Times New Roman"/>
          <w:color w:val="000000" w:themeColor="text1"/>
          <w:sz w:val="28"/>
          <w:szCs w:val="28"/>
          <w:lang w:val="ru-RU" w:eastAsia="ru-RU" w:bidi="ar-SA"/>
        </w:rPr>
        <w:t>,</w:t>
      </w:r>
      <w:r w:rsidR="004A0B88" w:rsidRPr="00C0796D">
        <w:rPr>
          <w:rFonts w:ascii="Times New Roman" w:hAnsi="Times New Roman"/>
          <w:color w:val="000000" w:themeColor="text1"/>
          <w:sz w:val="28"/>
          <w:szCs w:val="28"/>
          <w:lang w:val="ru-RU" w:eastAsia="ru-RU" w:bidi="ar-SA"/>
        </w:rPr>
        <w:t xml:space="preserve"> по которым судят к какой эре и периоду относится животное или растение</w:t>
      </w:r>
      <w:r w:rsidR="00C0796D" w:rsidRPr="00C0796D">
        <w:rPr>
          <w:rFonts w:ascii="Times New Roman" w:hAnsi="Times New Roman"/>
          <w:color w:val="000000" w:themeColor="text1"/>
          <w:sz w:val="28"/>
          <w:szCs w:val="28"/>
          <w:lang w:val="ru-RU" w:eastAsia="ru-RU" w:bidi="ar-SA"/>
        </w:rPr>
        <w:t>. Н</w:t>
      </w:r>
      <w:r w:rsidR="004A0B88" w:rsidRPr="00C0796D">
        <w:rPr>
          <w:rFonts w:ascii="Times New Roman" w:hAnsi="Times New Roman"/>
          <w:color w:val="000000" w:themeColor="text1"/>
          <w:sz w:val="28"/>
          <w:szCs w:val="28"/>
          <w:lang w:val="ru-RU" w:eastAsia="ru-RU" w:bidi="ar-SA"/>
        </w:rPr>
        <w:t>а основе этих знаний составляют схемы, таблицы, в которых показано как развивался животный и растительный мир с глубокой древности до наших дней.</w:t>
      </w:r>
      <w:r w:rsidR="00C0796D">
        <w:rPr>
          <w:rFonts w:ascii="Times New Roman" w:hAnsi="Times New Roman"/>
          <w:color w:val="000000" w:themeColor="text1"/>
          <w:sz w:val="28"/>
          <w:szCs w:val="28"/>
          <w:lang w:val="ru-RU" w:eastAsia="ru-RU" w:bidi="ar-SA"/>
        </w:rPr>
        <w:t xml:space="preserve"> Так проект «Естественные полимеры» нельзя реализовать без привлечения химии.</w:t>
      </w:r>
    </w:p>
    <w:p w:rsidR="008D78F3" w:rsidRDefault="001C3BE7" w:rsidP="001C3BE7">
      <w:pPr>
        <w:pStyle w:val="af4"/>
        <w:shd w:val="clear" w:color="auto" w:fill="FFFFFF"/>
        <w:spacing w:before="0" w:beforeAutospacing="0" w:after="0" w:afterAutospacing="0"/>
        <w:ind w:firstLine="709"/>
        <w:textAlignment w:val="baseline"/>
        <w:rPr>
          <w:color w:val="000000"/>
          <w:sz w:val="28"/>
          <w:szCs w:val="28"/>
          <w:bdr w:val="none" w:sz="0" w:space="0" w:color="auto" w:frame="1"/>
        </w:rPr>
      </w:pPr>
      <w:r>
        <w:rPr>
          <w:color w:val="000000"/>
          <w:sz w:val="28"/>
          <w:szCs w:val="28"/>
          <w:bdr w:val="none" w:sz="0" w:space="0" w:color="auto" w:frame="1"/>
        </w:rPr>
        <w:t xml:space="preserve">Использование метода проектов на уроках биологии позволяет развивать исследовательскую, творческую и познавательную сферу, таким </w:t>
      </w:r>
      <w:proofErr w:type="gramStart"/>
      <w:r>
        <w:rPr>
          <w:color w:val="000000"/>
          <w:sz w:val="28"/>
          <w:szCs w:val="28"/>
          <w:bdr w:val="none" w:sz="0" w:space="0" w:color="auto" w:frame="1"/>
        </w:rPr>
        <w:t>образом</w:t>
      </w:r>
      <w:proofErr w:type="gramEnd"/>
      <w:r>
        <w:rPr>
          <w:color w:val="000000"/>
          <w:sz w:val="28"/>
          <w:szCs w:val="28"/>
          <w:bdr w:val="none" w:sz="0" w:space="0" w:color="auto" w:frame="1"/>
        </w:rPr>
        <w:t xml:space="preserve"> ученик вовлечен в активный творческий познавательный процесс на основе методики сотрудничества. В ходе реализации проекта учащиеся сами ставят перед собой цели и задачи, которые выполняют с помощью литературы, Интернет ресурсов и опытного наставника.</w:t>
      </w:r>
      <w:r w:rsidR="008D78F3">
        <w:rPr>
          <w:color w:val="000000"/>
          <w:sz w:val="28"/>
          <w:szCs w:val="28"/>
          <w:bdr w:val="none" w:sz="0" w:space="0" w:color="auto" w:frame="1"/>
        </w:rPr>
        <w:t xml:space="preserve"> Выполняя </w:t>
      </w:r>
      <w:proofErr w:type="gramStart"/>
      <w:r w:rsidR="008D78F3">
        <w:rPr>
          <w:color w:val="000000"/>
          <w:sz w:val="28"/>
          <w:szCs w:val="28"/>
          <w:bdr w:val="none" w:sz="0" w:space="0" w:color="auto" w:frame="1"/>
        </w:rPr>
        <w:t>проект</w:t>
      </w:r>
      <w:proofErr w:type="gramEnd"/>
      <w:r w:rsidR="008D78F3">
        <w:rPr>
          <w:color w:val="000000"/>
          <w:sz w:val="28"/>
          <w:szCs w:val="28"/>
          <w:bdr w:val="none" w:sz="0" w:space="0" w:color="auto" w:frame="1"/>
        </w:rPr>
        <w:t xml:space="preserve"> </w:t>
      </w:r>
      <w:r>
        <w:rPr>
          <w:color w:val="000000"/>
          <w:sz w:val="28"/>
          <w:szCs w:val="28"/>
          <w:bdr w:val="none" w:sz="0" w:space="0" w:color="auto" w:frame="1"/>
        </w:rPr>
        <w:t xml:space="preserve"> </w:t>
      </w:r>
      <w:r w:rsidR="008D78F3">
        <w:rPr>
          <w:color w:val="000000"/>
          <w:sz w:val="28"/>
          <w:szCs w:val="28"/>
          <w:bdr w:val="none" w:sz="0" w:space="0" w:color="auto" w:frame="1"/>
        </w:rPr>
        <w:t>учащийся учится</w:t>
      </w:r>
      <w:r>
        <w:rPr>
          <w:color w:val="000000"/>
          <w:sz w:val="28"/>
          <w:szCs w:val="28"/>
          <w:bdr w:val="none" w:sz="0" w:space="0" w:color="auto" w:frame="1"/>
        </w:rPr>
        <w:t xml:space="preserve"> творчески мыслить,</w:t>
      </w:r>
      <w:r w:rsidR="008D78F3">
        <w:rPr>
          <w:color w:val="000000"/>
          <w:sz w:val="28"/>
          <w:szCs w:val="28"/>
          <w:bdr w:val="none" w:sz="0" w:space="0" w:color="auto" w:frame="1"/>
        </w:rPr>
        <w:t xml:space="preserve"> ставить цели</w:t>
      </w:r>
      <w:r>
        <w:rPr>
          <w:color w:val="000000"/>
          <w:sz w:val="28"/>
          <w:szCs w:val="28"/>
          <w:bdr w:val="none" w:sz="0" w:space="0" w:color="auto" w:frame="1"/>
        </w:rPr>
        <w:t xml:space="preserve"> </w:t>
      </w:r>
      <w:r w:rsidR="008D78F3">
        <w:rPr>
          <w:color w:val="000000"/>
          <w:sz w:val="28"/>
          <w:szCs w:val="28"/>
          <w:bdr w:val="none" w:sz="0" w:space="0" w:color="auto" w:frame="1"/>
        </w:rPr>
        <w:t xml:space="preserve">и планировать способы их реализации, </w:t>
      </w:r>
      <w:r>
        <w:rPr>
          <w:color w:val="000000"/>
          <w:sz w:val="28"/>
          <w:szCs w:val="28"/>
          <w:bdr w:val="none" w:sz="0" w:space="0" w:color="auto" w:frame="1"/>
        </w:rPr>
        <w:t xml:space="preserve">прогнозируя возможные варианты решения стоящих перед ним задач, реализовывать усвоенные им средства и способы работы. </w:t>
      </w:r>
      <w:r w:rsidR="008D78F3">
        <w:rPr>
          <w:color w:val="000000"/>
          <w:sz w:val="28"/>
          <w:szCs w:val="28"/>
          <w:bdr w:val="none" w:sz="0" w:space="0" w:color="auto" w:frame="1"/>
        </w:rPr>
        <w:t xml:space="preserve"> Выполняя задания, для реализации проекта учащиеся учатся ответственно выполнять дела, оценивать результаты себя и своих товарищей. </w:t>
      </w:r>
    </w:p>
    <w:p w:rsidR="001C3BE7" w:rsidRPr="001C3BE7" w:rsidRDefault="008D78F3" w:rsidP="001C3BE7">
      <w:pPr>
        <w:pStyle w:val="af4"/>
        <w:shd w:val="clear" w:color="auto" w:fill="FFFFFF"/>
        <w:spacing w:before="0" w:beforeAutospacing="0" w:after="0" w:afterAutospacing="0"/>
        <w:ind w:firstLine="709"/>
        <w:textAlignment w:val="baseline"/>
        <w:rPr>
          <w:color w:val="000000"/>
        </w:rPr>
      </w:pPr>
      <w:r>
        <w:rPr>
          <w:color w:val="000000"/>
          <w:sz w:val="28"/>
          <w:szCs w:val="28"/>
          <w:bdr w:val="none" w:sz="0" w:space="0" w:color="auto" w:frame="1"/>
        </w:rPr>
        <w:t>П</w:t>
      </w:r>
      <w:r w:rsidR="00F2715E">
        <w:rPr>
          <w:color w:val="000000"/>
          <w:sz w:val="28"/>
          <w:szCs w:val="28"/>
          <w:bdr w:val="none" w:sz="0" w:space="0" w:color="auto" w:frame="1"/>
        </w:rPr>
        <w:t>роектная деятельность на междисциплинарном уровне</w:t>
      </w:r>
      <w:r w:rsidR="001C3BE7" w:rsidRPr="001C3BE7">
        <w:rPr>
          <w:color w:val="000000"/>
          <w:sz w:val="28"/>
          <w:szCs w:val="28"/>
          <w:bdr w:val="none" w:sz="0" w:space="0" w:color="auto" w:frame="1"/>
        </w:rPr>
        <w:t xml:space="preserve"> способствует формированию нового типа учащегося, обладающего набором умений и навыков самостоятельной конструктивной работы, владеющего способами целенаправленной деятельности, готового к сотрудничеству и взаимодействию, наделенного опытом самообразования. </w:t>
      </w:r>
    </w:p>
    <w:p w:rsidR="009C5BC2" w:rsidRDefault="009C5BC2" w:rsidP="00C0796D">
      <w:pPr>
        <w:shd w:val="clear" w:color="auto" w:fill="FFFFFF"/>
        <w:ind w:firstLine="709"/>
        <w:jc w:val="both"/>
        <w:rPr>
          <w:rFonts w:ascii="Times New Roman" w:hAnsi="Times New Roman"/>
          <w:color w:val="002060"/>
          <w:sz w:val="28"/>
          <w:szCs w:val="28"/>
          <w:lang w:val="ru-RU" w:eastAsia="ru-RU" w:bidi="ar-SA"/>
        </w:rPr>
      </w:pPr>
      <w:r w:rsidRPr="008F64FC">
        <w:rPr>
          <w:rFonts w:ascii="Times New Roman" w:hAnsi="Times New Roman"/>
          <w:color w:val="002060"/>
          <w:sz w:val="28"/>
          <w:szCs w:val="28"/>
          <w:lang w:val="ru-RU" w:eastAsia="ru-RU" w:bidi="ar-SA"/>
        </w:rPr>
        <w:t>       </w:t>
      </w:r>
    </w:p>
    <w:p w:rsidR="008D4131" w:rsidRDefault="008D4131" w:rsidP="00C0796D">
      <w:pPr>
        <w:shd w:val="clear" w:color="auto" w:fill="FFFFFF"/>
        <w:ind w:firstLine="709"/>
        <w:jc w:val="both"/>
        <w:rPr>
          <w:rFonts w:ascii="Times New Roman" w:hAnsi="Times New Roman"/>
          <w:color w:val="002060"/>
          <w:sz w:val="28"/>
          <w:szCs w:val="28"/>
          <w:lang w:val="ru-RU" w:eastAsia="ru-RU" w:bidi="ar-SA"/>
        </w:rPr>
      </w:pPr>
    </w:p>
    <w:p w:rsidR="008D4131" w:rsidRDefault="008D4131" w:rsidP="00C0796D">
      <w:pPr>
        <w:shd w:val="clear" w:color="auto" w:fill="FFFFFF"/>
        <w:ind w:firstLine="709"/>
        <w:jc w:val="both"/>
        <w:rPr>
          <w:rFonts w:ascii="Times New Roman" w:hAnsi="Times New Roman"/>
          <w:color w:val="002060"/>
          <w:sz w:val="28"/>
          <w:szCs w:val="28"/>
          <w:lang w:val="ru-RU" w:eastAsia="ru-RU" w:bidi="ar-SA"/>
        </w:rPr>
      </w:pPr>
    </w:p>
    <w:p w:rsidR="008D4131" w:rsidRDefault="008D4131" w:rsidP="00C0796D">
      <w:pPr>
        <w:shd w:val="clear" w:color="auto" w:fill="FFFFFF"/>
        <w:ind w:firstLine="709"/>
        <w:jc w:val="both"/>
        <w:rPr>
          <w:rFonts w:ascii="Times New Roman" w:hAnsi="Times New Roman"/>
          <w:color w:val="002060"/>
          <w:sz w:val="28"/>
          <w:szCs w:val="28"/>
          <w:lang w:val="ru-RU" w:eastAsia="ru-RU" w:bidi="ar-SA"/>
        </w:rPr>
      </w:pPr>
    </w:p>
    <w:p w:rsidR="008D4131" w:rsidRDefault="008D4131" w:rsidP="00C0796D">
      <w:pPr>
        <w:shd w:val="clear" w:color="auto" w:fill="FFFFFF"/>
        <w:ind w:firstLine="709"/>
        <w:jc w:val="both"/>
        <w:rPr>
          <w:rFonts w:ascii="Times New Roman" w:hAnsi="Times New Roman"/>
          <w:color w:val="002060"/>
          <w:sz w:val="28"/>
          <w:szCs w:val="28"/>
          <w:lang w:val="ru-RU" w:eastAsia="ru-RU" w:bidi="ar-SA"/>
        </w:rPr>
      </w:pPr>
    </w:p>
    <w:p w:rsidR="008D4131" w:rsidRPr="009C5BC2" w:rsidRDefault="008D4131" w:rsidP="00C0796D">
      <w:pPr>
        <w:shd w:val="clear" w:color="auto" w:fill="FFFFFF"/>
        <w:ind w:firstLine="709"/>
        <w:jc w:val="both"/>
        <w:rPr>
          <w:rFonts w:ascii="Arial" w:hAnsi="Arial" w:cs="Arial"/>
          <w:color w:val="000000"/>
          <w:sz w:val="22"/>
          <w:szCs w:val="22"/>
          <w:lang w:val="ru-RU" w:eastAsia="ru-RU" w:bidi="ar-SA"/>
        </w:rPr>
      </w:pPr>
    </w:p>
    <w:p w:rsidR="009C5BC2" w:rsidRDefault="009C5BC2" w:rsidP="007D21C0">
      <w:pPr>
        <w:shd w:val="clear" w:color="auto" w:fill="FFFFFF"/>
        <w:ind w:firstLine="709"/>
        <w:jc w:val="center"/>
        <w:rPr>
          <w:rFonts w:ascii="Times New Roman" w:hAnsi="Times New Roman"/>
          <w:b/>
          <w:bCs/>
          <w:color w:val="000000" w:themeColor="text1"/>
          <w:sz w:val="28"/>
          <w:szCs w:val="28"/>
          <w:lang w:val="ru-RU" w:eastAsia="ru-RU" w:bidi="ar-SA"/>
        </w:rPr>
      </w:pPr>
      <w:r w:rsidRPr="007D21C0">
        <w:rPr>
          <w:rFonts w:ascii="Times New Roman" w:hAnsi="Times New Roman"/>
          <w:b/>
          <w:bCs/>
          <w:color w:val="000000" w:themeColor="text1"/>
          <w:sz w:val="28"/>
          <w:szCs w:val="28"/>
          <w:lang w:val="ru-RU" w:eastAsia="ru-RU" w:bidi="ar-SA"/>
        </w:rPr>
        <w:lastRenderedPageBreak/>
        <w:t xml:space="preserve">СПИСОК ЛИТЕРАТУРЫ </w:t>
      </w:r>
    </w:p>
    <w:p w:rsidR="00103A11" w:rsidRPr="007D21C0" w:rsidRDefault="00103A11" w:rsidP="007D21C0">
      <w:pPr>
        <w:shd w:val="clear" w:color="auto" w:fill="FFFFFF"/>
        <w:ind w:firstLine="709"/>
        <w:jc w:val="center"/>
        <w:rPr>
          <w:rFonts w:ascii="Times New Roman" w:hAnsi="Times New Roman"/>
          <w:color w:val="000000" w:themeColor="text1"/>
          <w:sz w:val="28"/>
          <w:szCs w:val="28"/>
          <w:lang w:val="ru-RU" w:eastAsia="ru-RU" w:bidi="ar-SA"/>
        </w:rPr>
      </w:pPr>
    </w:p>
    <w:tbl>
      <w:tblPr>
        <w:tblW w:w="0" w:type="auto"/>
        <w:shd w:val="clear" w:color="auto" w:fill="FFFFFF"/>
        <w:tblCellMar>
          <w:left w:w="0" w:type="dxa"/>
          <w:right w:w="0" w:type="dxa"/>
        </w:tblCellMar>
        <w:tblLook w:val="04A0"/>
      </w:tblPr>
      <w:tblGrid>
        <w:gridCol w:w="9415"/>
      </w:tblGrid>
      <w:tr w:rsidR="009C5BC2" w:rsidRPr="00253780" w:rsidTr="003F73BE">
        <w:tc>
          <w:tcPr>
            <w:tcW w:w="9415" w:type="dxa"/>
            <w:shd w:val="clear" w:color="auto" w:fill="FFFFFF"/>
            <w:tcMar>
              <w:top w:w="30" w:type="dxa"/>
              <w:left w:w="30" w:type="dxa"/>
              <w:bottom w:w="30" w:type="dxa"/>
              <w:right w:w="30" w:type="dxa"/>
            </w:tcMar>
            <w:hideMark/>
          </w:tcPr>
          <w:p w:rsidR="009C5BC2" w:rsidRPr="00103A11" w:rsidRDefault="009C5BC2" w:rsidP="00103A11">
            <w:pPr>
              <w:pStyle w:val="aa"/>
              <w:numPr>
                <w:ilvl w:val="0"/>
                <w:numId w:val="42"/>
              </w:numPr>
              <w:ind w:left="0" w:firstLine="709"/>
              <w:rPr>
                <w:rFonts w:ascii="Times New Roman" w:hAnsi="Times New Roman"/>
                <w:sz w:val="28"/>
                <w:szCs w:val="28"/>
                <w:lang w:val="ru-RU"/>
              </w:rPr>
            </w:pPr>
            <w:bookmarkStart w:id="0" w:name="e1439b7cba77acb59f5f80fc4221341f39b847d7"/>
            <w:bookmarkStart w:id="1" w:name="46"/>
            <w:bookmarkEnd w:id="0"/>
            <w:bookmarkEnd w:id="1"/>
            <w:r w:rsidRPr="00103A11">
              <w:rPr>
                <w:rFonts w:ascii="Times New Roman" w:hAnsi="Times New Roman"/>
                <w:sz w:val="28"/>
                <w:szCs w:val="28"/>
                <w:lang w:val="ru-RU"/>
              </w:rPr>
              <w:t xml:space="preserve">Нефедова Л.А., Ухова Н.М. Развитие ключевых компетенций в проектном обучении </w:t>
            </w:r>
            <w:r w:rsidR="00A148DF" w:rsidRPr="00103A11">
              <w:rPr>
                <w:rFonts w:ascii="Times New Roman" w:hAnsi="Times New Roman"/>
                <w:sz w:val="28"/>
                <w:szCs w:val="28"/>
                <w:lang w:val="ru-RU"/>
              </w:rPr>
              <w:t xml:space="preserve">/ Нефедова Л.А, Ухова Н.М – Текст: непосредственный </w:t>
            </w:r>
            <w:r w:rsidRPr="00103A11">
              <w:rPr>
                <w:rFonts w:ascii="Times New Roman" w:hAnsi="Times New Roman"/>
                <w:sz w:val="28"/>
                <w:szCs w:val="28"/>
                <w:lang w:val="ru-RU"/>
              </w:rPr>
              <w:t xml:space="preserve">// Школьные </w:t>
            </w:r>
            <w:r w:rsidR="00A148DF" w:rsidRPr="00103A11">
              <w:rPr>
                <w:rFonts w:ascii="Times New Roman" w:hAnsi="Times New Roman"/>
                <w:sz w:val="28"/>
                <w:szCs w:val="28"/>
                <w:lang w:val="ru-RU"/>
              </w:rPr>
              <w:t>технологии. - 2006. -№ 4. С.61</w:t>
            </w:r>
          </w:p>
          <w:p w:rsidR="009C5BC2" w:rsidRPr="00103A11" w:rsidRDefault="009C5BC2" w:rsidP="00103A11">
            <w:pPr>
              <w:pStyle w:val="aa"/>
              <w:numPr>
                <w:ilvl w:val="0"/>
                <w:numId w:val="42"/>
              </w:numPr>
              <w:ind w:left="0" w:firstLine="709"/>
              <w:rPr>
                <w:rFonts w:ascii="Times New Roman" w:hAnsi="Times New Roman"/>
                <w:sz w:val="28"/>
                <w:szCs w:val="28"/>
              </w:rPr>
            </w:pPr>
            <w:proofErr w:type="spellStart"/>
            <w:r w:rsidRPr="00103A11">
              <w:rPr>
                <w:rFonts w:ascii="Times New Roman" w:hAnsi="Times New Roman"/>
                <w:sz w:val="28"/>
                <w:szCs w:val="28"/>
                <w:lang w:val="ru-RU"/>
              </w:rPr>
              <w:t>Гузеев</w:t>
            </w:r>
            <w:proofErr w:type="spellEnd"/>
            <w:r w:rsidR="00A148DF" w:rsidRPr="00103A11">
              <w:rPr>
                <w:rFonts w:ascii="Times New Roman" w:hAnsi="Times New Roman"/>
                <w:sz w:val="28"/>
                <w:szCs w:val="28"/>
                <w:lang w:val="ru-RU"/>
              </w:rPr>
              <w:t xml:space="preserve"> В.В. Метод проектов</w:t>
            </w:r>
            <w:r w:rsidRPr="00103A11">
              <w:rPr>
                <w:rFonts w:ascii="Times New Roman" w:hAnsi="Times New Roman"/>
                <w:sz w:val="28"/>
                <w:szCs w:val="28"/>
                <w:lang w:val="ru-RU"/>
              </w:rPr>
              <w:t xml:space="preserve"> как частный случай и</w:t>
            </w:r>
            <w:r w:rsidR="00A148DF" w:rsidRPr="00103A11">
              <w:rPr>
                <w:rFonts w:ascii="Times New Roman" w:hAnsi="Times New Roman"/>
                <w:sz w:val="28"/>
                <w:szCs w:val="28"/>
                <w:lang w:val="ru-RU"/>
              </w:rPr>
              <w:t>нтегральной технологии обучения</w:t>
            </w:r>
            <w:r w:rsidRPr="00103A11">
              <w:rPr>
                <w:rFonts w:ascii="Times New Roman" w:hAnsi="Times New Roman"/>
                <w:sz w:val="28"/>
                <w:szCs w:val="28"/>
                <w:lang w:val="ru-RU"/>
              </w:rPr>
              <w:t xml:space="preserve"> </w:t>
            </w:r>
            <w:r w:rsidR="00A148DF" w:rsidRPr="00103A11">
              <w:rPr>
                <w:rFonts w:ascii="Times New Roman" w:hAnsi="Times New Roman"/>
                <w:sz w:val="28"/>
                <w:szCs w:val="28"/>
                <w:lang w:val="ru-RU"/>
              </w:rPr>
              <w:t xml:space="preserve">// </w:t>
            </w:r>
            <w:r w:rsidRPr="00103A11">
              <w:rPr>
                <w:rFonts w:ascii="Times New Roman" w:hAnsi="Times New Roman"/>
                <w:sz w:val="28"/>
                <w:szCs w:val="28"/>
                <w:lang w:val="ru-RU"/>
              </w:rPr>
              <w:t>Директор</w:t>
            </w:r>
            <w:r w:rsidR="003F73BE" w:rsidRPr="00103A11">
              <w:rPr>
                <w:rFonts w:ascii="Times New Roman" w:hAnsi="Times New Roman"/>
                <w:sz w:val="28"/>
                <w:szCs w:val="28"/>
                <w:lang w:val="ru-RU"/>
              </w:rPr>
              <w:t xml:space="preserve"> школы. </w:t>
            </w:r>
            <w:r w:rsidR="003F73BE" w:rsidRPr="00103A11">
              <w:rPr>
                <w:rFonts w:ascii="Times New Roman" w:hAnsi="Times New Roman"/>
                <w:sz w:val="28"/>
                <w:szCs w:val="28"/>
              </w:rPr>
              <w:t>М., 1995, № 6, с.34-47.</w:t>
            </w:r>
          </w:p>
          <w:p w:rsidR="007D21C0" w:rsidRPr="00103A11" w:rsidRDefault="009C5BC2" w:rsidP="00103A11">
            <w:pPr>
              <w:pStyle w:val="aa"/>
              <w:numPr>
                <w:ilvl w:val="0"/>
                <w:numId w:val="42"/>
              </w:numPr>
              <w:ind w:left="0" w:firstLine="709"/>
              <w:rPr>
                <w:rFonts w:ascii="Times New Roman" w:hAnsi="Times New Roman"/>
                <w:sz w:val="28"/>
                <w:szCs w:val="28"/>
                <w:lang w:val="ru-RU"/>
              </w:rPr>
            </w:pPr>
            <w:r w:rsidRPr="00103A11">
              <w:rPr>
                <w:rFonts w:ascii="Times New Roman" w:hAnsi="Times New Roman"/>
                <w:sz w:val="28"/>
                <w:szCs w:val="28"/>
                <w:lang w:val="ru-RU"/>
              </w:rPr>
              <w:t>Васильев В. Проектно-исследовательская технология: развитие мотивации// Народное образован</w:t>
            </w:r>
            <w:r w:rsidR="003F73BE" w:rsidRPr="00103A11">
              <w:rPr>
                <w:rFonts w:ascii="Times New Roman" w:hAnsi="Times New Roman"/>
                <w:sz w:val="28"/>
                <w:szCs w:val="28"/>
                <w:lang w:val="ru-RU"/>
              </w:rPr>
              <w:t>ие. – М., 2000, № 9, с.177-180.</w:t>
            </w:r>
          </w:p>
          <w:p w:rsidR="00A148DF" w:rsidRPr="00103A11" w:rsidRDefault="00A148DF" w:rsidP="00103A11">
            <w:pPr>
              <w:pStyle w:val="aa"/>
              <w:numPr>
                <w:ilvl w:val="0"/>
                <w:numId w:val="42"/>
              </w:numPr>
              <w:ind w:left="0" w:firstLine="709"/>
              <w:rPr>
                <w:rFonts w:ascii="Times New Roman" w:hAnsi="Times New Roman"/>
                <w:sz w:val="28"/>
                <w:szCs w:val="28"/>
              </w:rPr>
            </w:pPr>
            <w:r w:rsidRPr="00103A11">
              <w:rPr>
                <w:rFonts w:ascii="Times New Roman" w:hAnsi="Times New Roman"/>
                <w:sz w:val="28"/>
                <w:szCs w:val="28"/>
                <w:lang w:val="ru-RU"/>
              </w:rPr>
              <w:t>Суетин, М. И. Проектная деятельность учащихся на уроках биологии / М. И. Суетин. — Текст</w:t>
            </w:r>
            <w:proofErr w:type="gramStart"/>
            <w:r w:rsidRPr="00103A11">
              <w:rPr>
                <w:rFonts w:ascii="Times New Roman" w:hAnsi="Times New Roman"/>
                <w:sz w:val="28"/>
                <w:szCs w:val="28"/>
                <w:lang w:val="ru-RU"/>
              </w:rPr>
              <w:t xml:space="preserve"> :</w:t>
            </w:r>
            <w:proofErr w:type="gramEnd"/>
            <w:r w:rsidRPr="00103A11">
              <w:rPr>
                <w:rFonts w:ascii="Times New Roman" w:hAnsi="Times New Roman"/>
                <w:sz w:val="28"/>
                <w:szCs w:val="28"/>
                <w:lang w:val="ru-RU"/>
              </w:rPr>
              <w:t xml:space="preserve"> непосредственный // Теория и практика образования в современном мире : материалы </w:t>
            </w:r>
            <w:r w:rsidRPr="00103A11">
              <w:rPr>
                <w:rFonts w:ascii="Times New Roman" w:hAnsi="Times New Roman"/>
                <w:sz w:val="28"/>
                <w:szCs w:val="28"/>
              </w:rPr>
              <w:t>III</w:t>
            </w:r>
            <w:r w:rsidRPr="00103A11">
              <w:rPr>
                <w:rFonts w:ascii="Times New Roman" w:hAnsi="Times New Roman"/>
                <w:sz w:val="28"/>
                <w:szCs w:val="28"/>
                <w:lang w:val="ru-RU"/>
              </w:rPr>
              <w:t xml:space="preserve"> </w:t>
            </w:r>
            <w:proofErr w:type="spellStart"/>
            <w:r w:rsidRPr="00103A11">
              <w:rPr>
                <w:rFonts w:ascii="Times New Roman" w:hAnsi="Times New Roman"/>
                <w:sz w:val="28"/>
                <w:szCs w:val="28"/>
                <w:lang w:val="ru-RU"/>
              </w:rPr>
              <w:t>Междунар</w:t>
            </w:r>
            <w:proofErr w:type="spellEnd"/>
            <w:r w:rsidRPr="00103A11">
              <w:rPr>
                <w:rFonts w:ascii="Times New Roman" w:hAnsi="Times New Roman"/>
                <w:sz w:val="28"/>
                <w:szCs w:val="28"/>
                <w:lang w:val="ru-RU"/>
              </w:rPr>
              <w:t xml:space="preserve">. </w:t>
            </w:r>
            <w:proofErr w:type="spellStart"/>
            <w:r w:rsidRPr="00103A11">
              <w:rPr>
                <w:rFonts w:ascii="Times New Roman" w:hAnsi="Times New Roman"/>
                <w:sz w:val="28"/>
                <w:szCs w:val="28"/>
                <w:lang w:val="ru-RU"/>
              </w:rPr>
              <w:t>науч</w:t>
            </w:r>
            <w:proofErr w:type="spellEnd"/>
            <w:r w:rsidRPr="00103A11">
              <w:rPr>
                <w:rFonts w:ascii="Times New Roman" w:hAnsi="Times New Roman"/>
                <w:sz w:val="28"/>
                <w:szCs w:val="28"/>
                <w:lang w:val="ru-RU"/>
              </w:rPr>
              <w:t xml:space="preserve">. </w:t>
            </w:r>
            <w:proofErr w:type="spellStart"/>
            <w:r w:rsidRPr="00103A11">
              <w:rPr>
                <w:rFonts w:ascii="Times New Roman" w:hAnsi="Times New Roman"/>
                <w:sz w:val="28"/>
                <w:szCs w:val="28"/>
                <w:lang w:val="ru-RU"/>
              </w:rPr>
              <w:t>конф</w:t>
            </w:r>
            <w:proofErr w:type="spellEnd"/>
            <w:r w:rsidRPr="00103A11">
              <w:rPr>
                <w:rFonts w:ascii="Times New Roman" w:hAnsi="Times New Roman"/>
                <w:sz w:val="28"/>
                <w:szCs w:val="28"/>
                <w:lang w:val="ru-RU"/>
              </w:rPr>
              <w:t xml:space="preserve">. </w:t>
            </w:r>
            <w:r w:rsidRPr="00103A11">
              <w:rPr>
                <w:rFonts w:ascii="Times New Roman" w:hAnsi="Times New Roman"/>
                <w:sz w:val="28"/>
                <w:szCs w:val="28"/>
              </w:rPr>
              <w:t xml:space="preserve">(г. </w:t>
            </w:r>
            <w:proofErr w:type="spellStart"/>
            <w:r w:rsidRPr="00103A11">
              <w:rPr>
                <w:rFonts w:ascii="Times New Roman" w:hAnsi="Times New Roman"/>
                <w:sz w:val="28"/>
                <w:szCs w:val="28"/>
              </w:rPr>
              <w:t>Санкт-Петербург</w:t>
            </w:r>
            <w:proofErr w:type="spellEnd"/>
            <w:r w:rsidRPr="00103A11">
              <w:rPr>
                <w:rFonts w:ascii="Times New Roman" w:hAnsi="Times New Roman"/>
                <w:sz w:val="28"/>
                <w:szCs w:val="28"/>
              </w:rPr>
              <w:t xml:space="preserve">, </w:t>
            </w:r>
            <w:proofErr w:type="spellStart"/>
            <w:r w:rsidRPr="00103A11">
              <w:rPr>
                <w:rFonts w:ascii="Times New Roman" w:hAnsi="Times New Roman"/>
                <w:sz w:val="28"/>
                <w:szCs w:val="28"/>
              </w:rPr>
              <w:t>май</w:t>
            </w:r>
            <w:proofErr w:type="spellEnd"/>
            <w:r w:rsidRPr="00103A11">
              <w:rPr>
                <w:rFonts w:ascii="Times New Roman" w:hAnsi="Times New Roman"/>
                <w:sz w:val="28"/>
                <w:szCs w:val="28"/>
              </w:rPr>
              <w:t xml:space="preserve"> 2013 г.). — Т. 0. — </w:t>
            </w:r>
            <w:proofErr w:type="spellStart"/>
            <w:r w:rsidRPr="00103A11">
              <w:rPr>
                <w:rFonts w:ascii="Times New Roman" w:hAnsi="Times New Roman"/>
                <w:sz w:val="28"/>
                <w:szCs w:val="28"/>
              </w:rPr>
              <w:t>Санкт-</w:t>
            </w:r>
            <w:proofErr w:type="gramStart"/>
            <w:r w:rsidRPr="00103A11">
              <w:rPr>
                <w:rFonts w:ascii="Times New Roman" w:hAnsi="Times New Roman"/>
                <w:sz w:val="28"/>
                <w:szCs w:val="28"/>
              </w:rPr>
              <w:t>Петербург</w:t>
            </w:r>
            <w:proofErr w:type="spellEnd"/>
            <w:r w:rsidRPr="00103A11">
              <w:rPr>
                <w:rFonts w:ascii="Times New Roman" w:hAnsi="Times New Roman"/>
                <w:sz w:val="28"/>
                <w:szCs w:val="28"/>
              </w:rPr>
              <w:t xml:space="preserve"> :</w:t>
            </w:r>
            <w:proofErr w:type="gramEnd"/>
            <w:r w:rsidRPr="00103A11">
              <w:rPr>
                <w:rFonts w:ascii="Times New Roman" w:hAnsi="Times New Roman"/>
                <w:sz w:val="28"/>
                <w:szCs w:val="28"/>
              </w:rPr>
              <w:t xml:space="preserve"> </w:t>
            </w:r>
            <w:proofErr w:type="spellStart"/>
            <w:r w:rsidRPr="00103A11">
              <w:rPr>
                <w:rFonts w:ascii="Times New Roman" w:hAnsi="Times New Roman"/>
                <w:sz w:val="28"/>
                <w:szCs w:val="28"/>
              </w:rPr>
              <w:t>Реноме</w:t>
            </w:r>
            <w:proofErr w:type="spellEnd"/>
            <w:r w:rsidRPr="00103A11">
              <w:rPr>
                <w:rFonts w:ascii="Times New Roman" w:hAnsi="Times New Roman"/>
                <w:sz w:val="28"/>
                <w:szCs w:val="28"/>
              </w:rPr>
              <w:t xml:space="preserve">, 2013. — </w:t>
            </w:r>
            <w:proofErr w:type="gramStart"/>
            <w:r w:rsidRPr="00103A11">
              <w:rPr>
                <w:rFonts w:ascii="Times New Roman" w:hAnsi="Times New Roman"/>
                <w:sz w:val="28"/>
                <w:szCs w:val="28"/>
              </w:rPr>
              <w:t>С. 108</w:t>
            </w:r>
            <w:proofErr w:type="gramEnd"/>
            <w:r w:rsidRPr="00103A11">
              <w:rPr>
                <w:rFonts w:ascii="Times New Roman" w:hAnsi="Times New Roman"/>
                <w:sz w:val="28"/>
                <w:szCs w:val="28"/>
              </w:rPr>
              <w:t>-109. — URL: https://moluch.ru/conf/ped/archive/70/3801</w:t>
            </w:r>
          </w:p>
          <w:p w:rsidR="00A148DF" w:rsidRPr="00103A11" w:rsidRDefault="00A148DF" w:rsidP="00103A11">
            <w:pPr>
              <w:pStyle w:val="aa"/>
              <w:numPr>
                <w:ilvl w:val="0"/>
                <w:numId w:val="42"/>
              </w:numPr>
              <w:ind w:left="0" w:firstLine="709"/>
              <w:rPr>
                <w:lang w:val="ru-RU" w:eastAsia="ru-RU" w:bidi="ar-SA"/>
              </w:rPr>
            </w:pPr>
            <w:r w:rsidRPr="00103A11">
              <w:rPr>
                <w:rFonts w:ascii="Times New Roman" w:hAnsi="Times New Roman"/>
                <w:sz w:val="28"/>
                <w:szCs w:val="28"/>
                <w:lang w:val="ru-RU"/>
              </w:rPr>
              <w:t xml:space="preserve">Васильева, Т. С. </w:t>
            </w:r>
            <w:proofErr w:type="spellStart"/>
            <w:r w:rsidRPr="00103A11">
              <w:rPr>
                <w:rFonts w:ascii="Times New Roman" w:hAnsi="Times New Roman"/>
                <w:sz w:val="28"/>
                <w:szCs w:val="28"/>
                <w:lang w:val="ru-RU"/>
              </w:rPr>
              <w:t>Межпредметные</w:t>
            </w:r>
            <w:proofErr w:type="spellEnd"/>
            <w:r w:rsidRPr="00103A11">
              <w:rPr>
                <w:rFonts w:ascii="Times New Roman" w:hAnsi="Times New Roman"/>
                <w:sz w:val="28"/>
                <w:szCs w:val="28"/>
                <w:lang w:val="ru-RU"/>
              </w:rPr>
              <w:t xml:space="preserve"> связи школьного курса биологии / Т. С. Васильева. — Текст</w:t>
            </w:r>
            <w:proofErr w:type="gramStart"/>
            <w:r w:rsidRPr="00103A11">
              <w:rPr>
                <w:rFonts w:ascii="Times New Roman" w:hAnsi="Times New Roman"/>
                <w:sz w:val="28"/>
                <w:szCs w:val="28"/>
                <w:lang w:val="ru-RU"/>
              </w:rPr>
              <w:t xml:space="preserve"> :</w:t>
            </w:r>
            <w:proofErr w:type="gramEnd"/>
            <w:r w:rsidRPr="00103A11">
              <w:rPr>
                <w:rFonts w:ascii="Times New Roman" w:hAnsi="Times New Roman"/>
                <w:sz w:val="28"/>
                <w:szCs w:val="28"/>
                <w:lang w:val="ru-RU"/>
              </w:rPr>
              <w:t xml:space="preserve"> непосредственный // Педагогическое мастерство : материалы </w:t>
            </w:r>
            <w:r w:rsidRPr="00103A11">
              <w:rPr>
                <w:rFonts w:ascii="Times New Roman" w:hAnsi="Times New Roman"/>
                <w:sz w:val="28"/>
                <w:szCs w:val="28"/>
              </w:rPr>
              <w:t>III</w:t>
            </w:r>
            <w:r w:rsidRPr="00103A11">
              <w:rPr>
                <w:rFonts w:ascii="Times New Roman" w:hAnsi="Times New Roman"/>
                <w:sz w:val="28"/>
                <w:szCs w:val="28"/>
                <w:lang w:val="ru-RU"/>
              </w:rPr>
              <w:t xml:space="preserve"> </w:t>
            </w:r>
            <w:proofErr w:type="spellStart"/>
            <w:r w:rsidRPr="00103A11">
              <w:rPr>
                <w:rFonts w:ascii="Times New Roman" w:hAnsi="Times New Roman"/>
                <w:sz w:val="28"/>
                <w:szCs w:val="28"/>
                <w:lang w:val="ru-RU"/>
              </w:rPr>
              <w:t>Междунар</w:t>
            </w:r>
            <w:proofErr w:type="spellEnd"/>
            <w:r w:rsidRPr="00103A11">
              <w:rPr>
                <w:rFonts w:ascii="Times New Roman" w:hAnsi="Times New Roman"/>
                <w:sz w:val="28"/>
                <w:szCs w:val="28"/>
                <w:lang w:val="ru-RU"/>
              </w:rPr>
              <w:t xml:space="preserve">. </w:t>
            </w:r>
            <w:proofErr w:type="spellStart"/>
            <w:r w:rsidRPr="00103A11">
              <w:rPr>
                <w:rFonts w:ascii="Times New Roman" w:hAnsi="Times New Roman"/>
                <w:sz w:val="28"/>
                <w:szCs w:val="28"/>
                <w:lang w:val="ru-RU"/>
              </w:rPr>
              <w:t>науч</w:t>
            </w:r>
            <w:proofErr w:type="spellEnd"/>
            <w:r w:rsidRPr="00103A11">
              <w:rPr>
                <w:rFonts w:ascii="Times New Roman" w:hAnsi="Times New Roman"/>
                <w:sz w:val="28"/>
                <w:szCs w:val="28"/>
                <w:lang w:val="ru-RU"/>
              </w:rPr>
              <w:t xml:space="preserve">. </w:t>
            </w:r>
            <w:proofErr w:type="spellStart"/>
            <w:r w:rsidRPr="00103A11">
              <w:rPr>
                <w:rFonts w:ascii="Times New Roman" w:hAnsi="Times New Roman"/>
                <w:sz w:val="28"/>
                <w:szCs w:val="28"/>
                <w:lang w:val="ru-RU"/>
              </w:rPr>
              <w:t>конф</w:t>
            </w:r>
            <w:proofErr w:type="spellEnd"/>
            <w:r w:rsidRPr="00103A11">
              <w:rPr>
                <w:rFonts w:ascii="Times New Roman" w:hAnsi="Times New Roman"/>
                <w:sz w:val="28"/>
                <w:szCs w:val="28"/>
                <w:lang w:val="ru-RU"/>
              </w:rPr>
              <w:t xml:space="preserve">. </w:t>
            </w:r>
            <w:r w:rsidRPr="00103A11">
              <w:rPr>
                <w:rFonts w:ascii="Times New Roman" w:hAnsi="Times New Roman"/>
                <w:sz w:val="28"/>
                <w:szCs w:val="28"/>
              </w:rPr>
              <w:t xml:space="preserve">(г. </w:t>
            </w:r>
            <w:proofErr w:type="spellStart"/>
            <w:r w:rsidRPr="00103A11">
              <w:rPr>
                <w:rFonts w:ascii="Times New Roman" w:hAnsi="Times New Roman"/>
                <w:sz w:val="28"/>
                <w:szCs w:val="28"/>
              </w:rPr>
              <w:t>Москва</w:t>
            </w:r>
            <w:proofErr w:type="spellEnd"/>
            <w:r w:rsidRPr="00103A11">
              <w:rPr>
                <w:rFonts w:ascii="Times New Roman" w:hAnsi="Times New Roman"/>
                <w:sz w:val="28"/>
                <w:szCs w:val="28"/>
              </w:rPr>
              <w:t xml:space="preserve">, </w:t>
            </w:r>
            <w:proofErr w:type="spellStart"/>
            <w:r w:rsidRPr="00103A11">
              <w:rPr>
                <w:rFonts w:ascii="Times New Roman" w:hAnsi="Times New Roman"/>
                <w:sz w:val="28"/>
                <w:szCs w:val="28"/>
              </w:rPr>
              <w:t>июнь</w:t>
            </w:r>
            <w:proofErr w:type="spellEnd"/>
            <w:r w:rsidRPr="00103A11">
              <w:rPr>
                <w:rFonts w:ascii="Times New Roman" w:hAnsi="Times New Roman"/>
                <w:sz w:val="28"/>
                <w:szCs w:val="28"/>
              </w:rPr>
              <w:t xml:space="preserve"> 2013 г.). — Т. 0. — </w:t>
            </w:r>
            <w:proofErr w:type="spellStart"/>
            <w:proofErr w:type="gramStart"/>
            <w:r w:rsidRPr="00103A11">
              <w:rPr>
                <w:rFonts w:ascii="Times New Roman" w:hAnsi="Times New Roman"/>
                <w:sz w:val="28"/>
                <w:szCs w:val="28"/>
              </w:rPr>
              <w:t>Москва</w:t>
            </w:r>
            <w:proofErr w:type="spellEnd"/>
            <w:r w:rsidRPr="00103A11">
              <w:rPr>
                <w:rFonts w:ascii="Times New Roman" w:hAnsi="Times New Roman"/>
                <w:sz w:val="28"/>
                <w:szCs w:val="28"/>
              </w:rPr>
              <w:t xml:space="preserve"> :</w:t>
            </w:r>
            <w:proofErr w:type="gramEnd"/>
            <w:r w:rsidRPr="00103A11">
              <w:rPr>
                <w:rFonts w:ascii="Times New Roman" w:hAnsi="Times New Roman"/>
                <w:sz w:val="28"/>
                <w:szCs w:val="28"/>
              </w:rPr>
              <w:t xml:space="preserve"> </w:t>
            </w:r>
            <w:proofErr w:type="spellStart"/>
            <w:r w:rsidRPr="00103A11">
              <w:rPr>
                <w:rFonts w:ascii="Times New Roman" w:hAnsi="Times New Roman"/>
                <w:sz w:val="28"/>
                <w:szCs w:val="28"/>
              </w:rPr>
              <w:t>Буки-Веди</w:t>
            </w:r>
            <w:proofErr w:type="spellEnd"/>
            <w:r w:rsidRPr="00103A11">
              <w:rPr>
                <w:rFonts w:ascii="Times New Roman" w:hAnsi="Times New Roman"/>
                <w:sz w:val="28"/>
                <w:szCs w:val="28"/>
              </w:rPr>
              <w:t xml:space="preserve">, 2013. — </w:t>
            </w:r>
            <w:proofErr w:type="gramStart"/>
            <w:r w:rsidRPr="00103A11">
              <w:rPr>
                <w:rFonts w:ascii="Times New Roman" w:hAnsi="Times New Roman"/>
                <w:sz w:val="28"/>
                <w:szCs w:val="28"/>
              </w:rPr>
              <w:t>С. 72</w:t>
            </w:r>
            <w:proofErr w:type="gramEnd"/>
            <w:r w:rsidRPr="00103A11">
              <w:rPr>
                <w:rFonts w:ascii="Times New Roman" w:hAnsi="Times New Roman"/>
                <w:sz w:val="28"/>
                <w:szCs w:val="28"/>
              </w:rPr>
              <w:t>-75. — URL: https://moluch.ru/conf/ped/archive/71/4019</w:t>
            </w:r>
          </w:p>
          <w:p w:rsidR="009C5BC2" w:rsidRPr="007D21C0" w:rsidRDefault="007D21C0" w:rsidP="00A148DF">
            <w:pPr>
              <w:rPr>
                <w:rFonts w:ascii="Times New Roman" w:hAnsi="Times New Roman"/>
                <w:color w:val="000000" w:themeColor="text1"/>
                <w:sz w:val="28"/>
                <w:szCs w:val="28"/>
                <w:lang w:val="ru-RU" w:eastAsia="ru-RU" w:bidi="ar-SA"/>
              </w:rPr>
            </w:pPr>
            <w:r w:rsidRPr="007D21C0">
              <w:rPr>
                <w:rFonts w:ascii="Times New Roman" w:hAnsi="Times New Roman"/>
                <w:color w:val="000000" w:themeColor="text1"/>
                <w:sz w:val="28"/>
                <w:szCs w:val="28"/>
                <w:lang w:val="ru-RU"/>
              </w:rPr>
              <w:br/>
            </w:r>
          </w:p>
        </w:tc>
      </w:tr>
    </w:tbl>
    <w:p w:rsidR="00FA148E" w:rsidRPr="00A148DF" w:rsidRDefault="00FA148E" w:rsidP="00A148DF">
      <w:pPr>
        <w:ind w:firstLine="708"/>
        <w:rPr>
          <w:rFonts w:ascii="Arial" w:hAnsi="Arial" w:cs="Arial"/>
          <w:sz w:val="29"/>
          <w:szCs w:val="29"/>
          <w:lang w:val="ru-RU"/>
        </w:rPr>
      </w:pPr>
    </w:p>
    <w:sectPr w:rsidR="00FA148E" w:rsidRPr="00A148DF" w:rsidSect="00FA14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14698"/>
    <w:multiLevelType w:val="multilevel"/>
    <w:tmpl w:val="F5626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D826F8"/>
    <w:multiLevelType w:val="multilevel"/>
    <w:tmpl w:val="794AB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573069"/>
    <w:multiLevelType w:val="hybridMultilevel"/>
    <w:tmpl w:val="8D708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D92057"/>
    <w:multiLevelType w:val="multilevel"/>
    <w:tmpl w:val="B40A9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62562D"/>
    <w:multiLevelType w:val="multilevel"/>
    <w:tmpl w:val="7DAEF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B001B0"/>
    <w:multiLevelType w:val="multilevel"/>
    <w:tmpl w:val="F830F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297B42"/>
    <w:multiLevelType w:val="multilevel"/>
    <w:tmpl w:val="AE42C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0F01DF"/>
    <w:multiLevelType w:val="multilevel"/>
    <w:tmpl w:val="1108A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6B5BC7"/>
    <w:multiLevelType w:val="multilevel"/>
    <w:tmpl w:val="69AA0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8078AB"/>
    <w:multiLevelType w:val="multilevel"/>
    <w:tmpl w:val="37BED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DD403C5"/>
    <w:multiLevelType w:val="multilevel"/>
    <w:tmpl w:val="B532C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F792360"/>
    <w:multiLevelType w:val="multilevel"/>
    <w:tmpl w:val="9CBC55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0F102F2"/>
    <w:multiLevelType w:val="multilevel"/>
    <w:tmpl w:val="7A800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AD86064"/>
    <w:multiLevelType w:val="multilevel"/>
    <w:tmpl w:val="6F3A8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7F2FA1"/>
    <w:multiLevelType w:val="multilevel"/>
    <w:tmpl w:val="FB5C9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5A4269"/>
    <w:multiLevelType w:val="multilevel"/>
    <w:tmpl w:val="CB2E3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12C24C9"/>
    <w:multiLevelType w:val="multilevel"/>
    <w:tmpl w:val="F340A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3259A4"/>
    <w:multiLevelType w:val="multilevel"/>
    <w:tmpl w:val="6DE8B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3CE1BBF"/>
    <w:multiLevelType w:val="multilevel"/>
    <w:tmpl w:val="28C8E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6DC4D8C"/>
    <w:multiLevelType w:val="multilevel"/>
    <w:tmpl w:val="72FE1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C40E48"/>
    <w:multiLevelType w:val="multilevel"/>
    <w:tmpl w:val="1CFEC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352101"/>
    <w:multiLevelType w:val="multilevel"/>
    <w:tmpl w:val="AA7264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0524F97"/>
    <w:multiLevelType w:val="multilevel"/>
    <w:tmpl w:val="15F6DF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2B27425"/>
    <w:multiLevelType w:val="multilevel"/>
    <w:tmpl w:val="E3480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7850F20"/>
    <w:multiLevelType w:val="multilevel"/>
    <w:tmpl w:val="E13A06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9894F5B"/>
    <w:multiLevelType w:val="multilevel"/>
    <w:tmpl w:val="3528C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13D4B5F"/>
    <w:multiLevelType w:val="multilevel"/>
    <w:tmpl w:val="7FA42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3E12A06"/>
    <w:multiLevelType w:val="multilevel"/>
    <w:tmpl w:val="E64A3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65C50EB"/>
    <w:multiLevelType w:val="multilevel"/>
    <w:tmpl w:val="FAF2A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AA82927"/>
    <w:multiLevelType w:val="multilevel"/>
    <w:tmpl w:val="F7504F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FA04AD5"/>
    <w:multiLevelType w:val="multilevel"/>
    <w:tmpl w:val="3CBEC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0277E45"/>
    <w:multiLevelType w:val="hybridMultilevel"/>
    <w:tmpl w:val="D116D7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C442D5"/>
    <w:multiLevelType w:val="hybridMultilevel"/>
    <w:tmpl w:val="6546C232"/>
    <w:lvl w:ilvl="0" w:tplc="52A4CB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44A2D81"/>
    <w:multiLevelType w:val="multilevel"/>
    <w:tmpl w:val="F9865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7BF5C19"/>
    <w:multiLevelType w:val="multilevel"/>
    <w:tmpl w:val="E89EB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9D132F5"/>
    <w:multiLevelType w:val="multilevel"/>
    <w:tmpl w:val="60AE8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C84B66"/>
    <w:multiLevelType w:val="multilevel"/>
    <w:tmpl w:val="9BFA4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20455B8"/>
    <w:multiLevelType w:val="multilevel"/>
    <w:tmpl w:val="80A23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7106134"/>
    <w:multiLevelType w:val="multilevel"/>
    <w:tmpl w:val="CC58E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8BB6C77"/>
    <w:multiLevelType w:val="multilevel"/>
    <w:tmpl w:val="D0AAC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D0874D1"/>
    <w:multiLevelType w:val="multilevel"/>
    <w:tmpl w:val="90DA74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EBE1F45"/>
    <w:multiLevelType w:val="multilevel"/>
    <w:tmpl w:val="90A20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10"/>
  </w:num>
  <w:num w:numId="3">
    <w:abstractNumId w:val="26"/>
  </w:num>
  <w:num w:numId="4">
    <w:abstractNumId w:val="28"/>
  </w:num>
  <w:num w:numId="5">
    <w:abstractNumId w:val="17"/>
  </w:num>
  <w:num w:numId="6">
    <w:abstractNumId w:val="15"/>
  </w:num>
  <w:num w:numId="7">
    <w:abstractNumId w:val="24"/>
  </w:num>
  <w:num w:numId="8">
    <w:abstractNumId w:val="11"/>
  </w:num>
  <w:num w:numId="9">
    <w:abstractNumId w:val="21"/>
  </w:num>
  <w:num w:numId="10">
    <w:abstractNumId w:val="40"/>
  </w:num>
  <w:num w:numId="11">
    <w:abstractNumId w:val="39"/>
  </w:num>
  <w:num w:numId="12">
    <w:abstractNumId w:val="29"/>
  </w:num>
  <w:num w:numId="13">
    <w:abstractNumId w:val="8"/>
  </w:num>
  <w:num w:numId="14">
    <w:abstractNumId w:val="33"/>
  </w:num>
  <w:num w:numId="15">
    <w:abstractNumId w:val="5"/>
  </w:num>
  <w:num w:numId="16">
    <w:abstractNumId w:val="6"/>
  </w:num>
  <w:num w:numId="17">
    <w:abstractNumId w:val="9"/>
  </w:num>
  <w:num w:numId="18">
    <w:abstractNumId w:val="22"/>
  </w:num>
  <w:num w:numId="19">
    <w:abstractNumId w:val="1"/>
  </w:num>
  <w:num w:numId="20">
    <w:abstractNumId w:val="38"/>
  </w:num>
  <w:num w:numId="21">
    <w:abstractNumId w:val="27"/>
  </w:num>
  <w:num w:numId="22">
    <w:abstractNumId w:val="25"/>
  </w:num>
  <w:num w:numId="23">
    <w:abstractNumId w:val="23"/>
  </w:num>
  <w:num w:numId="24">
    <w:abstractNumId w:val="18"/>
  </w:num>
  <w:num w:numId="25">
    <w:abstractNumId w:val="36"/>
  </w:num>
  <w:num w:numId="26">
    <w:abstractNumId w:val="4"/>
  </w:num>
  <w:num w:numId="27">
    <w:abstractNumId w:val="13"/>
  </w:num>
  <w:num w:numId="28">
    <w:abstractNumId w:val="16"/>
  </w:num>
  <w:num w:numId="29">
    <w:abstractNumId w:val="35"/>
  </w:num>
  <w:num w:numId="30">
    <w:abstractNumId w:val="34"/>
  </w:num>
  <w:num w:numId="31">
    <w:abstractNumId w:val="30"/>
  </w:num>
  <w:num w:numId="32">
    <w:abstractNumId w:val="3"/>
  </w:num>
  <w:num w:numId="33">
    <w:abstractNumId w:val="41"/>
  </w:num>
  <w:num w:numId="34">
    <w:abstractNumId w:val="0"/>
  </w:num>
  <w:num w:numId="35">
    <w:abstractNumId w:val="12"/>
  </w:num>
  <w:num w:numId="36">
    <w:abstractNumId w:val="14"/>
  </w:num>
  <w:num w:numId="37">
    <w:abstractNumId w:val="7"/>
  </w:num>
  <w:num w:numId="38">
    <w:abstractNumId w:val="19"/>
  </w:num>
  <w:num w:numId="39">
    <w:abstractNumId w:val="20"/>
  </w:num>
  <w:num w:numId="40">
    <w:abstractNumId w:val="2"/>
  </w:num>
  <w:num w:numId="41">
    <w:abstractNumId w:val="31"/>
  </w:num>
  <w:num w:numId="42">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5BC2"/>
    <w:rsid w:val="00103A11"/>
    <w:rsid w:val="001346FF"/>
    <w:rsid w:val="00153FB0"/>
    <w:rsid w:val="00156F3A"/>
    <w:rsid w:val="001706C5"/>
    <w:rsid w:val="00177DC1"/>
    <w:rsid w:val="001A6504"/>
    <w:rsid w:val="001C3BE7"/>
    <w:rsid w:val="00253780"/>
    <w:rsid w:val="002D421C"/>
    <w:rsid w:val="002F45E6"/>
    <w:rsid w:val="00357964"/>
    <w:rsid w:val="003B120C"/>
    <w:rsid w:val="003F3028"/>
    <w:rsid w:val="003F6DCF"/>
    <w:rsid w:val="003F73BE"/>
    <w:rsid w:val="004A0B88"/>
    <w:rsid w:val="004F7433"/>
    <w:rsid w:val="00536AB0"/>
    <w:rsid w:val="006B6F54"/>
    <w:rsid w:val="00707C2B"/>
    <w:rsid w:val="007D21C0"/>
    <w:rsid w:val="008D4131"/>
    <w:rsid w:val="008D4DCA"/>
    <w:rsid w:val="008D78F3"/>
    <w:rsid w:val="008F64FC"/>
    <w:rsid w:val="00903603"/>
    <w:rsid w:val="009C5BC2"/>
    <w:rsid w:val="00A148DF"/>
    <w:rsid w:val="00B61E09"/>
    <w:rsid w:val="00B67603"/>
    <w:rsid w:val="00B73656"/>
    <w:rsid w:val="00C0796D"/>
    <w:rsid w:val="00C71E36"/>
    <w:rsid w:val="00CB2555"/>
    <w:rsid w:val="00CD0A7D"/>
    <w:rsid w:val="00E36F83"/>
    <w:rsid w:val="00E54F0B"/>
    <w:rsid w:val="00EF37D5"/>
    <w:rsid w:val="00F2715E"/>
    <w:rsid w:val="00F41140"/>
    <w:rsid w:val="00FA148E"/>
    <w:rsid w:val="00FD42E1"/>
    <w:rsid w:val="00FF66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F83"/>
    <w:rPr>
      <w:rFonts w:ascii="Calibri" w:hAnsi="Calibri"/>
      <w:sz w:val="24"/>
      <w:szCs w:val="24"/>
      <w:lang w:val="en-US" w:eastAsia="en-US" w:bidi="en-US"/>
    </w:rPr>
  </w:style>
  <w:style w:type="paragraph" w:styleId="1">
    <w:name w:val="heading 1"/>
    <w:basedOn w:val="a"/>
    <w:next w:val="a"/>
    <w:link w:val="10"/>
    <w:qFormat/>
    <w:rsid w:val="00E36F83"/>
    <w:pPr>
      <w:keepNext/>
      <w:spacing w:before="240" w:after="60"/>
      <w:outlineLvl w:val="0"/>
    </w:pPr>
    <w:rPr>
      <w:rFonts w:ascii="Cambria" w:eastAsiaTheme="majorEastAsia" w:hAnsi="Cambria"/>
      <w:b/>
      <w:bCs/>
      <w:kern w:val="32"/>
      <w:sz w:val="32"/>
      <w:szCs w:val="32"/>
    </w:rPr>
  </w:style>
  <w:style w:type="paragraph" w:styleId="2">
    <w:name w:val="heading 2"/>
    <w:basedOn w:val="a"/>
    <w:next w:val="a"/>
    <w:link w:val="20"/>
    <w:qFormat/>
    <w:rsid w:val="00E36F83"/>
    <w:pPr>
      <w:keepNext/>
      <w:spacing w:before="240" w:after="60"/>
      <w:outlineLvl w:val="1"/>
    </w:pPr>
    <w:rPr>
      <w:rFonts w:ascii="Cambria" w:eastAsiaTheme="majorEastAsia" w:hAnsi="Cambria"/>
      <w:b/>
      <w:bCs/>
      <w:i/>
      <w:iCs/>
      <w:sz w:val="28"/>
      <w:szCs w:val="28"/>
    </w:rPr>
  </w:style>
  <w:style w:type="paragraph" w:styleId="3">
    <w:name w:val="heading 3"/>
    <w:basedOn w:val="a"/>
    <w:next w:val="a"/>
    <w:link w:val="30"/>
    <w:semiHidden/>
    <w:unhideWhenUsed/>
    <w:qFormat/>
    <w:rsid w:val="00C71E36"/>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C71E36"/>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C71E36"/>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C71E36"/>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C71E36"/>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C71E36"/>
    <w:pPr>
      <w:spacing w:before="240" w:after="60"/>
      <w:outlineLvl w:val="7"/>
    </w:pPr>
    <w:rPr>
      <w:rFonts w:asciiTheme="minorHAnsi" w:eastAsiaTheme="minorEastAsia" w:hAnsiTheme="minorHAnsi" w:cstheme="minorBidi"/>
      <w:i/>
      <w:iCs/>
    </w:rPr>
  </w:style>
  <w:style w:type="paragraph" w:styleId="9">
    <w:name w:val="heading 9"/>
    <w:basedOn w:val="a"/>
    <w:next w:val="a"/>
    <w:link w:val="90"/>
    <w:semiHidden/>
    <w:unhideWhenUsed/>
    <w:qFormat/>
    <w:rsid w:val="00C71E36"/>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6F83"/>
    <w:rPr>
      <w:rFonts w:ascii="Cambria" w:eastAsiaTheme="majorEastAsia" w:hAnsi="Cambria"/>
      <w:b/>
      <w:bCs/>
      <w:kern w:val="32"/>
      <w:sz w:val="32"/>
      <w:szCs w:val="32"/>
      <w:lang w:val="en-US" w:eastAsia="en-US" w:bidi="en-US"/>
    </w:rPr>
  </w:style>
  <w:style w:type="character" w:customStyle="1" w:styleId="20">
    <w:name w:val="Заголовок 2 Знак"/>
    <w:basedOn w:val="a0"/>
    <w:link w:val="2"/>
    <w:rsid w:val="00E36F83"/>
    <w:rPr>
      <w:rFonts w:ascii="Cambria" w:eastAsiaTheme="majorEastAsia" w:hAnsi="Cambria"/>
      <w:b/>
      <w:bCs/>
      <w:i/>
      <w:iCs/>
      <w:sz w:val="28"/>
      <w:szCs w:val="28"/>
      <w:lang w:val="en-US" w:eastAsia="en-US" w:bidi="en-US"/>
    </w:rPr>
  </w:style>
  <w:style w:type="character" w:customStyle="1" w:styleId="30">
    <w:name w:val="Заголовок 3 Знак"/>
    <w:basedOn w:val="a0"/>
    <w:link w:val="3"/>
    <w:semiHidden/>
    <w:rsid w:val="00C71E36"/>
    <w:rPr>
      <w:rFonts w:asciiTheme="majorHAnsi" w:eastAsiaTheme="majorEastAsia" w:hAnsiTheme="majorHAnsi" w:cstheme="majorBidi"/>
      <w:b/>
      <w:bCs/>
      <w:sz w:val="26"/>
      <w:szCs w:val="26"/>
      <w:lang w:val="en-US" w:eastAsia="en-US" w:bidi="en-US"/>
    </w:rPr>
  </w:style>
  <w:style w:type="character" w:customStyle="1" w:styleId="40">
    <w:name w:val="Заголовок 4 Знак"/>
    <w:basedOn w:val="a0"/>
    <w:link w:val="4"/>
    <w:semiHidden/>
    <w:rsid w:val="00C71E36"/>
    <w:rPr>
      <w:rFonts w:asciiTheme="minorHAnsi" w:eastAsiaTheme="minorEastAsia" w:hAnsiTheme="minorHAnsi" w:cstheme="minorBidi"/>
      <w:b/>
      <w:bCs/>
      <w:sz w:val="28"/>
      <w:szCs w:val="28"/>
      <w:lang w:val="en-US" w:eastAsia="en-US" w:bidi="en-US"/>
    </w:rPr>
  </w:style>
  <w:style w:type="character" w:customStyle="1" w:styleId="50">
    <w:name w:val="Заголовок 5 Знак"/>
    <w:basedOn w:val="a0"/>
    <w:link w:val="5"/>
    <w:semiHidden/>
    <w:rsid w:val="00C71E36"/>
    <w:rPr>
      <w:rFonts w:asciiTheme="minorHAnsi" w:eastAsiaTheme="minorEastAsia" w:hAnsiTheme="minorHAnsi" w:cstheme="minorBidi"/>
      <w:b/>
      <w:bCs/>
      <w:i/>
      <w:iCs/>
      <w:sz w:val="26"/>
      <w:szCs w:val="26"/>
      <w:lang w:val="en-US" w:eastAsia="en-US" w:bidi="en-US"/>
    </w:rPr>
  </w:style>
  <w:style w:type="character" w:customStyle="1" w:styleId="60">
    <w:name w:val="Заголовок 6 Знак"/>
    <w:basedOn w:val="a0"/>
    <w:link w:val="6"/>
    <w:semiHidden/>
    <w:rsid w:val="00C71E36"/>
    <w:rPr>
      <w:rFonts w:asciiTheme="minorHAnsi" w:eastAsiaTheme="minorEastAsia" w:hAnsiTheme="minorHAnsi" w:cstheme="minorBidi"/>
      <w:b/>
      <w:bCs/>
      <w:sz w:val="22"/>
      <w:szCs w:val="22"/>
      <w:lang w:val="en-US" w:eastAsia="en-US" w:bidi="en-US"/>
    </w:rPr>
  </w:style>
  <w:style w:type="character" w:customStyle="1" w:styleId="70">
    <w:name w:val="Заголовок 7 Знак"/>
    <w:basedOn w:val="a0"/>
    <w:link w:val="7"/>
    <w:semiHidden/>
    <w:rsid w:val="00C71E36"/>
    <w:rPr>
      <w:rFonts w:asciiTheme="minorHAnsi" w:eastAsiaTheme="minorEastAsia" w:hAnsiTheme="minorHAnsi" w:cstheme="minorBidi"/>
      <w:sz w:val="24"/>
      <w:szCs w:val="24"/>
      <w:lang w:val="en-US" w:eastAsia="en-US" w:bidi="en-US"/>
    </w:rPr>
  </w:style>
  <w:style w:type="character" w:customStyle="1" w:styleId="80">
    <w:name w:val="Заголовок 8 Знак"/>
    <w:basedOn w:val="a0"/>
    <w:link w:val="8"/>
    <w:semiHidden/>
    <w:rsid w:val="00C71E36"/>
    <w:rPr>
      <w:rFonts w:asciiTheme="minorHAnsi" w:eastAsiaTheme="minorEastAsia" w:hAnsiTheme="minorHAnsi" w:cstheme="minorBidi"/>
      <w:i/>
      <w:iCs/>
      <w:sz w:val="24"/>
      <w:szCs w:val="24"/>
      <w:lang w:val="en-US" w:eastAsia="en-US" w:bidi="en-US"/>
    </w:rPr>
  </w:style>
  <w:style w:type="character" w:customStyle="1" w:styleId="90">
    <w:name w:val="Заголовок 9 Знак"/>
    <w:basedOn w:val="a0"/>
    <w:link w:val="9"/>
    <w:semiHidden/>
    <w:rsid w:val="00C71E36"/>
    <w:rPr>
      <w:rFonts w:asciiTheme="majorHAnsi" w:eastAsiaTheme="majorEastAsia" w:hAnsiTheme="majorHAnsi" w:cstheme="majorBidi"/>
      <w:sz w:val="22"/>
      <w:szCs w:val="22"/>
      <w:lang w:val="en-US" w:eastAsia="en-US" w:bidi="en-US"/>
    </w:rPr>
  </w:style>
  <w:style w:type="paragraph" w:styleId="a3">
    <w:name w:val="Title"/>
    <w:basedOn w:val="a"/>
    <w:next w:val="a"/>
    <w:link w:val="a4"/>
    <w:qFormat/>
    <w:rsid w:val="00C71E36"/>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C71E36"/>
    <w:rPr>
      <w:rFonts w:asciiTheme="majorHAnsi" w:eastAsiaTheme="majorEastAsia" w:hAnsiTheme="majorHAnsi" w:cstheme="majorBidi"/>
      <w:b/>
      <w:bCs/>
      <w:kern w:val="28"/>
      <w:sz w:val="32"/>
      <w:szCs w:val="32"/>
      <w:lang w:val="en-US" w:eastAsia="en-US" w:bidi="en-US"/>
    </w:rPr>
  </w:style>
  <w:style w:type="paragraph" w:styleId="a5">
    <w:name w:val="Subtitle"/>
    <w:basedOn w:val="a"/>
    <w:next w:val="a"/>
    <w:link w:val="a6"/>
    <w:qFormat/>
    <w:rsid w:val="00C71E36"/>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rsid w:val="00C71E36"/>
    <w:rPr>
      <w:rFonts w:asciiTheme="majorHAnsi" w:eastAsiaTheme="majorEastAsia" w:hAnsiTheme="majorHAnsi" w:cstheme="majorBidi"/>
      <w:sz w:val="24"/>
      <w:szCs w:val="24"/>
      <w:lang w:val="en-US" w:eastAsia="en-US" w:bidi="en-US"/>
    </w:rPr>
  </w:style>
  <w:style w:type="character" w:styleId="a7">
    <w:name w:val="Strong"/>
    <w:basedOn w:val="a0"/>
    <w:qFormat/>
    <w:rsid w:val="00C71E36"/>
    <w:rPr>
      <w:b/>
      <w:bCs/>
    </w:rPr>
  </w:style>
  <w:style w:type="character" w:styleId="a8">
    <w:name w:val="Emphasis"/>
    <w:basedOn w:val="a0"/>
    <w:qFormat/>
    <w:rsid w:val="00C71E36"/>
    <w:rPr>
      <w:i/>
      <w:iCs/>
    </w:rPr>
  </w:style>
  <w:style w:type="paragraph" w:styleId="a9">
    <w:name w:val="No Spacing"/>
    <w:basedOn w:val="a"/>
    <w:uiPriority w:val="1"/>
    <w:qFormat/>
    <w:rsid w:val="00C71E36"/>
  </w:style>
  <w:style w:type="paragraph" w:styleId="aa">
    <w:name w:val="List Paragraph"/>
    <w:basedOn w:val="a"/>
    <w:uiPriority w:val="34"/>
    <w:qFormat/>
    <w:rsid w:val="00C71E36"/>
    <w:pPr>
      <w:ind w:left="708"/>
    </w:pPr>
  </w:style>
  <w:style w:type="paragraph" w:styleId="21">
    <w:name w:val="Quote"/>
    <w:basedOn w:val="a"/>
    <w:next w:val="a"/>
    <w:link w:val="22"/>
    <w:uiPriority w:val="29"/>
    <w:qFormat/>
    <w:rsid w:val="00C71E36"/>
    <w:rPr>
      <w:i/>
      <w:iCs/>
      <w:color w:val="000000" w:themeColor="text1"/>
    </w:rPr>
  </w:style>
  <w:style w:type="character" w:customStyle="1" w:styleId="22">
    <w:name w:val="Цитата 2 Знак"/>
    <w:basedOn w:val="a0"/>
    <w:link w:val="21"/>
    <w:uiPriority w:val="29"/>
    <w:rsid w:val="00C71E36"/>
    <w:rPr>
      <w:rFonts w:ascii="Calibri" w:hAnsi="Calibri"/>
      <w:i/>
      <w:iCs/>
      <w:color w:val="000000" w:themeColor="text1"/>
      <w:sz w:val="24"/>
      <w:szCs w:val="24"/>
      <w:lang w:val="en-US" w:eastAsia="en-US" w:bidi="en-US"/>
    </w:rPr>
  </w:style>
  <w:style w:type="paragraph" w:styleId="ab">
    <w:name w:val="Intense Quote"/>
    <w:basedOn w:val="a"/>
    <w:next w:val="a"/>
    <w:link w:val="ac"/>
    <w:uiPriority w:val="30"/>
    <w:qFormat/>
    <w:rsid w:val="00C71E36"/>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basedOn w:val="a0"/>
    <w:link w:val="ab"/>
    <w:uiPriority w:val="30"/>
    <w:rsid w:val="00C71E36"/>
    <w:rPr>
      <w:rFonts w:ascii="Calibri" w:hAnsi="Calibri"/>
      <w:b/>
      <w:bCs/>
      <w:i/>
      <w:iCs/>
      <w:color w:val="4F81BD" w:themeColor="accent1"/>
      <w:sz w:val="24"/>
      <w:szCs w:val="24"/>
      <w:lang w:val="en-US" w:eastAsia="en-US" w:bidi="en-US"/>
    </w:rPr>
  </w:style>
  <w:style w:type="character" w:styleId="ad">
    <w:name w:val="Subtle Emphasis"/>
    <w:uiPriority w:val="19"/>
    <w:qFormat/>
    <w:rsid w:val="00C71E36"/>
    <w:rPr>
      <w:i/>
      <w:iCs/>
      <w:color w:val="808080" w:themeColor="text1" w:themeTint="7F"/>
    </w:rPr>
  </w:style>
  <w:style w:type="character" w:styleId="ae">
    <w:name w:val="Intense Emphasis"/>
    <w:basedOn w:val="a0"/>
    <w:uiPriority w:val="21"/>
    <w:qFormat/>
    <w:rsid w:val="00C71E36"/>
    <w:rPr>
      <w:b/>
      <w:bCs/>
      <w:i/>
      <w:iCs/>
      <w:color w:val="4F81BD" w:themeColor="accent1"/>
    </w:rPr>
  </w:style>
  <w:style w:type="character" w:styleId="af">
    <w:name w:val="Subtle Reference"/>
    <w:basedOn w:val="a0"/>
    <w:uiPriority w:val="31"/>
    <w:qFormat/>
    <w:rsid w:val="00C71E36"/>
    <w:rPr>
      <w:smallCaps/>
      <w:color w:val="C0504D" w:themeColor="accent2"/>
      <w:u w:val="single"/>
    </w:rPr>
  </w:style>
  <w:style w:type="character" w:styleId="af0">
    <w:name w:val="Intense Reference"/>
    <w:basedOn w:val="a0"/>
    <w:uiPriority w:val="32"/>
    <w:qFormat/>
    <w:rsid w:val="00C71E36"/>
    <w:rPr>
      <w:b/>
      <w:bCs/>
      <w:smallCaps/>
      <w:color w:val="C0504D" w:themeColor="accent2"/>
      <w:spacing w:val="5"/>
      <w:u w:val="single"/>
    </w:rPr>
  </w:style>
  <w:style w:type="character" w:styleId="af1">
    <w:name w:val="Book Title"/>
    <w:basedOn w:val="a0"/>
    <w:uiPriority w:val="33"/>
    <w:qFormat/>
    <w:rsid w:val="00C71E36"/>
    <w:rPr>
      <w:b/>
      <w:bCs/>
      <w:smallCaps/>
      <w:spacing w:val="5"/>
    </w:rPr>
  </w:style>
  <w:style w:type="paragraph" w:styleId="af2">
    <w:name w:val="TOC Heading"/>
    <w:basedOn w:val="1"/>
    <w:next w:val="a"/>
    <w:uiPriority w:val="39"/>
    <w:semiHidden/>
    <w:unhideWhenUsed/>
    <w:qFormat/>
    <w:rsid w:val="00C71E36"/>
    <w:pPr>
      <w:outlineLvl w:val="9"/>
    </w:pPr>
    <w:rPr>
      <w:rFonts w:asciiTheme="majorHAnsi" w:hAnsiTheme="majorHAnsi" w:cstheme="majorBidi"/>
    </w:rPr>
  </w:style>
  <w:style w:type="paragraph" w:customStyle="1" w:styleId="c2">
    <w:name w:val="c2"/>
    <w:basedOn w:val="a"/>
    <w:rsid w:val="009C5BC2"/>
    <w:pPr>
      <w:spacing w:before="100" w:beforeAutospacing="1" w:after="100" w:afterAutospacing="1"/>
    </w:pPr>
    <w:rPr>
      <w:rFonts w:ascii="Times New Roman" w:hAnsi="Times New Roman"/>
      <w:lang w:val="ru-RU" w:eastAsia="ru-RU" w:bidi="ar-SA"/>
    </w:rPr>
  </w:style>
  <w:style w:type="character" w:customStyle="1" w:styleId="c8">
    <w:name w:val="c8"/>
    <w:basedOn w:val="a0"/>
    <w:rsid w:val="009C5BC2"/>
  </w:style>
  <w:style w:type="character" w:customStyle="1" w:styleId="c0">
    <w:name w:val="c0"/>
    <w:basedOn w:val="a0"/>
    <w:rsid w:val="009C5BC2"/>
  </w:style>
  <w:style w:type="character" w:customStyle="1" w:styleId="c1">
    <w:name w:val="c1"/>
    <w:basedOn w:val="a0"/>
    <w:rsid w:val="009C5BC2"/>
  </w:style>
  <w:style w:type="character" w:styleId="af3">
    <w:name w:val="Hyperlink"/>
    <w:basedOn w:val="a0"/>
    <w:uiPriority w:val="99"/>
    <w:unhideWhenUsed/>
    <w:rsid w:val="009C5BC2"/>
    <w:rPr>
      <w:color w:val="0000FF"/>
      <w:u w:val="single"/>
    </w:rPr>
  </w:style>
  <w:style w:type="paragraph" w:styleId="af4">
    <w:name w:val="Normal (Web)"/>
    <w:basedOn w:val="a"/>
    <w:uiPriority w:val="99"/>
    <w:unhideWhenUsed/>
    <w:rsid w:val="009C5BC2"/>
    <w:pPr>
      <w:spacing w:before="100" w:beforeAutospacing="1" w:after="100" w:afterAutospacing="1"/>
    </w:pPr>
    <w:rPr>
      <w:rFonts w:ascii="Times New Roman" w:hAnsi="Times New Roman"/>
      <w:lang w:val="ru-RU" w:eastAsia="ru-RU" w:bidi="ar-SA"/>
    </w:rPr>
  </w:style>
  <w:style w:type="character" w:customStyle="1" w:styleId="c26">
    <w:name w:val="c26"/>
    <w:basedOn w:val="a0"/>
    <w:rsid w:val="009C5BC2"/>
  </w:style>
  <w:style w:type="character" w:customStyle="1" w:styleId="c15">
    <w:name w:val="c15"/>
    <w:basedOn w:val="a0"/>
    <w:rsid w:val="009C5BC2"/>
  </w:style>
  <w:style w:type="paragraph" w:customStyle="1" w:styleId="c12">
    <w:name w:val="c12"/>
    <w:basedOn w:val="a"/>
    <w:rsid w:val="009C5BC2"/>
    <w:pPr>
      <w:spacing w:before="100" w:beforeAutospacing="1" w:after="100" w:afterAutospacing="1"/>
    </w:pPr>
    <w:rPr>
      <w:rFonts w:ascii="Times New Roman" w:hAnsi="Times New Roman"/>
      <w:lang w:val="ru-RU" w:eastAsia="ru-RU" w:bidi="ar-SA"/>
    </w:rPr>
  </w:style>
  <w:style w:type="paragraph" w:customStyle="1" w:styleId="c25">
    <w:name w:val="c25"/>
    <w:basedOn w:val="a"/>
    <w:rsid w:val="009C5BC2"/>
    <w:pPr>
      <w:spacing w:before="100" w:beforeAutospacing="1" w:after="100" w:afterAutospacing="1"/>
    </w:pPr>
    <w:rPr>
      <w:rFonts w:ascii="Times New Roman" w:hAnsi="Times New Roman"/>
      <w:lang w:val="ru-RU" w:eastAsia="ru-RU" w:bidi="ar-SA"/>
    </w:rPr>
  </w:style>
  <w:style w:type="paragraph" w:customStyle="1" w:styleId="c3">
    <w:name w:val="c3"/>
    <w:basedOn w:val="a"/>
    <w:rsid w:val="009C5BC2"/>
    <w:pPr>
      <w:spacing w:before="100" w:beforeAutospacing="1" w:after="100" w:afterAutospacing="1"/>
    </w:pPr>
    <w:rPr>
      <w:rFonts w:ascii="Times New Roman" w:hAnsi="Times New Roman"/>
      <w:lang w:val="ru-RU" w:eastAsia="ru-RU" w:bidi="ar-SA"/>
    </w:rPr>
  </w:style>
  <w:style w:type="paragraph" w:styleId="af5">
    <w:name w:val="Balloon Text"/>
    <w:basedOn w:val="a"/>
    <w:link w:val="af6"/>
    <w:uiPriority w:val="99"/>
    <w:semiHidden/>
    <w:unhideWhenUsed/>
    <w:rsid w:val="001706C5"/>
    <w:rPr>
      <w:rFonts w:ascii="Tahoma" w:hAnsi="Tahoma" w:cs="Tahoma"/>
      <w:sz w:val="16"/>
      <w:szCs w:val="16"/>
    </w:rPr>
  </w:style>
  <w:style w:type="character" w:customStyle="1" w:styleId="af6">
    <w:name w:val="Текст выноски Знак"/>
    <w:basedOn w:val="a0"/>
    <w:link w:val="af5"/>
    <w:uiPriority w:val="99"/>
    <w:semiHidden/>
    <w:rsid w:val="001706C5"/>
    <w:rPr>
      <w:rFonts w:ascii="Tahoma" w:hAnsi="Tahoma" w:cs="Tahoma"/>
      <w:sz w:val="16"/>
      <w:szCs w:val="16"/>
      <w:lang w:val="en-US" w:eastAsia="en-US" w:bidi="en-US"/>
    </w:rPr>
  </w:style>
  <w:style w:type="paragraph" w:customStyle="1" w:styleId="Standard">
    <w:name w:val="Standard"/>
    <w:rsid w:val="00253780"/>
    <w:pPr>
      <w:suppressAutoHyphens/>
      <w:autoSpaceDN w:val="0"/>
      <w:spacing w:after="200" w:line="276" w:lineRule="auto"/>
      <w:textAlignment w:val="baseline"/>
    </w:pPr>
    <w:rPr>
      <w:rFonts w:ascii="Calibri" w:eastAsia="SimSun" w:hAnsi="Calibri" w:cs="Calibri"/>
      <w:kern w:val="3"/>
      <w:sz w:val="22"/>
      <w:szCs w:val="22"/>
      <w:lang w:eastAsia="en-US"/>
    </w:rPr>
  </w:style>
  <w:style w:type="paragraph" w:styleId="HTML">
    <w:name w:val="HTML Preformatted"/>
    <w:basedOn w:val="a"/>
    <w:link w:val="HTML0"/>
    <w:uiPriority w:val="99"/>
    <w:unhideWhenUsed/>
    <w:rsid w:val="00A14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eastAsia="ru-RU" w:bidi="ar-SA"/>
    </w:rPr>
  </w:style>
  <w:style w:type="character" w:customStyle="1" w:styleId="HTML0">
    <w:name w:val="Стандартный HTML Знак"/>
    <w:basedOn w:val="a0"/>
    <w:link w:val="HTML"/>
    <w:uiPriority w:val="99"/>
    <w:rsid w:val="00A148DF"/>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223300723">
      <w:bodyDiv w:val="1"/>
      <w:marLeft w:val="0"/>
      <w:marRight w:val="0"/>
      <w:marTop w:val="0"/>
      <w:marBottom w:val="0"/>
      <w:divBdr>
        <w:top w:val="none" w:sz="0" w:space="0" w:color="auto"/>
        <w:left w:val="none" w:sz="0" w:space="0" w:color="auto"/>
        <w:bottom w:val="none" w:sz="0" w:space="0" w:color="auto"/>
        <w:right w:val="none" w:sz="0" w:space="0" w:color="auto"/>
      </w:divBdr>
      <w:divsChild>
        <w:div w:id="1125153720">
          <w:blockQuote w:val="1"/>
          <w:marLeft w:val="0"/>
          <w:marRight w:val="0"/>
          <w:marTop w:val="0"/>
          <w:marBottom w:val="177"/>
          <w:divBdr>
            <w:top w:val="none" w:sz="0" w:space="0" w:color="auto"/>
            <w:left w:val="none" w:sz="0" w:space="0" w:color="auto"/>
            <w:bottom w:val="none" w:sz="0" w:space="0" w:color="auto"/>
            <w:right w:val="none" w:sz="0" w:space="0" w:color="auto"/>
          </w:divBdr>
        </w:div>
      </w:divsChild>
    </w:div>
    <w:div w:id="900754619">
      <w:bodyDiv w:val="1"/>
      <w:marLeft w:val="0"/>
      <w:marRight w:val="0"/>
      <w:marTop w:val="0"/>
      <w:marBottom w:val="0"/>
      <w:divBdr>
        <w:top w:val="none" w:sz="0" w:space="0" w:color="auto"/>
        <w:left w:val="none" w:sz="0" w:space="0" w:color="auto"/>
        <w:bottom w:val="none" w:sz="0" w:space="0" w:color="auto"/>
        <w:right w:val="none" w:sz="0" w:space="0" w:color="auto"/>
      </w:divBdr>
    </w:div>
    <w:div w:id="1040591928">
      <w:bodyDiv w:val="1"/>
      <w:marLeft w:val="0"/>
      <w:marRight w:val="0"/>
      <w:marTop w:val="0"/>
      <w:marBottom w:val="0"/>
      <w:divBdr>
        <w:top w:val="none" w:sz="0" w:space="0" w:color="auto"/>
        <w:left w:val="none" w:sz="0" w:space="0" w:color="auto"/>
        <w:bottom w:val="none" w:sz="0" w:space="0" w:color="auto"/>
        <w:right w:val="none" w:sz="0" w:space="0" w:color="auto"/>
      </w:divBdr>
    </w:div>
    <w:div w:id="158992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5" Type="http://schemas.openxmlformats.org/officeDocument/2006/relationships/diagramData" Target="diagrams/data1.xml"/><Relationship Id="rId15" Type="http://schemas.openxmlformats.org/officeDocument/2006/relationships/fontTable" Target="fontTable.xml"/><Relationship Id="rId10" Type="http://schemas.openxmlformats.org/officeDocument/2006/relationships/diagramData" Target="diagrams/data2.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1FC93DD-8177-4610-9867-5B3E3A014950}"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ru-RU"/>
        </a:p>
      </dgm:t>
    </dgm:pt>
    <dgm:pt modelId="{FF9D9EBA-B9E8-4CC5-A10C-1B8680F96912}">
      <dgm:prSet phldrT="[Текст]"/>
      <dgm:spPr/>
      <dgm:t>
        <a:bodyPr/>
        <a:lstStyle/>
        <a:p>
          <a:r>
            <a:rPr lang="en-US"/>
            <a:t>Soft skills </a:t>
          </a:r>
          <a:endParaRPr lang="ru-RU"/>
        </a:p>
      </dgm:t>
    </dgm:pt>
    <dgm:pt modelId="{B333CD65-A2A2-4A65-9E7F-3AB540C0FEF1}" type="parTrans" cxnId="{962758E9-93DF-4D80-8254-4991603F812A}">
      <dgm:prSet/>
      <dgm:spPr/>
      <dgm:t>
        <a:bodyPr/>
        <a:lstStyle/>
        <a:p>
          <a:endParaRPr lang="ru-RU"/>
        </a:p>
      </dgm:t>
    </dgm:pt>
    <dgm:pt modelId="{0E284095-502C-42B3-AE9E-5E266AF1BF94}" type="sibTrans" cxnId="{962758E9-93DF-4D80-8254-4991603F812A}">
      <dgm:prSet/>
      <dgm:spPr/>
      <dgm:t>
        <a:bodyPr/>
        <a:lstStyle/>
        <a:p>
          <a:endParaRPr lang="ru-RU"/>
        </a:p>
      </dgm:t>
    </dgm:pt>
    <dgm:pt modelId="{EA2EFA8D-0372-4055-8C36-D6F0AACAC368}">
      <dgm:prSet phldrT="[Текст]" custT="1"/>
      <dgm:spPr/>
      <dgm:t>
        <a:bodyPr/>
        <a:lstStyle/>
        <a:p>
          <a:r>
            <a:rPr lang="ru-RU" sz="900"/>
            <a:t>Коммуникативные функции:</a:t>
          </a:r>
        </a:p>
        <a:p>
          <a:r>
            <a:rPr lang="ru-RU" sz="900"/>
            <a:t>1.  Взаимодействие  с различыми людьми</a:t>
          </a:r>
        </a:p>
        <a:p>
          <a:r>
            <a:rPr lang="ru-RU" sz="900"/>
            <a:t>2.  Оказывать влияние на аудиторию и вести переговоры</a:t>
          </a:r>
        </a:p>
        <a:p>
          <a:r>
            <a:rPr lang="ru-RU" sz="900"/>
            <a:t>3. Умение слышать и слушать</a:t>
          </a:r>
        </a:p>
        <a:p>
          <a:r>
            <a:rPr lang="ru-RU" sz="900"/>
            <a:t>4. Презентоваь себя</a:t>
          </a:r>
        </a:p>
      </dgm:t>
    </dgm:pt>
    <dgm:pt modelId="{8D43FB5B-F0B1-49D9-8ABF-61E2793AFDA9}" type="parTrans" cxnId="{60C4EB18-CA27-4F82-8507-485A889D45D9}">
      <dgm:prSet/>
      <dgm:spPr/>
      <dgm:t>
        <a:bodyPr/>
        <a:lstStyle/>
        <a:p>
          <a:endParaRPr lang="ru-RU"/>
        </a:p>
      </dgm:t>
    </dgm:pt>
    <dgm:pt modelId="{612E32CE-E327-4E15-B874-AB7D1DF6EEDE}" type="sibTrans" cxnId="{60C4EB18-CA27-4F82-8507-485A889D45D9}">
      <dgm:prSet/>
      <dgm:spPr/>
      <dgm:t>
        <a:bodyPr/>
        <a:lstStyle/>
        <a:p>
          <a:endParaRPr lang="ru-RU"/>
        </a:p>
      </dgm:t>
    </dgm:pt>
    <dgm:pt modelId="{46205E11-4F6B-422B-B6A1-F12D381EC623}">
      <dgm:prSet phldrT="[Текст]" custT="1"/>
      <dgm:spPr/>
      <dgm:t>
        <a:bodyPr/>
        <a:lstStyle/>
        <a:p>
          <a:r>
            <a:rPr lang="ru-RU" sz="900"/>
            <a:t>Социальные навыки:</a:t>
          </a:r>
        </a:p>
        <a:p>
          <a:r>
            <a:rPr lang="ru-RU" sz="900"/>
            <a:t>1.  Гибко переключаться между ролями</a:t>
          </a:r>
        </a:p>
        <a:p>
          <a:r>
            <a:rPr lang="ru-RU" sz="900"/>
            <a:t>2. Устанавливать связи и позиционировать себя </a:t>
          </a:r>
        </a:p>
        <a:p>
          <a:r>
            <a:rPr lang="ru-RU" sz="900"/>
            <a:t>3. Работать самостоятельсно и в команде</a:t>
          </a:r>
        </a:p>
        <a:p>
          <a:r>
            <a:rPr lang="ru-RU" sz="900"/>
            <a:t>4. Управлять конфликтами</a:t>
          </a:r>
        </a:p>
        <a:p>
          <a:r>
            <a:rPr lang="ru-RU" sz="900"/>
            <a:t>5. Обладать эмоциональным интеллектом</a:t>
          </a:r>
        </a:p>
      </dgm:t>
    </dgm:pt>
    <dgm:pt modelId="{AF06A681-BC36-4E02-A1D4-93EE7550C21D}" type="parTrans" cxnId="{C9C945D7-8188-4389-B4D9-04F8DBD8DC5B}">
      <dgm:prSet/>
      <dgm:spPr/>
      <dgm:t>
        <a:bodyPr/>
        <a:lstStyle/>
        <a:p>
          <a:endParaRPr lang="ru-RU"/>
        </a:p>
      </dgm:t>
    </dgm:pt>
    <dgm:pt modelId="{C0FC66CD-AD8E-4FDA-909F-608961365EF2}" type="sibTrans" cxnId="{C9C945D7-8188-4389-B4D9-04F8DBD8DC5B}">
      <dgm:prSet/>
      <dgm:spPr/>
      <dgm:t>
        <a:bodyPr/>
        <a:lstStyle/>
        <a:p>
          <a:endParaRPr lang="ru-RU"/>
        </a:p>
      </dgm:t>
    </dgm:pt>
    <dgm:pt modelId="{C13639C4-2014-4257-9E5B-0708FE01B0F4}">
      <dgm:prSet phldrT="[Текст]" custT="1"/>
      <dgm:spPr/>
      <dgm:t>
        <a:bodyPr/>
        <a:lstStyle/>
        <a:p>
          <a:r>
            <a:rPr lang="ru-RU" sz="900"/>
            <a:t>Управленческие и исследовательские навыки :</a:t>
          </a:r>
        </a:p>
        <a:p>
          <a:r>
            <a:rPr lang="ru-RU" sz="900"/>
            <a:t>1. Анализировать и прогнозировать</a:t>
          </a:r>
        </a:p>
        <a:p>
          <a:r>
            <a:rPr lang="ru-RU" sz="900"/>
            <a:t>2. Создавать и моденизировать системы</a:t>
          </a:r>
        </a:p>
        <a:p>
          <a:r>
            <a:rPr lang="ru-RU" sz="900"/>
            <a:t>3. Принимать решения</a:t>
          </a:r>
        </a:p>
        <a:p>
          <a:r>
            <a:rPr lang="ru-RU" sz="900"/>
            <a:t>4. Способность мыслить нестандартно</a:t>
          </a:r>
        </a:p>
        <a:p>
          <a:r>
            <a:rPr lang="ru-RU" sz="900"/>
            <a:t>5. Искать и создавать ресурсы</a:t>
          </a:r>
        </a:p>
        <a:p>
          <a:r>
            <a:rPr lang="ru-RU" sz="900"/>
            <a:t>6. Умение ставить перед собой цели и задачи и  реализовывать их</a:t>
          </a:r>
        </a:p>
        <a:p>
          <a:endParaRPr lang="ru-RU" sz="900"/>
        </a:p>
      </dgm:t>
    </dgm:pt>
    <dgm:pt modelId="{8D4E641A-5657-4DCE-8BD9-8F23D4E82BB6}" type="parTrans" cxnId="{287BD291-86A7-4B7B-8530-1C5BF0615D46}">
      <dgm:prSet/>
      <dgm:spPr/>
      <dgm:t>
        <a:bodyPr/>
        <a:lstStyle/>
        <a:p>
          <a:endParaRPr lang="ru-RU"/>
        </a:p>
      </dgm:t>
    </dgm:pt>
    <dgm:pt modelId="{22C49EBB-4A5D-4DD2-810F-AEDC894D6A04}" type="sibTrans" cxnId="{287BD291-86A7-4B7B-8530-1C5BF0615D46}">
      <dgm:prSet/>
      <dgm:spPr/>
      <dgm:t>
        <a:bodyPr/>
        <a:lstStyle/>
        <a:p>
          <a:endParaRPr lang="ru-RU"/>
        </a:p>
      </dgm:t>
    </dgm:pt>
    <dgm:pt modelId="{4C493502-449B-44C1-AEBD-9E7E99E7F989}">
      <dgm:prSet custT="1"/>
      <dgm:spPr/>
      <dgm:t>
        <a:bodyPr/>
        <a:lstStyle/>
        <a:p>
          <a:r>
            <a:rPr lang="ru-RU" sz="900" b="0"/>
            <a:t>Self-management (саморегулирование):</a:t>
          </a:r>
        </a:p>
        <a:p>
          <a:r>
            <a:rPr lang="ru-RU" sz="900" b="0"/>
            <a:t>1. Умение управлять своим временеи и ресурсами</a:t>
          </a:r>
        </a:p>
        <a:p>
          <a:r>
            <a:rPr lang="ru-RU" sz="900" b="0"/>
            <a:t>2. Глубокое знание себя,своих особенностей</a:t>
          </a:r>
        </a:p>
        <a:p>
          <a:r>
            <a:rPr lang="ru-RU" sz="900" b="0"/>
            <a:t>3. Адаптивность к изменяющимся условиям</a:t>
          </a:r>
        </a:p>
        <a:p>
          <a:r>
            <a:rPr lang="ru-RU" sz="900" b="0"/>
            <a:t>4. Способность учиться и переучиваться</a:t>
          </a:r>
        </a:p>
        <a:p>
          <a:r>
            <a:rPr lang="ru-RU" sz="900" b="0"/>
            <a:t>5. Навыки целеполагания и управление развитием</a:t>
          </a:r>
        </a:p>
      </dgm:t>
    </dgm:pt>
    <dgm:pt modelId="{9C02FDBE-0993-485E-84FA-30140CFD0986}" type="parTrans" cxnId="{C6628FA9-4796-4675-A27E-9356769EDBC4}">
      <dgm:prSet/>
      <dgm:spPr/>
      <dgm:t>
        <a:bodyPr/>
        <a:lstStyle/>
        <a:p>
          <a:endParaRPr lang="ru-RU"/>
        </a:p>
      </dgm:t>
    </dgm:pt>
    <dgm:pt modelId="{07B960E6-2E13-4868-A383-467A77A7807F}" type="sibTrans" cxnId="{C6628FA9-4796-4675-A27E-9356769EDBC4}">
      <dgm:prSet/>
      <dgm:spPr/>
      <dgm:t>
        <a:bodyPr/>
        <a:lstStyle/>
        <a:p>
          <a:endParaRPr lang="ru-RU"/>
        </a:p>
      </dgm:t>
    </dgm:pt>
    <dgm:pt modelId="{CF68F770-88C0-4822-88A1-0B6FD49C14AF}" type="pres">
      <dgm:prSet presAssocID="{31FC93DD-8177-4610-9867-5B3E3A014950}" presName="diagram" presStyleCnt="0">
        <dgm:presLayoutVars>
          <dgm:chPref val="1"/>
          <dgm:dir/>
          <dgm:animOne val="branch"/>
          <dgm:animLvl val="lvl"/>
          <dgm:resizeHandles val="exact"/>
        </dgm:presLayoutVars>
      </dgm:prSet>
      <dgm:spPr/>
      <dgm:t>
        <a:bodyPr/>
        <a:lstStyle/>
        <a:p>
          <a:endParaRPr lang="ru-RU"/>
        </a:p>
      </dgm:t>
    </dgm:pt>
    <dgm:pt modelId="{149EBDB7-08F5-4FA4-A3A8-9F4523410054}" type="pres">
      <dgm:prSet presAssocID="{FF9D9EBA-B9E8-4CC5-A10C-1B8680F96912}" presName="root1" presStyleCnt="0"/>
      <dgm:spPr/>
    </dgm:pt>
    <dgm:pt modelId="{29081029-583A-43A9-BCBA-172D23CD8A0B}" type="pres">
      <dgm:prSet presAssocID="{FF9D9EBA-B9E8-4CC5-A10C-1B8680F96912}" presName="LevelOneTextNode" presStyleLbl="node0" presStyleIdx="0" presStyleCnt="1">
        <dgm:presLayoutVars>
          <dgm:chPref val="3"/>
        </dgm:presLayoutVars>
      </dgm:prSet>
      <dgm:spPr/>
      <dgm:t>
        <a:bodyPr/>
        <a:lstStyle/>
        <a:p>
          <a:endParaRPr lang="ru-RU"/>
        </a:p>
      </dgm:t>
    </dgm:pt>
    <dgm:pt modelId="{82933539-022E-4E2A-A561-13D4AE2DFE0A}" type="pres">
      <dgm:prSet presAssocID="{FF9D9EBA-B9E8-4CC5-A10C-1B8680F96912}" presName="level2hierChild" presStyleCnt="0"/>
      <dgm:spPr/>
    </dgm:pt>
    <dgm:pt modelId="{EC016E23-1067-4F3B-8D9D-68B57468D1B6}" type="pres">
      <dgm:prSet presAssocID="{8D43FB5B-F0B1-49D9-8ABF-61E2793AFDA9}" presName="conn2-1" presStyleLbl="parChTrans1D2" presStyleIdx="0" presStyleCnt="4"/>
      <dgm:spPr/>
      <dgm:t>
        <a:bodyPr/>
        <a:lstStyle/>
        <a:p>
          <a:endParaRPr lang="ru-RU"/>
        </a:p>
      </dgm:t>
    </dgm:pt>
    <dgm:pt modelId="{84B1D147-4FC7-4DE7-903E-3641E744BDFE}" type="pres">
      <dgm:prSet presAssocID="{8D43FB5B-F0B1-49D9-8ABF-61E2793AFDA9}" presName="connTx" presStyleLbl="parChTrans1D2" presStyleIdx="0" presStyleCnt="4"/>
      <dgm:spPr/>
      <dgm:t>
        <a:bodyPr/>
        <a:lstStyle/>
        <a:p>
          <a:endParaRPr lang="ru-RU"/>
        </a:p>
      </dgm:t>
    </dgm:pt>
    <dgm:pt modelId="{0DCF0642-62AC-478D-BA99-44B26CAABDE5}" type="pres">
      <dgm:prSet presAssocID="{EA2EFA8D-0372-4055-8C36-D6F0AACAC368}" presName="root2" presStyleCnt="0"/>
      <dgm:spPr/>
    </dgm:pt>
    <dgm:pt modelId="{B8C775C5-1545-441D-8454-F7171908B019}" type="pres">
      <dgm:prSet presAssocID="{EA2EFA8D-0372-4055-8C36-D6F0AACAC368}" presName="LevelTwoTextNode" presStyleLbl="node2" presStyleIdx="0" presStyleCnt="4" custScaleX="213086" custScaleY="114152" custLinFactY="-44894" custLinFactNeighborX="3684" custLinFactNeighborY="-100000">
        <dgm:presLayoutVars>
          <dgm:chPref val="3"/>
        </dgm:presLayoutVars>
      </dgm:prSet>
      <dgm:spPr/>
      <dgm:t>
        <a:bodyPr/>
        <a:lstStyle/>
        <a:p>
          <a:endParaRPr lang="ru-RU"/>
        </a:p>
      </dgm:t>
    </dgm:pt>
    <dgm:pt modelId="{0213F520-0826-4441-9A4F-71D09F9268B8}" type="pres">
      <dgm:prSet presAssocID="{EA2EFA8D-0372-4055-8C36-D6F0AACAC368}" presName="level3hierChild" presStyleCnt="0"/>
      <dgm:spPr/>
    </dgm:pt>
    <dgm:pt modelId="{F305D4DC-285E-485D-AF37-2F062559CF2A}" type="pres">
      <dgm:prSet presAssocID="{AF06A681-BC36-4E02-A1D4-93EE7550C21D}" presName="conn2-1" presStyleLbl="parChTrans1D2" presStyleIdx="1" presStyleCnt="4"/>
      <dgm:spPr/>
      <dgm:t>
        <a:bodyPr/>
        <a:lstStyle/>
        <a:p>
          <a:endParaRPr lang="ru-RU"/>
        </a:p>
      </dgm:t>
    </dgm:pt>
    <dgm:pt modelId="{9C870B3F-6FF8-4B31-AB52-65C655537110}" type="pres">
      <dgm:prSet presAssocID="{AF06A681-BC36-4E02-A1D4-93EE7550C21D}" presName="connTx" presStyleLbl="parChTrans1D2" presStyleIdx="1" presStyleCnt="4"/>
      <dgm:spPr/>
      <dgm:t>
        <a:bodyPr/>
        <a:lstStyle/>
        <a:p>
          <a:endParaRPr lang="ru-RU"/>
        </a:p>
      </dgm:t>
    </dgm:pt>
    <dgm:pt modelId="{3AF5CCA2-5B93-44D9-AAC8-2080248AF864}" type="pres">
      <dgm:prSet presAssocID="{46205E11-4F6B-422B-B6A1-F12D381EC623}" presName="root2" presStyleCnt="0"/>
      <dgm:spPr/>
    </dgm:pt>
    <dgm:pt modelId="{06C0F1CA-29F8-415E-B125-A82B211F07E3}" type="pres">
      <dgm:prSet presAssocID="{46205E11-4F6B-422B-B6A1-F12D381EC623}" presName="LevelTwoTextNode" presStyleLbl="node2" presStyleIdx="1" presStyleCnt="4" custScaleX="227254" custScaleY="159897" custLinFactY="-26482" custLinFactNeighborX="347" custLinFactNeighborY="-100000">
        <dgm:presLayoutVars>
          <dgm:chPref val="3"/>
        </dgm:presLayoutVars>
      </dgm:prSet>
      <dgm:spPr/>
      <dgm:t>
        <a:bodyPr/>
        <a:lstStyle/>
        <a:p>
          <a:endParaRPr lang="ru-RU"/>
        </a:p>
      </dgm:t>
    </dgm:pt>
    <dgm:pt modelId="{93317AD8-ED44-463B-B460-7A12FA89EB1B}" type="pres">
      <dgm:prSet presAssocID="{46205E11-4F6B-422B-B6A1-F12D381EC623}" presName="level3hierChild" presStyleCnt="0"/>
      <dgm:spPr/>
    </dgm:pt>
    <dgm:pt modelId="{F41FA8A2-3A1C-445B-8216-188BC1738723}" type="pres">
      <dgm:prSet presAssocID="{8D4E641A-5657-4DCE-8BD9-8F23D4E82BB6}" presName="conn2-1" presStyleLbl="parChTrans1D2" presStyleIdx="2" presStyleCnt="4"/>
      <dgm:spPr/>
      <dgm:t>
        <a:bodyPr/>
        <a:lstStyle/>
        <a:p>
          <a:endParaRPr lang="ru-RU"/>
        </a:p>
      </dgm:t>
    </dgm:pt>
    <dgm:pt modelId="{38DD78C9-7C56-4795-A3C6-7BBD70D6C6CD}" type="pres">
      <dgm:prSet presAssocID="{8D4E641A-5657-4DCE-8BD9-8F23D4E82BB6}" presName="connTx" presStyleLbl="parChTrans1D2" presStyleIdx="2" presStyleCnt="4"/>
      <dgm:spPr/>
      <dgm:t>
        <a:bodyPr/>
        <a:lstStyle/>
        <a:p>
          <a:endParaRPr lang="ru-RU"/>
        </a:p>
      </dgm:t>
    </dgm:pt>
    <dgm:pt modelId="{FF2E1BFA-9050-4CD7-9758-508D8F7638DB}" type="pres">
      <dgm:prSet presAssocID="{C13639C4-2014-4257-9E5B-0708FE01B0F4}" presName="root2" presStyleCnt="0"/>
      <dgm:spPr/>
    </dgm:pt>
    <dgm:pt modelId="{D2443F47-7E2C-4C40-B3C2-E9DC67E013BD}" type="pres">
      <dgm:prSet presAssocID="{C13639C4-2014-4257-9E5B-0708FE01B0F4}" presName="LevelTwoTextNode" presStyleLbl="node2" presStyleIdx="2" presStyleCnt="4" custScaleX="223610" custScaleY="245977" custLinFactY="-29038" custLinFactNeighborX="3991" custLinFactNeighborY="-100000">
        <dgm:presLayoutVars>
          <dgm:chPref val="3"/>
        </dgm:presLayoutVars>
      </dgm:prSet>
      <dgm:spPr/>
      <dgm:t>
        <a:bodyPr/>
        <a:lstStyle/>
        <a:p>
          <a:endParaRPr lang="ru-RU"/>
        </a:p>
      </dgm:t>
    </dgm:pt>
    <dgm:pt modelId="{DA1BB525-EA9C-4888-B153-6C8EAD29277C}" type="pres">
      <dgm:prSet presAssocID="{C13639C4-2014-4257-9E5B-0708FE01B0F4}" presName="level3hierChild" presStyleCnt="0"/>
      <dgm:spPr/>
    </dgm:pt>
    <dgm:pt modelId="{ED901265-241D-4368-B781-2881D13831E6}" type="pres">
      <dgm:prSet presAssocID="{9C02FDBE-0993-485E-84FA-30140CFD0986}" presName="conn2-1" presStyleLbl="parChTrans1D2" presStyleIdx="3" presStyleCnt="4"/>
      <dgm:spPr/>
      <dgm:t>
        <a:bodyPr/>
        <a:lstStyle/>
        <a:p>
          <a:endParaRPr lang="ru-RU"/>
        </a:p>
      </dgm:t>
    </dgm:pt>
    <dgm:pt modelId="{731F2D9C-09C8-4BE9-98F8-95B19EE3BF22}" type="pres">
      <dgm:prSet presAssocID="{9C02FDBE-0993-485E-84FA-30140CFD0986}" presName="connTx" presStyleLbl="parChTrans1D2" presStyleIdx="3" presStyleCnt="4"/>
      <dgm:spPr/>
      <dgm:t>
        <a:bodyPr/>
        <a:lstStyle/>
        <a:p>
          <a:endParaRPr lang="ru-RU"/>
        </a:p>
      </dgm:t>
    </dgm:pt>
    <dgm:pt modelId="{904CB504-96D1-4C93-9878-0335A3F91239}" type="pres">
      <dgm:prSet presAssocID="{4C493502-449B-44C1-AEBD-9E7E99E7F989}" presName="root2" presStyleCnt="0"/>
      <dgm:spPr/>
    </dgm:pt>
    <dgm:pt modelId="{8899DF56-2C9F-43EE-8BCE-FCC7C641EBAC}" type="pres">
      <dgm:prSet presAssocID="{4C493502-449B-44C1-AEBD-9E7E99E7F989}" presName="LevelTwoTextNode" presStyleLbl="node2" presStyleIdx="3" presStyleCnt="4" custScaleX="218817" custScaleY="272641" custLinFactY="-29037" custLinFactNeighborX="8784" custLinFactNeighborY="-100000">
        <dgm:presLayoutVars>
          <dgm:chPref val="3"/>
        </dgm:presLayoutVars>
      </dgm:prSet>
      <dgm:spPr/>
      <dgm:t>
        <a:bodyPr/>
        <a:lstStyle/>
        <a:p>
          <a:endParaRPr lang="ru-RU"/>
        </a:p>
      </dgm:t>
    </dgm:pt>
    <dgm:pt modelId="{FFF92E41-4456-43BC-9E0E-7E2868F75B9D}" type="pres">
      <dgm:prSet presAssocID="{4C493502-449B-44C1-AEBD-9E7E99E7F989}" presName="level3hierChild" presStyleCnt="0"/>
      <dgm:spPr/>
    </dgm:pt>
  </dgm:ptLst>
  <dgm:cxnLst>
    <dgm:cxn modelId="{00013BFA-00BA-421B-A0CE-5A9B22206620}" type="presOf" srcId="{AF06A681-BC36-4E02-A1D4-93EE7550C21D}" destId="{F305D4DC-285E-485D-AF37-2F062559CF2A}" srcOrd="0" destOrd="0" presId="urn:microsoft.com/office/officeart/2005/8/layout/hierarchy2"/>
    <dgm:cxn modelId="{94730E32-FC36-4A65-A4F1-5A59A19029B5}" type="presOf" srcId="{9C02FDBE-0993-485E-84FA-30140CFD0986}" destId="{ED901265-241D-4368-B781-2881D13831E6}" srcOrd="0" destOrd="0" presId="urn:microsoft.com/office/officeart/2005/8/layout/hierarchy2"/>
    <dgm:cxn modelId="{F0ADC3A2-237D-41F6-A41B-F8118E1939B8}" type="presOf" srcId="{EA2EFA8D-0372-4055-8C36-D6F0AACAC368}" destId="{B8C775C5-1545-441D-8454-F7171908B019}" srcOrd="0" destOrd="0" presId="urn:microsoft.com/office/officeart/2005/8/layout/hierarchy2"/>
    <dgm:cxn modelId="{B9402A0D-4EB0-4628-BC13-217EE2BFBA88}" type="presOf" srcId="{4C493502-449B-44C1-AEBD-9E7E99E7F989}" destId="{8899DF56-2C9F-43EE-8BCE-FCC7C641EBAC}" srcOrd="0" destOrd="0" presId="urn:microsoft.com/office/officeart/2005/8/layout/hierarchy2"/>
    <dgm:cxn modelId="{962758E9-93DF-4D80-8254-4991603F812A}" srcId="{31FC93DD-8177-4610-9867-5B3E3A014950}" destId="{FF9D9EBA-B9E8-4CC5-A10C-1B8680F96912}" srcOrd="0" destOrd="0" parTransId="{B333CD65-A2A2-4A65-9E7F-3AB540C0FEF1}" sibTransId="{0E284095-502C-42B3-AE9E-5E266AF1BF94}"/>
    <dgm:cxn modelId="{C6628FA9-4796-4675-A27E-9356769EDBC4}" srcId="{FF9D9EBA-B9E8-4CC5-A10C-1B8680F96912}" destId="{4C493502-449B-44C1-AEBD-9E7E99E7F989}" srcOrd="3" destOrd="0" parTransId="{9C02FDBE-0993-485E-84FA-30140CFD0986}" sibTransId="{07B960E6-2E13-4868-A383-467A77A7807F}"/>
    <dgm:cxn modelId="{9E9FE322-23A9-4451-81B7-ECC84F176D9C}" type="presOf" srcId="{8D4E641A-5657-4DCE-8BD9-8F23D4E82BB6}" destId="{38DD78C9-7C56-4795-A3C6-7BBD70D6C6CD}" srcOrd="1" destOrd="0" presId="urn:microsoft.com/office/officeart/2005/8/layout/hierarchy2"/>
    <dgm:cxn modelId="{BB05DD59-BABA-4F37-B68A-4F3429523B1E}" type="presOf" srcId="{31FC93DD-8177-4610-9867-5B3E3A014950}" destId="{CF68F770-88C0-4822-88A1-0B6FD49C14AF}" srcOrd="0" destOrd="0" presId="urn:microsoft.com/office/officeart/2005/8/layout/hierarchy2"/>
    <dgm:cxn modelId="{287BD291-86A7-4B7B-8530-1C5BF0615D46}" srcId="{FF9D9EBA-B9E8-4CC5-A10C-1B8680F96912}" destId="{C13639C4-2014-4257-9E5B-0708FE01B0F4}" srcOrd="2" destOrd="0" parTransId="{8D4E641A-5657-4DCE-8BD9-8F23D4E82BB6}" sibTransId="{22C49EBB-4A5D-4DD2-810F-AEDC894D6A04}"/>
    <dgm:cxn modelId="{3C1BA5E0-1317-46E7-81A9-67C98CF4E294}" type="presOf" srcId="{8D43FB5B-F0B1-49D9-8ABF-61E2793AFDA9}" destId="{EC016E23-1067-4F3B-8D9D-68B57468D1B6}" srcOrd="0" destOrd="0" presId="urn:microsoft.com/office/officeart/2005/8/layout/hierarchy2"/>
    <dgm:cxn modelId="{66197E2F-C70F-4957-9852-238513430EC7}" type="presOf" srcId="{9C02FDBE-0993-485E-84FA-30140CFD0986}" destId="{731F2D9C-09C8-4BE9-98F8-95B19EE3BF22}" srcOrd="1" destOrd="0" presId="urn:microsoft.com/office/officeart/2005/8/layout/hierarchy2"/>
    <dgm:cxn modelId="{DD6D58E4-8741-40DE-ABEB-0DD4919D114A}" type="presOf" srcId="{AF06A681-BC36-4E02-A1D4-93EE7550C21D}" destId="{9C870B3F-6FF8-4B31-AB52-65C655537110}" srcOrd="1" destOrd="0" presId="urn:microsoft.com/office/officeart/2005/8/layout/hierarchy2"/>
    <dgm:cxn modelId="{7C05E951-CDBF-4076-BA59-51C93E271A0E}" type="presOf" srcId="{C13639C4-2014-4257-9E5B-0708FE01B0F4}" destId="{D2443F47-7E2C-4C40-B3C2-E9DC67E013BD}" srcOrd="0" destOrd="0" presId="urn:microsoft.com/office/officeart/2005/8/layout/hierarchy2"/>
    <dgm:cxn modelId="{152885B6-DB42-4671-93AE-D43765069655}" type="presOf" srcId="{FF9D9EBA-B9E8-4CC5-A10C-1B8680F96912}" destId="{29081029-583A-43A9-BCBA-172D23CD8A0B}" srcOrd="0" destOrd="0" presId="urn:microsoft.com/office/officeart/2005/8/layout/hierarchy2"/>
    <dgm:cxn modelId="{60C4EB18-CA27-4F82-8507-485A889D45D9}" srcId="{FF9D9EBA-B9E8-4CC5-A10C-1B8680F96912}" destId="{EA2EFA8D-0372-4055-8C36-D6F0AACAC368}" srcOrd="0" destOrd="0" parTransId="{8D43FB5B-F0B1-49D9-8ABF-61E2793AFDA9}" sibTransId="{612E32CE-E327-4E15-B874-AB7D1DF6EEDE}"/>
    <dgm:cxn modelId="{0EBDE436-15A0-408B-8DF9-F86E4FD60AE9}" type="presOf" srcId="{8D43FB5B-F0B1-49D9-8ABF-61E2793AFDA9}" destId="{84B1D147-4FC7-4DE7-903E-3641E744BDFE}" srcOrd="1" destOrd="0" presId="urn:microsoft.com/office/officeart/2005/8/layout/hierarchy2"/>
    <dgm:cxn modelId="{1067C33E-4D68-4BA6-A98E-CA929CDB19BE}" type="presOf" srcId="{8D4E641A-5657-4DCE-8BD9-8F23D4E82BB6}" destId="{F41FA8A2-3A1C-445B-8216-188BC1738723}" srcOrd="0" destOrd="0" presId="urn:microsoft.com/office/officeart/2005/8/layout/hierarchy2"/>
    <dgm:cxn modelId="{56E2F053-7391-4C0A-BDE0-DCAC3A2151C1}" type="presOf" srcId="{46205E11-4F6B-422B-B6A1-F12D381EC623}" destId="{06C0F1CA-29F8-415E-B125-A82B211F07E3}" srcOrd="0" destOrd="0" presId="urn:microsoft.com/office/officeart/2005/8/layout/hierarchy2"/>
    <dgm:cxn modelId="{C9C945D7-8188-4389-B4D9-04F8DBD8DC5B}" srcId="{FF9D9EBA-B9E8-4CC5-A10C-1B8680F96912}" destId="{46205E11-4F6B-422B-B6A1-F12D381EC623}" srcOrd="1" destOrd="0" parTransId="{AF06A681-BC36-4E02-A1D4-93EE7550C21D}" sibTransId="{C0FC66CD-AD8E-4FDA-909F-608961365EF2}"/>
    <dgm:cxn modelId="{EDE9A045-F9BE-440A-8418-DD2965913D95}" type="presParOf" srcId="{CF68F770-88C0-4822-88A1-0B6FD49C14AF}" destId="{149EBDB7-08F5-4FA4-A3A8-9F4523410054}" srcOrd="0" destOrd="0" presId="urn:microsoft.com/office/officeart/2005/8/layout/hierarchy2"/>
    <dgm:cxn modelId="{DEE0C5E6-ECC9-451B-9B7C-B610C33BC900}" type="presParOf" srcId="{149EBDB7-08F5-4FA4-A3A8-9F4523410054}" destId="{29081029-583A-43A9-BCBA-172D23CD8A0B}" srcOrd="0" destOrd="0" presId="urn:microsoft.com/office/officeart/2005/8/layout/hierarchy2"/>
    <dgm:cxn modelId="{A38B139C-FF9E-460D-9C87-3DB1B3622DFA}" type="presParOf" srcId="{149EBDB7-08F5-4FA4-A3A8-9F4523410054}" destId="{82933539-022E-4E2A-A561-13D4AE2DFE0A}" srcOrd="1" destOrd="0" presId="urn:microsoft.com/office/officeart/2005/8/layout/hierarchy2"/>
    <dgm:cxn modelId="{3B69586A-45A5-4AD5-9E70-F484A177207E}" type="presParOf" srcId="{82933539-022E-4E2A-A561-13D4AE2DFE0A}" destId="{EC016E23-1067-4F3B-8D9D-68B57468D1B6}" srcOrd="0" destOrd="0" presId="urn:microsoft.com/office/officeart/2005/8/layout/hierarchy2"/>
    <dgm:cxn modelId="{1A3C295D-77DB-4EA8-9056-90CE5161B9FE}" type="presParOf" srcId="{EC016E23-1067-4F3B-8D9D-68B57468D1B6}" destId="{84B1D147-4FC7-4DE7-903E-3641E744BDFE}" srcOrd="0" destOrd="0" presId="urn:microsoft.com/office/officeart/2005/8/layout/hierarchy2"/>
    <dgm:cxn modelId="{D9B98D08-83C8-4D85-9BE5-7419854EA357}" type="presParOf" srcId="{82933539-022E-4E2A-A561-13D4AE2DFE0A}" destId="{0DCF0642-62AC-478D-BA99-44B26CAABDE5}" srcOrd="1" destOrd="0" presId="urn:microsoft.com/office/officeart/2005/8/layout/hierarchy2"/>
    <dgm:cxn modelId="{CC0A4F91-67DA-40C1-BF26-F4339274FC83}" type="presParOf" srcId="{0DCF0642-62AC-478D-BA99-44B26CAABDE5}" destId="{B8C775C5-1545-441D-8454-F7171908B019}" srcOrd="0" destOrd="0" presId="urn:microsoft.com/office/officeart/2005/8/layout/hierarchy2"/>
    <dgm:cxn modelId="{97F7D4E0-BB05-487E-B515-762E8F61C476}" type="presParOf" srcId="{0DCF0642-62AC-478D-BA99-44B26CAABDE5}" destId="{0213F520-0826-4441-9A4F-71D09F9268B8}" srcOrd="1" destOrd="0" presId="urn:microsoft.com/office/officeart/2005/8/layout/hierarchy2"/>
    <dgm:cxn modelId="{86E67BF1-0B23-4714-87EA-F74F08519009}" type="presParOf" srcId="{82933539-022E-4E2A-A561-13D4AE2DFE0A}" destId="{F305D4DC-285E-485D-AF37-2F062559CF2A}" srcOrd="2" destOrd="0" presId="urn:microsoft.com/office/officeart/2005/8/layout/hierarchy2"/>
    <dgm:cxn modelId="{D8024D82-9FFE-4E45-B9C7-F48FEC27267F}" type="presParOf" srcId="{F305D4DC-285E-485D-AF37-2F062559CF2A}" destId="{9C870B3F-6FF8-4B31-AB52-65C655537110}" srcOrd="0" destOrd="0" presId="urn:microsoft.com/office/officeart/2005/8/layout/hierarchy2"/>
    <dgm:cxn modelId="{2558D7B5-3466-4CE4-8C1F-261912121E1D}" type="presParOf" srcId="{82933539-022E-4E2A-A561-13D4AE2DFE0A}" destId="{3AF5CCA2-5B93-44D9-AAC8-2080248AF864}" srcOrd="3" destOrd="0" presId="urn:microsoft.com/office/officeart/2005/8/layout/hierarchy2"/>
    <dgm:cxn modelId="{27517DE9-BB04-42B6-884F-0898B9B9A87D}" type="presParOf" srcId="{3AF5CCA2-5B93-44D9-AAC8-2080248AF864}" destId="{06C0F1CA-29F8-415E-B125-A82B211F07E3}" srcOrd="0" destOrd="0" presId="urn:microsoft.com/office/officeart/2005/8/layout/hierarchy2"/>
    <dgm:cxn modelId="{01165A8F-7A4A-4970-843A-EB9BEF204705}" type="presParOf" srcId="{3AF5CCA2-5B93-44D9-AAC8-2080248AF864}" destId="{93317AD8-ED44-463B-B460-7A12FA89EB1B}" srcOrd="1" destOrd="0" presId="urn:microsoft.com/office/officeart/2005/8/layout/hierarchy2"/>
    <dgm:cxn modelId="{A1849AE0-3520-4E22-AF59-1C2E5A49AB93}" type="presParOf" srcId="{82933539-022E-4E2A-A561-13D4AE2DFE0A}" destId="{F41FA8A2-3A1C-445B-8216-188BC1738723}" srcOrd="4" destOrd="0" presId="urn:microsoft.com/office/officeart/2005/8/layout/hierarchy2"/>
    <dgm:cxn modelId="{15BE980E-60D8-4BEA-8E3C-E280E715EED7}" type="presParOf" srcId="{F41FA8A2-3A1C-445B-8216-188BC1738723}" destId="{38DD78C9-7C56-4795-A3C6-7BBD70D6C6CD}" srcOrd="0" destOrd="0" presId="urn:microsoft.com/office/officeart/2005/8/layout/hierarchy2"/>
    <dgm:cxn modelId="{54C783CC-9249-421F-B4B6-3FF0E355E46D}" type="presParOf" srcId="{82933539-022E-4E2A-A561-13D4AE2DFE0A}" destId="{FF2E1BFA-9050-4CD7-9758-508D8F7638DB}" srcOrd="5" destOrd="0" presId="urn:microsoft.com/office/officeart/2005/8/layout/hierarchy2"/>
    <dgm:cxn modelId="{F7A4A0D0-8BD3-408A-8F46-62E9845C582D}" type="presParOf" srcId="{FF2E1BFA-9050-4CD7-9758-508D8F7638DB}" destId="{D2443F47-7E2C-4C40-B3C2-E9DC67E013BD}" srcOrd="0" destOrd="0" presId="urn:microsoft.com/office/officeart/2005/8/layout/hierarchy2"/>
    <dgm:cxn modelId="{FE1AEBE5-C1ED-4BF3-B71C-A166C5D46C46}" type="presParOf" srcId="{FF2E1BFA-9050-4CD7-9758-508D8F7638DB}" destId="{DA1BB525-EA9C-4888-B153-6C8EAD29277C}" srcOrd="1" destOrd="0" presId="urn:microsoft.com/office/officeart/2005/8/layout/hierarchy2"/>
    <dgm:cxn modelId="{B33CE9E9-EBD2-44B9-B045-2A38AA6FA138}" type="presParOf" srcId="{82933539-022E-4E2A-A561-13D4AE2DFE0A}" destId="{ED901265-241D-4368-B781-2881D13831E6}" srcOrd="6" destOrd="0" presId="urn:microsoft.com/office/officeart/2005/8/layout/hierarchy2"/>
    <dgm:cxn modelId="{39AC5B88-1912-4C95-8CF7-2460E298A239}" type="presParOf" srcId="{ED901265-241D-4368-B781-2881D13831E6}" destId="{731F2D9C-09C8-4BE9-98F8-95B19EE3BF22}" srcOrd="0" destOrd="0" presId="urn:microsoft.com/office/officeart/2005/8/layout/hierarchy2"/>
    <dgm:cxn modelId="{4C67B8CF-E6ED-4D70-8CEF-DF011FF287DA}" type="presParOf" srcId="{82933539-022E-4E2A-A561-13D4AE2DFE0A}" destId="{904CB504-96D1-4C93-9878-0335A3F91239}" srcOrd="7" destOrd="0" presId="urn:microsoft.com/office/officeart/2005/8/layout/hierarchy2"/>
    <dgm:cxn modelId="{47412E78-B771-4882-BBF6-4B55B0D6610C}" type="presParOf" srcId="{904CB504-96D1-4C93-9878-0335A3F91239}" destId="{8899DF56-2C9F-43EE-8BCE-FCC7C641EBAC}" srcOrd="0" destOrd="0" presId="urn:microsoft.com/office/officeart/2005/8/layout/hierarchy2"/>
    <dgm:cxn modelId="{742B288A-E4C3-456B-A1BB-55CF08AD2280}" type="presParOf" srcId="{904CB504-96D1-4C93-9878-0335A3F91239}" destId="{FFF92E41-4456-43BC-9E0E-7E2868F75B9D}" srcOrd="1" destOrd="0" presId="urn:microsoft.com/office/officeart/2005/8/layout/hierarchy2"/>
  </dgm:cxnLst>
  <dgm:bg/>
  <dgm:whole/>
  <dgm:extLst>
    <a:ext uri="http://schemas.microsoft.com/office/drawing/2008/diagram">
      <dsp:dataModelExt xmlns:dsp="http://schemas.microsoft.com/office/drawing/2008/diagram" xmlns=""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C5A14F1-EA99-40BF-898A-2E10B407C8C3}"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ru-RU"/>
        </a:p>
      </dgm:t>
    </dgm:pt>
    <dgm:pt modelId="{D05E1DBC-3F03-44AA-9983-0BBEE01C14B0}">
      <dgm:prSet phldrT="[Текст]"/>
      <dgm:spPr/>
      <dgm:t>
        <a:bodyPr/>
        <a:lstStyle/>
        <a:p>
          <a:r>
            <a:rPr lang="ru-RU"/>
            <a:t>метод проектов</a:t>
          </a:r>
        </a:p>
      </dgm:t>
    </dgm:pt>
    <dgm:pt modelId="{250BA029-A646-47CB-A58B-3049AC8C306A}" type="parTrans" cxnId="{322CB81E-0053-412D-A5E5-2C7BBC7F2309}">
      <dgm:prSet/>
      <dgm:spPr/>
      <dgm:t>
        <a:bodyPr/>
        <a:lstStyle/>
        <a:p>
          <a:endParaRPr lang="ru-RU"/>
        </a:p>
      </dgm:t>
    </dgm:pt>
    <dgm:pt modelId="{13588CCC-715D-4521-B3C1-5CE60AA7B29C}" type="sibTrans" cxnId="{322CB81E-0053-412D-A5E5-2C7BBC7F2309}">
      <dgm:prSet/>
      <dgm:spPr/>
      <dgm:t>
        <a:bodyPr/>
        <a:lstStyle/>
        <a:p>
          <a:endParaRPr lang="ru-RU"/>
        </a:p>
      </dgm:t>
    </dgm:pt>
    <dgm:pt modelId="{3BD68DB2-B43F-4F3F-A000-4B291D49FD02}">
      <dgm:prSet phldrT="[Текст]" custT="1"/>
      <dgm:spPr/>
      <dgm:t>
        <a:bodyPr/>
        <a:lstStyle/>
        <a:p>
          <a:r>
            <a:rPr lang="ru-RU" sz="900"/>
            <a:t>Основные требования к использованию метода проектов:</a:t>
          </a:r>
        </a:p>
        <a:p>
          <a:r>
            <a:rPr lang="ru-RU" sz="900"/>
            <a:t>1. Наличие значимой в исследовательском творческом плане проблемы/задачи.</a:t>
          </a:r>
        </a:p>
        <a:p>
          <a:r>
            <a:rPr lang="ru-RU" sz="900"/>
            <a:t>2. Практическая, теоретическая, познавательная значимость предполагаемых результатов.</a:t>
          </a:r>
        </a:p>
        <a:p>
          <a:r>
            <a:rPr lang="ru-RU" sz="900"/>
            <a:t>3. Самостоятельная (индивидуальная, парная, групповая) деятельность учащихся.</a:t>
          </a:r>
        </a:p>
        <a:p>
          <a:r>
            <a:rPr lang="ru-RU" sz="900"/>
            <a:t>4. Структурирование содержательной части проекта).  </a:t>
          </a:r>
        </a:p>
        <a:p>
          <a:endParaRPr lang="ru-RU" sz="900"/>
        </a:p>
      </dgm:t>
    </dgm:pt>
    <dgm:pt modelId="{06306C3D-5F61-4818-8901-221699AD0D68}" type="parTrans" cxnId="{690A16A0-281E-470F-9773-79D672F64237}">
      <dgm:prSet/>
      <dgm:spPr/>
      <dgm:t>
        <a:bodyPr/>
        <a:lstStyle/>
        <a:p>
          <a:endParaRPr lang="ru-RU"/>
        </a:p>
      </dgm:t>
    </dgm:pt>
    <dgm:pt modelId="{786EA91B-7061-4EF9-9B27-F406626727C4}" type="sibTrans" cxnId="{690A16A0-281E-470F-9773-79D672F64237}">
      <dgm:prSet/>
      <dgm:spPr/>
      <dgm:t>
        <a:bodyPr/>
        <a:lstStyle/>
        <a:p>
          <a:endParaRPr lang="ru-RU"/>
        </a:p>
      </dgm:t>
    </dgm:pt>
    <dgm:pt modelId="{F1CA3DFA-15BA-421A-BD27-FC1FB1DE00C7}">
      <dgm:prSet phldrT="[Текст]" custT="1"/>
      <dgm:spPr/>
      <dgm:t>
        <a:bodyPr/>
        <a:lstStyle/>
        <a:p>
          <a:r>
            <a:rPr lang="ru-RU" sz="900"/>
            <a:t>Этапы выполнения проекта:</a:t>
          </a:r>
        </a:p>
        <a:p>
          <a:r>
            <a:rPr lang="ru-RU" sz="900"/>
            <a:t>1. Мотивационный  (обсуждается общий замысел проекта)</a:t>
          </a:r>
        </a:p>
        <a:p>
          <a:r>
            <a:rPr lang="ru-RU" sz="900"/>
            <a:t>2. Планирующий-подготовительный (утверждаются цели,задачи исследования,составляется план действий)</a:t>
          </a:r>
        </a:p>
        <a:p>
          <a:r>
            <a:rPr lang="ru-RU" sz="900"/>
            <a:t>3. Информационно-оперативный (происходит сбор материала, работа с различной литературой)</a:t>
          </a:r>
        </a:p>
        <a:p>
          <a:r>
            <a:rPr lang="ru-RU" sz="900"/>
            <a:t>4. Рефлексивно-оценочный( представляются готовые проекты, их коллективное обсуждение и оценка. </a:t>
          </a:r>
        </a:p>
        <a:p>
          <a:endParaRPr lang="ru-RU" sz="600"/>
        </a:p>
        <a:p>
          <a:r>
            <a:rPr lang="ru-RU" sz="600"/>
            <a:t> </a:t>
          </a:r>
        </a:p>
      </dgm:t>
    </dgm:pt>
    <dgm:pt modelId="{9FE8ECB9-E1CC-4D43-B032-6564A3B51610}" type="parTrans" cxnId="{C3783C53-B47E-45F1-AE2E-7A93494363DF}">
      <dgm:prSet/>
      <dgm:spPr/>
      <dgm:t>
        <a:bodyPr/>
        <a:lstStyle/>
        <a:p>
          <a:endParaRPr lang="ru-RU"/>
        </a:p>
      </dgm:t>
    </dgm:pt>
    <dgm:pt modelId="{ABEE3326-6991-4466-ADEB-DAC5CCB4A351}" type="sibTrans" cxnId="{C3783C53-B47E-45F1-AE2E-7A93494363DF}">
      <dgm:prSet/>
      <dgm:spPr/>
      <dgm:t>
        <a:bodyPr/>
        <a:lstStyle/>
        <a:p>
          <a:endParaRPr lang="ru-RU"/>
        </a:p>
      </dgm:t>
    </dgm:pt>
    <dgm:pt modelId="{8EBEB646-D25F-43AC-917F-F31F87597E27}">
      <dgm:prSet phldrT="[Текст]" custT="1"/>
      <dgm:spPr/>
      <dgm:t>
        <a:bodyPr/>
        <a:lstStyle/>
        <a:p>
          <a:r>
            <a:rPr lang="ru-RU" sz="900"/>
            <a:t>Компетенции , формирубщиеся в процессе проектной деятельнти</a:t>
          </a:r>
        </a:p>
        <a:p>
          <a:r>
            <a:rPr lang="ru-RU" sz="900"/>
            <a:t>1. Рефлексивные умени</a:t>
          </a:r>
        </a:p>
        <a:p>
          <a:r>
            <a:rPr lang="ru-RU" sz="900"/>
            <a:t>2. Поисковые умения</a:t>
          </a:r>
        </a:p>
        <a:p>
          <a:r>
            <a:rPr lang="ru-RU" sz="900"/>
            <a:t>3. Исселедовательские умения</a:t>
          </a:r>
        </a:p>
        <a:p>
          <a:r>
            <a:rPr lang="ru-RU" sz="900"/>
            <a:t>4. Менеджерские умения</a:t>
          </a:r>
        </a:p>
        <a:p>
          <a:r>
            <a:rPr lang="ru-RU" sz="900"/>
            <a:t>5. Коммуникативные умения</a:t>
          </a:r>
        </a:p>
        <a:p>
          <a:r>
            <a:rPr lang="ru-RU" sz="900"/>
            <a:t>6. Презентационные умения</a:t>
          </a:r>
        </a:p>
      </dgm:t>
    </dgm:pt>
    <dgm:pt modelId="{94D2209B-C5BF-4866-987B-BDCF03BEE343}" type="parTrans" cxnId="{F26442C1-2F3F-4039-98D4-553C1FDD40B7}">
      <dgm:prSet/>
      <dgm:spPr/>
      <dgm:t>
        <a:bodyPr/>
        <a:lstStyle/>
        <a:p>
          <a:endParaRPr lang="ru-RU"/>
        </a:p>
      </dgm:t>
    </dgm:pt>
    <dgm:pt modelId="{FC6B1899-CB9D-479F-935E-DFC7AA770D57}" type="sibTrans" cxnId="{F26442C1-2F3F-4039-98D4-553C1FDD40B7}">
      <dgm:prSet/>
      <dgm:spPr/>
      <dgm:t>
        <a:bodyPr/>
        <a:lstStyle/>
        <a:p>
          <a:endParaRPr lang="ru-RU"/>
        </a:p>
      </dgm:t>
    </dgm:pt>
    <dgm:pt modelId="{4C4A4F7D-F33D-4ECF-84DF-CF798F4DEC66}" type="pres">
      <dgm:prSet presAssocID="{AC5A14F1-EA99-40BF-898A-2E10B407C8C3}" presName="diagram" presStyleCnt="0">
        <dgm:presLayoutVars>
          <dgm:chPref val="1"/>
          <dgm:dir/>
          <dgm:animOne val="branch"/>
          <dgm:animLvl val="lvl"/>
          <dgm:resizeHandles val="exact"/>
        </dgm:presLayoutVars>
      </dgm:prSet>
      <dgm:spPr/>
      <dgm:t>
        <a:bodyPr/>
        <a:lstStyle/>
        <a:p>
          <a:endParaRPr lang="ru-RU"/>
        </a:p>
      </dgm:t>
    </dgm:pt>
    <dgm:pt modelId="{07930774-E22B-4755-8577-72D31B5C9A1E}" type="pres">
      <dgm:prSet presAssocID="{D05E1DBC-3F03-44AA-9983-0BBEE01C14B0}" presName="root1" presStyleCnt="0"/>
      <dgm:spPr/>
    </dgm:pt>
    <dgm:pt modelId="{56FD2DAB-6989-446C-94DB-073A1A37A8F2}" type="pres">
      <dgm:prSet presAssocID="{D05E1DBC-3F03-44AA-9983-0BBEE01C14B0}" presName="LevelOneTextNode" presStyleLbl="node0" presStyleIdx="0" presStyleCnt="1">
        <dgm:presLayoutVars>
          <dgm:chPref val="3"/>
        </dgm:presLayoutVars>
      </dgm:prSet>
      <dgm:spPr/>
      <dgm:t>
        <a:bodyPr/>
        <a:lstStyle/>
        <a:p>
          <a:endParaRPr lang="ru-RU"/>
        </a:p>
      </dgm:t>
    </dgm:pt>
    <dgm:pt modelId="{9A4AA8F0-0EBF-46A6-94E2-0A5E3D010213}" type="pres">
      <dgm:prSet presAssocID="{D05E1DBC-3F03-44AA-9983-0BBEE01C14B0}" presName="level2hierChild" presStyleCnt="0"/>
      <dgm:spPr/>
    </dgm:pt>
    <dgm:pt modelId="{2BC52192-E715-4472-8EC2-907B21D6BE1D}" type="pres">
      <dgm:prSet presAssocID="{06306C3D-5F61-4818-8901-221699AD0D68}" presName="conn2-1" presStyleLbl="parChTrans1D2" presStyleIdx="0" presStyleCnt="3"/>
      <dgm:spPr/>
      <dgm:t>
        <a:bodyPr/>
        <a:lstStyle/>
        <a:p>
          <a:endParaRPr lang="ru-RU"/>
        </a:p>
      </dgm:t>
    </dgm:pt>
    <dgm:pt modelId="{5B89CCE6-B2DE-41C0-8680-E3B5E640EAA3}" type="pres">
      <dgm:prSet presAssocID="{06306C3D-5F61-4818-8901-221699AD0D68}" presName="connTx" presStyleLbl="parChTrans1D2" presStyleIdx="0" presStyleCnt="3"/>
      <dgm:spPr/>
      <dgm:t>
        <a:bodyPr/>
        <a:lstStyle/>
        <a:p>
          <a:endParaRPr lang="ru-RU"/>
        </a:p>
      </dgm:t>
    </dgm:pt>
    <dgm:pt modelId="{69CD96E9-C57C-4B00-B500-1FDAF681214B}" type="pres">
      <dgm:prSet presAssocID="{3BD68DB2-B43F-4F3F-A000-4B291D49FD02}" presName="root2" presStyleCnt="0"/>
      <dgm:spPr/>
    </dgm:pt>
    <dgm:pt modelId="{D6CEA780-342A-4748-AD7F-EE0E53325EC4}" type="pres">
      <dgm:prSet presAssocID="{3BD68DB2-B43F-4F3F-A000-4B291D49FD02}" presName="LevelTwoTextNode" presStyleLbl="node2" presStyleIdx="0" presStyleCnt="3" custScaleX="181865" custScaleY="200657" custLinFactY="-58706" custLinFactNeighborX="293" custLinFactNeighborY="-100000">
        <dgm:presLayoutVars>
          <dgm:chPref val="3"/>
        </dgm:presLayoutVars>
      </dgm:prSet>
      <dgm:spPr/>
      <dgm:t>
        <a:bodyPr/>
        <a:lstStyle/>
        <a:p>
          <a:endParaRPr lang="ru-RU"/>
        </a:p>
      </dgm:t>
    </dgm:pt>
    <dgm:pt modelId="{671C091F-4672-4595-8AF7-0373DFCF46F2}" type="pres">
      <dgm:prSet presAssocID="{3BD68DB2-B43F-4F3F-A000-4B291D49FD02}" presName="level3hierChild" presStyleCnt="0"/>
      <dgm:spPr/>
    </dgm:pt>
    <dgm:pt modelId="{9EED111F-9BCE-4204-98E0-AE5FFED5710C}" type="pres">
      <dgm:prSet presAssocID="{9FE8ECB9-E1CC-4D43-B032-6564A3B51610}" presName="conn2-1" presStyleLbl="parChTrans1D2" presStyleIdx="1" presStyleCnt="3"/>
      <dgm:spPr/>
      <dgm:t>
        <a:bodyPr/>
        <a:lstStyle/>
        <a:p>
          <a:endParaRPr lang="ru-RU"/>
        </a:p>
      </dgm:t>
    </dgm:pt>
    <dgm:pt modelId="{7E8A13D0-F983-426B-9A94-2DE4C46D0656}" type="pres">
      <dgm:prSet presAssocID="{9FE8ECB9-E1CC-4D43-B032-6564A3B51610}" presName="connTx" presStyleLbl="parChTrans1D2" presStyleIdx="1" presStyleCnt="3"/>
      <dgm:spPr/>
      <dgm:t>
        <a:bodyPr/>
        <a:lstStyle/>
        <a:p>
          <a:endParaRPr lang="ru-RU"/>
        </a:p>
      </dgm:t>
    </dgm:pt>
    <dgm:pt modelId="{698FD392-1573-44EC-B147-B242333999DA}" type="pres">
      <dgm:prSet presAssocID="{F1CA3DFA-15BA-421A-BD27-FC1FB1DE00C7}" presName="root2" presStyleCnt="0"/>
      <dgm:spPr/>
    </dgm:pt>
    <dgm:pt modelId="{905C92E4-A1D9-4EAB-91F3-352820F16B71}" type="pres">
      <dgm:prSet presAssocID="{F1CA3DFA-15BA-421A-BD27-FC1FB1DE00C7}" presName="LevelTwoTextNode" presStyleLbl="node2" presStyleIdx="1" presStyleCnt="3" custScaleX="177792" custScaleY="166147" custLinFactNeighborX="2896" custLinFactNeighborY="-4865">
        <dgm:presLayoutVars>
          <dgm:chPref val="3"/>
        </dgm:presLayoutVars>
      </dgm:prSet>
      <dgm:spPr/>
      <dgm:t>
        <a:bodyPr/>
        <a:lstStyle/>
        <a:p>
          <a:endParaRPr lang="ru-RU"/>
        </a:p>
      </dgm:t>
    </dgm:pt>
    <dgm:pt modelId="{06584491-8572-4235-B6F8-D4E1BB1E7F2F}" type="pres">
      <dgm:prSet presAssocID="{F1CA3DFA-15BA-421A-BD27-FC1FB1DE00C7}" presName="level3hierChild" presStyleCnt="0"/>
      <dgm:spPr/>
    </dgm:pt>
    <dgm:pt modelId="{A5138A61-80FC-4106-B30D-31575C97EC16}" type="pres">
      <dgm:prSet presAssocID="{94D2209B-C5BF-4866-987B-BDCF03BEE343}" presName="conn2-1" presStyleLbl="parChTrans1D2" presStyleIdx="2" presStyleCnt="3"/>
      <dgm:spPr/>
      <dgm:t>
        <a:bodyPr/>
        <a:lstStyle/>
        <a:p>
          <a:endParaRPr lang="ru-RU"/>
        </a:p>
      </dgm:t>
    </dgm:pt>
    <dgm:pt modelId="{5CFF5094-7DF7-4EBD-A4D0-5571916EA19E}" type="pres">
      <dgm:prSet presAssocID="{94D2209B-C5BF-4866-987B-BDCF03BEE343}" presName="connTx" presStyleLbl="parChTrans1D2" presStyleIdx="2" presStyleCnt="3"/>
      <dgm:spPr/>
      <dgm:t>
        <a:bodyPr/>
        <a:lstStyle/>
        <a:p>
          <a:endParaRPr lang="ru-RU"/>
        </a:p>
      </dgm:t>
    </dgm:pt>
    <dgm:pt modelId="{916B5EEF-CF2E-403E-8216-72DCEE10A6B4}" type="pres">
      <dgm:prSet presAssocID="{8EBEB646-D25F-43AC-917F-F31F87597E27}" presName="root2" presStyleCnt="0"/>
      <dgm:spPr/>
    </dgm:pt>
    <dgm:pt modelId="{B61C474E-F40F-4676-96BC-A11B3450EE71}" type="pres">
      <dgm:prSet presAssocID="{8EBEB646-D25F-43AC-917F-F31F87597E27}" presName="LevelTwoTextNode" presStyleLbl="node2" presStyleIdx="2" presStyleCnt="3" custScaleX="185750" custScaleY="163730" custLinFactNeighborX="6972" custLinFactNeighborY="-5972">
        <dgm:presLayoutVars>
          <dgm:chPref val="3"/>
        </dgm:presLayoutVars>
      </dgm:prSet>
      <dgm:spPr/>
      <dgm:t>
        <a:bodyPr/>
        <a:lstStyle/>
        <a:p>
          <a:endParaRPr lang="ru-RU"/>
        </a:p>
      </dgm:t>
    </dgm:pt>
    <dgm:pt modelId="{3C1AD46B-2196-49EC-97EC-8F8B7E304A4D}" type="pres">
      <dgm:prSet presAssocID="{8EBEB646-D25F-43AC-917F-F31F87597E27}" presName="level3hierChild" presStyleCnt="0"/>
      <dgm:spPr/>
    </dgm:pt>
  </dgm:ptLst>
  <dgm:cxnLst>
    <dgm:cxn modelId="{9DE26458-7E3A-494C-9807-54DFB6A1A8B9}" type="presOf" srcId="{06306C3D-5F61-4818-8901-221699AD0D68}" destId="{5B89CCE6-B2DE-41C0-8680-E3B5E640EAA3}" srcOrd="1" destOrd="0" presId="urn:microsoft.com/office/officeart/2005/8/layout/hierarchy2"/>
    <dgm:cxn modelId="{D1D953F4-CCAF-4729-A6AF-103EA9C72CCF}" type="presOf" srcId="{9FE8ECB9-E1CC-4D43-B032-6564A3B51610}" destId="{9EED111F-9BCE-4204-98E0-AE5FFED5710C}" srcOrd="0" destOrd="0" presId="urn:microsoft.com/office/officeart/2005/8/layout/hierarchy2"/>
    <dgm:cxn modelId="{F26442C1-2F3F-4039-98D4-553C1FDD40B7}" srcId="{D05E1DBC-3F03-44AA-9983-0BBEE01C14B0}" destId="{8EBEB646-D25F-43AC-917F-F31F87597E27}" srcOrd="2" destOrd="0" parTransId="{94D2209B-C5BF-4866-987B-BDCF03BEE343}" sibTransId="{FC6B1899-CB9D-479F-935E-DFC7AA770D57}"/>
    <dgm:cxn modelId="{72F08175-9F3A-4DB1-97B5-4C89B97626F3}" type="presOf" srcId="{F1CA3DFA-15BA-421A-BD27-FC1FB1DE00C7}" destId="{905C92E4-A1D9-4EAB-91F3-352820F16B71}" srcOrd="0" destOrd="0" presId="urn:microsoft.com/office/officeart/2005/8/layout/hierarchy2"/>
    <dgm:cxn modelId="{B89F5457-4239-4C4A-8FEF-90360EE035FC}" type="presOf" srcId="{8EBEB646-D25F-43AC-917F-F31F87597E27}" destId="{B61C474E-F40F-4676-96BC-A11B3450EE71}" srcOrd="0" destOrd="0" presId="urn:microsoft.com/office/officeart/2005/8/layout/hierarchy2"/>
    <dgm:cxn modelId="{1452E5E6-C801-4275-8F48-4EDC3FE6B284}" type="presOf" srcId="{D05E1DBC-3F03-44AA-9983-0BBEE01C14B0}" destId="{56FD2DAB-6989-446C-94DB-073A1A37A8F2}" srcOrd="0" destOrd="0" presId="urn:microsoft.com/office/officeart/2005/8/layout/hierarchy2"/>
    <dgm:cxn modelId="{920275A2-7D9A-4DF9-979B-B79C6342956C}" type="presOf" srcId="{06306C3D-5F61-4818-8901-221699AD0D68}" destId="{2BC52192-E715-4472-8EC2-907B21D6BE1D}" srcOrd="0" destOrd="0" presId="urn:microsoft.com/office/officeart/2005/8/layout/hierarchy2"/>
    <dgm:cxn modelId="{322CB81E-0053-412D-A5E5-2C7BBC7F2309}" srcId="{AC5A14F1-EA99-40BF-898A-2E10B407C8C3}" destId="{D05E1DBC-3F03-44AA-9983-0BBEE01C14B0}" srcOrd="0" destOrd="0" parTransId="{250BA029-A646-47CB-A58B-3049AC8C306A}" sibTransId="{13588CCC-715D-4521-B3C1-5CE60AA7B29C}"/>
    <dgm:cxn modelId="{C3783C53-B47E-45F1-AE2E-7A93494363DF}" srcId="{D05E1DBC-3F03-44AA-9983-0BBEE01C14B0}" destId="{F1CA3DFA-15BA-421A-BD27-FC1FB1DE00C7}" srcOrd="1" destOrd="0" parTransId="{9FE8ECB9-E1CC-4D43-B032-6564A3B51610}" sibTransId="{ABEE3326-6991-4466-ADEB-DAC5CCB4A351}"/>
    <dgm:cxn modelId="{5B1C3D24-4BF5-4F57-B765-440DB6DA3E88}" type="presOf" srcId="{94D2209B-C5BF-4866-987B-BDCF03BEE343}" destId="{A5138A61-80FC-4106-B30D-31575C97EC16}" srcOrd="0" destOrd="0" presId="urn:microsoft.com/office/officeart/2005/8/layout/hierarchy2"/>
    <dgm:cxn modelId="{111F5995-9FCF-4C7A-AD67-AF08C24037D6}" type="presOf" srcId="{94D2209B-C5BF-4866-987B-BDCF03BEE343}" destId="{5CFF5094-7DF7-4EBD-A4D0-5571916EA19E}" srcOrd="1" destOrd="0" presId="urn:microsoft.com/office/officeart/2005/8/layout/hierarchy2"/>
    <dgm:cxn modelId="{82416DC3-D032-47FC-875E-A075FF0CE7BB}" type="presOf" srcId="{3BD68DB2-B43F-4F3F-A000-4B291D49FD02}" destId="{D6CEA780-342A-4748-AD7F-EE0E53325EC4}" srcOrd="0" destOrd="0" presId="urn:microsoft.com/office/officeart/2005/8/layout/hierarchy2"/>
    <dgm:cxn modelId="{690A16A0-281E-470F-9773-79D672F64237}" srcId="{D05E1DBC-3F03-44AA-9983-0BBEE01C14B0}" destId="{3BD68DB2-B43F-4F3F-A000-4B291D49FD02}" srcOrd="0" destOrd="0" parTransId="{06306C3D-5F61-4818-8901-221699AD0D68}" sibTransId="{786EA91B-7061-4EF9-9B27-F406626727C4}"/>
    <dgm:cxn modelId="{42F6DFC3-92F9-49AA-A19B-D90F99F57316}" type="presOf" srcId="{AC5A14F1-EA99-40BF-898A-2E10B407C8C3}" destId="{4C4A4F7D-F33D-4ECF-84DF-CF798F4DEC66}" srcOrd="0" destOrd="0" presId="urn:microsoft.com/office/officeart/2005/8/layout/hierarchy2"/>
    <dgm:cxn modelId="{9278E139-567F-4016-9118-CBFC64BFE885}" type="presOf" srcId="{9FE8ECB9-E1CC-4D43-B032-6564A3B51610}" destId="{7E8A13D0-F983-426B-9A94-2DE4C46D0656}" srcOrd="1" destOrd="0" presId="urn:microsoft.com/office/officeart/2005/8/layout/hierarchy2"/>
    <dgm:cxn modelId="{9B7AF41C-DCF2-4EC1-976C-BADE1E45576F}" type="presParOf" srcId="{4C4A4F7D-F33D-4ECF-84DF-CF798F4DEC66}" destId="{07930774-E22B-4755-8577-72D31B5C9A1E}" srcOrd="0" destOrd="0" presId="urn:microsoft.com/office/officeart/2005/8/layout/hierarchy2"/>
    <dgm:cxn modelId="{54A729AF-321E-4116-8C10-20111AFD7521}" type="presParOf" srcId="{07930774-E22B-4755-8577-72D31B5C9A1E}" destId="{56FD2DAB-6989-446C-94DB-073A1A37A8F2}" srcOrd="0" destOrd="0" presId="urn:microsoft.com/office/officeart/2005/8/layout/hierarchy2"/>
    <dgm:cxn modelId="{49C367F6-FBE0-4C58-A1BA-8557ADDB8E28}" type="presParOf" srcId="{07930774-E22B-4755-8577-72D31B5C9A1E}" destId="{9A4AA8F0-0EBF-46A6-94E2-0A5E3D010213}" srcOrd="1" destOrd="0" presId="urn:microsoft.com/office/officeart/2005/8/layout/hierarchy2"/>
    <dgm:cxn modelId="{0E50EF51-E65E-441E-BC54-9F6075F5FFFD}" type="presParOf" srcId="{9A4AA8F0-0EBF-46A6-94E2-0A5E3D010213}" destId="{2BC52192-E715-4472-8EC2-907B21D6BE1D}" srcOrd="0" destOrd="0" presId="urn:microsoft.com/office/officeart/2005/8/layout/hierarchy2"/>
    <dgm:cxn modelId="{85B3BCDF-FFAB-4A8D-8282-B14C5E509BB8}" type="presParOf" srcId="{2BC52192-E715-4472-8EC2-907B21D6BE1D}" destId="{5B89CCE6-B2DE-41C0-8680-E3B5E640EAA3}" srcOrd="0" destOrd="0" presId="urn:microsoft.com/office/officeart/2005/8/layout/hierarchy2"/>
    <dgm:cxn modelId="{9C8B913C-04D9-4861-8EEC-012D104A0950}" type="presParOf" srcId="{9A4AA8F0-0EBF-46A6-94E2-0A5E3D010213}" destId="{69CD96E9-C57C-4B00-B500-1FDAF681214B}" srcOrd="1" destOrd="0" presId="urn:microsoft.com/office/officeart/2005/8/layout/hierarchy2"/>
    <dgm:cxn modelId="{4D6F9811-1478-46FA-A2F7-D7F9FBDFCC71}" type="presParOf" srcId="{69CD96E9-C57C-4B00-B500-1FDAF681214B}" destId="{D6CEA780-342A-4748-AD7F-EE0E53325EC4}" srcOrd="0" destOrd="0" presId="urn:microsoft.com/office/officeart/2005/8/layout/hierarchy2"/>
    <dgm:cxn modelId="{25D84422-3A40-4F63-8B71-A990F4808E36}" type="presParOf" srcId="{69CD96E9-C57C-4B00-B500-1FDAF681214B}" destId="{671C091F-4672-4595-8AF7-0373DFCF46F2}" srcOrd="1" destOrd="0" presId="urn:microsoft.com/office/officeart/2005/8/layout/hierarchy2"/>
    <dgm:cxn modelId="{C3EE2A55-DFB6-4668-8D78-9EDF7CAB921E}" type="presParOf" srcId="{9A4AA8F0-0EBF-46A6-94E2-0A5E3D010213}" destId="{9EED111F-9BCE-4204-98E0-AE5FFED5710C}" srcOrd="2" destOrd="0" presId="urn:microsoft.com/office/officeart/2005/8/layout/hierarchy2"/>
    <dgm:cxn modelId="{974DAA92-93C8-4075-B7F3-0AFBD4DAF771}" type="presParOf" srcId="{9EED111F-9BCE-4204-98E0-AE5FFED5710C}" destId="{7E8A13D0-F983-426B-9A94-2DE4C46D0656}" srcOrd="0" destOrd="0" presId="urn:microsoft.com/office/officeart/2005/8/layout/hierarchy2"/>
    <dgm:cxn modelId="{72DC22AF-F934-47DB-B0CC-3112F0BF3E08}" type="presParOf" srcId="{9A4AA8F0-0EBF-46A6-94E2-0A5E3D010213}" destId="{698FD392-1573-44EC-B147-B242333999DA}" srcOrd="3" destOrd="0" presId="urn:microsoft.com/office/officeart/2005/8/layout/hierarchy2"/>
    <dgm:cxn modelId="{0B48B831-E624-4D68-8A34-F4D08FAD61A7}" type="presParOf" srcId="{698FD392-1573-44EC-B147-B242333999DA}" destId="{905C92E4-A1D9-4EAB-91F3-352820F16B71}" srcOrd="0" destOrd="0" presId="urn:microsoft.com/office/officeart/2005/8/layout/hierarchy2"/>
    <dgm:cxn modelId="{C996450B-F532-432F-B0F6-918EB40DBF39}" type="presParOf" srcId="{698FD392-1573-44EC-B147-B242333999DA}" destId="{06584491-8572-4235-B6F8-D4E1BB1E7F2F}" srcOrd="1" destOrd="0" presId="urn:microsoft.com/office/officeart/2005/8/layout/hierarchy2"/>
    <dgm:cxn modelId="{8C90FFEB-BE91-422A-B91F-EB35EDC0BF77}" type="presParOf" srcId="{9A4AA8F0-0EBF-46A6-94E2-0A5E3D010213}" destId="{A5138A61-80FC-4106-B30D-31575C97EC16}" srcOrd="4" destOrd="0" presId="urn:microsoft.com/office/officeart/2005/8/layout/hierarchy2"/>
    <dgm:cxn modelId="{7C69F072-466A-4EB4-9FA6-AA32D99EA65E}" type="presParOf" srcId="{A5138A61-80FC-4106-B30D-31575C97EC16}" destId="{5CFF5094-7DF7-4EBD-A4D0-5571916EA19E}" srcOrd="0" destOrd="0" presId="urn:microsoft.com/office/officeart/2005/8/layout/hierarchy2"/>
    <dgm:cxn modelId="{9120E5F1-B2A8-47B1-8A40-1FE91B91688A}" type="presParOf" srcId="{9A4AA8F0-0EBF-46A6-94E2-0A5E3D010213}" destId="{916B5EEF-CF2E-403E-8216-72DCEE10A6B4}" srcOrd="5" destOrd="0" presId="urn:microsoft.com/office/officeart/2005/8/layout/hierarchy2"/>
    <dgm:cxn modelId="{9990CF31-4F5D-4428-9C01-5A10933F5C5A}" type="presParOf" srcId="{916B5EEF-CF2E-403E-8216-72DCEE10A6B4}" destId="{B61C474E-F40F-4676-96BC-A11B3450EE71}" srcOrd="0" destOrd="0" presId="urn:microsoft.com/office/officeart/2005/8/layout/hierarchy2"/>
    <dgm:cxn modelId="{247F3FEB-A5C2-4B24-8815-2F3DB2ECE58D}" type="presParOf" srcId="{916B5EEF-CF2E-403E-8216-72DCEE10A6B4}" destId="{3C1AD46B-2196-49EC-97EC-8F8B7E304A4D}" srcOrd="1" destOrd="0" presId="urn:microsoft.com/office/officeart/2005/8/layout/hierarchy2"/>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9081029-583A-43A9-BCBA-172D23CD8A0B}">
      <dsp:nvSpPr>
        <dsp:cNvPr id="0" name=""/>
        <dsp:cNvSpPr/>
      </dsp:nvSpPr>
      <dsp:spPr>
        <a:xfrm>
          <a:off x="455051" y="2303091"/>
          <a:ext cx="1246084" cy="62304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r>
            <a:rPr lang="en-US" sz="2400" kern="1200"/>
            <a:t>Soft skills </a:t>
          </a:r>
          <a:endParaRPr lang="ru-RU" sz="2400" kern="1200"/>
        </a:p>
      </dsp:txBody>
      <dsp:txXfrm>
        <a:off x="455051" y="2303091"/>
        <a:ext cx="1246084" cy="623042"/>
      </dsp:txXfrm>
    </dsp:sp>
    <dsp:sp modelId="{EC016E23-1067-4F3B-8D9D-68B57468D1B6}">
      <dsp:nvSpPr>
        <dsp:cNvPr id="0" name=""/>
        <dsp:cNvSpPr/>
      </dsp:nvSpPr>
      <dsp:spPr>
        <a:xfrm rot="17012878">
          <a:off x="811475" y="1474386"/>
          <a:ext cx="2323662" cy="21446"/>
        </a:xfrm>
        <a:custGeom>
          <a:avLst/>
          <a:gdLst/>
          <a:ahLst/>
          <a:cxnLst/>
          <a:rect l="0" t="0" r="0" b="0"/>
          <a:pathLst>
            <a:path>
              <a:moveTo>
                <a:pt x="0" y="10723"/>
              </a:moveTo>
              <a:lnTo>
                <a:pt x="2323662" y="1072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ru-RU" sz="800" kern="1200"/>
        </a:p>
      </dsp:txBody>
      <dsp:txXfrm rot="17012878">
        <a:off x="1915214" y="1427018"/>
        <a:ext cx="116183" cy="116183"/>
      </dsp:txXfrm>
    </dsp:sp>
    <dsp:sp modelId="{B8C775C5-1545-441D-8454-F7171908B019}">
      <dsp:nvSpPr>
        <dsp:cNvPr id="0" name=""/>
        <dsp:cNvSpPr/>
      </dsp:nvSpPr>
      <dsp:spPr>
        <a:xfrm>
          <a:off x="2245476" y="0"/>
          <a:ext cx="2655232" cy="71121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Коммуникативные функции:</a:t>
          </a:r>
        </a:p>
        <a:p>
          <a:pPr lvl="0" algn="ctr" defTabSz="400050">
            <a:lnSpc>
              <a:spcPct val="90000"/>
            </a:lnSpc>
            <a:spcBef>
              <a:spcPct val="0"/>
            </a:spcBef>
            <a:spcAft>
              <a:spcPct val="35000"/>
            </a:spcAft>
          </a:pPr>
          <a:r>
            <a:rPr lang="ru-RU" sz="900" kern="1200"/>
            <a:t>1.  Взаимодействие  с различыми людьми</a:t>
          </a:r>
        </a:p>
        <a:p>
          <a:pPr lvl="0" algn="ctr" defTabSz="400050">
            <a:lnSpc>
              <a:spcPct val="90000"/>
            </a:lnSpc>
            <a:spcBef>
              <a:spcPct val="0"/>
            </a:spcBef>
            <a:spcAft>
              <a:spcPct val="35000"/>
            </a:spcAft>
          </a:pPr>
          <a:r>
            <a:rPr lang="ru-RU" sz="900" kern="1200"/>
            <a:t>2.  Оказывать влияние на аудиторию и вести переговоры</a:t>
          </a:r>
        </a:p>
        <a:p>
          <a:pPr lvl="0" algn="ctr" defTabSz="400050">
            <a:lnSpc>
              <a:spcPct val="90000"/>
            </a:lnSpc>
            <a:spcBef>
              <a:spcPct val="0"/>
            </a:spcBef>
            <a:spcAft>
              <a:spcPct val="35000"/>
            </a:spcAft>
          </a:pPr>
          <a:r>
            <a:rPr lang="ru-RU" sz="900" kern="1200"/>
            <a:t>3. Умение слышать и слушать</a:t>
          </a:r>
        </a:p>
        <a:p>
          <a:pPr lvl="0" algn="ctr" defTabSz="400050">
            <a:lnSpc>
              <a:spcPct val="90000"/>
            </a:lnSpc>
            <a:spcBef>
              <a:spcPct val="0"/>
            </a:spcBef>
            <a:spcAft>
              <a:spcPct val="35000"/>
            </a:spcAft>
          </a:pPr>
          <a:r>
            <a:rPr lang="ru-RU" sz="900" kern="1200"/>
            <a:t>4. Презентоваь себя</a:t>
          </a:r>
        </a:p>
      </dsp:txBody>
      <dsp:txXfrm>
        <a:off x="2245476" y="0"/>
        <a:ext cx="2655232" cy="711215"/>
      </dsp:txXfrm>
    </dsp:sp>
    <dsp:sp modelId="{F305D4DC-285E-485D-AF37-2F062559CF2A}">
      <dsp:nvSpPr>
        <dsp:cNvPr id="0" name=""/>
        <dsp:cNvSpPr/>
      </dsp:nvSpPr>
      <dsp:spPr>
        <a:xfrm rot="17009767">
          <a:off x="875390" y="1556508"/>
          <a:ext cx="2154250" cy="21446"/>
        </a:xfrm>
        <a:custGeom>
          <a:avLst/>
          <a:gdLst/>
          <a:ahLst/>
          <a:cxnLst/>
          <a:rect l="0" t="0" r="0" b="0"/>
          <a:pathLst>
            <a:path>
              <a:moveTo>
                <a:pt x="0" y="10723"/>
              </a:moveTo>
              <a:lnTo>
                <a:pt x="2154250" y="1072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ru-RU" sz="700" kern="1200"/>
        </a:p>
      </dsp:txBody>
      <dsp:txXfrm rot="17009767">
        <a:off x="1898659" y="1513375"/>
        <a:ext cx="107712" cy="107712"/>
      </dsp:txXfrm>
    </dsp:sp>
    <dsp:sp modelId="{06C0F1CA-29F8-415E-B125-A82B211F07E3}">
      <dsp:nvSpPr>
        <dsp:cNvPr id="0" name=""/>
        <dsp:cNvSpPr/>
      </dsp:nvSpPr>
      <dsp:spPr>
        <a:xfrm>
          <a:off x="2203894" y="21737"/>
          <a:ext cx="2831777" cy="99622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Социальные навыки:</a:t>
          </a:r>
        </a:p>
        <a:p>
          <a:pPr lvl="0" algn="ctr" defTabSz="400050">
            <a:lnSpc>
              <a:spcPct val="90000"/>
            </a:lnSpc>
            <a:spcBef>
              <a:spcPct val="0"/>
            </a:spcBef>
            <a:spcAft>
              <a:spcPct val="35000"/>
            </a:spcAft>
          </a:pPr>
          <a:r>
            <a:rPr lang="ru-RU" sz="900" kern="1200"/>
            <a:t>1.  Гибко переключаться между ролями</a:t>
          </a:r>
        </a:p>
        <a:p>
          <a:pPr lvl="0" algn="ctr" defTabSz="400050">
            <a:lnSpc>
              <a:spcPct val="90000"/>
            </a:lnSpc>
            <a:spcBef>
              <a:spcPct val="0"/>
            </a:spcBef>
            <a:spcAft>
              <a:spcPct val="35000"/>
            </a:spcAft>
          </a:pPr>
          <a:r>
            <a:rPr lang="ru-RU" sz="900" kern="1200"/>
            <a:t>2. Устанавливать связи и позиционировать себя </a:t>
          </a:r>
        </a:p>
        <a:p>
          <a:pPr lvl="0" algn="ctr" defTabSz="400050">
            <a:lnSpc>
              <a:spcPct val="90000"/>
            </a:lnSpc>
            <a:spcBef>
              <a:spcPct val="0"/>
            </a:spcBef>
            <a:spcAft>
              <a:spcPct val="35000"/>
            </a:spcAft>
          </a:pPr>
          <a:r>
            <a:rPr lang="ru-RU" sz="900" kern="1200"/>
            <a:t>3. Работать самостоятельсно и в команде</a:t>
          </a:r>
        </a:p>
        <a:p>
          <a:pPr lvl="0" algn="ctr" defTabSz="400050">
            <a:lnSpc>
              <a:spcPct val="90000"/>
            </a:lnSpc>
            <a:spcBef>
              <a:spcPct val="0"/>
            </a:spcBef>
            <a:spcAft>
              <a:spcPct val="35000"/>
            </a:spcAft>
          </a:pPr>
          <a:r>
            <a:rPr lang="ru-RU" sz="900" kern="1200"/>
            <a:t>4. Управлять конфликтами</a:t>
          </a:r>
        </a:p>
        <a:p>
          <a:pPr lvl="0" algn="ctr" defTabSz="400050">
            <a:lnSpc>
              <a:spcPct val="90000"/>
            </a:lnSpc>
            <a:spcBef>
              <a:spcPct val="0"/>
            </a:spcBef>
            <a:spcAft>
              <a:spcPct val="35000"/>
            </a:spcAft>
          </a:pPr>
          <a:r>
            <a:rPr lang="ru-RU" sz="900" kern="1200"/>
            <a:t>5. Обладать эмоциональным интеллектом</a:t>
          </a:r>
        </a:p>
      </dsp:txBody>
      <dsp:txXfrm>
        <a:off x="2203894" y="21737"/>
        <a:ext cx="2831777" cy="996226"/>
      </dsp:txXfrm>
    </dsp:sp>
    <dsp:sp modelId="{F41FA8A2-3A1C-445B-8216-188BC1738723}">
      <dsp:nvSpPr>
        <dsp:cNvPr id="0" name=""/>
        <dsp:cNvSpPr/>
      </dsp:nvSpPr>
      <dsp:spPr>
        <a:xfrm rot="18363553">
          <a:off x="1509584" y="2227465"/>
          <a:ext cx="931270" cy="21446"/>
        </a:xfrm>
        <a:custGeom>
          <a:avLst/>
          <a:gdLst/>
          <a:ahLst/>
          <a:cxnLst/>
          <a:rect l="0" t="0" r="0" b="0"/>
          <a:pathLst>
            <a:path>
              <a:moveTo>
                <a:pt x="0" y="10723"/>
              </a:moveTo>
              <a:lnTo>
                <a:pt x="931270" y="1072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8363553">
        <a:off x="1951937" y="2214907"/>
        <a:ext cx="46563" cy="46563"/>
      </dsp:txXfrm>
    </dsp:sp>
    <dsp:sp modelId="{D2443F47-7E2C-4C40-B3C2-E9DC67E013BD}">
      <dsp:nvSpPr>
        <dsp:cNvPr id="0" name=""/>
        <dsp:cNvSpPr/>
      </dsp:nvSpPr>
      <dsp:spPr>
        <a:xfrm>
          <a:off x="2249301" y="1095494"/>
          <a:ext cx="2786370" cy="153254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Управленческие и исследовательские навыки :</a:t>
          </a:r>
        </a:p>
        <a:p>
          <a:pPr lvl="0" algn="ctr" defTabSz="400050">
            <a:lnSpc>
              <a:spcPct val="90000"/>
            </a:lnSpc>
            <a:spcBef>
              <a:spcPct val="0"/>
            </a:spcBef>
            <a:spcAft>
              <a:spcPct val="35000"/>
            </a:spcAft>
          </a:pPr>
          <a:r>
            <a:rPr lang="ru-RU" sz="900" kern="1200"/>
            <a:t>1. Анализировать и прогнозировать</a:t>
          </a:r>
        </a:p>
        <a:p>
          <a:pPr lvl="0" algn="ctr" defTabSz="400050">
            <a:lnSpc>
              <a:spcPct val="90000"/>
            </a:lnSpc>
            <a:spcBef>
              <a:spcPct val="0"/>
            </a:spcBef>
            <a:spcAft>
              <a:spcPct val="35000"/>
            </a:spcAft>
          </a:pPr>
          <a:r>
            <a:rPr lang="ru-RU" sz="900" kern="1200"/>
            <a:t>2. Создавать и моденизировать системы</a:t>
          </a:r>
        </a:p>
        <a:p>
          <a:pPr lvl="0" algn="ctr" defTabSz="400050">
            <a:lnSpc>
              <a:spcPct val="90000"/>
            </a:lnSpc>
            <a:spcBef>
              <a:spcPct val="0"/>
            </a:spcBef>
            <a:spcAft>
              <a:spcPct val="35000"/>
            </a:spcAft>
          </a:pPr>
          <a:r>
            <a:rPr lang="ru-RU" sz="900" kern="1200"/>
            <a:t>3. Принимать решения</a:t>
          </a:r>
        </a:p>
        <a:p>
          <a:pPr lvl="0" algn="ctr" defTabSz="400050">
            <a:lnSpc>
              <a:spcPct val="90000"/>
            </a:lnSpc>
            <a:spcBef>
              <a:spcPct val="0"/>
            </a:spcBef>
            <a:spcAft>
              <a:spcPct val="35000"/>
            </a:spcAft>
          </a:pPr>
          <a:r>
            <a:rPr lang="ru-RU" sz="900" kern="1200"/>
            <a:t>4. Способность мыслить нестандартно</a:t>
          </a:r>
        </a:p>
        <a:p>
          <a:pPr lvl="0" algn="ctr" defTabSz="400050">
            <a:lnSpc>
              <a:spcPct val="90000"/>
            </a:lnSpc>
            <a:spcBef>
              <a:spcPct val="0"/>
            </a:spcBef>
            <a:spcAft>
              <a:spcPct val="35000"/>
            </a:spcAft>
          </a:pPr>
          <a:r>
            <a:rPr lang="ru-RU" sz="900" kern="1200"/>
            <a:t>5. Искать и создавать ресурсы</a:t>
          </a:r>
        </a:p>
        <a:p>
          <a:pPr lvl="0" algn="ctr" defTabSz="400050">
            <a:lnSpc>
              <a:spcPct val="90000"/>
            </a:lnSpc>
            <a:spcBef>
              <a:spcPct val="0"/>
            </a:spcBef>
            <a:spcAft>
              <a:spcPct val="35000"/>
            </a:spcAft>
          </a:pPr>
          <a:r>
            <a:rPr lang="ru-RU" sz="900" kern="1200"/>
            <a:t>6. Умение ставить перед собой цели и задачи и  реализовывать их</a:t>
          </a:r>
        </a:p>
        <a:p>
          <a:pPr lvl="0" algn="ctr" defTabSz="400050">
            <a:lnSpc>
              <a:spcPct val="90000"/>
            </a:lnSpc>
            <a:spcBef>
              <a:spcPct val="0"/>
            </a:spcBef>
            <a:spcAft>
              <a:spcPct val="35000"/>
            </a:spcAft>
          </a:pPr>
          <a:endParaRPr lang="ru-RU" sz="900" kern="1200"/>
        </a:p>
      </dsp:txBody>
      <dsp:txXfrm>
        <a:off x="2249301" y="1095494"/>
        <a:ext cx="2786370" cy="1532541"/>
      </dsp:txXfrm>
    </dsp:sp>
    <dsp:sp modelId="{ED901265-241D-4368-B781-2881D13831E6}">
      <dsp:nvSpPr>
        <dsp:cNvPr id="0" name=""/>
        <dsp:cNvSpPr/>
      </dsp:nvSpPr>
      <dsp:spPr>
        <a:xfrm rot="3453300">
          <a:off x="1438537" y="3081999"/>
          <a:ext cx="1133087" cy="21446"/>
        </a:xfrm>
        <a:custGeom>
          <a:avLst/>
          <a:gdLst/>
          <a:ahLst/>
          <a:cxnLst/>
          <a:rect l="0" t="0" r="0" b="0"/>
          <a:pathLst>
            <a:path>
              <a:moveTo>
                <a:pt x="0" y="10723"/>
              </a:moveTo>
              <a:lnTo>
                <a:pt x="1133087" y="1072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3453300">
        <a:off x="1976754" y="3064395"/>
        <a:ext cx="56654" cy="56654"/>
      </dsp:txXfrm>
    </dsp:sp>
    <dsp:sp modelId="{8899DF56-2C9F-43EE-8BCE-FCC7C641EBAC}">
      <dsp:nvSpPr>
        <dsp:cNvPr id="0" name=""/>
        <dsp:cNvSpPr/>
      </dsp:nvSpPr>
      <dsp:spPr>
        <a:xfrm>
          <a:off x="2309026" y="2721498"/>
          <a:ext cx="2726645" cy="169866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b="0" kern="1200"/>
            <a:t>Self-management (саморегулирование):</a:t>
          </a:r>
        </a:p>
        <a:p>
          <a:pPr lvl="0" algn="ctr" defTabSz="400050">
            <a:lnSpc>
              <a:spcPct val="90000"/>
            </a:lnSpc>
            <a:spcBef>
              <a:spcPct val="0"/>
            </a:spcBef>
            <a:spcAft>
              <a:spcPct val="35000"/>
            </a:spcAft>
          </a:pPr>
          <a:r>
            <a:rPr lang="ru-RU" sz="900" b="0" kern="1200"/>
            <a:t>1. Умение управлять своим временеи и ресурсами</a:t>
          </a:r>
        </a:p>
        <a:p>
          <a:pPr lvl="0" algn="ctr" defTabSz="400050">
            <a:lnSpc>
              <a:spcPct val="90000"/>
            </a:lnSpc>
            <a:spcBef>
              <a:spcPct val="0"/>
            </a:spcBef>
            <a:spcAft>
              <a:spcPct val="35000"/>
            </a:spcAft>
          </a:pPr>
          <a:r>
            <a:rPr lang="ru-RU" sz="900" b="0" kern="1200"/>
            <a:t>2. Глубокое знание себя,своих особенностей</a:t>
          </a:r>
        </a:p>
        <a:p>
          <a:pPr lvl="0" algn="ctr" defTabSz="400050">
            <a:lnSpc>
              <a:spcPct val="90000"/>
            </a:lnSpc>
            <a:spcBef>
              <a:spcPct val="0"/>
            </a:spcBef>
            <a:spcAft>
              <a:spcPct val="35000"/>
            </a:spcAft>
          </a:pPr>
          <a:r>
            <a:rPr lang="ru-RU" sz="900" b="0" kern="1200"/>
            <a:t>3. Адаптивность к изменяющимся условиям</a:t>
          </a:r>
        </a:p>
        <a:p>
          <a:pPr lvl="0" algn="ctr" defTabSz="400050">
            <a:lnSpc>
              <a:spcPct val="90000"/>
            </a:lnSpc>
            <a:spcBef>
              <a:spcPct val="0"/>
            </a:spcBef>
            <a:spcAft>
              <a:spcPct val="35000"/>
            </a:spcAft>
          </a:pPr>
          <a:r>
            <a:rPr lang="ru-RU" sz="900" b="0" kern="1200"/>
            <a:t>4. Способность учиться и переучиваться</a:t>
          </a:r>
        </a:p>
        <a:p>
          <a:pPr lvl="0" algn="ctr" defTabSz="400050">
            <a:lnSpc>
              <a:spcPct val="90000"/>
            </a:lnSpc>
            <a:spcBef>
              <a:spcPct val="0"/>
            </a:spcBef>
            <a:spcAft>
              <a:spcPct val="35000"/>
            </a:spcAft>
          </a:pPr>
          <a:r>
            <a:rPr lang="ru-RU" sz="900" b="0" kern="1200"/>
            <a:t>5. Навыки целеполагания и управление развитием</a:t>
          </a:r>
        </a:p>
      </dsp:txBody>
      <dsp:txXfrm>
        <a:off x="2309026" y="2721498"/>
        <a:ext cx="2726645" cy="1698669"/>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6FD2DAB-6989-446C-94DB-073A1A37A8F2}">
      <dsp:nvSpPr>
        <dsp:cNvPr id="0" name=""/>
        <dsp:cNvSpPr/>
      </dsp:nvSpPr>
      <dsp:spPr>
        <a:xfrm>
          <a:off x="27081" y="1867237"/>
          <a:ext cx="1617901" cy="8089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1155700">
            <a:lnSpc>
              <a:spcPct val="90000"/>
            </a:lnSpc>
            <a:spcBef>
              <a:spcPct val="0"/>
            </a:spcBef>
            <a:spcAft>
              <a:spcPct val="35000"/>
            </a:spcAft>
          </a:pPr>
          <a:r>
            <a:rPr lang="ru-RU" sz="2600" kern="1200"/>
            <a:t>метод проектов</a:t>
          </a:r>
        </a:p>
      </dsp:txBody>
      <dsp:txXfrm>
        <a:off x="27081" y="1867237"/>
        <a:ext cx="1617901" cy="808950"/>
      </dsp:txXfrm>
    </dsp:sp>
    <dsp:sp modelId="{2BC52192-E715-4472-8EC2-907B21D6BE1D}">
      <dsp:nvSpPr>
        <dsp:cNvPr id="0" name=""/>
        <dsp:cNvSpPr/>
      </dsp:nvSpPr>
      <dsp:spPr>
        <a:xfrm rot="17643575">
          <a:off x="1171420" y="1525635"/>
          <a:ext cx="1599024" cy="32048"/>
        </a:xfrm>
        <a:custGeom>
          <a:avLst/>
          <a:gdLst/>
          <a:ahLst/>
          <a:cxnLst/>
          <a:rect l="0" t="0" r="0" b="0"/>
          <a:pathLst>
            <a:path>
              <a:moveTo>
                <a:pt x="0" y="16024"/>
              </a:moveTo>
              <a:lnTo>
                <a:pt x="1599024" y="1602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7643575">
        <a:off x="1930957" y="1501684"/>
        <a:ext cx="79951" cy="79951"/>
      </dsp:txXfrm>
    </dsp:sp>
    <dsp:sp modelId="{D6CEA780-342A-4748-AD7F-EE0E53325EC4}">
      <dsp:nvSpPr>
        <dsp:cNvPr id="0" name=""/>
        <dsp:cNvSpPr/>
      </dsp:nvSpPr>
      <dsp:spPr>
        <a:xfrm>
          <a:off x="2296883" y="0"/>
          <a:ext cx="2942395" cy="162321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Основные требования к использованию метода проектов:</a:t>
          </a:r>
        </a:p>
        <a:p>
          <a:pPr lvl="0" algn="ctr" defTabSz="400050">
            <a:lnSpc>
              <a:spcPct val="90000"/>
            </a:lnSpc>
            <a:spcBef>
              <a:spcPct val="0"/>
            </a:spcBef>
            <a:spcAft>
              <a:spcPct val="35000"/>
            </a:spcAft>
          </a:pPr>
          <a:r>
            <a:rPr lang="ru-RU" sz="900" kern="1200"/>
            <a:t>1. Наличие значимой в исследовательском творческом плане проблемы/задачи.</a:t>
          </a:r>
        </a:p>
        <a:p>
          <a:pPr lvl="0" algn="ctr" defTabSz="400050">
            <a:lnSpc>
              <a:spcPct val="90000"/>
            </a:lnSpc>
            <a:spcBef>
              <a:spcPct val="0"/>
            </a:spcBef>
            <a:spcAft>
              <a:spcPct val="35000"/>
            </a:spcAft>
          </a:pPr>
          <a:r>
            <a:rPr lang="ru-RU" sz="900" kern="1200"/>
            <a:t>2. Практическая, теоретическая, познавательная значимость предполагаемых результатов.</a:t>
          </a:r>
        </a:p>
        <a:p>
          <a:pPr lvl="0" algn="ctr" defTabSz="400050">
            <a:lnSpc>
              <a:spcPct val="90000"/>
            </a:lnSpc>
            <a:spcBef>
              <a:spcPct val="0"/>
            </a:spcBef>
            <a:spcAft>
              <a:spcPct val="35000"/>
            </a:spcAft>
          </a:pPr>
          <a:r>
            <a:rPr lang="ru-RU" sz="900" kern="1200"/>
            <a:t>3. Самостоятельная (индивидуальная, парная, групповая) деятельность учащихся.</a:t>
          </a:r>
        </a:p>
        <a:p>
          <a:pPr lvl="0" algn="ctr" defTabSz="400050">
            <a:lnSpc>
              <a:spcPct val="90000"/>
            </a:lnSpc>
            <a:spcBef>
              <a:spcPct val="0"/>
            </a:spcBef>
            <a:spcAft>
              <a:spcPct val="35000"/>
            </a:spcAft>
          </a:pPr>
          <a:r>
            <a:rPr lang="ru-RU" sz="900" kern="1200"/>
            <a:t>4. Структурирование содержательной части проекта).  </a:t>
          </a:r>
        </a:p>
        <a:p>
          <a:pPr lvl="0" algn="ctr" defTabSz="400050">
            <a:lnSpc>
              <a:spcPct val="90000"/>
            </a:lnSpc>
            <a:spcBef>
              <a:spcPct val="0"/>
            </a:spcBef>
            <a:spcAft>
              <a:spcPct val="35000"/>
            </a:spcAft>
          </a:pPr>
          <a:endParaRPr lang="ru-RU" sz="900" kern="1200"/>
        </a:p>
      </dsp:txBody>
      <dsp:txXfrm>
        <a:off x="2296883" y="0"/>
        <a:ext cx="2942395" cy="1623215"/>
      </dsp:txXfrm>
    </dsp:sp>
    <dsp:sp modelId="{9EED111F-9BCE-4204-98E0-AE5FFED5710C}">
      <dsp:nvSpPr>
        <dsp:cNvPr id="0" name=""/>
        <dsp:cNvSpPr/>
      </dsp:nvSpPr>
      <dsp:spPr>
        <a:xfrm rot="540406">
          <a:off x="1640650" y="2310690"/>
          <a:ext cx="702678" cy="32048"/>
        </a:xfrm>
        <a:custGeom>
          <a:avLst/>
          <a:gdLst/>
          <a:ahLst/>
          <a:cxnLst/>
          <a:rect l="0" t="0" r="0" b="0"/>
          <a:pathLst>
            <a:path>
              <a:moveTo>
                <a:pt x="0" y="16024"/>
              </a:moveTo>
              <a:lnTo>
                <a:pt x="702678" y="1602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540406">
        <a:off x="1974422" y="2309148"/>
        <a:ext cx="35133" cy="35133"/>
      </dsp:txXfrm>
    </dsp:sp>
    <dsp:sp modelId="{905C92E4-A1D9-4EAB-91F3-352820F16B71}">
      <dsp:nvSpPr>
        <dsp:cNvPr id="0" name=""/>
        <dsp:cNvSpPr/>
      </dsp:nvSpPr>
      <dsp:spPr>
        <a:xfrm>
          <a:off x="2338997" y="1709694"/>
          <a:ext cx="2876498" cy="134404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Этапы выполнения проекта:</a:t>
          </a:r>
        </a:p>
        <a:p>
          <a:pPr lvl="0" algn="ctr" defTabSz="400050">
            <a:lnSpc>
              <a:spcPct val="90000"/>
            </a:lnSpc>
            <a:spcBef>
              <a:spcPct val="0"/>
            </a:spcBef>
            <a:spcAft>
              <a:spcPct val="35000"/>
            </a:spcAft>
          </a:pPr>
          <a:r>
            <a:rPr lang="ru-RU" sz="900" kern="1200"/>
            <a:t>1. Мотивационный  (обсуждается общий замысел проекта)</a:t>
          </a:r>
        </a:p>
        <a:p>
          <a:pPr lvl="0" algn="ctr" defTabSz="400050">
            <a:lnSpc>
              <a:spcPct val="90000"/>
            </a:lnSpc>
            <a:spcBef>
              <a:spcPct val="0"/>
            </a:spcBef>
            <a:spcAft>
              <a:spcPct val="35000"/>
            </a:spcAft>
          </a:pPr>
          <a:r>
            <a:rPr lang="ru-RU" sz="900" kern="1200"/>
            <a:t>2. Планирующий-подготовительный (утверждаются цели,задачи исследования,составляется план действий)</a:t>
          </a:r>
        </a:p>
        <a:p>
          <a:pPr lvl="0" algn="ctr" defTabSz="400050">
            <a:lnSpc>
              <a:spcPct val="90000"/>
            </a:lnSpc>
            <a:spcBef>
              <a:spcPct val="0"/>
            </a:spcBef>
            <a:spcAft>
              <a:spcPct val="35000"/>
            </a:spcAft>
          </a:pPr>
          <a:r>
            <a:rPr lang="ru-RU" sz="900" kern="1200"/>
            <a:t>3. Информационно-оперативный (происходит сбор материала, работа с различной литературой)</a:t>
          </a:r>
        </a:p>
        <a:p>
          <a:pPr lvl="0" algn="ctr" defTabSz="400050">
            <a:lnSpc>
              <a:spcPct val="90000"/>
            </a:lnSpc>
            <a:spcBef>
              <a:spcPct val="0"/>
            </a:spcBef>
            <a:spcAft>
              <a:spcPct val="35000"/>
            </a:spcAft>
          </a:pPr>
          <a:r>
            <a:rPr lang="ru-RU" sz="900" kern="1200"/>
            <a:t>4. Рефлексивно-оценочный( представляются готовые проекты, их коллективное обсуждение и оценка. </a:t>
          </a:r>
        </a:p>
        <a:p>
          <a:pPr lvl="0" algn="ctr" defTabSz="400050">
            <a:lnSpc>
              <a:spcPct val="90000"/>
            </a:lnSpc>
            <a:spcBef>
              <a:spcPct val="0"/>
            </a:spcBef>
            <a:spcAft>
              <a:spcPct val="35000"/>
            </a:spcAft>
          </a:pPr>
          <a:endParaRPr lang="ru-RU" sz="600" kern="1200"/>
        </a:p>
        <a:p>
          <a:pPr lvl="0" algn="ctr" defTabSz="400050">
            <a:lnSpc>
              <a:spcPct val="90000"/>
            </a:lnSpc>
            <a:spcBef>
              <a:spcPct val="0"/>
            </a:spcBef>
            <a:spcAft>
              <a:spcPct val="35000"/>
            </a:spcAft>
          </a:pPr>
          <a:r>
            <a:rPr lang="ru-RU" sz="600" kern="1200"/>
            <a:t> </a:t>
          </a:r>
        </a:p>
      </dsp:txBody>
      <dsp:txXfrm>
        <a:off x="2338997" y="1709694"/>
        <a:ext cx="2876498" cy="1344047"/>
      </dsp:txXfrm>
    </dsp:sp>
    <dsp:sp modelId="{A5138A61-80FC-4106-B30D-31575C97EC16}">
      <dsp:nvSpPr>
        <dsp:cNvPr id="0" name=""/>
        <dsp:cNvSpPr/>
      </dsp:nvSpPr>
      <dsp:spPr>
        <a:xfrm rot="3994860">
          <a:off x="1133898" y="3034019"/>
          <a:ext cx="1696408" cy="32048"/>
        </a:xfrm>
        <a:custGeom>
          <a:avLst/>
          <a:gdLst/>
          <a:ahLst/>
          <a:cxnLst/>
          <a:rect l="0" t="0" r="0" b="0"/>
          <a:pathLst>
            <a:path>
              <a:moveTo>
                <a:pt x="0" y="16024"/>
              </a:moveTo>
              <a:lnTo>
                <a:pt x="1696408" y="1602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ru-RU" sz="600" kern="1200"/>
        </a:p>
      </dsp:txBody>
      <dsp:txXfrm rot="3994860">
        <a:off x="1939692" y="3007634"/>
        <a:ext cx="84820" cy="84820"/>
      </dsp:txXfrm>
    </dsp:sp>
    <dsp:sp modelId="{B61C474E-F40F-4676-96BC-A11B3450EE71}">
      <dsp:nvSpPr>
        <dsp:cNvPr id="0" name=""/>
        <dsp:cNvSpPr/>
      </dsp:nvSpPr>
      <dsp:spPr>
        <a:xfrm>
          <a:off x="2319223" y="3166128"/>
          <a:ext cx="3005251" cy="132449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Компетенции , формирубщиеся в процессе проектной деятельнти</a:t>
          </a:r>
        </a:p>
        <a:p>
          <a:pPr lvl="0" algn="ctr" defTabSz="400050">
            <a:lnSpc>
              <a:spcPct val="90000"/>
            </a:lnSpc>
            <a:spcBef>
              <a:spcPct val="0"/>
            </a:spcBef>
            <a:spcAft>
              <a:spcPct val="35000"/>
            </a:spcAft>
          </a:pPr>
          <a:r>
            <a:rPr lang="ru-RU" sz="900" kern="1200"/>
            <a:t>1. Рефлексивные умени</a:t>
          </a:r>
        </a:p>
        <a:p>
          <a:pPr lvl="0" algn="ctr" defTabSz="400050">
            <a:lnSpc>
              <a:spcPct val="90000"/>
            </a:lnSpc>
            <a:spcBef>
              <a:spcPct val="0"/>
            </a:spcBef>
            <a:spcAft>
              <a:spcPct val="35000"/>
            </a:spcAft>
          </a:pPr>
          <a:r>
            <a:rPr lang="ru-RU" sz="900" kern="1200"/>
            <a:t>2. Поисковые умения</a:t>
          </a:r>
        </a:p>
        <a:p>
          <a:pPr lvl="0" algn="ctr" defTabSz="400050">
            <a:lnSpc>
              <a:spcPct val="90000"/>
            </a:lnSpc>
            <a:spcBef>
              <a:spcPct val="0"/>
            </a:spcBef>
            <a:spcAft>
              <a:spcPct val="35000"/>
            </a:spcAft>
          </a:pPr>
          <a:r>
            <a:rPr lang="ru-RU" sz="900" kern="1200"/>
            <a:t>3. Исселедовательские умения</a:t>
          </a:r>
        </a:p>
        <a:p>
          <a:pPr lvl="0" algn="ctr" defTabSz="400050">
            <a:lnSpc>
              <a:spcPct val="90000"/>
            </a:lnSpc>
            <a:spcBef>
              <a:spcPct val="0"/>
            </a:spcBef>
            <a:spcAft>
              <a:spcPct val="35000"/>
            </a:spcAft>
          </a:pPr>
          <a:r>
            <a:rPr lang="ru-RU" sz="900" kern="1200"/>
            <a:t>4. Менеджерские умения</a:t>
          </a:r>
        </a:p>
        <a:p>
          <a:pPr lvl="0" algn="ctr" defTabSz="400050">
            <a:lnSpc>
              <a:spcPct val="90000"/>
            </a:lnSpc>
            <a:spcBef>
              <a:spcPct val="0"/>
            </a:spcBef>
            <a:spcAft>
              <a:spcPct val="35000"/>
            </a:spcAft>
          </a:pPr>
          <a:r>
            <a:rPr lang="ru-RU" sz="900" kern="1200"/>
            <a:t>5. Коммуникативные умения</a:t>
          </a:r>
        </a:p>
        <a:p>
          <a:pPr lvl="0" algn="ctr" defTabSz="400050">
            <a:lnSpc>
              <a:spcPct val="90000"/>
            </a:lnSpc>
            <a:spcBef>
              <a:spcPct val="0"/>
            </a:spcBef>
            <a:spcAft>
              <a:spcPct val="35000"/>
            </a:spcAft>
          </a:pPr>
          <a:r>
            <a:rPr lang="ru-RU" sz="900" kern="1200"/>
            <a:t>6. Презентационные умения</a:t>
          </a:r>
        </a:p>
      </dsp:txBody>
      <dsp:txXfrm>
        <a:off x="2319223" y="3166128"/>
        <a:ext cx="3005251" cy="132449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6</Pages>
  <Words>1376</Words>
  <Characters>7847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naumova</dc:creator>
  <cp:lastModifiedBy>naumova</cp:lastModifiedBy>
  <cp:revision>11</cp:revision>
  <dcterms:created xsi:type="dcterms:W3CDTF">2021-02-23T17:02:00Z</dcterms:created>
  <dcterms:modified xsi:type="dcterms:W3CDTF">2021-04-08T12:48:00Z</dcterms:modified>
</cp:coreProperties>
</file>