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221D" w14:textId="77777777"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Использование ИКТ-технологий в образовательном процессе</w:t>
      </w:r>
      <w:r w:rsidR="00CD2122"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.</w:t>
      </w:r>
    </w:p>
    <w:p w14:paraId="3DAA7226" w14:textId="77777777" w:rsidR="00CD2122" w:rsidRDefault="00A56445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2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повышения уровня ИКТ-компетентности педагогов ДОУ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EE9FDCF" w14:textId="77777777" w:rsidR="00CD2122" w:rsidRDefault="00CD2122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01BADE85" w14:textId="77777777" w:rsidR="00CD2122" w:rsidRDefault="00CD2122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экономические изменения в России привели к необходимости модернизации многих социальных институтов, и в первую очередь системы образования. Новые задачи, поставленные сегодня перед образованием, сформулированы и представлены в законе «Об образовании Российской Федерации» и образовательном стандарте нового поколения.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организации процесса познания, поддерживающего деятельностный подход к учебному процессу;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учебного процесса при сохранении его целостности;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эффективной системы управления информационно – методическим обеспечением образования.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Ключевыми </w:t>
      </w:r>
      <w:r w:rsidR="00A56445" w:rsidRPr="00A56445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направлениями 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информатизации ДОУ являются: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A56445"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Организационное: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Модернизация методической службы;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материально – технической базы;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определенной информационной среды.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A56445"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Педагогическое: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ИКТ – компетентности педагогов ДОУ;</w:t>
      </w:r>
      <w:r w:rsidR="00A56445"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Внедрение ИКТ в образовательное пространство.</w:t>
      </w:r>
    </w:p>
    <w:p w14:paraId="78F75281" w14:textId="77777777" w:rsidR="00A56445" w:rsidRPr="00A56445" w:rsidRDefault="00A56445" w:rsidP="00CD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ИКТ дает возможность обогатить, качественно обновить воспитательно – образовательный процесс в ДОУ и повысить его эффективность.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Что же такое ИКТ?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 – коммуникационные технологии в образовании (ИКТ) – это комплекс учебно –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14:paraId="432515ED" w14:textId="77777777"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Области применения ИКТ педагогами ДОУ</w:t>
      </w:r>
    </w:p>
    <w:p w14:paraId="00C707A2" w14:textId="77777777"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Ведение документации.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виде..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Методическая работа, повышение квалификации педагога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информационном обществе сетевые электронные ресурсы – это наиболее удобный,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 – 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</w:t>
      </w:r>
      <w:r w:rsidR="00CD2122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различных методик, технологий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Воспитательно – образовательный процесс.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Воспитательно –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образовательнй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включает в себя: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непосредственной образовательной деятельности воспитанника,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 совместной развивающей деятельности педагога и детей,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реализацию проектов,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развивающей среды (игр, пособий, дидактических материалов).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14:paraId="6E7C7FDB" w14:textId="77777777" w:rsidR="00A56445" w:rsidRPr="00CD2122" w:rsidRDefault="00A56445" w:rsidP="00CD2122">
      <w:pPr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CD2122">
        <w:rPr>
          <w:rFonts w:ascii="Trebuchet MS" w:eastAsia="Times New Roman" w:hAnsi="Trebuchet MS" w:cs="Times New Roman"/>
          <w:b/>
          <w:bCs/>
          <w:color w:val="548DD4" w:themeColor="text2" w:themeTint="99"/>
          <w:sz w:val="32"/>
          <w:szCs w:val="32"/>
          <w:lang w:eastAsia="ru-RU"/>
        </w:rPr>
        <w:t>Виды занятий с ИКТ</w:t>
      </w:r>
    </w:p>
    <w:p w14:paraId="3941E2A1" w14:textId="77777777"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Занятие с мультимедийной поддержкой.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мультимедийных программ.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таких занятий необходим один персональный компьютер (ноутбук), мультимедийный проектор, колонки, экран.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мультимедийных презентаций разучиваются с детьми комплексы зрительных гимнастик, упражнений для снятия зрительного утомления.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мыслеобразов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на занятиях мультимедийных презентаций позволяет построить учебно – воспитательный процесс на основе психологически корректных режимов функционирования внимания, памяти,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гуманизации содержания обучения и педагогических взаимодействий, реконструкции процесса обучения и развития с позиций целостности.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презентации на занятии зависят от содержания этого занятия и цели, которую ставит педагог.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компьютерных слайдовых презентаций в процессе обучения детей имеет следующие достоинства: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материала;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демонстрации различных объектов с помощью мультимедийного проектора и проекционного экрана в многократно увеличенном виде;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Возможность демонстрации объектов более доступных для восприятия сохранной сенсорной системе;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зрительных функций, глазомерных возможностей ребенка;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с окружающем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 – временных признаков и свойств, развиваются зрительное внимание и зрительная память.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Занятие с компьютерной поддержкой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такие занятия проводятся с использованием игровых обучающих программ.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аудиовосприятие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выделяют ряд требований, которым должны удовлетворять развивающие программы для детей: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исследовательский характер,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легкость для самостоятельных занятий ребенка,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широкого спектра навыков и представлений,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высокий технический уровень,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возрастное соответствие,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занимательность.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Виды обучающих программ для детей дошкольного возраста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Игры для развития памяти, воображения, мышления и др.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"Говорящие" словари иностранных языков с хорошей анимацией.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АРТ-студии, простейшие графические редакторы с библиотеками рисунков.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Игры-путешествия, "бродилки".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Простейшие программы по обучение чтению, математике и др.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лицензионное программное обеспечение.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многие детские сады оснащаются компьютерными классами. Но до сих пор отсутствуют: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Методика использования ИКТ в образовательном процессе ДОУ;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Систематизация компьютерных развивающих программ;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Единые программно – методические требования к компьютерным занятиям.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ИКТ не предусматривает обучение детей основам информатики и вычислительной техники.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раза в неделю в зависимости от возраста детей по 10-15 минут непосредственной деятельности за ПК.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Диагностическое занятие.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специальным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Моторина, С.П.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Первина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Внедрение информационных технологий имеют </w:t>
      </w:r>
      <w:r w:rsidRPr="00A56445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преимущества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традиционными средствами обучения: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ИКТ даёт возможность расширения использования электронных средств обучения, так как они передают информацию быстрее;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ИКТ – это дополнительные возможности работы с детьми, имеющими ограниченные возможности.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всех неизменных плюсах использования ИКТ в дошкольном образовании возникают и следующие </w:t>
      </w:r>
      <w:r w:rsidRPr="00A56445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проблемы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Материальная база ДОУ.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Защита здоровья ребенка.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A5644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Недостаточная ИКТ – компетентность педагога.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коллективу ДОУ удастся решить эти проблемы, то ИКТ-технологии станут большим помощником.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обогащение детей знаниями в их образно-понятийной целостности и эмоциональной окрашенности;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облегчение процесса усвоения материала дошкольниками;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возбуждение живого интереса к предмету познания;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общего кругозора детей;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возрастание уровня использования наглядности на занятии;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производительности труда педагога.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 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A564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14:paraId="2FA0196C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2BFC2365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02E6A765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65B08F07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416BE85F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63BE5369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1792C740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74F2AF80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1D43A5C2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473AB873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32C2FDBA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7D8C9C43" w14:textId="77777777" w:rsidR="00CD2122" w:rsidRDefault="00CD2122" w:rsidP="00A56445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14:paraId="23F0AB48" w14:textId="07128354" w:rsidR="00A56445" w:rsidRPr="00A56445" w:rsidRDefault="00A56445" w:rsidP="00A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6445" w:rsidRPr="00A5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445"/>
    <w:rsid w:val="003B5D16"/>
    <w:rsid w:val="00763900"/>
    <w:rsid w:val="0085587D"/>
    <w:rsid w:val="00A56445"/>
    <w:rsid w:val="00B04330"/>
    <w:rsid w:val="00C704A5"/>
    <w:rsid w:val="00CD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2929"/>
  <w15:docId w15:val="{838A68D2-9C72-4A60-A53A-20B719D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87D"/>
  </w:style>
  <w:style w:type="character" w:customStyle="1" w:styleId="c1">
    <w:name w:val="c1"/>
    <w:basedOn w:val="a0"/>
    <w:rsid w:val="0085587D"/>
  </w:style>
  <w:style w:type="paragraph" w:customStyle="1" w:styleId="c2">
    <w:name w:val="c2"/>
    <w:basedOn w:val="a"/>
    <w:rsid w:val="0085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DCE3-6187-4CD8-85B9-E3A90331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 Уржумцев</cp:lastModifiedBy>
  <cp:revision>6</cp:revision>
  <cp:lastPrinted>2016-10-09T05:27:00Z</cp:lastPrinted>
  <dcterms:created xsi:type="dcterms:W3CDTF">2016-10-08T17:55:00Z</dcterms:created>
  <dcterms:modified xsi:type="dcterms:W3CDTF">2021-04-08T10:42:00Z</dcterms:modified>
</cp:coreProperties>
</file>