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06B6" w14:textId="77777777" w:rsidR="004F2929" w:rsidRDefault="004F2929" w:rsidP="004F2929">
      <w:pPr>
        <w:spacing w:after="0"/>
        <w:ind w:left="709"/>
        <w:jc w:val="center"/>
        <w:rPr>
          <w:rFonts w:ascii="Arial" w:hAnsi="Arial" w:cs="Arial"/>
          <w:b/>
          <w:bCs/>
          <w:color w:val="000000"/>
          <w:sz w:val="35"/>
          <w:szCs w:val="35"/>
          <w:shd w:val="clear" w:color="auto" w:fill="FDFDFD"/>
        </w:rPr>
      </w:pPr>
      <w:bookmarkStart w:id="0" w:name="_GoBack"/>
      <w:bookmarkEnd w:id="0"/>
      <w:r w:rsidRPr="004F2929">
        <w:rPr>
          <w:rFonts w:ascii="Arial" w:hAnsi="Arial" w:cs="Arial"/>
          <w:b/>
          <w:bCs/>
          <w:color w:val="000000"/>
          <w:sz w:val="35"/>
          <w:szCs w:val="35"/>
          <w:shd w:val="clear" w:color="auto" w:fill="FDFDFD"/>
        </w:rPr>
        <w:t xml:space="preserve">Развитие высотного строительства </w:t>
      </w:r>
    </w:p>
    <w:p w14:paraId="3F3B7964" w14:textId="6FA91563" w:rsidR="00F12C76" w:rsidRPr="004F2929" w:rsidRDefault="004F2929" w:rsidP="004F2929">
      <w:pPr>
        <w:spacing w:after="0"/>
        <w:ind w:left="709"/>
        <w:jc w:val="center"/>
        <w:rPr>
          <w:rFonts w:ascii="Arial" w:hAnsi="Arial" w:cs="Arial"/>
          <w:b/>
          <w:bCs/>
          <w:color w:val="000000"/>
          <w:sz w:val="35"/>
          <w:szCs w:val="35"/>
          <w:shd w:val="clear" w:color="auto" w:fill="FDFDFD"/>
        </w:rPr>
      </w:pPr>
      <w:r w:rsidRPr="004F2929">
        <w:rPr>
          <w:rFonts w:ascii="Arial" w:hAnsi="Arial" w:cs="Arial"/>
          <w:b/>
          <w:bCs/>
          <w:color w:val="000000"/>
          <w:sz w:val="35"/>
          <w:szCs w:val="35"/>
          <w:shd w:val="clear" w:color="auto" w:fill="FDFDFD"/>
        </w:rPr>
        <w:t xml:space="preserve">в </w:t>
      </w:r>
      <w:proofErr w:type="spellStart"/>
      <w:r w:rsidRPr="004F2929">
        <w:rPr>
          <w:rFonts w:ascii="Arial" w:hAnsi="Arial" w:cs="Arial"/>
          <w:b/>
          <w:bCs/>
          <w:color w:val="000000"/>
          <w:sz w:val="35"/>
          <w:szCs w:val="35"/>
          <w:shd w:val="clear" w:color="auto" w:fill="FDFDFD"/>
        </w:rPr>
        <w:t>Ростове</w:t>
      </w:r>
      <w:proofErr w:type="spellEnd"/>
      <w:r>
        <w:rPr>
          <w:rFonts w:ascii="Arial" w:hAnsi="Arial" w:cs="Arial"/>
          <w:b/>
          <w:bCs/>
          <w:color w:val="000000"/>
          <w:sz w:val="35"/>
          <w:szCs w:val="35"/>
          <w:shd w:val="clear" w:color="auto" w:fill="FDFDFD"/>
        </w:rPr>
        <w:t>-</w:t>
      </w:r>
      <w:r w:rsidRPr="004F2929">
        <w:rPr>
          <w:rFonts w:ascii="Arial" w:hAnsi="Arial" w:cs="Arial"/>
          <w:b/>
          <w:bCs/>
          <w:color w:val="000000"/>
          <w:sz w:val="35"/>
          <w:szCs w:val="35"/>
          <w:shd w:val="clear" w:color="auto" w:fill="FDFDFD"/>
        </w:rPr>
        <w:t>н</w:t>
      </w:r>
      <w:r>
        <w:rPr>
          <w:rFonts w:ascii="Arial" w:hAnsi="Arial" w:cs="Arial"/>
          <w:b/>
          <w:bCs/>
          <w:color w:val="000000"/>
          <w:sz w:val="35"/>
          <w:szCs w:val="35"/>
          <w:shd w:val="clear" w:color="auto" w:fill="FDFDFD"/>
        </w:rPr>
        <w:t>а-</w:t>
      </w:r>
      <w:r w:rsidRPr="004F2929">
        <w:rPr>
          <w:rFonts w:ascii="Arial" w:hAnsi="Arial" w:cs="Arial"/>
          <w:b/>
          <w:bCs/>
          <w:color w:val="000000"/>
          <w:sz w:val="35"/>
          <w:szCs w:val="35"/>
          <w:shd w:val="clear" w:color="auto" w:fill="FDFDFD"/>
        </w:rPr>
        <w:t>Дону</w:t>
      </w:r>
      <w:r w:rsidRPr="004F2929">
        <w:rPr>
          <w:rFonts w:ascii="Arial" w:hAnsi="Arial" w:cs="Arial"/>
          <w:b/>
          <w:bCs/>
          <w:color w:val="000000"/>
          <w:sz w:val="35"/>
          <w:szCs w:val="35"/>
          <w:shd w:val="clear" w:color="auto" w:fill="FDFDFD"/>
        </w:rPr>
        <w:t>.</w:t>
      </w:r>
    </w:p>
    <w:p w14:paraId="004A0849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В понятии многих людей аспекты высотного строительства крайне размыты. Еще 100−200 лет назад к высотным зданиям принадлежали пяти-семиэтажные объекты. Возведенные во 2-ой половине XIX столетия согласно плану архитектора Померанцева здания муниципальной управы, гостиницы «Московской» и прежнего торгового центра «Океан» в 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Ростове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-на-Дону в то время оценивались горожанами как настоящие небоскребы.</w:t>
      </w:r>
    </w:p>
    <w:p w14:paraId="332C9224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В наше время нет единой конкретной интерпретации определений «малоэтажный дом», «средней этажности», «многоэтажный дом», «высотное здание» «здание повышенной этажности». Не только в России, но и в других странах нет единых критериев таких понятий.</w:t>
      </w:r>
    </w:p>
    <w:p w14:paraId="4FEF3CB4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В России практическая деятельность многоэтажного массового жилищного строительства и общепризнанные нормы проектирования прежде были нацелены на высоту строений до 75 м. По этой причине сформировалась тенденция отнесения к высотным-здания выше 75 метров.</w:t>
      </w:r>
    </w:p>
    <w:p w14:paraId="27F8B483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Отечественное право определяет предельно вероятную 75-метровую высоту для жилых зданий и 50-метровую для социальных сооружений. Для проектирования наиболее значительных объектов разрабатываются индивидуальные правила по безопасности. Зарубежные архитекторы к высотным относят здания 120−150-метровой высоты.</w:t>
      </w:r>
    </w:p>
    <w:p w14:paraId="0B31C761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Исторически мировосприятие многих ростовчан привлекало малоэтажное жильё, что можно объяснить, значительно проявленной, сельскохозяйственной тенденцией района. Однако, ощущаемый с дореволюционных пор, недостаток земельных ресурсов провоцировал город выстраиваться в высоту.</w:t>
      </w:r>
    </w:p>
    <w:p w14:paraId="0FBA9A26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К основному периоду возрастания этажности 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Ростова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, историки причисляют вторую половинку XIX столетия, в то время определенные предприимчивые ростовчане начали строить громоздкие дома. На первых этажах как правило находились магазины либо мастерские, на вторых проживали, а третьи сдавались в аренду. Стоит отметить, что в это время в Столице уже возникли 10−15 — этажные здания, нередко называемые населением небоскребами. Но в этот период 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Ростову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 было ещё очень далеко до подобных характеристик: существовать в аналогичных объектах жители города небыли склонны морально.</w:t>
      </w:r>
    </w:p>
    <w:p w14:paraId="04B86958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В первоначальные годы вступления в силу генерального плана 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Ростова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 в 1971;2001 гг. большинство горожан не желали жить на 8−9-х этажах новостроек. Стандартные «девятиэтажки» в то время были новшеством. Но вскоре город начал динамично расти вверх, и к окончанию 80-х годов в крупном мегаполисе возникли 17−18-этажные здания.</w:t>
      </w:r>
    </w:p>
    <w:p w14:paraId="31ADF7A9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Затем следовало переломное десятилетие 90-х, однако с половины </w:t>
      </w:r>
      <w:proofErr w:type="gram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2000;х</w:t>
      </w:r>
      <w:proofErr w:type="gram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 в городе прослеживается активное увеличение этажности. Согласно анализам многочисленных девелоперов, на исторических территориях 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Ростова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 стало нерентабельно проектировать, в том числе и десятиэтажные жилые дома, что объясняется дороговизной земли. Архитекторами поднимается проблема о потребности сохранения малоэтажного облика исторической территории города, о потребности переноса многоэтажной застройки на окраины 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Ростова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.</w:t>
      </w:r>
    </w:p>
    <w:p w14:paraId="7A02EC0D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Любопытно, что большинство многоэтажных сооружений возникли в донской столице в XXI веке, а в прошлом столетии зданий выше 17-ти этажей в 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Ростове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-на-Дону не проектировали.</w:t>
      </w:r>
    </w:p>
    <w:p w14:paraId="5D26B0DF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Наиболее популярными представителями высотного строительства в 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Ростове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-на-Дону являются:</w:t>
      </w:r>
    </w:p>
    <w:p w14:paraId="305C487C" w14:textId="77777777" w:rsidR="004F2929" w:rsidRPr="004F2929" w:rsidRDefault="004F2929" w:rsidP="004F2929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Колокольня Ростовского кафедрального собора 1887 г. 75 метров в высоту.</w:t>
      </w:r>
    </w:p>
    <w:p w14:paraId="5F557EFB" w14:textId="77777777" w:rsidR="004F2929" w:rsidRPr="004F2929" w:rsidRDefault="004F2929" w:rsidP="004F2929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Жилой дом на Большой Садовой -11 этажей (Первая в городе жилая «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одиннадцатиэтажка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»).</w:t>
      </w:r>
    </w:p>
    <w:p w14:paraId="6DF55D64" w14:textId="77777777" w:rsidR="004F2929" w:rsidRPr="004F2929" w:rsidRDefault="004F2929" w:rsidP="004F2929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Гостиница «Интурист» (сейчас отель «Дон-Плаза») -17 этажей (На момент сдачи в эксплуатацию самое высокое здание в 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Ростове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790CA8FB" w14:textId="77777777" w:rsidR="004F2929" w:rsidRPr="004F2929" w:rsidRDefault="004F2929" w:rsidP="004F2929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Бизнес-центр «Купеческий двор» — 16 этажей (Является одной из самых скандальных «высоток» города).</w:t>
      </w:r>
    </w:p>
    <w:p w14:paraId="75BB9580" w14:textId="77777777" w:rsidR="004F2929" w:rsidRPr="004F2929" w:rsidRDefault="004F2929" w:rsidP="004F2929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 Жилой комплекс «Олимп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Тауэрс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-24 этажа.</w:t>
      </w:r>
    </w:p>
    <w:p w14:paraId="38633421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На данный момент самым высоким сооружением в донской столице является Ростовская телебашня. Острие антенны возвышается на 195 метров. Эта конструкция была построена в 1957 году из металлических конструкций, ее строительство длилось около двух лет.</w:t>
      </w:r>
    </w:p>
    <w:p w14:paraId="50D3ADBB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 xml:space="preserve">В 2009 году был сдан в эксплуатацию жилой комплекс OLYMP TOWERS, расположенный в историческом и торговом центре 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Ростова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. В комплекс входят 3 здания — два 22-этажных и 24-этажный жилой дом, который до недавнего времени считался самым высоким в городе. Его высота 86 метров. Три башни возвышаются над городом и соединяются между собой интегрированными торгово-офисными помещениями. Так же комплекс включает в себя двухуровневую авто — парковку на 116 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машино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-мест. Комплекс проектировался как жильё бизнес-класса с высотой потолков 3 метра. Верхние этажи здания представляют собой двухуровневые пентхаусы с панорамой, открывающейся на Таганрогский залив.</w:t>
      </w:r>
    </w:p>
    <w:p w14:paraId="63BCAD4F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Однако очень быстро развивается новый район 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Левенцовский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. Панорама района состоит в основном из многоподъездных 16−17-этажных зданий. Но строительство продолжает расти в высоту. Здесь есть целый 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комплеск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 27-этажек. Ярким представителем высоток в 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Левенцовке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 является 25-этажный 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одноподъездный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 жилой дом на проспекте Маршала Жукова 31, построенный в 2014 году.</w:t>
      </w:r>
    </w:p>
    <w:p w14:paraId="58518963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Несмотря на то, что в городе большое количество 20−22-этажек комплексы в 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Левенцовском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 позиционируются как доступное жилье эконом-класса, имея при этом нарядный вид и удобную инфраструктуру, продолжающую развиваться.</w:t>
      </w:r>
    </w:p>
    <w:p w14:paraId="4B108510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Предназначение американских небоскрёбов XX века резко отличается от причин создания современных высотных комплексов.</w:t>
      </w:r>
    </w:p>
    <w:p w14:paraId="53CD9871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В начале XX века высотные здания пользовались большим спросом в американских городах. Это было вызвано большой плотностью населения, которая численно была равномерно распределена по малоэтажной застройке и приводила к расширению городской территории, удлиняя и без того протяженный путь передвижения жителей. Другой важной причиной развития высотной застройки стала необходимость предоставить рабочие места жителям города. В начале XX века роботизация трудовых процессов ещё только зарождалась, и офисные сотрудники были высоко востребованы. С развитием роботизации потребность во множестве офисных профессий отпала, что привело к снижению спроса на офисные высотки. Однако не исчез интерес к многофункциональным высотным комплексам и элитным жилым </w:t>
      </w: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зданиям, в которых могли разместиться многочисленные жители густонаселенных городов.</w:t>
      </w:r>
    </w:p>
    <w:p w14:paraId="115E1AE5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К сожалению, сегодня можно наблюдать многочисленные пустующие этажи небоскрёбов, на которых лишь несколько помещений заняты.</w:t>
      </w:r>
    </w:p>
    <w:p w14:paraId="623A6F9F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С другой стороны, возникают новые высотные доминанты, возводимые в центре Нью-Йорка, такие, как Всемирный торговый центр. Эти высотные застройки призваны продемонстрировать мощь мирового финансового центра, и поддержать престиж самого высотного города планеты.</w:t>
      </w:r>
    </w:p>
    <w:p w14:paraId="76D91BF2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Иные причины развития высотной застройки можно заметить в китайских и японских городах, наиболее примечательными среди которых считаются Гонконг и Токио. Главную роль в этом случае играет не только спрос на общественно-деловые функции небоскрёбов, но и необходимость создать целые жилые районы для размещения своих жителей, так как многочисленное население расположено на территории малой площади. Поэтому внешний вид этих высоток не отличается представительностью.</w:t>
      </w:r>
    </w:p>
    <w:p w14:paraId="0212166B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Поднять престиж посредством высотной застройки не отказалась и Европа, хоть и с полувековой задержкой. Страны Европы стремились соответствовать общемировым тенденциям в развитии высотного строительства и стать эталоном в данном направлении. В желании проявить своё величие и мощь через высотную застройку преуспели многие страны, но особенно выделяется среди них город Дубай в Объединённых Арабских Эмиратах. Поддерживаемая мощной экономической составляющей, эта страна создала не только самые уникальные и сверхвысотные небоскрёбы, отвечающие самым последним функциональным требованиям городов и моде современной архитектуры, но и с их помощью привлекла огромное количество туристов, которые своим посещением обеспечивают большую экономическую поддержку для страны.</w:t>
      </w:r>
    </w:p>
    <w:p w14:paraId="0AF2B1F5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Современные мегаполисы должны отвечать высоким функциональным требованиям, включая развитие высотной застройки. Рассматривая российский опыт в данной сфере стоит отметить возведенный на протяжении последних лет общественно-деловой центр Москва-Сити в центре нашей столицы, а также создано самое высотное здание России и Европы в Санкт-Петербурге Ї </w:t>
      </w: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комплекс Лахта-Центр с проектной высотой 462 метра ["https://referat.bookap.info", 28].</w:t>
      </w:r>
    </w:p>
    <w:p w14:paraId="1BA1C87E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В других городах России, как например в Екатеринбурге, поводом для возведения высотной застройки послужили более естественные причины, заключающиеся в исчерпании объёмов свободной территории под новую застройку, и, как следствие, в высокой стоимости земельных участков. Подобные предпосылки к созданию высотной застройки подкреплялись заявлениями представителей строительного бизнеса Екатеринбурга, в соответствии с которыми небоскребы могут быть не только комфортными и уникальными, но и позволят получать прибыль строительным организациям. Именно эта экономическая составляющая подтолкнет фирмы делать выбор в пользу небоскрёбов. Опыт, приобретенный строительными фирмами Екатеринбурга в высотной застройке за последние десятилетия, позволяет им работать в сфере уникальных и высотных объектов по всей России. В Екатеринбурге нет объектов, построенных иностранными компаниями. Это хороший пример для многих городов России, в том числе и для 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Ростова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-на-Дону, так как отпадает необходимость нанимать дорогостоящие иностранные строительные фирмы.</w:t>
      </w:r>
    </w:p>
    <w:p w14:paraId="289554FE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Существующие проблемы в высотном строительстве:</w:t>
      </w:r>
    </w:p>
    <w:p w14:paraId="03EA6CF4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Отсутствие подобающих нормативно-правовых документов.</w:t>
      </w:r>
    </w:p>
    <w:p w14:paraId="53629236" w14:textId="77777777" w:rsidR="004F2929" w:rsidRPr="004F2929" w:rsidRDefault="004F2929" w:rsidP="004F2929">
      <w:pPr>
        <w:spacing w:after="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В большинстве крупных городов России высотное строительство не может развиваться должным образом при явной экономической необходимости. Причиной этому является ряд не мало важных факторов. К важнейшим проблемам следует отнести недостаток технических регламентов проектирования и строительства высотных сооружений и минимальный опыт. Остается не решенной задача строительного надзора и взаимодействия федеральных и муниципальных структур в этой сфере. Федеральный закон от 27.12.2002 г. № 184-ФЗ «О техническом регулировании» временно остановил либо отменил действие прошлых СНиПов и стандартов, а на замену не было представлено ничего нового. По этой причине высотные сооружения строятся при отсутствии общепризнанных норм и правил возведения высотной застройки.</w:t>
      </w:r>
    </w:p>
    <w:p w14:paraId="07900158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Еще одним не менее важным фактором, препятствующим </w:t>
      </w:r>
      <w:proofErr w:type="gram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развитию высотного строительства</w:t>
      </w:r>
      <w:proofErr w:type="gram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 является недостаток, </w:t>
      </w: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а в некоторых регионах и отсутствие опыта в высотном строительстве и проектировании.</w:t>
      </w:r>
    </w:p>
    <w:p w14:paraId="3A902EFD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Для проектирования подобных зданий повышенной этажности, в основном привлекаются зарубежные проектные компании, исполняющие целый ассортимент проектно-сметных работ. Такая практическая деятельность нередко приводит к множеству вопросов на стадии согласования работ, так как нормативная база, с которой работают зарубежные фирмы существенно различается с отечественным законодательством. В Российском строительном бизнесе не малый сегмент занимают корпорации из США, Германии, а с недавних пор и из Китая. Нехватка требуемого опыта, отсутствие нормативной базы, материального и технического обеспечения влекут за собой немалые проблемы в проектировании объектов подобного типа и вынужденное сотрудничество с зарубежными компаниями.</w:t>
      </w:r>
    </w:p>
    <w:p w14:paraId="48676538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К числу трудностей, образующихся при проектировании и строительстве сооружений повышенной этажности и требующих стабильного надзора, рассмотрения и решения, необходимо отнести следующие: высотный строительство городской инфраструктура.</w:t>
      </w:r>
    </w:p>
    <w:p w14:paraId="41A2EFDB" w14:textId="77777777" w:rsidR="004F2929" w:rsidRPr="004F2929" w:rsidRDefault="004F2929" w:rsidP="004F2929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правомерная градостроительная потребность в строительстве,</w:t>
      </w:r>
    </w:p>
    <w:p w14:paraId="22D88E96" w14:textId="77777777" w:rsidR="004F2929" w:rsidRPr="004F2929" w:rsidRDefault="004F2929" w:rsidP="004F2929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зонирование по предельно допустимой этажности,</w:t>
      </w:r>
    </w:p>
    <w:p w14:paraId="68E2C4CA" w14:textId="77777777" w:rsidR="004F2929" w:rsidRPr="004F2929" w:rsidRDefault="004F2929" w:rsidP="004F2929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точное решение конструктивной системы, с учетом утраты стойкости основания и объекта в целом, ведущей за собой обрушение и разрушение конструкций,</w:t>
      </w:r>
    </w:p>
    <w:p w14:paraId="5EA47157" w14:textId="77777777" w:rsidR="004F2929" w:rsidRPr="004F2929" w:rsidRDefault="004F2929" w:rsidP="004F2929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неприемлемость отступления от утвержденных проектных решений и отклонение от проектной этажности в ходе строительства,</w:t>
      </w:r>
    </w:p>
    <w:p w14:paraId="659D0F63" w14:textId="77777777" w:rsidR="004F2929" w:rsidRPr="004F2929" w:rsidRDefault="004F2929" w:rsidP="004F2929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максимальная вместимость жилых и не жилых помещений,</w:t>
      </w:r>
    </w:p>
    <w:p w14:paraId="556441AC" w14:textId="77777777" w:rsidR="004F2929" w:rsidRPr="004F2929" w:rsidRDefault="004F2929" w:rsidP="004F2929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обязательная функциональная связь зданий с транспортной и обслуживающей инфраструктурой,</w:t>
      </w:r>
    </w:p>
    <w:p w14:paraId="0238553B" w14:textId="77777777" w:rsidR="004F2929" w:rsidRPr="004F2929" w:rsidRDefault="004F2929" w:rsidP="004F2929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необходимая вместимость подземных, наземных и надземных автостоянок частного автотранспорта и их разумное расположение,</w:t>
      </w:r>
    </w:p>
    <w:p w14:paraId="462A6192" w14:textId="77777777" w:rsidR="004F2929" w:rsidRPr="004F2929" w:rsidRDefault="004F2929" w:rsidP="004F2929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результативное минимизирование опасности наружной и внутренней угрозы разрушения сооружения за счет формирования особой службы безопасной эксплуатации,</w:t>
      </w:r>
    </w:p>
    <w:p w14:paraId="62EDED2A" w14:textId="77777777" w:rsidR="004F2929" w:rsidRPr="004F2929" w:rsidRDefault="004F2929" w:rsidP="004F2929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необходимая пожарная и эвакуационная безопасность людей,</w:t>
      </w:r>
    </w:p>
    <w:p w14:paraId="5CB04DE8" w14:textId="77777777" w:rsidR="004F2929" w:rsidRPr="004F2929" w:rsidRDefault="004F2929" w:rsidP="004F2929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разумная результативность нынешних технических решений по жизнеобеспечению и оснащенности сооружения энергосбережению и удобству обслуживания.</w:t>
      </w:r>
    </w:p>
    <w:p w14:paraId="72A99B77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У нас в государстве далеко не все из упомянутых условий на настоящий момент достаточно исследованы. Особая ответственность за это возлагается на административные, исполнительные и осуществляющие контроль органы муниципальной власти, их отделения в отрасли архитектуры и строительства, на специальные научно-исследовательские и проектные институты по организации и строительству уникальных высотных зданий.</w:t>
      </w:r>
    </w:p>
    <w:p w14:paraId="6FBE0A6E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По причине чрезмерной загруженности муниципальных трасс автомобильным транспортом, поток которого за минувшие годы увеличился в разы и не прекращает постоянно увеличиваться, особое внимание необходимо уделять транспортной инфраструктуре территорий высотной застройки.</w:t>
      </w:r>
    </w:p>
    <w:p w14:paraId="68A314DF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proofErr w:type="gram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Проблемы</w:t>
      </w:r>
      <w:proofErr w:type="gram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 сопряженные с возведением и размещением высотной застройки в городах России, обязаны быть объектом наиболее изучаемого фактора архитекторами, инженерами, градостроителями, экологами, а также представителями широкой городской общественности.</w:t>
      </w:r>
    </w:p>
    <w:p w14:paraId="5364930A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Одна из основных проблем, препятствующих продвижению высотного строительства в 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Ростове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-на-Дону — необходимость сохранить совокупность исторического города и современного мегаполиса.</w:t>
      </w:r>
    </w:p>
    <w:p w14:paraId="5469D347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«Если мы не хотим испортить окончательно свой город, то точечную застройку надо запретить. И если в центре города, рядом с исторической застройкой — традиционной, которая отличает наш город от других, появляется даже ультрасовременное здание, то оно совсем не улучшает вид города. Если потребуется, мы сформируем законодательство региона, которое должно остановить точечную, безобразную и ненужную, застройку. Хотите строить высотные здания — пожалуйте в 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Левенцовку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!» Губернатор Ростовской области Василий Голубев во время пресс-конференции в ноябре 2012 г.</w:t>
      </w:r>
    </w:p>
    <w:p w14:paraId="7ADB332A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Нередко промахи в принятии градостроительных решений, которые зачастую отмечаются в российских городах, присущи и зарубежному опыту. Первоначальные эксперименты высотного строительства нередко разваливали сформировавшуюся панораму города, и осознание потребности сохранения исторических территорий с необходимым зонированием по этажности появилось значительно позже, когда некоторые строения уже были возведены.</w:t>
      </w:r>
    </w:p>
    <w:p w14:paraId="4646D36F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На данный момент в Париже, Милане и др. городах проходят исследования, задача которых сформировать общий подход к сохранению традиционного облика городов без отказа от высотного строительства.</w:t>
      </w:r>
    </w:p>
    <w:p w14:paraId="262A28DC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В Америке случился функциональный распад населенных пунктов: на окраинах располагаются жилые дома и большие торгово-развлекательные комплексы, а в центре городов возникают нежилые районы в следствии концентрирования небоскребов в специализированных деловых районах населенных пунктов и в большей степени офисного предназначения высоток. Подобная направленность прослеживается в настоящее время и в определенных российских городах. В Европе же больше сформировавшихся исторических территорий, которые местные власти стараются сохранить. По этой причине для Европы свойственно зонирование по предельно-допустимой этажности (высотности): малоэтажное строительство исторических центров граничит с высотным строительством новых районов. Именно поэтому в европейских городах, традиционно, сохраняется многофункциональность городской застройки. Можно привести немало удачных примеров эталона высотного строительства, наблюдая их в районах столиц таких крупных стран как Франция, Великобритания, Германия, в лице Дефанса, 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Докланда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 и 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Потсдамер-Платца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 соответственно. Эти высотные районы представляют собой примеры удачного внедрения небоскрёбов в существующую структуру исторической застройки города, которые бы следовало проанализировать и перенять.</w:t>
      </w:r>
    </w:p>
    <w:p w14:paraId="3A6E4A1A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Применительно к такому растущему городу, как 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Ростов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-на-Дону, можно считать целесообразным небольшое количество строй площадок с интенсивным концентрированием застройки на срединно-окраинной зоне, сохраняя исторически сформировавшийся центр города.</w:t>
      </w:r>
    </w:p>
    <w:p w14:paraId="341D9A8B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Мировая практика демонстрирует, как в крупных городах возведение высотных сооружений набирает обороты, что спровоцировано высокой стоимостью земельных участков, недостатком городских площадей, активным ростом населения и др. Накопленный за рубежом опыт свидетельствует о том, что учитывая стоимость земли, оптимальными по экономическим показателям являются 30−50-этажные сооружения.</w:t>
      </w:r>
    </w:p>
    <w:p w14:paraId="6EBE8AD4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 xml:space="preserve">К 2025 году ростовские власти намерены снести значительную долю индивидуальных домов, находящихся в муниципальной границе, тем самым стремительно поменяв структуру жилищного фонда. Всего 1% 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малоэтажек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 должен остаться в общей площади всего жилья. Согласно плану чиновников, практически всех жителей 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малоэтажек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 xml:space="preserve"> предполагается переселить в многоэтажные дома по программе «переселения горожан из ветхого фонда</w:t>
      </w:r>
      <w:proofErr w:type="gram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» .</w:t>
      </w:r>
      <w:proofErr w:type="gramEnd"/>
    </w:p>
    <w:p w14:paraId="1EE0DA08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Улучшению жилищных критериев способствует понижение цен на квартиры как результат их массового строительства, удешевление ипотеки.</w:t>
      </w:r>
    </w:p>
    <w:p w14:paraId="331937DA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Несколько существующих проектов высотных сооружений реализовать абсолютно возможно, и имеются предпосылки считать, что многие из них будут воплощены в жизнь. В число таких проектов входят:</w:t>
      </w:r>
    </w:p>
    <w:p w14:paraId="698082F4" w14:textId="77777777" w:rsidR="004F2929" w:rsidRPr="004F2929" w:rsidRDefault="004F2929" w:rsidP="004F2929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строительство парковки-небоскреба в 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Ростове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-на-Дону;</w:t>
      </w:r>
    </w:p>
    <w:p w14:paraId="022CC5E7" w14:textId="77777777" w:rsidR="004F2929" w:rsidRPr="004F2929" w:rsidRDefault="004F2929" w:rsidP="004F2929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строительство высотной башни Норд. Объект планируется возвести в ныне строящемся в 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Ростове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микрорайоне Норд. Как известно, это будет 26-этажная башня — доминанта архитектурной панорамы района, согласно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планууниверсальный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торговый, развлекательный и культурно — досуговый комплекс. В ближайшие годы застройщик намерен провести конкурс на составление наилучшего проекта.</w:t>
      </w:r>
    </w:p>
    <w:p w14:paraId="0AB0DAAE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Подводя итоги, можно с уверенностью утверждать, что высотная застройка является ступенью для перехода к следующему типу застройки в строительной индустрии, как в своё время каменный дом заменил деревянные дома. По какой бы из вышеуказанных причин не осуществлялась высотная застройка — это общемировая тенденция современной индустрии строительства. Высотная застройка выступает одним из важных требований, предъявляемых современным городским мегаполисам. Однако развитие высотной застройки в Российской Федерации будет невозможно до тех пор, пока строительная индустрия не вступит на следующую ступень эволюционного прогресса.</w:t>
      </w:r>
    </w:p>
    <w:p w14:paraId="3DC1FBB0" w14:textId="77777777" w:rsidR="004F2929" w:rsidRPr="004F2929" w:rsidRDefault="004F2929" w:rsidP="004F2929">
      <w:pPr>
        <w:spacing w:before="240" w:after="240" w:line="360" w:lineRule="atLeast"/>
        <w:ind w:firstLine="480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Если у </w:t>
      </w:r>
      <w:proofErr w:type="spellStart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Ростова</w:t>
      </w:r>
      <w:proofErr w:type="spellEnd"/>
      <w:r w:rsidRPr="004F2929">
        <w:rPr>
          <w:rFonts w:ascii="Arial" w:eastAsia="Times New Roman" w:hAnsi="Arial" w:cs="Arial"/>
          <w:color w:val="000000"/>
          <w:szCs w:val="28"/>
          <w:lang w:eastAsia="ru-RU"/>
        </w:rPr>
        <w:t>-на-Дону и других российских городов есть намерение продолжать развиваться, приобретая общепризнанные черты современных городов, то им предстоит заняться развитием высотной застройки.</w:t>
      </w:r>
    </w:p>
    <w:p w14:paraId="55E15B6E" w14:textId="77777777" w:rsidR="004F2929" w:rsidRPr="004F2929" w:rsidRDefault="004F2929" w:rsidP="004F2929">
      <w:pPr>
        <w:numPr>
          <w:ilvl w:val="0"/>
          <w:numId w:val="4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Евтушенко А. И.,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Сапков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 Ю., Ким О. В. Предложение по строительству нового автовокзала в г.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Ростове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-на-Дону, с учетом существующей городской инфраструктуры// Инженерный вестник Дона, 2016, № 4.</w:t>
      </w:r>
    </w:p>
    <w:p w14:paraId="417D66F9" w14:textId="77777777" w:rsidR="004F2929" w:rsidRPr="004F2929" w:rsidRDefault="004F2929" w:rsidP="004F2929">
      <w:pPr>
        <w:numPr>
          <w:ilvl w:val="0"/>
          <w:numId w:val="4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Петрушин О. Высотные здания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Ростова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//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Ростов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-дом.</w:t>
      </w:r>
    </w:p>
    <w:p w14:paraId="02E43A66" w14:textId="77777777" w:rsidR="004F2929" w:rsidRPr="004F2929" w:rsidRDefault="004F2929" w:rsidP="004F2929">
      <w:pPr>
        <w:numPr>
          <w:ilvl w:val="0"/>
          <w:numId w:val="4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3. Gillespie A. Twin Towers: The Life of New York City’s World Trade Center.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New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Brunswick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Rutgers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University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press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1999: pp.263.</w:t>
      </w:r>
    </w:p>
    <w:p w14:paraId="08A109AA" w14:textId="77777777" w:rsidR="004F2929" w:rsidRPr="004F2929" w:rsidRDefault="004F2929" w:rsidP="004F2929">
      <w:pPr>
        <w:numPr>
          <w:ilvl w:val="0"/>
          <w:numId w:val="4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4. Terence Riley,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Nordenson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Guy. Tall Building. New York: /Ed. H.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Schoenholz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Bee.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Museum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Modern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Art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2003. p. 254.</w:t>
      </w:r>
    </w:p>
    <w:p w14:paraId="24FC717D" w14:textId="77777777" w:rsidR="004F2929" w:rsidRPr="004F2929" w:rsidRDefault="004F2929" w:rsidP="004F2929">
      <w:pPr>
        <w:numPr>
          <w:ilvl w:val="0"/>
          <w:numId w:val="4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Джарагян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Р. Анализ развития высотной застройки в зарубежных и российских городах // Молодой исследователь Дона. 2017. № 3(6). С. 18,19.</w:t>
      </w:r>
    </w:p>
    <w:p w14:paraId="039A91C2" w14:textId="77777777" w:rsidR="004F2929" w:rsidRPr="004F2929" w:rsidRDefault="004F2929" w:rsidP="004F2929">
      <w:pPr>
        <w:numPr>
          <w:ilvl w:val="0"/>
          <w:numId w:val="4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Манжилевская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 Е, Гаджимурадов Р. Актуальные проблемы организации строительства высотных зданий // Инновации в науке: сб. ст. по матер. XLV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науч.-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 5(42). — Новосибирск: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СибАК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2015. C.63−68.</w:t>
      </w:r>
    </w:p>
    <w:p w14:paraId="5BD68366" w14:textId="77777777" w:rsidR="004F2929" w:rsidRPr="004F2929" w:rsidRDefault="004F2929" w:rsidP="004F2929">
      <w:pPr>
        <w:numPr>
          <w:ilvl w:val="0"/>
          <w:numId w:val="4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Жилов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 Х. Высотное строительство в России: настоящее и перспективы // Строй профиль. 2007. № 2/ C. 5−7.</w:t>
      </w:r>
    </w:p>
    <w:p w14:paraId="4F7BBFED" w14:textId="77777777" w:rsidR="004F2929" w:rsidRPr="004F2929" w:rsidRDefault="004F2929" w:rsidP="004F2929">
      <w:pPr>
        <w:numPr>
          <w:ilvl w:val="0"/>
          <w:numId w:val="4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Евтушенко А. И., Самсонова А. Н., Скуратов С. В. Формообразование конструктивных сетей многогранных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непологих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куполов //Инженерный вестник Дона, 2017, № 1.</w:t>
      </w:r>
    </w:p>
    <w:p w14:paraId="597EBD6A" w14:textId="77777777" w:rsidR="004F2929" w:rsidRPr="004F2929" w:rsidRDefault="004F2929" w:rsidP="004F2929">
      <w:pPr>
        <w:numPr>
          <w:ilvl w:val="0"/>
          <w:numId w:val="4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Шумейко В. И., Евтушенко А. И., </w:t>
      </w:r>
      <w:proofErr w:type="spellStart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Кудлаева</w:t>
      </w:r>
      <w:proofErr w:type="spellEnd"/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 А. Ким О.В. Перспективы развития стадиона как многофункционального спортивного объекта// Инженерный вестник Дона, 2017, № 2.</w:t>
      </w:r>
    </w:p>
    <w:p w14:paraId="6E356EEF" w14:textId="77777777" w:rsidR="004F2929" w:rsidRPr="004F2929" w:rsidRDefault="004F2929" w:rsidP="004F2929">
      <w:pPr>
        <w:numPr>
          <w:ilvl w:val="0"/>
          <w:numId w:val="4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Шумейко В. И., Кудинов О. А. Об особенностях проектирования уникальных, большепролетных и высотных зданий и сооружений // Инженерный вестник Дона. 2013, № 4.</w:t>
      </w:r>
    </w:p>
    <w:p w14:paraId="7CDDF3C9" w14:textId="77777777" w:rsidR="004F2929" w:rsidRDefault="004F2929" w:rsidP="004F2929">
      <w:pPr>
        <w:spacing w:after="0"/>
        <w:ind w:firstLine="709"/>
      </w:pPr>
    </w:p>
    <w:sectPr w:rsidR="004F29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56D72"/>
    <w:multiLevelType w:val="multilevel"/>
    <w:tmpl w:val="E9CA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930FE"/>
    <w:multiLevelType w:val="multilevel"/>
    <w:tmpl w:val="929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D4FE9"/>
    <w:multiLevelType w:val="multilevel"/>
    <w:tmpl w:val="ACEE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54940"/>
    <w:multiLevelType w:val="hybridMultilevel"/>
    <w:tmpl w:val="D65C2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525B47"/>
    <w:multiLevelType w:val="multilevel"/>
    <w:tmpl w:val="DB2E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29"/>
    <w:rsid w:val="004F2929"/>
    <w:rsid w:val="0067039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12D8"/>
  <w15:chartTrackingRefBased/>
  <w15:docId w15:val="{65243973-2383-4C83-B296-C0FD51AD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2950</Words>
  <Characters>16817</Characters>
  <Application>Microsoft Office Word</Application>
  <DocSecurity>0</DocSecurity>
  <Lines>140</Lines>
  <Paragraphs>39</Paragraphs>
  <ScaleCrop>false</ScaleCrop>
  <Company/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Путилин</dc:creator>
  <cp:keywords/>
  <dc:description/>
  <cp:lastModifiedBy>Игорь Путилин</cp:lastModifiedBy>
  <cp:revision>1</cp:revision>
  <dcterms:created xsi:type="dcterms:W3CDTF">2021-02-02T18:56:00Z</dcterms:created>
  <dcterms:modified xsi:type="dcterms:W3CDTF">2021-02-02T18:58:00Z</dcterms:modified>
</cp:coreProperties>
</file>