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FB34E" w14:textId="77777777" w:rsidR="0022133A" w:rsidRPr="002E2D50" w:rsidRDefault="0022133A" w:rsidP="002E2D5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E2D50">
        <w:rPr>
          <w:rFonts w:ascii="Times New Roman" w:hAnsi="Times New Roman" w:cs="Times New Roman"/>
          <w:b/>
          <w:sz w:val="32"/>
          <w:szCs w:val="24"/>
        </w:rPr>
        <w:t>Процесс загрузки компьютера.</w:t>
      </w:r>
    </w:p>
    <w:p w14:paraId="554E5ED2" w14:textId="77777777" w:rsidR="00A10BD4" w:rsidRPr="00A10BD4" w:rsidRDefault="00A10BD4" w:rsidP="00A10BD4">
      <w:pPr>
        <w:ind w:firstLine="360"/>
        <w:rPr>
          <w:rFonts w:ascii="Times New Roman" w:hAnsi="Times New Roman" w:cs="Times New Roman"/>
          <w:b/>
          <w:sz w:val="32"/>
          <w:szCs w:val="28"/>
        </w:rPr>
      </w:pPr>
      <w:r w:rsidRPr="00A10BD4">
        <w:rPr>
          <w:rFonts w:ascii="Times New Roman" w:hAnsi="Times New Roman" w:cs="Times New Roman"/>
          <w:b/>
          <w:sz w:val="32"/>
          <w:szCs w:val="28"/>
        </w:rPr>
        <w:t xml:space="preserve">1.1 </w:t>
      </w:r>
      <w:r w:rsidR="0022133A" w:rsidRPr="00A10BD4">
        <w:rPr>
          <w:rFonts w:ascii="Times New Roman" w:hAnsi="Times New Roman" w:cs="Times New Roman"/>
          <w:b/>
          <w:sz w:val="32"/>
          <w:szCs w:val="28"/>
        </w:rPr>
        <w:t xml:space="preserve">Загрузка </w:t>
      </w:r>
      <w:r w:rsidR="0022133A" w:rsidRPr="00A10BD4">
        <w:rPr>
          <w:rFonts w:ascii="Times New Roman" w:hAnsi="Times New Roman" w:cs="Times New Roman"/>
          <w:b/>
          <w:sz w:val="32"/>
          <w:szCs w:val="28"/>
          <w:lang w:val="en-US"/>
        </w:rPr>
        <w:t>BIOS</w:t>
      </w:r>
      <w:r w:rsidR="0022133A" w:rsidRPr="00A10BD4">
        <w:rPr>
          <w:rFonts w:ascii="Times New Roman" w:hAnsi="Times New Roman" w:cs="Times New Roman"/>
          <w:b/>
          <w:sz w:val="32"/>
          <w:szCs w:val="28"/>
        </w:rPr>
        <w:t xml:space="preserve"> или </w:t>
      </w:r>
      <w:r w:rsidR="0022133A" w:rsidRPr="00A10BD4">
        <w:rPr>
          <w:rFonts w:ascii="Times New Roman" w:hAnsi="Times New Roman" w:cs="Times New Roman"/>
          <w:b/>
          <w:sz w:val="32"/>
          <w:szCs w:val="28"/>
          <w:lang w:val="en-US"/>
        </w:rPr>
        <w:t>UEFI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A10BD4">
        <w:rPr>
          <w:rFonts w:ascii="Times New Roman" w:hAnsi="Times New Roman" w:cs="Times New Roman"/>
          <w:b/>
          <w:sz w:val="32"/>
          <w:szCs w:val="28"/>
        </w:rPr>
        <w:t xml:space="preserve">– </w:t>
      </w:r>
      <w:r>
        <w:rPr>
          <w:rFonts w:ascii="Times New Roman" w:hAnsi="Times New Roman" w:cs="Times New Roman"/>
          <w:b/>
          <w:sz w:val="32"/>
          <w:szCs w:val="28"/>
        </w:rPr>
        <w:t>первый этап загрузки</w:t>
      </w:r>
    </w:p>
    <w:p w14:paraId="3A9893EE" w14:textId="77777777" w:rsidR="0066403A" w:rsidRPr="002E2D50" w:rsidRDefault="0066403A" w:rsidP="0066403A">
      <w:pPr>
        <w:ind w:firstLine="360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E2D50">
        <w:rPr>
          <w:rFonts w:ascii="Times New Roman" w:hAnsi="Times New Roman" w:cs="Times New Roman"/>
          <w:sz w:val="28"/>
          <w:szCs w:val="28"/>
        </w:rPr>
        <w:t xml:space="preserve">Первым делом 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BIOS</w:t>
      </w:r>
      <w:r w:rsidRPr="002E2D50">
        <w:rPr>
          <w:rFonts w:ascii="Times New Roman" w:hAnsi="Times New Roman" w:cs="Times New Roman"/>
          <w:sz w:val="28"/>
          <w:szCs w:val="28"/>
        </w:rPr>
        <w:t>/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UEFI</w:t>
      </w:r>
      <w:r w:rsidR="0022133A" w:rsidRPr="002E2D50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</w:rPr>
        <w:t xml:space="preserve">производит тестирование при включении питания 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 (POST, </w:t>
      </w:r>
      <w:proofErr w:type="spellStart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power-on</w:t>
      </w:r>
      <w:proofErr w:type="spellEnd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proofErr w:type="spellStart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self</w:t>
      </w:r>
      <w:proofErr w:type="spellEnd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proofErr w:type="spellStart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test</w:t>
      </w:r>
      <w:proofErr w:type="spellEnd"/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)</w:t>
      </w:r>
      <w:r w:rsidRPr="002E2D50">
        <w:rPr>
          <w:rFonts w:ascii="Times New Roman" w:hAnsi="Times New Roman" w:cs="Times New Roman"/>
          <w:sz w:val="28"/>
          <w:szCs w:val="28"/>
        </w:rPr>
        <w:t>, целью которого является проверка</w:t>
      </w:r>
      <w:r w:rsidR="00B34D7E" w:rsidRPr="002E2D50">
        <w:rPr>
          <w:rFonts w:ascii="Times New Roman" w:hAnsi="Times New Roman" w:cs="Times New Roman"/>
          <w:sz w:val="28"/>
          <w:szCs w:val="28"/>
        </w:rPr>
        <w:t xml:space="preserve"> работоспособность аппаратного обеспечения.</w:t>
      </w:r>
      <w:r w:rsidR="002E2D50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Вторым этапом он занимается нумерацией и инициализацией для локальных устройств.</w:t>
      </w:r>
    </w:p>
    <w:p w14:paraId="0A6FD726" w14:textId="77777777" w:rsidR="00A10BD4" w:rsidRPr="00A10BD4" w:rsidRDefault="002E2D50" w:rsidP="00A10BD4">
      <w:pPr>
        <w:ind w:firstLine="360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UEFI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BIOS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позволяет настраивать устройства оборудования, выбирать частоты шин и т.д.</w:t>
      </w:r>
    </w:p>
    <w:p w14:paraId="7F9D7D6E" w14:textId="77777777" w:rsidR="002E2D50" w:rsidRPr="00A10BD4" w:rsidRDefault="00A10BD4" w:rsidP="00A10BD4">
      <w:pPr>
        <w:ind w:firstLine="360"/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</w:pPr>
      <w:r w:rsidRPr="00A10BD4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1.2</w:t>
      </w:r>
      <w:r w:rsidRPr="00A10BD4"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Преимущества</w:t>
      </w:r>
      <w:r w:rsidR="002E2D50" w:rsidRPr="00A10BD4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 w:rsidR="002E2D50" w:rsidRPr="00A10BD4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UEFI</w:t>
      </w:r>
    </w:p>
    <w:p w14:paraId="57E1E0BE" w14:textId="77777777" w:rsidR="002E2D50" w:rsidRPr="002E2D50" w:rsidRDefault="00A10BD4" w:rsidP="0066403A">
      <w:pPr>
        <w:ind w:firstLine="360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Основные отличия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UEFI</w:t>
      </w:r>
      <w:r w:rsidRPr="00A10BD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–</w:t>
      </w:r>
      <w:r w:rsidRPr="00A10BD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это н</w:t>
      </w:r>
      <w:r w:rsid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аличие графической среды, поддержк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</w:t>
      </w:r>
      <w:r w:rsid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встроенных 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драйверов</w:t>
      </w:r>
      <w:r w:rsidR="00E15AB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, параллельной инициализации устройств </w:t>
      </w:r>
      <w:r w:rsidR="00E15ABA" w:rsidRPr="00E15AB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“</w:t>
      </w:r>
      <w:r w:rsidR="00E15AB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что ускоряет загрузку</w:t>
      </w:r>
      <w:r w:rsidR="00E15ABA" w:rsidRPr="00E15AB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”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и возможности загрузки с 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GPT</w:t>
      </w:r>
      <w:r w:rsidR="00DC7BF7" w:rsidRP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. 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Это позволяет на уровне 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UEFI</w:t>
      </w:r>
      <w:r w:rsidR="00DC7BF7" w:rsidRP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“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без загрузки ОС</w:t>
      </w:r>
      <w:r w:rsidR="00DC7BF7" w:rsidRP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” </w:t>
      </w:r>
      <w:r w:rsidR="00DC7BF7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организовать работу в таких приложениях, как браузер.  </w:t>
      </w:r>
      <w:r w:rsid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</w:p>
    <w:p w14:paraId="7E7D154C" w14:textId="77777777" w:rsidR="00A10BD4" w:rsidRPr="00A10BD4" w:rsidRDefault="00A10BD4" w:rsidP="00A10BD4">
      <w:pPr>
        <w:ind w:firstLine="360"/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2</w:t>
      </w:r>
      <w:r w:rsidRPr="00A10BD4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1</w:t>
      </w:r>
      <w:r w:rsidRPr="00A10BD4"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Загрузка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MBR</w:t>
      </w:r>
      <w:r w:rsidRPr="00A10BD4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или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GPT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 w:rsidRPr="00A10BD4">
        <w:rPr>
          <w:rFonts w:ascii="Times New Roman" w:hAnsi="Times New Roman" w:cs="Times New Roman"/>
          <w:b/>
          <w:sz w:val="32"/>
          <w:szCs w:val="28"/>
        </w:rPr>
        <w:t xml:space="preserve">– </w:t>
      </w:r>
      <w:r>
        <w:rPr>
          <w:rFonts w:ascii="Times New Roman" w:hAnsi="Times New Roman" w:cs="Times New Roman"/>
          <w:b/>
          <w:sz w:val="32"/>
          <w:szCs w:val="28"/>
        </w:rPr>
        <w:t>второй этап загрузки</w:t>
      </w:r>
    </w:p>
    <w:p w14:paraId="1FA70976" w14:textId="77777777" w:rsidR="00A10BD4" w:rsidRPr="00A10BD4" w:rsidRDefault="00A10BD4" w:rsidP="00A10BD4">
      <w:pPr>
        <w:ind w:firstLine="360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Для выполнения загрузки операционной системы сервисы времени выполнения BIOS выполняют поиск таких устройств, которые являются активными и способны выполнять загрузку – причем поиск выполняется в порядке, который определяется настройками, сохраненными в CMOS-памяти. В качестве загрузочных устройств могут выступать любые накопители вроде, 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  <w:lang w:val="en-US"/>
        </w:rPr>
        <w:t>USB</w:t>
      </w:r>
      <w:r w:rsidRPr="002E2D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-устройств, Дисков или разделов на жестком диске.</w:t>
      </w:r>
    </w:p>
    <w:p w14:paraId="6622A94A" w14:textId="77777777" w:rsidR="00770C59" w:rsidRPr="00770C59" w:rsidRDefault="00770C59" w:rsidP="00722766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два вида загрузочных таблиц</w:t>
      </w:r>
      <w:r w:rsidRPr="00770C5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770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GPT</w:t>
      </w:r>
    </w:p>
    <w:p w14:paraId="5AC56947" w14:textId="77777777" w:rsidR="00A10BD4" w:rsidRPr="00722766" w:rsidRDefault="00A10BD4" w:rsidP="00A10BD4">
      <w:pPr>
        <w:ind w:firstLine="360"/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</w:pPr>
      <w:r w:rsidRPr="00722766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2.1</w:t>
      </w:r>
      <w:r w:rsidRPr="00722766"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Различия</w:t>
      </w:r>
      <w:r w:rsidRPr="00722766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MBR</w:t>
      </w:r>
      <w:r w:rsidRPr="00722766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или</w:t>
      </w:r>
      <w:r w:rsidRPr="00722766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GPT</w:t>
      </w:r>
    </w:p>
    <w:p w14:paraId="6264AA1F" w14:textId="37375A0F" w:rsidR="00722766" w:rsidRDefault="00DC7BF7" w:rsidP="00DC7BF7">
      <w:pPr>
        <w:rPr>
          <w:rFonts w:ascii="Times New Roman" w:hAnsi="Times New Roman" w:cs="Times New Roman"/>
          <w:sz w:val="28"/>
          <w:szCs w:val="28"/>
        </w:rPr>
      </w:pPr>
      <w:r w:rsidRPr="002E2D50"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722766">
        <w:rPr>
          <w:rFonts w:ascii="Times New Roman" w:hAnsi="Times New Roman" w:cs="Times New Roman"/>
          <w:sz w:val="28"/>
          <w:szCs w:val="28"/>
        </w:rPr>
        <w:t xml:space="preserve"> – “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Pr="00722766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boot</w:t>
      </w:r>
      <w:r w:rsidRPr="00722766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record</w:t>
      </w:r>
      <w:r w:rsidRPr="00722766">
        <w:rPr>
          <w:rFonts w:ascii="Times New Roman" w:hAnsi="Times New Roman" w:cs="Times New Roman"/>
          <w:sz w:val="28"/>
          <w:szCs w:val="28"/>
        </w:rPr>
        <w:t xml:space="preserve">” </w:t>
      </w:r>
      <w:r w:rsidRPr="002E2D50">
        <w:rPr>
          <w:rFonts w:ascii="Times New Roman" w:hAnsi="Times New Roman" w:cs="Times New Roman"/>
          <w:sz w:val="28"/>
          <w:szCs w:val="28"/>
        </w:rPr>
        <w:t>Занимает</w:t>
      </w:r>
      <w:r w:rsidRPr="00722766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</w:rPr>
        <w:t>первые</w:t>
      </w:r>
      <w:r w:rsidRPr="00722766">
        <w:rPr>
          <w:rFonts w:ascii="Times New Roman" w:hAnsi="Times New Roman" w:cs="Times New Roman"/>
          <w:sz w:val="28"/>
          <w:szCs w:val="28"/>
        </w:rPr>
        <w:t xml:space="preserve"> 512 </w:t>
      </w:r>
      <w:r w:rsidRPr="002E2D50">
        <w:rPr>
          <w:rFonts w:ascii="Times New Roman" w:hAnsi="Times New Roman" w:cs="Times New Roman"/>
          <w:sz w:val="28"/>
          <w:szCs w:val="28"/>
        </w:rPr>
        <w:t>байт</w:t>
      </w:r>
      <w:r w:rsidRPr="00722766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</w:rPr>
        <w:t>диска</w:t>
      </w:r>
      <w:r w:rsidR="00722766">
        <w:rPr>
          <w:rFonts w:ascii="Times New Roman" w:hAnsi="Times New Roman" w:cs="Times New Roman"/>
          <w:sz w:val="28"/>
          <w:szCs w:val="28"/>
        </w:rPr>
        <w:t xml:space="preserve"> и</w:t>
      </w:r>
      <w:r w:rsidRPr="00722766">
        <w:rPr>
          <w:rFonts w:ascii="Times New Roman" w:hAnsi="Times New Roman" w:cs="Times New Roman"/>
          <w:sz w:val="28"/>
          <w:szCs w:val="28"/>
        </w:rPr>
        <w:t xml:space="preserve"> </w:t>
      </w:r>
      <w:r w:rsidR="00722766">
        <w:rPr>
          <w:rFonts w:ascii="Times New Roman" w:hAnsi="Times New Roman" w:cs="Times New Roman"/>
          <w:sz w:val="28"/>
          <w:szCs w:val="28"/>
        </w:rPr>
        <w:t>н</w:t>
      </w:r>
      <w:r w:rsidRPr="002E2D50">
        <w:rPr>
          <w:rFonts w:ascii="Times New Roman" w:hAnsi="Times New Roman" w:cs="Times New Roman"/>
          <w:sz w:val="28"/>
          <w:szCs w:val="28"/>
        </w:rPr>
        <w:t>аходится в первом секторе диска.</w:t>
      </w:r>
      <w:r w:rsidR="00722766">
        <w:rPr>
          <w:rFonts w:ascii="Times New Roman" w:hAnsi="Times New Roman" w:cs="Times New Roman"/>
          <w:sz w:val="28"/>
          <w:szCs w:val="28"/>
        </w:rPr>
        <w:t xml:space="preserve"> Данный образ содержит в себе</w:t>
      </w:r>
      <w:r w:rsidR="007227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766">
        <w:rPr>
          <w:rFonts w:ascii="Times New Roman" w:hAnsi="Times New Roman" w:cs="Times New Roman"/>
          <w:sz w:val="28"/>
          <w:szCs w:val="28"/>
        </w:rPr>
        <w:t>три части</w:t>
      </w:r>
      <w:r w:rsidR="0072276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2E2D5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ADF6597" w14:textId="77777777" w:rsidR="00722766" w:rsidRPr="00722766" w:rsidRDefault="00722766" w:rsidP="0072276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Первые</w:t>
      </w:r>
      <w:r w:rsidRPr="0072276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446 байт представляют собой собственно первичный загрузчик, который содержит как программный код, так и текст сообщений об ошибках. </w:t>
      </w:r>
    </w:p>
    <w:p w14:paraId="77493522" w14:textId="77777777" w:rsidR="00722766" w:rsidRPr="00722766" w:rsidRDefault="00722766" w:rsidP="0072276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2276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Следующие 64 байта представляют собой таблицу разделов, которая содержит запись для каждого из четырех разделов диска (по 16 байт каждая). </w:t>
      </w:r>
    </w:p>
    <w:p w14:paraId="4E884D0A" w14:textId="77777777" w:rsidR="00722766" w:rsidRPr="00722766" w:rsidRDefault="00722766" w:rsidP="0072276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2276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lastRenderedPageBreak/>
        <w:t>В конце MBR располагаются два байта, которые носят название "магического числа" (0xAA55). Это магическое число служит для целей проверки MBR.</w:t>
      </w:r>
    </w:p>
    <w:p w14:paraId="5E0063DB" w14:textId="77777777" w:rsidR="006E4ABF" w:rsidRPr="006E4ABF" w:rsidRDefault="00770C59" w:rsidP="00770C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770C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 может загружаться только с Основного раздела диска, причем он должен быть активным.</w:t>
      </w:r>
      <w:r w:rsidR="006E4ABF" w:rsidRPr="006E4ABF">
        <w:rPr>
          <w:rFonts w:ascii="Times New Roman" w:hAnsi="Times New Roman" w:cs="Times New Roman"/>
          <w:sz w:val="28"/>
          <w:szCs w:val="28"/>
        </w:rPr>
        <w:t xml:space="preserve"> </w:t>
      </w:r>
      <w:r w:rsidR="006E4ABF">
        <w:rPr>
          <w:rFonts w:ascii="Times New Roman" w:hAnsi="Times New Roman" w:cs="Times New Roman"/>
          <w:sz w:val="28"/>
          <w:szCs w:val="28"/>
        </w:rPr>
        <w:t xml:space="preserve">Всего на диске может быть 4 основных раздела, либо три основных и один дополнительный, который служит в роли контейнера для логических жестких дисков. </w:t>
      </w:r>
    </w:p>
    <w:p w14:paraId="50039FA0" w14:textId="77777777" w:rsidR="00770C59" w:rsidRPr="0002301E" w:rsidRDefault="00770C59" w:rsidP="00770C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70C59">
        <w:rPr>
          <w:rFonts w:ascii="Times New Roman" w:hAnsi="Times New Roman" w:cs="Times New Roman"/>
          <w:sz w:val="28"/>
          <w:szCs w:val="28"/>
        </w:rPr>
        <w:t xml:space="preserve"> </w:t>
      </w:r>
      <w:r w:rsidR="00A10BD4">
        <w:rPr>
          <w:rFonts w:ascii="Times New Roman" w:hAnsi="Times New Roman" w:cs="Times New Roman"/>
          <w:sz w:val="28"/>
          <w:szCs w:val="28"/>
        </w:rPr>
        <w:t xml:space="preserve">У </w:t>
      </w:r>
      <w:r w:rsidR="00DC7BF7" w:rsidRPr="002E2D50"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="00DC7BF7" w:rsidRPr="002E2D50">
        <w:rPr>
          <w:rFonts w:ascii="Times New Roman" w:hAnsi="Times New Roman" w:cs="Times New Roman"/>
          <w:sz w:val="28"/>
          <w:szCs w:val="28"/>
        </w:rPr>
        <w:t xml:space="preserve"> </w:t>
      </w:r>
      <w:r w:rsidR="00A10BD4">
        <w:rPr>
          <w:rFonts w:ascii="Times New Roman" w:hAnsi="Times New Roman" w:cs="Times New Roman"/>
          <w:sz w:val="28"/>
          <w:szCs w:val="28"/>
        </w:rPr>
        <w:t>максимально поддерживаемый размер раздела</w:t>
      </w:r>
      <w:r w:rsidR="00A10BD4" w:rsidRPr="002E2D50">
        <w:rPr>
          <w:rFonts w:ascii="Times New Roman" w:hAnsi="Times New Roman" w:cs="Times New Roman"/>
          <w:sz w:val="28"/>
          <w:szCs w:val="28"/>
        </w:rPr>
        <w:t xml:space="preserve"> </w:t>
      </w:r>
      <w:r w:rsidR="00A10BD4">
        <w:rPr>
          <w:rFonts w:ascii="Times New Roman" w:hAnsi="Times New Roman" w:cs="Times New Roman"/>
          <w:sz w:val="28"/>
          <w:szCs w:val="28"/>
        </w:rPr>
        <w:t xml:space="preserve">- </w:t>
      </w:r>
      <w:r w:rsidR="00DC7BF7" w:rsidRPr="002E2D50">
        <w:rPr>
          <w:rFonts w:ascii="Times New Roman" w:hAnsi="Times New Roman" w:cs="Times New Roman"/>
          <w:sz w:val="28"/>
          <w:szCs w:val="28"/>
        </w:rPr>
        <w:t>2</w:t>
      </w:r>
      <w:r w:rsidR="00A10BD4">
        <w:rPr>
          <w:rFonts w:ascii="Times New Roman" w:hAnsi="Times New Roman" w:cs="Times New Roman"/>
          <w:sz w:val="28"/>
          <w:szCs w:val="28"/>
        </w:rPr>
        <w:t>.2</w:t>
      </w:r>
      <w:r w:rsidR="00DC7BF7" w:rsidRPr="002E2D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7BF7" w:rsidRPr="002E2D50">
        <w:rPr>
          <w:rFonts w:ascii="Times New Roman" w:hAnsi="Times New Roman" w:cs="Times New Roman"/>
          <w:sz w:val="28"/>
          <w:szCs w:val="28"/>
        </w:rPr>
        <w:t>тб</w:t>
      </w:r>
      <w:proofErr w:type="spellEnd"/>
      <w:r w:rsidR="00A10BD4">
        <w:rPr>
          <w:rFonts w:ascii="Times New Roman" w:hAnsi="Times New Roman" w:cs="Times New Roman"/>
          <w:sz w:val="28"/>
          <w:szCs w:val="28"/>
        </w:rPr>
        <w:t>.</w:t>
      </w:r>
      <w:r w:rsidR="00DC7BF7" w:rsidRPr="002E2D50">
        <w:rPr>
          <w:rFonts w:ascii="Times New Roman" w:hAnsi="Times New Roman" w:cs="Times New Roman"/>
          <w:sz w:val="28"/>
          <w:szCs w:val="28"/>
        </w:rPr>
        <w:t xml:space="preserve"> </w:t>
      </w:r>
      <w:r w:rsidR="00A10BD4">
        <w:rPr>
          <w:rFonts w:ascii="Times New Roman" w:hAnsi="Times New Roman" w:cs="Times New Roman"/>
          <w:sz w:val="28"/>
          <w:szCs w:val="28"/>
        </w:rPr>
        <w:t xml:space="preserve">Также данный загрузчик не </w:t>
      </w:r>
      <w:r w:rsidR="00DC7BF7" w:rsidRPr="002E2D50">
        <w:rPr>
          <w:rFonts w:ascii="Times New Roman" w:hAnsi="Times New Roman" w:cs="Times New Roman"/>
          <w:sz w:val="28"/>
          <w:szCs w:val="28"/>
        </w:rPr>
        <w:t xml:space="preserve">может иметь более 4ех </w:t>
      </w:r>
      <w:r w:rsidR="00FC19AC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DC7BF7" w:rsidRPr="002E2D50">
        <w:rPr>
          <w:rFonts w:ascii="Times New Roman" w:hAnsi="Times New Roman" w:cs="Times New Roman"/>
          <w:sz w:val="28"/>
          <w:szCs w:val="28"/>
        </w:rPr>
        <w:t>разделов.</w:t>
      </w:r>
      <w:r w:rsidRPr="00770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E2D50"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DC7BF7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</w:rPr>
        <w:t>данные о разделах и загрузочная</w:t>
      </w:r>
      <w:r w:rsidRPr="00770C59">
        <w:rPr>
          <w:rFonts w:ascii="Times New Roman" w:hAnsi="Times New Roman" w:cs="Times New Roman"/>
          <w:sz w:val="28"/>
          <w:szCs w:val="28"/>
        </w:rPr>
        <w:t xml:space="preserve"> </w:t>
      </w:r>
      <w:r w:rsidRPr="002E2D50">
        <w:rPr>
          <w:rFonts w:ascii="Times New Roman" w:hAnsi="Times New Roman" w:cs="Times New Roman"/>
          <w:sz w:val="28"/>
          <w:szCs w:val="28"/>
        </w:rPr>
        <w:t xml:space="preserve">область хранятся в одном месте. </w:t>
      </w:r>
    </w:p>
    <w:p w14:paraId="360F9983" w14:textId="77777777" w:rsidR="00DC7BF7" w:rsidRPr="00770C59" w:rsidRDefault="00DC7BF7" w:rsidP="00770C5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7B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FD9DBA1" wp14:editId="63CBAF04">
            <wp:extent cx="5937885" cy="2772410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10F02" w14:textId="77777777" w:rsidR="00DC7BF7" w:rsidRPr="00770C59" w:rsidRDefault="00DC7BF7" w:rsidP="0022133A">
      <w:pPr>
        <w:rPr>
          <w:rFonts w:ascii="Times New Roman" w:hAnsi="Times New Roman" w:cs="Times New Roman"/>
          <w:sz w:val="28"/>
          <w:szCs w:val="28"/>
        </w:rPr>
      </w:pPr>
    </w:p>
    <w:p w14:paraId="65298017" w14:textId="77777777" w:rsidR="00DC7BF7" w:rsidRPr="00DC7BF7" w:rsidRDefault="00DC7BF7" w:rsidP="00DC7BF7">
      <w:pPr>
        <w:rPr>
          <w:rFonts w:ascii="Times New Roman" w:hAnsi="Times New Roman" w:cs="Times New Roman"/>
          <w:sz w:val="28"/>
          <w:szCs w:val="28"/>
        </w:rPr>
      </w:pPr>
      <w:r w:rsidRPr="00DC7BF7">
        <w:rPr>
          <w:rFonts w:ascii="Times New Roman" w:hAnsi="Times New Roman" w:cs="Times New Roman"/>
          <w:sz w:val="28"/>
          <w:szCs w:val="28"/>
          <w:lang w:val="en-US"/>
        </w:rPr>
        <w:t>GPT</w:t>
      </w:r>
      <w:r w:rsidRPr="00DC7BF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B0F8B">
        <w:rPr>
          <w:rFonts w:ascii="Times New Roman" w:hAnsi="Times New Roman" w:cs="Times New Roman"/>
          <w:sz w:val="28"/>
          <w:szCs w:val="28"/>
          <w:lang w:val="en-US"/>
        </w:rPr>
        <w:t>Guid</w:t>
      </w:r>
      <w:proofErr w:type="spellEnd"/>
      <w:r w:rsidR="004B0F8B" w:rsidRPr="004B0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0F8B">
        <w:rPr>
          <w:rFonts w:ascii="Times New Roman" w:hAnsi="Times New Roman" w:cs="Times New Roman"/>
          <w:sz w:val="28"/>
          <w:szCs w:val="28"/>
          <w:lang w:val="en-US"/>
        </w:rPr>
        <w:t>Paririon</w:t>
      </w:r>
      <w:proofErr w:type="spellEnd"/>
      <w:r w:rsidR="004B0F8B" w:rsidRPr="004B0F8B">
        <w:rPr>
          <w:rFonts w:ascii="Times New Roman" w:hAnsi="Times New Roman" w:cs="Times New Roman"/>
          <w:sz w:val="28"/>
          <w:szCs w:val="28"/>
        </w:rPr>
        <w:t xml:space="preserve"> </w:t>
      </w:r>
      <w:r w:rsidR="004B0F8B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="004B0F8B" w:rsidRPr="004B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C7BF7">
        <w:rPr>
          <w:rFonts w:ascii="Times New Roman" w:hAnsi="Times New Roman" w:cs="Times New Roman"/>
          <w:sz w:val="28"/>
          <w:szCs w:val="28"/>
        </w:rPr>
        <w:t xml:space="preserve">новый стандарт, он является частью </w:t>
      </w:r>
      <w:r w:rsidRPr="00DC7BF7">
        <w:rPr>
          <w:rFonts w:ascii="Times New Roman" w:hAnsi="Times New Roman" w:cs="Times New Roman"/>
          <w:sz w:val="28"/>
          <w:szCs w:val="28"/>
          <w:lang w:val="en-US"/>
        </w:rPr>
        <w:t>UEF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Pr="00DC7BF7">
        <w:rPr>
          <w:rFonts w:ascii="Times New Roman" w:hAnsi="Times New Roman" w:cs="Times New Roman"/>
          <w:sz w:val="28"/>
          <w:szCs w:val="28"/>
        </w:rPr>
        <w:t xml:space="preserve">озволяет создать </w:t>
      </w:r>
      <w:r w:rsidR="00FC19AC">
        <w:rPr>
          <w:rFonts w:ascii="Times New Roman" w:hAnsi="Times New Roman" w:cs="Times New Roman"/>
          <w:sz w:val="28"/>
          <w:szCs w:val="28"/>
        </w:rPr>
        <w:t xml:space="preserve">до 128 разделов. </w:t>
      </w:r>
    </w:p>
    <w:p w14:paraId="0423CD53" w14:textId="77777777" w:rsidR="00DC7BF7" w:rsidRDefault="00DC7BF7" w:rsidP="00DC7BF7">
      <w:pPr>
        <w:rPr>
          <w:rFonts w:ascii="Times New Roman" w:hAnsi="Times New Roman" w:cs="Times New Roman"/>
          <w:sz w:val="28"/>
          <w:szCs w:val="28"/>
        </w:rPr>
      </w:pPr>
      <w:r w:rsidRPr="00DC7BF7">
        <w:rPr>
          <w:rFonts w:ascii="Times New Roman" w:hAnsi="Times New Roman" w:cs="Times New Roman"/>
          <w:sz w:val="28"/>
          <w:szCs w:val="28"/>
          <w:lang w:val="en-US"/>
        </w:rPr>
        <w:t>GPT</w:t>
      </w:r>
      <w:r w:rsidRPr="00DC7BF7">
        <w:rPr>
          <w:rFonts w:ascii="Times New Roman" w:hAnsi="Times New Roman" w:cs="Times New Roman"/>
          <w:sz w:val="28"/>
          <w:szCs w:val="28"/>
        </w:rPr>
        <w:t xml:space="preserve"> – имеет несколько копий данных о разделах и загрузочных областях. Поэтому он работает быстрее чем </w:t>
      </w:r>
      <w:r w:rsidRPr="00DC7BF7"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DC7BF7">
        <w:rPr>
          <w:rFonts w:ascii="Times New Roman" w:hAnsi="Times New Roman" w:cs="Times New Roman"/>
          <w:sz w:val="28"/>
          <w:szCs w:val="28"/>
        </w:rPr>
        <w:t xml:space="preserve"> и позволяет восстановить информацию.</w:t>
      </w:r>
      <w:r w:rsidR="004B0F8B" w:rsidRPr="004B0F8B">
        <w:rPr>
          <w:rFonts w:ascii="Times New Roman" w:hAnsi="Times New Roman" w:cs="Times New Roman"/>
          <w:sz w:val="28"/>
          <w:szCs w:val="28"/>
        </w:rPr>
        <w:t xml:space="preserve"> </w:t>
      </w:r>
      <w:r w:rsidR="004B0F8B">
        <w:rPr>
          <w:rFonts w:ascii="Times New Roman" w:hAnsi="Times New Roman" w:cs="Times New Roman"/>
          <w:sz w:val="28"/>
          <w:szCs w:val="28"/>
        </w:rPr>
        <w:t xml:space="preserve">Загружаться с </w:t>
      </w:r>
      <w:r w:rsidR="004B0F8B">
        <w:rPr>
          <w:rFonts w:ascii="Times New Roman" w:hAnsi="Times New Roman" w:cs="Times New Roman"/>
          <w:sz w:val="28"/>
          <w:szCs w:val="28"/>
          <w:lang w:val="en-US"/>
        </w:rPr>
        <w:t>GPT</w:t>
      </w:r>
      <w:r w:rsidR="004B0F8B" w:rsidRPr="004B0F8B">
        <w:rPr>
          <w:rFonts w:ascii="Times New Roman" w:hAnsi="Times New Roman" w:cs="Times New Roman"/>
          <w:sz w:val="28"/>
          <w:szCs w:val="28"/>
        </w:rPr>
        <w:t xml:space="preserve"> </w:t>
      </w:r>
      <w:r w:rsidR="004B0F8B">
        <w:rPr>
          <w:rFonts w:ascii="Times New Roman" w:hAnsi="Times New Roman" w:cs="Times New Roman"/>
          <w:sz w:val="28"/>
          <w:szCs w:val="28"/>
        </w:rPr>
        <w:t xml:space="preserve">могут только компьютеры с </w:t>
      </w:r>
      <w:r w:rsidR="004B0F8B">
        <w:rPr>
          <w:rFonts w:ascii="Times New Roman" w:hAnsi="Times New Roman" w:cs="Times New Roman"/>
          <w:sz w:val="28"/>
          <w:szCs w:val="28"/>
          <w:lang w:val="en-US"/>
        </w:rPr>
        <w:t>UEFI</w:t>
      </w:r>
    </w:p>
    <w:p w14:paraId="6C8889E5" w14:textId="77777777" w:rsidR="004B0F8B" w:rsidRDefault="004B0F8B" w:rsidP="00DC7BF7">
      <w:pPr>
        <w:rPr>
          <w:rFonts w:ascii="Times New Roman" w:hAnsi="Times New Roman" w:cs="Times New Roman"/>
          <w:sz w:val="28"/>
          <w:szCs w:val="28"/>
        </w:rPr>
      </w:pPr>
      <w:r w:rsidRPr="004B0F8B">
        <w:rPr>
          <w:rFonts w:ascii="Times New Roman" w:hAnsi="Times New Roman" w:cs="Times New Roman"/>
          <w:sz w:val="28"/>
          <w:szCs w:val="28"/>
        </w:rPr>
        <w:tab/>
      </w:r>
      <w:r w:rsidRPr="004B0F8B">
        <w:rPr>
          <w:rFonts w:ascii="Times New Roman" w:hAnsi="Times New Roman" w:cs="Times New Roman"/>
          <w:b/>
          <w:sz w:val="28"/>
          <w:szCs w:val="28"/>
        </w:rPr>
        <w:t xml:space="preserve">Загрузка с </w:t>
      </w:r>
      <w:r w:rsidRPr="004B0F8B">
        <w:rPr>
          <w:rFonts w:ascii="Times New Roman" w:hAnsi="Times New Roman" w:cs="Times New Roman"/>
          <w:b/>
          <w:sz w:val="28"/>
          <w:szCs w:val="28"/>
          <w:lang w:val="en-US"/>
        </w:rPr>
        <w:t>GPT</w:t>
      </w:r>
      <w:r w:rsidRPr="004B0F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происходит иным образом, нежели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загрузки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4B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BIOS</w:t>
      </w:r>
      <w:r w:rsidRPr="004B0F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Теперь не нужно искать загрузочный раздел, т.к. он располагается на специальном скрытом разделе с названием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EFI</w:t>
      </w:r>
      <w:r w:rsidRPr="004B0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системой </w:t>
      </w:r>
      <w:r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Pr="004B0F8B">
        <w:rPr>
          <w:rFonts w:ascii="Times New Roman" w:hAnsi="Times New Roman" w:cs="Times New Roman"/>
          <w:sz w:val="28"/>
          <w:szCs w:val="28"/>
        </w:rPr>
        <w:t xml:space="preserve">32. </w:t>
      </w:r>
      <w:r>
        <w:rPr>
          <w:rFonts w:ascii="Times New Roman" w:hAnsi="Times New Roman" w:cs="Times New Roman"/>
          <w:sz w:val="28"/>
          <w:szCs w:val="28"/>
        </w:rPr>
        <w:t xml:space="preserve">А сама загрузочная утилита является частью </w:t>
      </w:r>
      <w:r>
        <w:rPr>
          <w:rFonts w:ascii="Times New Roman" w:hAnsi="Times New Roman" w:cs="Times New Roman"/>
          <w:sz w:val="28"/>
          <w:szCs w:val="28"/>
          <w:lang w:val="en-US"/>
        </w:rPr>
        <w:t>UEFI</w:t>
      </w:r>
      <w:r w:rsidRPr="002D6F5A">
        <w:rPr>
          <w:rFonts w:ascii="Times New Roman" w:hAnsi="Times New Roman" w:cs="Times New Roman"/>
          <w:sz w:val="28"/>
          <w:szCs w:val="28"/>
        </w:rPr>
        <w:t>.</w:t>
      </w:r>
    </w:p>
    <w:p w14:paraId="4D1EFE7E" w14:textId="77777777" w:rsidR="00FF7041" w:rsidRDefault="00FF7041" w:rsidP="00DC7B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GPT</w:t>
      </w:r>
      <w:r w:rsidRPr="00FF7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находится во втором секторе раздела, первый раздел по-прежнему содержит </w:t>
      </w:r>
      <w:r>
        <w:rPr>
          <w:rFonts w:ascii="Times New Roman" w:hAnsi="Times New Roman" w:cs="Times New Roman"/>
          <w:sz w:val="28"/>
          <w:szCs w:val="28"/>
          <w:lang w:val="en-US"/>
        </w:rPr>
        <w:t>MBR</w:t>
      </w:r>
      <w:r w:rsidRPr="00FF7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F7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который нужен в целях защиты и совместимости. </w:t>
      </w:r>
    </w:p>
    <w:p w14:paraId="3915FB9E" w14:textId="77777777" w:rsidR="00FF7041" w:rsidRPr="00FF7041" w:rsidRDefault="00FF7041" w:rsidP="00FF704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GPT позволяет назначить разделам уникальный 128-битный идентификатор (GUID), имена, атрибуты. Благодаря использования стандарта кодирования символов юникод, разделы могут быть названы на любом языке и сгруппированы по папкам.</w:t>
      </w:r>
    </w:p>
    <w:p w14:paraId="1B62C00E" w14:textId="77777777" w:rsidR="00E15ABA" w:rsidRPr="00E15ABA" w:rsidRDefault="004B0F8B" w:rsidP="00FF7041">
      <w:pP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B0F8B">
        <w:rPr>
          <w:rFonts w:ascii="Times New Roman" w:hAnsi="Times New Roman" w:cs="Times New Roman"/>
          <w:sz w:val="28"/>
          <w:szCs w:val="28"/>
        </w:rPr>
        <w:t xml:space="preserve"> </w:t>
      </w:r>
      <w:r w:rsidR="00E15ABA" w:rsidRPr="00E15AB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Задача первичного загрузчика - отыскать и загрузить вторичный загрузчик (загрузчик второй ступени). Он делает это, просматривая таблицу разделов в поиске активного раздела. Когда первичный загрузчик обнаруживает активный раздел, он просматривает оставшиеся разделы с целью убедиться, что они не являются активными. После завершения этой проверки с устройства в оперативную память считывается загрузочная запись активного раздела.</w:t>
      </w:r>
    </w:p>
    <w:p w14:paraId="366EA2E4" w14:textId="77777777" w:rsidR="00E15ABA" w:rsidRPr="00E15ABA" w:rsidRDefault="00E15ABA" w:rsidP="00E15ABA">
      <w:pPr>
        <w:ind w:firstLine="360"/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3</w:t>
      </w:r>
      <w:r w:rsidRPr="00722766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.1</w:t>
      </w:r>
      <w:r w:rsidRPr="00722766"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Вторичные загрузчики</w:t>
      </w:r>
      <w:r w:rsidRPr="002D6F5A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  <w:lang w:val="en-US"/>
        </w:rPr>
        <w:t>aka</w:t>
      </w:r>
      <w:r w:rsidRPr="002D6F5A"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Загрузчики ядра</w:t>
      </w:r>
    </w:p>
    <w:p w14:paraId="4D6BDB72" w14:textId="77777777" w:rsidR="00E15ABA" w:rsidRPr="00E15ABA" w:rsidRDefault="00E15ABA" w:rsidP="0022133A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E15ABA">
        <w:rPr>
          <w:rFonts w:ascii="Times New Roman" w:hAnsi="Times New Roman" w:cs="Times New Roman"/>
          <w:sz w:val="28"/>
          <w:szCs w:val="28"/>
        </w:rPr>
        <w:t xml:space="preserve">Тут можно рассказать про загрузчики операционных систем </w:t>
      </w:r>
      <w:r w:rsidRPr="00E15AB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15ABA">
        <w:rPr>
          <w:rFonts w:ascii="Times New Roman" w:hAnsi="Times New Roman" w:cs="Times New Roman"/>
          <w:sz w:val="28"/>
          <w:szCs w:val="28"/>
        </w:rPr>
        <w:t xml:space="preserve"> и </w:t>
      </w:r>
      <w:r w:rsidRPr="00E15ABA">
        <w:rPr>
          <w:rFonts w:ascii="Times New Roman" w:hAnsi="Times New Roman" w:cs="Times New Roman"/>
          <w:sz w:val="28"/>
          <w:szCs w:val="28"/>
          <w:lang w:val="en-US"/>
        </w:rPr>
        <w:t>Linux</w:t>
      </w:r>
    </w:p>
    <w:p w14:paraId="3DCE7D5B" w14:textId="77777777" w:rsidR="00B34D7E" w:rsidRPr="00E15ABA" w:rsidRDefault="00B34D7E" w:rsidP="0022133A">
      <w:pPr>
        <w:rPr>
          <w:rFonts w:ascii="Times New Roman" w:hAnsi="Times New Roman" w:cs="Times New Roman"/>
          <w:sz w:val="28"/>
          <w:szCs w:val="28"/>
        </w:rPr>
      </w:pPr>
      <w:r w:rsidRPr="00E15ABA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E15ABA">
        <w:rPr>
          <w:rFonts w:ascii="Times New Roman" w:hAnsi="Times New Roman" w:cs="Times New Roman"/>
          <w:sz w:val="28"/>
          <w:szCs w:val="28"/>
        </w:rPr>
        <w:t xml:space="preserve"> имеет следующие загрузчики:</w:t>
      </w:r>
    </w:p>
    <w:p w14:paraId="35ABD6D7" w14:textId="77777777" w:rsidR="00FC19AC" w:rsidRDefault="00B34D7E" w:rsidP="0022133A">
      <w:pPr>
        <w:rPr>
          <w:rFonts w:ascii="Times New Roman" w:hAnsi="Times New Roman" w:cs="Times New Roman"/>
          <w:sz w:val="28"/>
          <w:szCs w:val="28"/>
        </w:rPr>
      </w:pPr>
      <w:r w:rsidRPr="00E15ABA">
        <w:rPr>
          <w:rFonts w:ascii="Times New Roman" w:hAnsi="Times New Roman" w:cs="Times New Roman"/>
          <w:sz w:val="28"/>
          <w:szCs w:val="28"/>
          <w:lang w:val="en-US"/>
        </w:rPr>
        <w:t>LILO</w:t>
      </w:r>
      <w:r w:rsidRPr="00E15ABA">
        <w:rPr>
          <w:rFonts w:ascii="Times New Roman" w:hAnsi="Times New Roman" w:cs="Times New Roman"/>
          <w:sz w:val="28"/>
          <w:szCs w:val="28"/>
        </w:rPr>
        <w:t xml:space="preserve">, </w:t>
      </w:r>
      <w:r w:rsidRPr="00E15ABA">
        <w:rPr>
          <w:rFonts w:ascii="Times New Roman" w:hAnsi="Times New Roman" w:cs="Times New Roman"/>
          <w:sz w:val="28"/>
          <w:szCs w:val="28"/>
          <w:lang w:val="en-US"/>
        </w:rPr>
        <w:t>GRUB</w:t>
      </w:r>
      <w:r w:rsidRPr="00E15ABA">
        <w:rPr>
          <w:rFonts w:ascii="Times New Roman" w:hAnsi="Times New Roman" w:cs="Times New Roman"/>
          <w:sz w:val="28"/>
          <w:szCs w:val="28"/>
        </w:rPr>
        <w:t xml:space="preserve">, </w:t>
      </w:r>
      <w:r w:rsidRPr="00E15ABA">
        <w:rPr>
          <w:rFonts w:ascii="Times New Roman" w:hAnsi="Times New Roman" w:cs="Times New Roman"/>
          <w:sz w:val="28"/>
          <w:szCs w:val="28"/>
          <w:lang w:val="en-US"/>
        </w:rPr>
        <w:t>GRUB</w:t>
      </w:r>
      <w:r w:rsidRPr="00E15ABA">
        <w:rPr>
          <w:rFonts w:ascii="Times New Roman" w:hAnsi="Times New Roman" w:cs="Times New Roman"/>
          <w:sz w:val="28"/>
          <w:szCs w:val="28"/>
        </w:rPr>
        <w:t xml:space="preserve"> 2 </w:t>
      </w:r>
      <w:r w:rsidR="00E15ABA" w:rsidRPr="00E15ABA">
        <w:rPr>
          <w:rFonts w:ascii="Times New Roman" w:hAnsi="Times New Roman" w:cs="Times New Roman"/>
          <w:sz w:val="28"/>
          <w:szCs w:val="28"/>
        </w:rPr>
        <w:t>“актуальный на настоящий момент”</w:t>
      </w:r>
    </w:p>
    <w:p w14:paraId="31584C75" w14:textId="53EEA2C0" w:rsidR="000A728E" w:rsidRPr="002D6F5A" w:rsidRDefault="00E252B2" w:rsidP="00221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25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основном использует </w:t>
      </w:r>
      <w:r>
        <w:rPr>
          <w:rFonts w:ascii="Times New Roman" w:hAnsi="Times New Roman" w:cs="Times New Roman"/>
          <w:sz w:val="28"/>
          <w:szCs w:val="28"/>
          <w:lang w:val="en-US"/>
        </w:rPr>
        <w:t>NTLDR</w:t>
      </w:r>
    </w:p>
    <w:p w14:paraId="2379F26E" w14:textId="77777777" w:rsidR="007F272D" w:rsidRPr="00B1388D" w:rsidRDefault="00FC702F" w:rsidP="0022133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1388D">
        <w:rPr>
          <w:rFonts w:ascii="Times New Roman" w:hAnsi="Times New Roman" w:cs="Times New Roman"/>
          <w:color w:val="000000"/>
          <w:sz w:val="28"/>
          <w:szCs w:val="28"/>
        </w:rPr>
        <w:t>Рассмотрим в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>торичны</w:t>
      </w:r>
      <w:r w:rsidRPr="00B1388D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 загрузчик</w:t>
      </w:r>
      <w:bookmarkStart w:id="0" w:name="keyword-context8"/>
      <w:bookmarkEnd w:id="0"/>
      <w:r w:rsidRPr="00B1388D">
        <w:rPr>
          <w:rFonts w:ascii="Times New Roman" w:hAnsi="Times New Roman" w:cs="Times New Roman"/>
          <w:color w:val="000000"/>
          <w:sz w:val="28"/>
          <w:szCs w:val="28"/>
        </w:rPr>
        <w:t>, о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сновная задача </w:t>
      </w:r>
      <w:r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которого 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>- полностью подготовить и запустить загрузку </w:t>
      </w:r>
      <w:bookmarkStart w:id="1" w:name="keyword119"/>
      <w:bookmarkEnd w:id="1"/>
      <w:r w:rsidR="007F272D" w:rsidRPr="00B1388D">
        <w:rPr>
          <w:rFonts w:ascii="Times New Roman" w:hAnsi="Times New Roman" w:cs="Times New Roman"/>
          <w:sz w:val="28"/>
          <w:szCs w:val="28"/>
        </w:rPr>
        <w:t>операционной системы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>. Вторичный загрузчик может не только </w:t>
      </w:r>
      <w:r w:rsidR="007F272D" w:rsidRPr="00B1388D">
        <w:rPr>
          <w:rStyle w:val="aa"/>
          <w:rFonts w:ascii="Times New Roman" w:hAnsi="Times New Roman" w:cs="Times New Roman"/>
          <w:color w:val="000000"/>
          <w:sz w:val="28"/>
          <w:szCs w:val="28"/>
        </w:rPr>
        <w:t>загружать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> ядро, но и настраивать его. Настройки ядра нужны для временного изменения его функциональности: например, чтобы выбрать другой графический режим, чтобы отключить поддержку дополнительных возможностей внешних устройств</w:t>
      </w:r>
      <w:r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="007F272D"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 передать самому ядру указания, как загружать систему и т. п.</w:t>
      </w:r>
    </w:p>
    <w:p w14:paraId="18563C35" w14:textId="77777777" w:rsidR="00B1388D" w:rsidRDefault="007F272D" w:rsidP="00B1388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B1388D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B1388D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 популярны подсистемы загрузки </w:t>
      </w:r>
      <w:r w:rsidRPr="00B1388D">
        <w:rPr>
          <w:rStyle w:val="HTML1"/>
          <w:rFonts w:ascii="Times New Roman" w:eastAsiaTheme="minorHAnsi" w:hAnsi="Times New Roman" w:cs="Times New Roman"/>
          <w:color w:val="000000"/>
          <w:sz w:val="28"/>
          <w:szCs w:val="28"/>
        </w:rPr>
        <w:t>LILO</w:t>
      </w:r>
      <w:r w:rsidRPr="00B1388D">
        <w:rPr>
          <w:rFonts w:ascii="Times New Roman" w:hAnsi="Times New Roman" w:cs="Times New Roman"/>
          <w:color w:val="000000"/>
          <w:sz w:val="28"/>
          <w:szCs w:val="28"/>
        </w:rPr>
        <w:t> и </w:t>
      </w:r>
      <w:r w:rsidRPr="00B1388D">
        <w:rPr>
          <w:rStyle w:val="HTML1"/>
          <w:rFonts w:ascii="Times New Roman" w:eastAsiaTheme="minorHAnsi" w:hAnsi="Times New Roman" w:cs="Times New Roman"/>
          <w:color w:val="000000"/>
          <w:sz w:val="28"/>
          <w:szCs w:val="28"/>
        </w:rPr>
        <w:t>GRUB</w:t>
      </w:r>
      <w:r w:rsidRPr="00B1388D">
        <w:rPr>
          <w:rFonts w:ascii="Times New Roman" w:hAnsi="Times New Roman" w:cs="Times New Roman"/>
          <w:color w:val="000000"/>
          <w:sz w:val="28"/>
          <w:szCs w:val="28"/>
        </w:rPr>
        <w:t>. Обе эти подсистемы имеют текстовый и графический варианты интерфейса.</w:t>
      </w:r>
    </w:p>
    <w:p w14:paraId="3F50735A" w14:textId="77777777" w:rsidR="0053034E" w:rsidRPr="002D6F5A" w:rsidRDefault="0002301E" w:rsidP="00B1388D">
      <w:pPr>
        <w:rPr>
          <w:rFonts w:ascii="Times New Roman" w:hAnsi="Times New Roman" w:cs="Times New Roman"/>
          <w:sz w:val="32"/>
          <w:szCs w:val="32"/>
        </w:rPr>
      </w:pPr>
      <w:r w:rsidRPr="00B1388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LILO</w:t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r w:rsidRPr="00B1388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LI</w:t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nux</w:t>
      </w:r>
      <w:proofErr w:type="spellEnd"/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B1388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LO</w:t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ader</w:t>
      </w:r>
      <w:proofErr w:type="spellEnd"/>
      <w:r w:rsidR="001B339F"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</w:t>
      </w:r>
      <w:r w:rsidR="001B339F"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загрузчик </w:t>
      </w:r>
      <w:proofErr w:type="spellStart"/>
      <w:r w:rsidR="001B339F" w:rsidRPr="00B1388D">
        <w:rPr>
          <w:rFonts w:ascii="Times New Roman" w:hAnsi="Times New Roman" w:cs="Times New Roman"/>
          <w:color w:val="25345F"/>
          <w:sz w:val="28"/>
          <w:szCs w:val="28"/>
        </w:rPr>
        <w:t>Linux</w:t>
      </w:r>
      <w:proofErr w:type="spellEnd"/>
      <w:r w:rsidR="001B339F"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 — один из</w:t>
      </w:r>
      <w:r w:rsidR="000A728E" w:rsidRPr="000A728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стандартных </w:t>
      </w:r>
      <w:hyperlink r:id="rId6" w:tooltip="Загрузчик ОС" w:history="1">
        <w:r w:rsidRPr="00B1388D">
          <w:rPr>
            <w:rStyle w:val="a3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загрузчиков</w:t>
        </w:r>
      </w:hyperlink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для </w:t>
      </w:r>
      <w:proofErr w:type="spellStart"/>
      <w:r w:rsidRPr="00B1388D">
        <w:rPr>
          <w:rFonts w:ascii="Times New Roman" w:hAnsi="Times New Roman" w:cs="Times New Roman"/>
          <w:sz w:val="28"/>
          <w:szCs w:val="28"/>
        </w:rPr>
        <w:fldChar w:fldCharType="begin"/>
      </w:r>
      <w:r w:rsidRPr="00B1388D">
        <w:rPr>
          <w:rFonts w:ascii="Times New Roman" w:hAnsi="Times New Roman" w:cs="Times New Roman"/>
          <w:sz w:val="28"/>
          <w:szCs w:val="28"/>
        </w:rPr>
        <w:instrText xml:space="preserve"> HYPERLINK "https://ru.wikipedia.org/wiki/Linux" \o "Linux" </w:instrText>
      </w:r>
      <w:r w:rsidRPr="00B1388D">
        <w:rPr>
          <w:rFonts w:ascii="Times New Roman" w:hAnsi="Times New Roman" w:cs="Times New Roman"/>
          <w:sz w:val="28"/>
          <w:szCs w:val="28"/>
        </w:rPr>
        <w:fldChar w:fldCharType="separate"/>
      </w:r>
      <w:r w:rsidRPr="00B1388D">
        <w:rPr>
          <w:rStyle w:val="a3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Linux</w:t>
      </w:r>
      <w:proofErr w:type="spellEnd"/>
      <w:r w:rsidRPr="00B1388D">
        <w:rPr>
          <w:rFonts w:ascii="Times New Roman" w:hAnsi="Times New Roman" w:cs="Times New Roman"/>
          <w:sz w:val="28"/>
          <w:szCs w:val="28"/>
        </w:rPr>
        <w:fldChar w:fldCharType="end"/>
      </w:r>
      <w:r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ще несколько лет назад был основной загрузочной программой в </w:t>
      </w:r>
      <w:proofErr w:type="spellStart"/>
      <w:r w:rsidRPr="00B1388D">
        <w:rPr>
          <w:rFonts w:ascii="Times New Roman" w:hAnsi="Times New Roman" w:cs="Times New Roman"/>
          <w:color w:val="25345F"/>
          <w:sz w:val="28"/>
          <w:szCs w:val="28"/>
        </w:rPr>
        <w:t>Linux</w:t>
      </w:r>
      <w:proofErr w:type="spellEnd"/>
      <w:r w:rsidRPr="00B1388D">
        <w:rPr>
          <w:rFonts w:ascii="Times New Roman" w:hAnsi="Times New Roman" w:cs="Times New Roman"/>
          <w:color w:val="25345F"/>
          <w:sz w:val="28"/>
          <w:szCs w:val="28"/>
        </w:rPr>
        <w:t>. С тех пор как по умолчанию в большинстве дистрибутивов стал применяться </w:t>
      </w:r>
      <w:hyperlink r:id="rId7" w:history="1">
        <w:r w:rsidRPr="00B1388D">
          <w:rPr>
            <w:rStyle w:val="a3"/>
            <w:rFonts w:ascii="Times New Roman" w:hAnsi="Times New Roman" w:cs="Times New Roman"/>
            <w:color w:val="3A59B3"/>
            <w:sz w:val="28"/>
            <w:szCs w:val="28"/>
          </w:rPr>
          <w:t>GRUB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, </w:t>
      </w:r>
      <w:r w:rsidR="000A728E">
        <w:rPr>
          <w:rFonts w:ascii="Times New Roman" w:hAnsi="Times New Roman" w:cs="Times New Roman"/>
          <w:color w:val="25345F"/>
          <w:sz w:val="28"/>
          <w:szCs w:val="28"/>
        </w:rPr>
        <w:t xml:space="preserve">его 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t>значение</w:t>
      </w:r>
      <w:r w:rsidR="000A728E" w:rsidRPr="000A728E">
        <w:rPr>
          <w:rFonts w:ascii="Times New Roman" w:hAnsi="Times New Roman" w:cs="Times New Roman"/>
          <w:color w:val="25345F"/>
          <w:sz w:val="28"/>
          <w:szCs w:val="28"/>
        </w:rPr>
        <w:t xml:space="preserve"> 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снизилось. Однако эта программа по-прежнему применяется в некоторых системах </w:t>
      </w:r>
      <w:proofErr w:type="spellStart"/>
      <w:r w:rsidRPr="00B1388D">
        <w:rPr>
          <w:rFonts w:ascii="Times New Roman" w:hAnsi="Times New Roman" w:cs="Times New Roman"/>
          <w:color w:val="25345F"/>
          <w:sz w:val="28"/>
          <w:szCs w:val="28"/>
        </w:rPr>
        <w:t>Linux</w:t>
      </w:r>
      <w:proofErr w:type="spellEnd"/>
      <w:r w:rsidRPr="00B1388D">
        <w:rPr>
          <w:rFonts w:ascii="Times New Roman" w:hAnsi="Times New Roman" w:cs="Times New Roman"/>
          <w:color w:val="25345F"/>
          <w:sz w:val="28"/>
          <w:szCs w:val="28"/>
        </w:rPr>
        <w:t>. Преимущество LILO в сравнении с </w:t>
      </w:r>
      <w:hyperlink r:id="rId8" w:history="1">
        <w:r w:rsidRPr="00B1388D">
          <w:rPr>
            <w:rStyle w:val="a3"/>
            <w:rFonts w:ascii="Times New Roman" w:hAnsi="Times New Roman" w:cs="Times New Roman"/>
            <w:color w:val="3A59B3"/>
            <w:sz w:val="28"/>
            <w:szCs w:val="28"/>
          </w:rPr>
          <w:t>GRUB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 заключается в том, что </w:t>
      </w:r>
      <w:r w:rsidR="001B339F" w:rsidRPr="00B1388D">
        <w:rPr>
          <w:rFonts w:ascii="Times New Roman" w:hAnsi="Times New Roman" w:cs="Times New Roman"/>
          <w:color w:val="25345F"/>
          <w:sz w:val="28"/>
          <w:szCs w:val="28"/>
        </w:rPr>
        <w:t>он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 совместим со многими конфигурациями LVM и RAID и не требует наличия специального загрузочного раздела, находящегося за </w:t>
      </w:r>
      <w:r w:rsidR="001B339F" w:rsidRPr="00B1388D">
        <w:rPr>
          <w:rFonts w:ascii="Times New Roman" w:hAnsi="Times New Roman" w:cs="Times New Roman"/>
          <w:color w:val="25345F"/>
          <w:sz w:val="28"/>
          <w:szCs w:val="28"/>
        </w:rPr>
        <w:t xml:space="preserve">их 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t>пределами.</w:t>
      </w:r>
      <w:r w:rsidRPr="00B1388D">
        <w:rPr>
          <w:rFonts w:ascii="Times New Roman" w:hAnsi="Times New Roman" w:cs="Times New Roman"/>
          <w:color w:val="25345F"/>
          <w:sz w:val="28"/>
          <w:szCs w:val="28"/>
        </w:rPr>
        <w:br/>
      </w:r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lastRenderedPageBreak/>
        <w:t>LVM</w:t>
      </w:r>
      <w:r w:rsidR="00A75825" w:rsidRPr="002D6F5A">
        <w:rPr>
          <w:rFonts w:ascii="Times New Roman" w:eastAsiaTheme="majorEastAsia" w:hAnsi="Times New Roman" w:cs="Times New Roman"/>
          <w:sz w:val="28"/>
          <w:szCs w:val="28"/>
        </w:rPr>
        <w:t xml:space="preserve"> - </w:t>
      </w:r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Менеджер логических томов (</w:t>
      </w:r>
      <w:hyperlink r:id="rId9" w:tooltip="Английский язык" w:history="1">
        <w:r w:rsidR="0053034E" w:rsidRPr="002D6F5A">
          <w:rPr>
            <w:rFonts w:ascii="Times New Roman" w:eastAsiaTheme="majorEastAsia" w:hAnsi="Times New Roman" w:cs="Times New Roman"/>
            <w:sz w:val="28"/>
            <w:szCs w:val="28"/>
          </w:rPr>
          <w:t>англ.</w:t>
        </w:r>
      </w:hyperlink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 </w:t>
      </w:r>
      <w:proofErr w:type="spellStart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logical</w:t>
      </w:r>
      <w:proofErr w:type="spellEnd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 </w:t>
      </w:r>
      <w:proofErr w:type="spellStart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volume</w:t>
      </w:r>
      <w:proofErr w:type="spellEnd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 </w:t>
      </w:r>
      <w:proofErr w:type="spellStart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manager</w:t>
      </w:r>
      <w:proofErr w:type="spellEnd"/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) — подсистема </w:t>
      </w:r>
      <w:hyperlink r:id="rId10" w:tooltip="Операционная система" w:history="1">
        <w:r w:rsidR="0053034E" w:rsidRPr="002D6F5A">
          <w:rPr>
            <w:rFonts w:ascii="Times New Roman" w:eastAsiaTheme="majorEastAsia" w:hAnsi="Times New Roman" w:cs="Times New Roman"/>
            <w:sz w:val="28"/>
            <w:szCs w:val="28"/>
          </w:rPr>
          <w:t>операционных систем</w:t>
        </w:r>
      </w:hyperlink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 </w:t>
      </w:r>
      <w:proofErr w:type="spellStart"/>
      <w:r w:rsidR="002D6F5A" w:rsidRPr="002D6F5A">
        <w:rPr>
          <w:sz w:val="24"/>
          <w:szCs w:val="24"/>
        </w:rPr>
        <w:fldChar w:fldCharType="begin"/>
      </w:r>
      <w:r w:rsidR="002D6F5A" w:rsidRPr="002D6F5A">
        <w:rPr>
          <w:sz w:val="24"/>
          <w:szCs w:val="24"/>
        </w:rPr>
        <w:instrText xml:space="preserve"> HYPERLINK "https://ru.wikipedia.org/wiki/Linux" \o "Linux" </w:instrText>
      </w:r>
      <w:r w:rsidR="002D6F5A" w:rsidRPr="002D6F5A">
        <w:rPr>
          <w:sz w:val="24"/>
          <w:szCs w:val="24"/>
        </w:rPr>
        <w:fldChar w:fldCharType="separate"/>
      </w:r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Linux</w:t>
      </w:r>
      <w:proofErr w:type="spellEnd"/>
      <w:r w:rsidR="002D6F5A" w:rsidRPr="002D6F5A">
        <w:rPr>
          <w:rFonts w:ascii="Times New Roman" w:eastAsiaTheme="majorEastAsia" w:hAnsi="Times New Roman" w:cs="Times New Roman"/>
          <w:sz w:val="28"/>
          <w:szCs w:val="28"/>
        </w:rPr>
        <w:fldChar w:fldCharType="end"/>
      </w:r>
      <w:r w:rsidR="0053034E" w:rsidRPr="002D6F5A">
        <w:rPr>
          <w:rFonts w:ascii="Times New Roman" w:eastAsiaTheme="majorEastAsia" w:hAnsi="Times New Roman" w:cs="Times New Roman"/>
          <w:sz w:val="28"/>
          <w:szCs w:val="28"/>
        </w:rPr>
        <w:t>, позволяющая использовать разные области одного жёсткого диска и/или области с разных жёстких дисков как один логический том.</w:t>
      </w:r>
    </w:p>
    <w:p w14:paraId="0C662315" w14:textId="77777777" w:rsidR="001B339F" w:rsidRPr="002D6F5A" w:rsidRDefault="0053034E" w:rsidP="000A728E">
      <w:pPr>
        <w:pStyle w:val="a7"/>
        <w:shd w:val="clear" w:color="auto" w:fill="FFFFFF"/>
        <w:spacing w:before="0" w:beforeAutospacing="0" w:after="300" w:afterAutospacing="0"/>
        <w:rPr>
          <w:rFonts w:eastAsiaTheme="majorEastAsia"/>
          <w:sz w:val="28"/>
          <w:szCs w:val="28"/>
          <w:lang w:eastAsia="en-US"/>
        </w:rPr>
      </w:pPr>
      <w:r w:rsidRPr="002D6F5A">
        <w:rPr>
          <w:rFonts w:eastAsiaTheme="majorEastAsia"/>
          <w:sz w:val="28"/>
          <w:szCs w:val="28"/>
          <w:lang w:eastAsia="en-US"/>
        </w:rPr>
        <w:t>RAID (</w:t>
      </w:r>
      <w:hyperlink r:id="rId11" w:tooltip="Английский язык" w:history="1">
        <w:r w:rsidRPr="002D6F5A">
          <w:rPr>
            <w:rFonts w:eastAsiaTheme="majorEastAsia"/>
            <w:sz w:val="28"/>
            <w:szCs w:val="28"/>
            <w:lang w:eastAsia="en-US"/>
          </w:rPr>
          <w:t>англ.</w:t>
        </w:r>
      </w:hyperlink>
      <w:r w:rsidRPr="002D6F5A">
        <w:rPr>
          <w:rFonts w:eastAsiaTheme="majorEastAsia"/>
          <w:sz w:val="28"/>
          <w:szCs w:val="28"/>
          <w:lang w:eastAsia="en-US"/>
        </w:rPr>
        <w:t> </w:t>
      </w:r>
      <w:proofErr w:type="spellStart"/>
      <w:r w:rsidRPr="002D6F5A">
        <w:rPr>
          <w:rFonts w:eastAsiaTheme="majorEastAsia"/>
          <w:sz w:val="28"/>
          <w:szCs w:val="28"/>
          <w:lang w:eastAsia="en-US"/>
        </w:rPr>
        <w:t>Redundant</w:t>
      </w:r>
      <w:proofErr w:type="spellEnd"/>
      <w:r w:rsidRPr="002D6F5A">
        <w:rPr>
          <w:rFonts w:eastAsiaTheme="majorEastAsia"/>
          <w:sz w:val="28"/>
          <w:szCs w:val="28"/>
          <w:lang w:eastAsia="en-US"/>
        </w:rPr>
        <w:t xml:space="preserve"> </w:t>
      </w:r>
      <w:proofErr w:type="spellStart"/>
      <w:r w:rsidRPr="002D6F5A">
        <w:rPr>
          <w:rFonts w:eastAsiaTheme="majorEastAsia"/>
          <w:sz w:val="28"/>
          <w:szCs w:val="28"/>
          <w:lang w:eastAsia="en-US"/>
        </w:rPr>
        <w:t>Array</w:t>
      </w:r>
      <w:proofErr w:type="spellEnd"/>
      <w:r w:rsidRPr="002D6F5A">
        <w:rPr>
          <w:rFonts w:eastAsiaTheme="majorEastAsia"/>
          <w:sz w:val="28"/>
          <w:szCs w:val="28"/>
          <w:lang w:eastAsia="en-US"/>
        </w:rPr>
        <w:t xml:space="preserve"> </w:t>
      </w:r>
      <w:proofErr w:type="spellStart"/>
      <w:r w:rsidRPr="002D6F5A">
        <w:rPr>
          <w:rFonts w:eastAsiaTheme="majorEastAsia"/>
          <w:sz w:val="28"/>
          <w:szCs w:val="28"/>
          <w:lang w:eastAsia="en-US"/>
        </w:rPr>
        <w:t>of</w:t>
      </w:r>
      <w:proofErr w:type="spellEnd"/>
      <w:r w:rsidRPr="002D6F5A">
        <w:rPr>
          <w:rFonts w:eastAsiaTheme="majorEastAsia"/>
          <w:sz w:val="28"/>
          <w:szCs w:val="28"/>
          <w:lang w:eastAsia="en-US"/>
        </w:rPr>
        <w:t xml:space="preserve"> </w:t>
      </w:r>
      <w:proofErr w:type="spellStart"/>
      <w:r w:rsidRPr="002D6F5A">
        <w:rPr>
          <w:rFonts w:eastAsiaTheme="majorEastAsia"/>
          <w:sz w:val="28"/>
          <w:szCs w:val="28"/>
          <w:lang w:eastAsia="en-US"/>
        </w:rPr>
        <w:t>Independent</w:t>
      </w:r>
      <w:proofErr w:type="spellEnd"/>
      <w:r w:rsidRPr="002D6F5A">
        <w:rPr>
          <w:rFonts w:eastAsiaTheme="majorEastAsia"/>
          <w:sz w:val="28"/>
          <w:szCs w:val="28"/>
          <w:lang w:eastAsia="en-US"/>
        </w:rPr>
        <w:t xml:space="preserve"> </w:t>
      </w:r>
      <w:proofErr w:type="spellStart"/>
      <w:r w:rsidRPr="002D6F5A">
        <w:rPr>
          <w:rFonts w:eastAsiaTheme="majorEastAsia"/>
          <w:sz w:val="28"/>
          <w:szCs w:val="28"/>
          <w:lang w:eastAsia="en-US"/>
        </w:rPr>
        <w:t>Disks</w:t>
      </w:r>
      <w:proofErr w:type="spellEnd"/>
      <w:r w:rsidRPr="002D6F5A">
        <w:rPr>
          <w:rFonts w:eastAsiaTheme="majorEastAsia"/>
          <w:sz w:val="28"/>
          <w:szCs w:val="28"/>
          <w:lang w:eastAsia="en-US"/>
        </w:rPr>
        <w:t> — </w:t>
      </w:r>
      <w:hyperlink r:id="rId12" w:tooltip="Избыточность данных" w:history="1">
        <w:r w:rsidRPr="002D6F5A">
          <w:rPr>
            <w:rFonts w:eastAsiaTheme="majorEastAsia"/>
            <w:sz w:val="28"/>
            <w:szCs w:val="28"/>
            <w:lang w:eastAsia="en-US"/>
          </w:rPr>
          <w:t>избыточный</w:t>
        </w:r>
      </w:hyperlink>
      <w:r w:rsidRPr="002D6F5A">
        <w:rPr>
          <w:rFonts w:eastAsiaTheme="majorEastAsia"/>
          <w:sz w:val="28"/>
          <w:szCs w:val="28"/>
          <w:lang w:eastAsia="en-US"/>
        </w:rPr>
        <w:t> </w:t>
      </w:r>
      <w:hyperlink r:id="rId13" w:tooltip="Дисковый массив" w:history="1">
        <w:r w:rsidRPr="002D6F5A">
          <w:rPr>
            <w:rFonts w:eastAsiaTheme="majorEastAsia"/>
            <w:sz w:val="28"/>
            <w:szCs w:val="28"/>
            <w:lang w:eastAsia="en-US"/>
          </w:rPr>
          <w:t>массив</w:t>
        </w:r>
      </w:hyperlink>
      <w:r w:rsidRPr="002D6F5A">
        <w:rPr>
          <w:rFonts w:eastAsiaTheme="majorEastAsia"/>
          <w:sz w:val="28"/>
          <w:szCs w:val="28"/>
          <w:lang w:eastAsia="en-US"/>
        </w:rPr>
        <w:t> независимых (самостоятельных) </w:t>
      </w:r>
      <w:hyperlink r:id="rId14" w:tooltip="Жёсткий диск" w:history="1">
        <w:r w:rsidRPr="002D6F5A">
          <w:rPr>
            <w:rFonts w:eastAsiaTheme="majorEastAsia"/>
            <w:sz w:val="28"/>
            <w:szCs w:val="28"/>
            <w:lang w:eastAsia="en-US"/>
          </w:rPr>
          <w:t>дисков</w:t>
        </w:r>
      </w:hyperlink>
      <w:r w:rsidRPr="002D6F5A">
        <w:rPr>
          <w:rFonts w:eastAsiaTheme="majorEastAsia"/>
          <w:sz w:val="28"/>
          <w:szCs w:val="28"/>
          <w:lang w:eastAsia="en-US"/>
        </w:rPr>
        <w:t>) — технология виртуализации данных для объединения нескольких физических дисковых устройств в логический модуль для повышения отказоустойчивости и производительности.</w:t>
      </w:r>
    </w:p>
    <w:p w14:paraId="455C98DF" w14:textId="77777777" w:rsidR="0053034E" w:rsidRPr="0053034E" w:rsidRDefault="0053034E" w:rsidP="005303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Theme="majorEastAsia" w:hAnsi="Times New Roman" w:cs="Times New Roman"/>
          <w:color w:val="25345F"/>
          <w:sz w:val="28"/>
          <w:szCs w:val="28"/>
        </w:rPr>
      </w:pPr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LILO состоит из трех частей:</w:t>
      </w:r>
    </w:p>
    <w:p w14:paraId="0C617E5A" w14:textId="77777777" w:rsidR="0053034E" w:rsidRPr="0053034E" w:rsidRDefault="0053034E" w:rsidP="0053034E">
      <w:pPr>
        <w:numPr>
          <w:ilvl w:val="0"/>
          <w:numId w:val="9"/>
        </w:numPr>
        <w:shd w:val="clear" w:color="auto" w:fill="FFFFFF"/>
        <w:spacing w:before="120" w:after="0" w:line="240" w:lineRule="auto"/>
        <w:ind w:left="0"/>
        <w:jc w:val="both"/>
        <w:rPr>
          <w:rFonts w:ascii="Times New Roman" w:eastAsiaTheme="majorEastAsia" w:hAnsi="Times New Roman" w:cs="Times New Roman"/>
          <w:color w:val="25345F"/>
          <w:sz w:val="28"/>
          <w:szCs w:val="28"/>
        </w:rPr>
      </w:pPr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программа записи начального загрузчика </w:t>
      </w:r>
      <w:proofErr w:type="spellStart"/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lilo</w:t>
      </w:r>
      <w:proofErr w:type="spellEnd"/>
    </w:p>
    <w:p w14:paraId="13390649" w14:textId="77777777" w:rsidR="0053034E" w:rsidRPr="0053034E" w:rsidRDefault="0053034E" w:rsidP="0053034E">
      <w:pPr>
        <w:numPr>
          <w:ilvl w:val="0"/>
          <w:numId w:val="9"/>
        </w:numPr>
        <w:shd w:val="clear" w:color="auto" w:fill="FFFFFF"/>
        <w:spacing w:before="120" w:after="0" w:line="240" w:lineRule="auto"/>
        <w:ind w:left="0"/>
        <w:jc w:val="both"/>
        <w:rPr>
          <w:rFonts w:ascii="Times New Roman" w:eastAsiaTheme="majorEastAsia" w:hAnsi="Times New Roman" w:cs="Times New Roman"/>
          <w:color w:val="25345F"/>
          <w:sz w:val="28"/>
          <w:szCs w:val="28"/>
        </w:rPr>
      </w:pPr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программа конфигурации </w:t>
      </w:r>
      <w:proofErr w:type="spellStart"/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liloconf</w:t>
      </w:r>
      <w:proofErr w:type="spellEnd"/>
    </w:p>
    <w:p w14:paraId="0DB2CBDB" w14:textId="77777777" w:rsidR="0053034E" w:rsidRPr="0053034E" w:rsidRDefault="0053034E" w:rsidP="0053034E">
      <w:pPr>
        <w:numPr>
          <w:ilvl w:val="0"/>
          <w:numId w:val="9"/>
        </w:numPr>
        <w:shd w:val="clear" w:color="auto" w:fill="FFFFFF"/>
        <w:spacing w:before="120" w:after="0" w:line="240" w:lineRule="auto"/>
        <w:ind w:left="0"/>
        <w:jc w:val="both"/>
        <w:rPr>
          <w:rFonts w:ascii="Times New Roman" w:eastAsiaTheme="majorEastAsia" w:hAnsi="Times New Roman" w:cs="Times New Roman"/>
          <w:color w:val="25345F"/>
          <w:sz w:val="28"/>
          <w:szCs w:val="28"/>
        </w:rPr>
      </w:pPr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файл конфигурации /</w:t>
      </w:r>
      <w:proofErr w:type="spellStart"/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etc</w:t>
      </w:r>
      <w:proofErr w:type="spellEnd"/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/</w:t>
      </w:r>
      <w:proofErr w:type="spellStart"/>
      <w:r w:rsidRPr="0053034E">
        <w:rPr>
          <w:rFonts w:ascii="Times New Roman" w:eastAsiaTheme="majorEastAsia" w:hAnsi="Times New Roman" w:cs="Times New Roman"/>
          <w:color w:val="25345F"/>
          <w:sz w:val="28"/>
          <w:szCs w:val="28"/>
        </w:rPr>
        <w:t>lilo.conf</w:t>
      </w:r>
      <w:proofErr w:type="spellEnd"/>
    </w:p>
    <w:p w14:paraId="1F433FEA" w14:textId="77777777" w:rsidR="001B339F" w:rsidRPr="00B1388D" w:rsidRDefault="001B339F" w:rsidP="0002301E">
      <w:pPr>
        <w:rPr>
          <w:rFonts w:ascii="Times New Roman" w:eastAsiaTheme="majorEastAsia" w:hAnsi="Times New Roman" w:cs="Times New Roman"/>
          <w:color w:val="25345F"/>
          <w:sz w:val="28"/>
          <w:szCs w:val="28"/>
        </w:rPr>
      </w:pPr>
    </w:p>
    <w:p w14:paraId="71F7C60D" w14:textId="77777777" w:rsidR="001B339F" w:rsidRPr="00B1388D" w:rsidRDefault="001B339F" w:rsidP="001B339F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rFonts w:eastAsiaTheme="majorEastAsia"/>
          <w:b w:val="0"/>
          <w:bCs w:val="0"/>
          <w:color w:val="25345F"/>
          <w:sz w:val="28"/>
          <w:szCs w:val="28"/>
          <w:lang w:eastAsia="en-US"/>
        </w:rPr>
      </w:pPr>
      <w:r w:rsidRPr="00B1388D">
        <w:rPr>
          <w:rFonts w:eastAsiaTheme="majorEastAsia"/>
          <w:color w:val="25345F"/>
          <w:sz w:val="28"/>
          <w:szCs w:val="28"/>
          <w:lang w:eastAsia="en-US"/>
        </w:rPr>
        <w:t>Использование</w:t>
      </w:r>
    </w:p>
    <w:p w14:paraId="4975DCF4" w14:textId="77777777" w:rsidR="00FE057E" w:rsidRPr="000A728E" w:rsidRDefault="001B339F" w:rsidP="000A728E">
      <w:pPr>
        <w:rPr>
          <w:rFonts w:ascii="Times New Roman" w:eastAsiaTheme="majorEastAsia" w:hAnsi="Times New Roman" w:cs="Times New Roman"/>
          <w:color w:val="BFBFBF" w:themeColor="background1" w:themeShade="BF"/>
        </w:rPr>
      </w:pPr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Файл настроек </w:t>
      </w:r>
      <w:proofErr w:type="spellStart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lilo.conf</w:t>
      </w:r>
      <w:proofErr w:type="spellEnd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 автоматически создаётся утилитой </w:t>
      </w:r>
      <w:proofErr w:type="spellStart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liloconfig</w:t>
      </w:r>
      <w:proofErr w:type="spellEnd"/>
      <w:r w:rsidR="000A728E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</w:t>
      </w:r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и располагается этот файл в папке </w:t>
      </w:r>
      <w:hyperlink r:id="rId15" w:tooltip="/etc" w:history="1">
        <w:r w:rsidRPr="00B1388D">
          <w:rPr>
            <w:rFonts w:ascii="Times New Roman" w:eastAsiaTheme="majorEastAsia" w:hAnsi="Times New Roman" w:cs="Times New Roman"/>
            <w:color w:val="25345F"/>
            <w:sz w:val="28"/>
            <w:szCs w:val="28"/>
          </w:rPr>
          <w:t>/</w:t>
        </w:r>
        <w:proofErr w:type="spellStart"/>
        <w:r w:rsidRPr="00B1388D">
          <w:rPr>
            <w:rFonts w:ascii="Times New Roman" w:eastAsiaTheme="majorEastAsia" w:hAnsi="Times New Roman" w:cs="Times New Roman"/>
            <w:color w:val="25345F"/>
            <w:sz w:val="28"/>
            <w:szCs w:val="28"/>
          </w:rPr>
          <w:t>etc</w:t>
        </w:r>
        <w:proofErr w:type="spellEnd"/>
      </w:hyperlink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. Программа считывает параметры в файле </w:t>
      </w:r>
      <w:proofErr w:type="spellStart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lilo.conf</w:t>
      </w:r>
      <w:proofErr w:type="spellEnd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 один раз во время своей установки, а не каждый раз в начале загрузки операционной системы. </w:t>
      </w:r>
      <w:r w:rsidRPr="000A728E">
        <w:rPr>
          <w:rFonts w:ascii="Times New Roman" w:eastAsiaTheme="majorEastAsia" w:hAnsi="Times New Roman" w:cs="Times New Roman"/>
          <w:color w:val="BFBFBF" w:themeColor="background1" w:themeShade="BF"/>
        </w:rPr>
        <w:t>После ручного редактирования </w:t>
      </w:r>
      <w:proofErr w:type="spellStart"/>
      <w:r w:rsidRPr="000A728E">
        <w:rPr>
          <w:rFonts w:ascii="Times New Roman" w:eastAsiaTheme="majorEastAsia" w:hAnsi="Times New Roman" w:cs="Times New Roman"/>
          <w:color w:val="BFBFBF" w:themeColor="background1" w:themeShade="BF"/>
        </w:rPr>
        <w:t>lilo.conf</w:t>
      </w:r>
      <w:proofErr w:type="spellEnd"/>
      <w:r w:rsidRPr="000A728E">
        <w:rPr>
          <w:rFonts w:ascii="Times New Roman" w:eastAsiaTheme="majorEastAsia" w:hAnsi="Times New Roman" w:cs="Times New Roman"/>
          <w:color w:val="BFBFBF" w:themeColor="background1" w:themeShade="BF"/>
        </w:rPr>
        <w:t> необходимо переустановить LILO, выполнив команду от лица </w:t>
      </w:r>
      <w:hyperlink r:id="rId16" w:tooltip="Root" w:history="1">
        <w:r w:rsidRPr="000A728E">
          <w:rPr>
            <w:rFonts w:ascii="Times New Roman" w:eastAsiaTheme="majorEastAsia" w:hAnsi="Times New Roman" w:cs="Times New Roman"/>
            <w:color w:val="BFBFBF" w:themeColor="background1" w:themeShade="BF"/>
          </w:rPr>
          <w:t>суперпользователя</w:t>
        </w:r>
      </w:hyperlink>
      <w:r w:rsidRPr="000A728E">
        <w:rPr>
          <w:rFonts w:ascii="Times New Roman" w:eastAsiaTheme="majorEastAsia" w:hAnsi="Times New Roman" w:cs="Times New Roman"/>
          <w:color w:val="BFBFBF" w:themeColor="background1" w:themeShade="BF"/>
        </w:rPr>
        <w:t>:</w:t>
      </w:r>
      <w:r w:rsidR="00E03BEC" w:rsidRPr="000A728E">
        <w:rPr>
          <w:rFonts w:ascii="Times New Roman" w:eastAsiaTheme="majorEastAsia" w:hAnsi="Times New Roman" w:cs="Times New Roman"/>
          <w:color w:val="BFBFBF" w:themeColor="background1" w:themeShade="BF"/>
        </w:rPr>
        <w:t xml:space="preserve"> </w:t>
      </w:r>
      <w:proofErr w:type="spellStart"/>
      <w:r w:rsidRPr="000A728E">
        <w:rPr>
          <w:rFonts w:ascii="Times New Roman" w:eastAsiaTheme="majorEastAsia" w:hAnsi="Times New Roman" w:cs="Times New Roman"/>
          <w:color w:val="BFBFBF" w:themeColor="background1" w:themeShade="BF"/>
        </w:rPr>
        <w:t>lilo</w:t>
      </w:r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Для</w:t>
      </w:r>
      <w:proofErr w:type="spellEnd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использования утилиты </w:t>
      </w:r>
      <w:proofErr w:type="spellStart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liloconfig</w:t>
      </w:r>
      <w:proofErr w:type="spellEnd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в командной строке необходимо набрать:</w:t>
      </w:r>
      <w:r w:rsidR="00E03BEC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</w:t>
      </w:r>
      <w:proofErr w:type="spellStart"/>
      <w:r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liloconfig</w:t>
      </w:r>
      <w:proofErr w:type="spellEnd"/>
      <w:r w:rsidR="00FE057E" w:rsidRPr="00B1388D">
        <w:rPr>
          <w:rFonts w:ascii="Times New Roman" w:hAnsi="Times New Roman" w:cs="Times New Roman"/>
          <w:color w:val="25345F"/>
          <w:sz w:val="28"/>
          <w:szCs w:val="28"/>
        </w:rPr>
        <w:br/>
      </w:r>
      <w:r w:rsidR="00FE057E" w:rsidRPr="00B1388D">
        <w:rPr>
          <w:rFonts w:ascii="Times New Roman" w:eastAsiaTheme="majorEastAsia" w:hAnsi="Times New Roman" w:cs="Times New Roman"/>
          <w:b/>
          <w:bCs/>
          <w:color w:val="25345F"/>
          <w:sz w:val="28"/>
          <w:szCs w:val="28"/>
        </w:rPr>
        <w:t>GRUB</w:t>
      </w:r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 (</w:t>
      </w:r>
      <w:hyperlink r:id="rId17" w:tooltip="Английский язык" w:history="1">
        <w:r w:rsidR="00FE057E" w:rsidRPr="00B1388D">
          <w:rPr>
            <w:rFonts w:ascii="Times New Roman" w:eastAsiaTheme="majorEastAsia" w:hAnsi="Times New Roman" w:cs="Times New Roman"/>
            <w:color w:val="25345F"/>
            <w:sz w:val="28"/>
            <w:szCs w:val="28"/>
          </w:rPr>
          <w:t>англ.</w:t>
        </w:r>
      </w:hyperlink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 </w:t>
      </w:r>
      <w:proofErr w:type="spellStart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GRand</w:t>
      </w:r>
      <w:proofErr w:type="spellEnd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</w:t>
      </w:r>
      <w:proofErr w:type="spellStart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Unified</w:t>
      </w:r>
      <w:proofErr w:type="spellEnd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 xml:space="preserve"> </w:t>
      </w:r>
      <w:proofErr w:type="spellStart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Bootloader</w:t>
      </w:r>
      <w:proofErr w:type="spellEnd"/>
      <w:r w:rsidR="00FE057E" w:rsidRPr="00B1388D">
        <w:rPr>
          <w:rFonts w:ascii="Times New Roman" w:eastAsiaTheme="majorEastAsia" w:hAnsi="Times New Roman" w:cs="Times New Roman"/>
          <w:color w:val="25345F"/>
          <w:sz w:val="28"/>
          <w:szCs w:val="28"/>
        </w:rPr>
        <w:t>) </w: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 xml:space="preserve">является эталонной реализацией загрузчика, и может загрузить </w:t>
      </w:r>
      <w:r w:rsidR="007427F5">
        <w:rPr>
          <w:rFonts w:ascii="Times New Roman" w:hAnsi="Times New Roman" w:cs="Times New Roman"/>
          <w:color w:val="222222"/>
          <w:sz w:val="28"/>
          <w:szCs w:val="28"/>
        </w:rPr>
        <w:t>такие</w: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 xml:space="preserve"> операционн</w:t>
      </w:r>
      <w:r w:rsidR="007427F5">
        <w:rPr>
          <w:rFonts w:ascii="Times New Roman" w:hAnsi="Times New Roman" w:cs="Times New Roman"/>
          <w:color w:val="222222"/>
          <w:sz w:val="28"/>
          <w:szCs w:val="28"/>
        </w:rPr>
        <w:t>ые</w: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 xml:space="preserve"> систем</w:t>
      </w:r>
      <w:r w:rsidR="007427F5">
        <w:rPr>
          <w:rFonts w:ascii="Times New Roman" w:hAnsi="Times New Roman" w:cs="Times New Roman"/>
          <w:color w:val="222222"/>
          <w:sz w:val="28"/>
          <w:szCs w:val="28"/>
        </w:rPr>
        <w:t>ы как</w: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>: </w:t>
      </w:r>
      <w:proofErr w:type="spellStart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begin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instrText xml:space="preserve"> HYPERLINK "https://ru.wikipedia.org/wiki/Linux" \o "Linux" </w:instrTex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separate"/>
      </w:r>
      <w:r w:rsidR="00FE057E" w:rsidRPr="00B1388D">
        <w:rPr>
          <w:rStyle w:val="a3"/>
          <w:rFonts w:ascii="Times New Roman" w:hAnsi="Times New Roman" w:cs="Times New Roman"/>
          <w:color w:val="0B0080"/>
          <w:sz w:val="28"/>
          <w:szCs w:val="28"/>
        </w:rPr>
        <w:t>Linux</w:t>
      </w:r>
      <w:proofErr w:type="spellEnd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end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>, </w:t>
      </w:r>
      <w:proofErr w:type="spellStart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begin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instrText xml:space="preserve"> HYPERLINK "https://ru.wikipedia.org/wiki/Solaris" \o "Solaris" </w:instrTex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separate"/>
      </w:r>
      <w:r w:rsidR="00FE057E" w:rsidRPr="00B1388D">
        <w:rPr>
          <w:rStyle w:val="a3"/>
          <w:rFonts w:ascii="Times New Roman" w:hAnsi="Times New Roman" w:cs="Times New Roman"/>
          <w:color w:val="0B0080"/>
          <w:sz w:val="28"/>
          <w:szCs w:val="28"/>
        </w:rPr>
        <w:t>Solaris</w:t>
      </w:r>
      <w:proofErr w:type="spellEnd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end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> и многие другие. Кроме того, GRUB умеет по цепочке передавать управление другому загрузчику, что позволяет ему загружать </w:t>
      </w:r>
      <w:proofErr w:type="spellStart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begin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instrText xml:space="preserve"> HYPERLINK "https://ru.wikipedia.org/wiki/Windows" \o "Windows" </w:instrText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separate"/>
      </w:r>
      <w:r w:rsidR="00FE057E" w:rsidRPr="00B1388D">
        <w:rPr>
          <w:rStyle w:val="a3"/>
          <w:rFonts w:ascii="Times New Roman" w:hAnsi="Times New Roman" w:cs="Times New Roman"/>
          <w:color w:val="0B0080"/>
          <w:sz w:val="28"/>
          <w:szCs w:val="28"/>
        </w:rPr>
        <w:t>Windows</w:t>
      </w:r>
      <w:proofErr w:type="spellEnd"/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fldChar w:fldCharType="end"/>
      </w:r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> , </w:t>
      </w:r>
      <w:hyperlink r:id="rId18" w:tooltip="MS-DOS" w:history="1">
        <w:r w:rsidR="00FE057E" w:rsidRPr="00B1388D">
          <w:rPr>
            <w:rStyle w:val="a3"/>
            <w:rFonts w:ascii="Times New Roman" w:hAnsi="Times New Roman" w:cs="Times New Roman"/>
            <w:color w:val="0B0080"/>
            <w:sz w:val="28"/>
            <w:szCs w:val="28"/>
          </w:rPr>
          <w:t>MS-DOS</w:t>
        </w:r>
      </w:hyperlink>
      <w:r w:rsidR="00FE057E" w:rsidRPr="00B1388D">
        <w:rPr>
          <w:rFonts w:ascii="Times New Roman" w:hAnsi="Times New Roman" w:cs="Times New Roman"/>
          <w:color w:val="222222"/>
          <w:sz w:val="28"/>
          <w:szCs w:val="28"/>
        </w:rPr>
        <w:t> и другие системы.</w:t>
      </w:r>
    </w:p>
    <w:p w14:paraId="49AA5CC6" w14:textId="77777777" w:rsidR="00E03BEC" w:rsidRPr="00B1388D" w:rsidRDefault="00FE057E" w:rsidP="00FE057E">
      <w:pPr>
        <w:pStyle w:val="a7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B1388D">
        <w:rPr>
          <w:color w:val="222222"/>
          <w:sz w:val="28"/>
          <w:szCs w:val="28"/>
        </w:rPr>
        <w:t>После настройки GRUB пользователь при включении компьютера видит список операционных систем, которые установлены, и которые можно загрузить.</w:t>
      </w:r>
      <w:r w:rsidR="000A728E" w:rsidRPr="000A728E">
        <w:rPr>
          <w:color w:val="222222"/>
          <w:sz w:val="28"/>
          <w:szCs w:val="28"/>
        </w:rPr>
        <w:t xml:space="preserve"> </w:t>
      </w:r>
      <w:r w:rsidRPr="00B1388D">
        <w:rPr>
          <w:color w:val="222222"/>
          <w:sz w:val="28"/>
          <w:szCs w:val="28"/>
        </w:rPr>
        <w:t>GRUB позволяет пользователю при загрузке задавать произвольные параметры и передавать их в ядро ОС для дальнейшей обработки.</w:t>
      </w:r>
      <w:r w:rsidR="00B105C9" w:rsidRPr="00B1388D">
        <w:rPr>
          <w:color w:val="222222"/>
          <w:sz w:val="28"/>
          <w:szCs w:val="28"/>
        </w:rPr>
        <w:t xml:space="preserve"> </w:t>
      </w:r>
    </w:p>
    <w:p w14:paraId="27B5F37E" w14:textId="77777777" w:rsidR="00FE057E" w:rsidRPr="00B1388D" w:rsidRDefault="00E03BEC" w:rsidP="00FE057E">
      <w:pPr>
        <w:pStyle w:val="a7"/>
        <w:shd w:val="clear" w:color="auto" w:fill="FFFFFF"/>
        <w:spacing w:before="0" w:beforeAutospacing="0" w:after="300" w:afterAutospacing="0"/>
        <w:rPr>
          <w:rFonts w:eastAsiaTheme="majorEastAsia"/>
          <w:color w:val="25345F"/>
          <w:sz w:val="28"/>
          <w:szCs w:val="28"/>
          <w:lang w:eastAsia="en-US"/>
        </w:rPr>
      </w:pPr>
      <w:r w:rsidRPr="00B1388D">
        <w:rPr>
          <w:rFonts w:eastAsiaTheme="majorEastAsia"/>
          <w:color w:val="25345F"/>
          <w:sz w:val="28"/>
          <w:szCs w:val="28"/>
          <w:lang w:eastAsia="en-US"/>
        </w:rPr>
        <w:t>GRUB 2 — это новая версия GRUB</w:t>
      </w:r>
    </w:p>
    <w:p w14:paraId="0A4B0144" w14:textId="77777777" w:rsidR="005034D9" w:rsidRPr="00B1388D" w:rsidRDefault="005034D9" w:rsidP="00FE057E">
      <w:pPr>
        <w:pStyle w:val="a7"/>
        <w:shd w:val="clear" w:color="auto" w:fill="FFFFFF"/>
        <w:spacing w:before="0" w:beforeAutospacing="0" w:after="300" w:afterAutospacing="0"/>
        <w:rPr>
          <w:rFonts w:eastAsiaTheme="majorEastAsia"/>
          <w:sz w:val="28"/>
          <w:szCs w:val="28"/>
          <w:lang w:eastAsia="en-US"/>
        </w:rPr>
      </w:pPr>
      <w:r w:rsidRPr="00B1388D">
        <w:rPr>
          <w:sz w:val="28"/>
          <w:szCs w:val="28"/>
          <w:shd w:val="clear" w:color="auto" w:fill="FFFFFF"/>
        </w:rPr>
        <w:t>GRUB 2 является расширяемым и гибким системным загрузчиком, поддерживающим множество параметров конфигурации.</w:t>
      </w:r>
    </w:p>
    <w:p w14:paraId="7A7C5508" w14:textId="77777777" w:rsidR="005034D9" w:rsidRPr="00B1388D" w:rsidRDefault="00E03BEC" w:rsidP="005034D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GRUB 2 имеет ряд улучшений: лучшую переносимость и систему модулей, управление физической</w:t>
      </w:r>
      <w:r w:rsidR="005034D9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памятью</w:t>
      </w:r>
      <w:r w:rsidR="005034D9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</w:t>
      </w:r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E057E" w:rsidRPr="00B1388D">
        <w:rPr>
          <w:rFonts w:ascii="Times New Roman" w:hAnsi="Times New Roman" w:cs="Times New Roman"/>
          <w:color w:val="25345F"/>
          <w:sz w:val="28"/>
          <w:szCs w:val="28"/>
        </w:rPr>
        <w:br/>
      </w:r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важным компонентом системного загрузчика GRUB 2 является набор из текстовых файлов, а также нескольких сценариев командной оболочки. Первый компонент данного набора расположен в директории /</w:t>
      </w:r>
      <w:proofErr w:type="spellStart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etc</w:t>
      </w:r>
      <w:proofErr w:type="spellEnd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default</w:t>
      </w:r>
      <w:proofErr w:type="spellEnd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grub</w:t>
      </w:r>
      <w:proofErr w:type="spellEnd"/>
      <w:r w:rsidR="005034D9"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текстовый файл, с помощью которого можно устанавливать значения переменных конфигурации и других параметров меню.</w:t>
      </w:r>
    </w:p>
    <w:p w14:paraId="0ED7111D" w14:textId="77777777" w:rsidR="005034D9" w:rsidRPr="005034D9" w:rsidRDefault="005034D9" w:rsidP="005034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4D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важной директорией, связанной с GRUB 2, является директория /</w:t>
      </w:r>
      <w:proofErr w:type="spellStart"/>
      <w:r w:rsidRPr="005034D9">
        <w:rPr>
          <w:rFonts w:ascii="Times New Roman" w:eastAsia="Times New Roman" w:hAnsi="Times New Roman" w:cs="Times New Roman"/>
          <w:sz w:val="28"/>
          <w:szCs w:val="28"/>
          <w:lang w:eastAsia="ru-RU"/>
        </w:rPr>
        <w:t>etc</w:t>
      </w:r>
      <w:proofErr w:type="spellEnd"/>
      <w:r w:rsidRPr="005034D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proofErr w:type="gramStart"/>
      <w:r w:rsidRPr="005034D9">
        <w:rPr>
          <w:rFonts w:ascii="Times New Roman" w:eastAsia="Times New Roman" w:hAnsi="Times New Roman" w:cs="Times New Roman"/>
          <w:sz w:val="28"/>
          <w:szCs w:val="28"/>
          <w:lang w:eastAsia="ru-RU"/>
        </w:rPr>
        <w:t>grub.d</w:t>
      </w:r>
      <w:proofErr w:type="spellEnd"/>
      <w:proofErr w:type="gramEnd"/>
      <w:r w:rsidRPr="00B1388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</w:t>
      </w:r>
      <w:r w:rsidRPr="0050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расположены все сценарии, формирующие описание каждого из элементов меню. </w:t>
      </w:r>
    </w:p>
    <w:p w14:paraId="6BB84D17" w14:textId="77777777" w:rsidR="00AD4915" w:rsidRPr="000A728E" w:rsidRDefault="00FE057E" w:rsidP="000A728E">
      <w:pPr>
        <w:pStyle w:val="2"/>
        <w:shd w:val="clear" w:color="auto" w:fill="FFFFFF"/>
        <w:spacing w:before="0" w:beforeAutospacing="0" w:after="150" w:afterAutospacing="0"/>
        <w:rPr>
          <w:color w:val="25345F"/>
          <w:sz w:val="28"/>
          <w:szCs w:val="28"/>
        </w:rPr>
      </w:pPr>
      <w:r w:rsidRPr="00B1388D">
        <w:rPr>
          <w:color w:val="25345F"/>
          <w:sz w:val="28"/>
          <w:szCs w:val="28"/>
        </w:rPr>
        <w:br/>
      </w:r>
      <w:r w:rsidR="00B105C9" w:rsidRPr="000A728E">
        <w:rPr>
          <w:color w:val="25345F"/>
          <w:sz w:val="28"/>
          <w:szCs w:val="28"/>
        </w:rPr>
        <w:t xml:space="preserve">Сравнение GRUB и LILO </w:t>
      </w:r>
      <w:r w:rsidR="00B105C9" w:rsidRPr="00B1388D">
        <w:rPr>
          <w:color w:val="25345F"/>
          <w:sz w:val="28"/>
          <w:szCs w:val="28"/>
        </w:rPr>
        <w:br/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>Сходство: В принципе </w:t>
      </w:r>
      <w:hyperlink r:id="rId19" w:history="1">
        <w:r w:rsidR="00B105C9" w:rsidRPr="000A728E">
          <w:rPr>
            <w:rStyle w:val="a3"/>
            <w:b w:val="0"/>
            <w:bCs w:val="0"/>
            <w:color w:val="3A59B3"/>
            <w:sz w:val="28"/>
            <w:szCs w:val="28"/>
            <w:shd w:val="clear" w:color="auto" w:fill="FFFFFF"/>
          </w:rPr>
          <w:t>GRUB</w:t>
        </w:r>
      </w:hyperlink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 и LILO выполняют одну и ту же задачу: они отображают меню, а затем запускают выбранную операционную систему. Чтобы обе программы правильно работали, их требуется установить в загрузочный сектор жесткого диска. </w:t>
      </w:r>
      <w:r w:rsidR="00B105C9" w:rsidRPr="000A728E">
        <w:rPr>
          <w:b w:val="0"/>
          <w:bCs w:val="0"/>
          <w:color w:val="25345F"/>
          <w:sz w:val="28"/>
          <w:szCs w:val="28"/>
        </w:rPr>
        <w:br/>
      </w:r>
      <w:r w:rsidR="00B105C9" w:rsidRPr="000A728E">
        <w:rPr>
          <w:b w:val="0"/>
          <w:bCs w:val="0"/>
          <w:color w:val="25345F"/>
          <w:sz w:val="28"/>
          <w:szCs w:val="28"/>
        </w:rPr>
        <w:br/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Важнейшее </w:t>
      </w:r>
      <w:r w:rsidR="00B105C9" w:rsidRPr="007427F5">
        <w:rPr>
          <w:color w:val="25345F"/>
          <w:sz w:val="28"/>
          <w:szCs w:val="28"/>
          <w:shd w:val="clear" w:color="auto" w:fill="FFFFFF"/>
        </w:rPr>
        <w:t>различие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 между </w:t>
      </w:r>
      <w:r w:rsidR="007427F5">
        <w:rPr>
          <w:b w:val="0"/>
          <w:bCs w:val="0"/>
          <w:color w:val="25345F"/>
          <w:sz w:val="28"/>
          <w:szCs w:val="28"/>
          <w:shd w:val="clear" w:color="auto" w:fill="FFFFFF"/>
        </w:rPr>
        <w:t>ними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 заключается в том, что LILO не в состоянии самостоятельно считывать файлы из файловой системы. Вместо этого при </w:t>
      </w:r>
      <w:r w:rsidR="007427F5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его 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установке для </w:t>
      </w:r>
      <w:r w:rsidR="00B105C9" w:rsidRPr="007427F5">
        <w:rPr>
          <w:b w:val="0"/>
          <w:bCs w:val="0"/>
          <w:color w:val="BFBFBF" w:themeColor="background1" w:themeShade="BF"/>
          <w:sz w:val="28"/>
          <w:szCs w:val="28"/>
          <w:shd w:val="clear" w:color="auto" w:fill="FFFFFF"/>
        </w:rPr>
        <w:t xml:space="preserve">всех критичных 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файлов </w:t>
      </w:r>
      <w:r w:rsidR="00B105C9" w:rsidRPr="000A728E">
        <w:rPr>
          <w:b w:val="0"/>
          <w:bCs w:val="0"/>
          <w:color w:val="BFBFBF" w:themeColor="background1" w:themeShade="BF"/>
          <w:sz w:val="28"/>
          <w:szCs w:val="28"/>
          <w:shd w:val="clear" w:color="auto" w:fill="FFFFFF"/>
        </w:rPr>
        <w:t xml:space="preserve">(ядро, файл </w:t>
      </w:r>
      <w:proofErr w:type="spellStart"/>
      <w:r w:rsidR="00B105C9" w:rsidRPr="000A728E">
        <w:rPr>
          <w:b w:val="0"/>
          <w:bCs w:val="0"/>
          <w:color w:val="BFBFBF" w:themeColor="background1" w:themeShade="BF"/>
          <w:sz w:val="28"/>
          <w:szCs w:val="28"/>
          <w:shd w:val="clear" w:color="auto" w:fill="FFFFFF"/>
        </w:rPr>
        <w:t>initrd</w:t>
      </w:r>
      <w:proofErr w:type="spellEnd"/>
      <w:r w:rsidR="00B105C9" w:rsidRPr="000A728E">
        <w:rPr>
          <w:b w:val="0"/>
          <w:bCs w:val="0"/>
          <w:color w:val="BFBFBF" w:themeColor="background1" w:themeShade="BF"/>
          <w:sz w:val="28"/>
          <w:szCs w:val="28"/>
          <w:shd w:val="clear" w:color="auto" w:fill="FFFFFF"/>
        </w:rPr>
        <w:t>)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 создается список с номерами блоков с данными, в которых сохранен файл. LILO считывает все эти блоки в оперативную память</w:t>
      </w:r>
      <w:r w:rsidR="00B105C9" w:rsidRPr="007427F5">
        <w:rPr>
          <w:b w:val="0"/>
          <w:bCs w:val="0"/>
          <w:color w:val="BFBFBF" w:themeColor="background1" w:themeShade="BF"/>
          <w:sz w:val="28"/>
          <w:szCs w:val="28"/>
          <w:shd w:val="clear" w:color="auto" w:fill="FFFFFF"/>
        </w:rPr>
        <w:t xml:space="preserve">, но «не понимает» файловой системы, лежащей в основе этих данных. </w:t>
      </w:r>
      <w:r w:rsidR="00B105C9" w:rsidRPr="000A728E">
        <w:rPr>
          <w:b w:val="0"/>
          <w:bCs w:val="0"/>
          <w:color w:val="25345F"/>
          <w:sz w:val="28"/>
          <w:szCs w:val="28"/>
        </w:rPr>
        <w:br/>
      </w:r>
      <w:r w:rsidR="00B105C9" w:rsidRPr="000A728E">
        <w:rPr>
          <w:b w:val="0"/>
          <w:bCs w:val="0"/>
          <w:color w:val="25345F"/>
          <w:sz w:val="28"/>
          <w:szCs w:val="28"/>
        </w:rPr>
        <w:br/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Еще один недостаток LILO заключается в том, что в этой программе отсутствует программный режим. </w:t>
      </w:r>
      <w:r w:rsidR="008D5104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>То есть можно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 указывать дополнительные загрузочные параметры ядра, но не</w:t>
      </w:r>
      <w:r w:rsidR="008D5104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льзя </w:t>
      </w:r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>запустить любую операционную систему, просто введя правильную команду. Кратко эту мысль можно сформулировать так: внутренняя организация LILO проще, чем организация </w:t>
      </w:r>
      <w:hyperlink r:id="rId20" w:history="1">
        <w:r w:rsidR="00B105C9" w:rsidRPr="000A728E">
          <w:rPr>
            <w:rStyle w:val="a3"/>
            <w:b w:val="0"/>
            <w:bCs w:val="0"/>
            <w:color w:val="3A59B3"/>
            <w:sz w:val="28"/>
            <w:szCs w:val="28"/>
            <w:shd w:val="clear" w:color="auto" w:fill="FFFFFF"/>
          </w:rPr>
          <w:t>GRUB</w:t>
        </w:r>
      </w:hyperlink>
      <w:r w:rsidR="00B105C9" w:rsidRPr="000A728E">
        <w:rPr>
          <w:b w:val="0"/>
          <w:bCs w:val="0"/>
          <w:color w:val="25345F"/>
          <w:sz w:val="28"/>
          <w:szCs w:val="28"/>
          <w:shd w:val="clear" w:color="auto" w:fill="FFFFFF"/>
        </w:rPr>
        <w:t xml:space="preserve">. </w:t>
      </w:r>
      <w:r w:rsidR="00B105C9" w:rsidRPr="00B1388D">
        <w:rPr>
          <w:color w:val="25345F"/>
          <w:sz w:val="28"/>
          <w:szCs w:val="28"/>
        </w:rPr>
        <w:br/>
      </w:r>
    </w:p>
    <w:p w14:paraId="1872571B" w14:textId="77777777" w:rsidR="003A389A" w:rsidRPr="00B1388D" w:rsidRDefault="00AD4915" w:rsidP="00B105C9">
      <w:pPr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</w:pP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NTLDR (сокращение от </w:t>
      </w:r>
      <w:hyperlink r:id="rId21" w:tooltip="Английский язык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англ.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 NT Loader) — </w:t>
      </w:r>
      <w:hyperlink r:id="rId22" w:tooltip="Загрузчик операционной системы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загрузчик операционных систем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 </w:t>
      </w:r>
      <w:proofErr w:type="spellStart"/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fldChar w:fldCharType="begin"/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instrText xml:space="preserve"> HYPERLINK "https://ru.wikipedia.org/wiki/Windows_NT" \o "Windows NT" </w:instrText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fldChar w:fldCharType="separate"/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Windows</w:t>
      </w:r>
      <w:proofErr w:type="spellEnd"/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 xml:space="preserve"> NT</w:t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fldChar w:fldCharType="end"/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. NTLDR может быть запущен как с переносного устройства, такого, как, например, </w:t>
      </w:r>
      <w:hyperlink r:id="rId23" w:tooltip="CD-ROM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CD-ROM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 или </w:t>
      </w:r>
      <w:hyperlink r:id="rId24" w:tooltip="USB flash drive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флэш-накопителя USB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), так и с </w:t>
      </w:r>
      <w:hyperlink r:id="rId25" w:tooltip="Жёсткий диск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жёсткого диска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. Также способен загружать операционные системы, не основанные на технологии NT, путём задания соответствующего </w:t>
      </w:r>
      <w:hyperlink r:id="rId26" w:tooltip="Загрузочный сектор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загрузочного сектора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> в отдельном файле</w:t>
      </w:r>
      <w:r w:rsidR="003A389A"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 xml:space="preserve">. </w:t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 xml:space="preserve"> Для запуска NTLDR требуется, как минимум, наличие следующих двух файлов на активном разделе: NTLDR, который, собственно, и содержит код загрузчика, </w:t>
      </w:r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lastRenderedPageBreak/>
        <w:t>и </w:t>
      </w:r>
      <w:hyperlink r:id="rId27" w:tooltip="Boot.ini" w:history="1">
        <w:r w:rsidRPr="00B1388D">
          <w:rPr>
            <w:rFonts w:ascii="Times New Roman" w:hAnsi="Times New Roman" w:cs="Times New Roman"/>
            <w:color w:val="25345F"/>
            <w:sz w:val="28"/>
            <w:szCs w:val="28"/>
            <w:shd w:val="clear" w:color="auto" w:fill="FFFFFF"/>
          </w:rPr>
          <w:t>boot.ini</w:t>
        </w:r>
      </w:hyperlink>
      <w:r w:rsidRPr="00B1388D">
        <w:rPr>
          <w:rFonts w:ascii="Times New Roman" w:hAnsi="Times New Roman" w:cs="Times New Roman"/>
          <w:color w:val="25345F"/>
          <w:sz w:val="28"/>
          <w:szCs w:val="28"/>
          <w:shd w:val="clear" w:color="auto" w:fill="FFFFFF"/>
        </w:rPr>
        <w:t xml:space="preserve">, в котором записаны команды для формирования меню выбора системы и параметры для её запуска. </w:t>
      </w:r>
    </w:p>
    <w:p w14:paraId="75846213" w14:textId="77777777" w:rsidR="003A389A" w:rsidRPr="003A389A" w:rsidRDefault="003A389A" w:rsidP="003A38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Windows</w:t>
      </w:r>
      <w:proofErr w:type="spellEnd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Boot</w:t>
      </w:r>
      <w:proofErr w:type="spellEnd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Manager</w:t>
      </w:r>
      <w:proofErr w:type="spellEnd"/>
      <w:r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2B366BD" w14:textId="77777777" w:rsidR="00FC19AC" w:rsidRDefault="00B1388D" w:rsidP="00B105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нифицированный клиент загрузки операционной системы с предоставлением пользователю права выбора модификации ОС или даже версии одной и той же системы. Стандартный </w:t>
      </w:r>
      <w:proofErr w:type="spellStart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Windows</w:t>
      </w:r>
      <w:proofErr w:type="spellEnd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Boot</w:t>
      </w:r>
      <w:proofErr w:type="spellEnd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Manager</w:t>
      </w:r>
      <w:proofErr w:type="spellEnd"/>
      <w:r w:rsidR="003A389A" w:rsidRPr="00B138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представлен в виде исполняемых файлов и соответствующих им системных процессов bootmgr.exe и winload.exe.</w:t>
      </w:r>
    </w:p>
    <w:p w14:paraId="677959F8" w14:textId="77777777" w:rsidR="000A728E" w:rsidRDefault="000A728E" w:rsidP="00B105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7D5BEE" w14:textId="77777777" w:rsidR="000A728E" w:rsidRDefault="000A728E" w:rsidP="00B105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3C9553" w14:textId="77777777" w:rsidR="000A728E" w:rsidRPr="00B1388D" w:rsidRDefault="000A728E" w:rsidP="00B105C9">
      <w:pPr>
        <w:rPr>
          <w:rFonts w:ascii="Times New Roman" w:hAnsi="Times New Roman" w:cs="Times New Roman"/>
          <w:sz w:val="28"/>
          <w:szCs w:val="28"/>
        </w:rPr>
      </w:pPr>
    </w:p>
    <w:p w14:paraId="7F8442A4" w14:textId="77777777" w:rsidR="00F86B99" w:rsidRDefault="00F86B99" w:rsidP="002D6F5A">
      <w:pP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</w:pPr>
    </w:p>
    <w:p w14:paraId="0FFD9C65" w14:textId="77777777" w:rsidR="00FC19AC" w:rsidRPr="00FC19AC" w:rsidRDefault="00FC19AC" w:rsidP="00FC19AC">
      <w:pPr>
        <w:ind w:firstLine="360"/>
        <w:rPr>
          <w:rFonts w:ascii="Times New Roman" w:hAnsi="Times New Roman" w:cs="Times New Roman"/>
          <w:color w:val="323232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23232"/>
          <w:sz w:val="32"/>
          <w:szCs w:val="28"/>
          <w:shd w:val="clear" w:color="auto" w:fill="FFFFFF"/>
        </w:rPr>
        <w:t>Полезная информация</w:t>
      </w:r>
    </w:p>
    <w:p w14:paraId="0F658A43" w14:textId="77777777" w:rsidR="00FC19AC" w:rsidRPr="006E4ABF" w:rsidRDefault="002D6F5A" w:rsidP="00FC19AC">
      <w:hyperlink r:id="rId28" w:history="1">
        <w:r w:rsidR="00FC19AC" w:rsidRPr="00AE63B6">
          <w:rPr>
            <w:rStyle w:val="a3"/>
            <w:lang w:val="en-US"/>
          </w:rPr>
          <w:t>https</w:t>
        </w:r>
        <w:r w:rsidR="00FC19AC" w:rsidRPr="00FC19AC">
          <w:rPr>
            <w:rStyle w:val="a3"/>
          </w:rPr>
          <w:t>://</w:t>
        </w:r>
        <w:r w:rsidR="00FC19AC" w:rsidRPr="00AE63B6">
          <w:rPr>
            <w:rStyle w:val="a3"/>
            <w:lang w:val="en-US"/>
          </w:rPr>
          <w:t>www</w:t>
        </w:r>
        <w:r w:rsidR="00FC19AC" w:rsidRPr="00FC19AC">
          <w:rPr>
            <w:rStyle w:val="a3"/>
          </w:rPr>
          <w:t>.</w:t>
        </w:r>
        <w:r w:rsidR="00FC19AC" w:rsidRPr="00AE63B6">
          <w:rPr>
            <w:rStyle w:val="a3"/>
            <w:lang w:val="en-US"/>
          </w:rPr>
          <w:t>youtube</w:t>
        </w:r>
        <w:r w:rsidR="00FC19AC" w:rsidRPr="00FC19AC">
          <w:rPr>
            <w:rStyle w:val="a3"/>
          </w:rPr>
          <w:t>.</w:t>
        </w:r>
        <w:r w:rsidR="00FC19AC" w:rsidRPr="00AE63B6">
          <w:rPr>
            <w:rStyle w:val="a3"/>
            <w:lang w:val="en-US"/>
          </w:rPr>
          <w:t>com</w:t>
        </w:r>
        <w:r w:rsidR="00FC19AC" w:rsidRPr="00FC19AC">
          <w:rPr>
            <w:rStyle w:val="a3"/>
          </w:rPr>
          <w:t>/</w:t>
        </w:r>
        <w:r w:rsidR="00FC19AC" w:rsidRPr="00AE63B6">
          <w:rPr>
            <w:rStyle w:val="a3"/>
            <w:lang w:val="en-US"/>
          </w:rPr>
          <w:t>watch</w:t>
        </w:r>
        <w:r w:rsidR="00FC19AC" w:rsidRPr="00FC19AC">
          <w:rPr>
            <w:rStyle w:val="a3"/>
          </w:rPr>
          <w:t>?</w:t>
        </w:r>
        <w:r w:rsidR="00FC19AC" w:rsidRPr="00AE63B6">
          <w:rPr>
            <w:rStyle w:val="a3"/>
            <w:lang w:val="en-US"/>
          </w:rPr>
          <w:t>v</w:t>
        </w:r>
        <w:r w:rsidR="00FC19AC" w:rsidRPr="00FC19AC">
          <w:rPr>
            <w:rStyle w:val="a3"/>
          </w:rPr>
          <w:t>=9</w:t>
        </w:r>
        <w:r w:rsidR="00FC19AC" w:rsidRPr="00AE63B6">
          <w:rPr>
            <w:rStyle w:val="a3"/>
            <w:lang w:val="en-US"/>
          </w:rPr>
          <w:t>DP</w:t>
        </w:r>
        <w:r w:rsidR="00FC19AC" w:rsidRPr="00FC19AC">
          <w:rPr>
            <w:rStyle w:val="a3"/>
          </w:rPr>
          <w:t>3</w:t>
        </w:r>
        <w:r w:rsidR="00FC19AC" w:rsidRPr="00AE63B6">
          <w:rPr>
            <w:rStyle w:val="a3"/>
            <w:lang w:val="en-US"/>
          </w:rPr>
          <w:t>WTVT</w:t>
        </w:r>
        <w:r w:rsidR="00FC19AC" w:rsidRPr="00FC19AC">
          <w:rPr>
            <w:rStyle w:val="a3"/>
          </w:rPr>
          <w:t>-</w:t>
        </w:r>
        <w:r w:rsidR="00FC19AC" w:rsidRPr="00AE63B6">
          <w:rPr>
            <w:rStyle w:val="a3"/>
            <w:lang w:val="en-US"/>
          </w:rPr>
          <w:t>Ds</w:t>
        </w:r>
      </w:hyperlink>
      <w:r w:rsidR="00FC19AC" w:rsidRPr="00FC19AC">
        <w:t xml:space="preserve"> – </w:t>
      </w:r>
      <w:r w:rsidR="00FC19AC">
        <w:t>Различия</w:t>
      </w:r>
      <w:r w:rsidR="00FC19AC" w:rsidRPr="00FC19AC">
        <w:t xml:space="preserve"> </w:t>
      </w:r>
      <w:r w:rsidR="00FC19AC">
        <w:rPr>
          <w:lang w:val="en-US"/>
        </w:rPr>
        <w:t>BIOS</w:t>
      </w:r>
      <w:r w:rsidR="00FC19AC" w:rsidRPr="00FC19AC">
        <w:t xml:space="preserve"> </w:t>
      </w:r>
      <w:r w:rsidR="00FC19AC">
        <w:t>и</w:t>
      </w:r>
      <w:r w:rsidR="00FC19AC" w:rsidRPr="00FC19AC">
        <w:t xml:space="preserve"> </w:t>
      </w:r>
      <w:r w:rsidR="00FC19AC">
        <w:rPr>
          <w:lang w:val="en-US"/>
        </w:rPr>
        <w:t>UEFI</w:t>
      </w:r>
      <w:r w:rsidR="00FC19AC" w:rsidRPr="00FC19AC">
        <w:br/>
      </w:r>
      <w:hyperlink r:id="rId29" w:history="1">
        <w:r w:rsidR="00FC19AC" w:rsidRPr="00F15059">
          <w:rPr>
            <w:rStyle w:val="a3"/>
            <w:lang w:val="en-US"/>
          </w:rPr>
          <w:t>https</w:t>
        </w:r>
        <w:r w:rsidR="00FC19AC" w:rsidRPr="00FC19AC">
          <w:rPr>
            <w:rStyle w:val="a3"/>
          </w:rPr>
          <w:t>://</w:t>
        </w:r>
        <w:r w:rsidR="00FC19AC" w:rsidRPr="00F15059">
          <w:rPr>
            <w:rStyle w:val="a3"/>
            <w:lang w:val="en-US"/>
          </w:rPr>
          <w:t>www</w:t>
        </w:r>
        <w:r w:rsidR="00FC19AC" w:rsidRPr="00FC19AC">
          <w:rPr>
            <w:rStyle w:val="a3"/>
          </w:rPr>
          <w:t>.</w:t>
        </w:r>
        <w:r w:rsidR="00FC19AC" w:rsidRPr="00F15059">
          <w:rPr>
            <w:rStyle w:val="a3"/>
            <w:lang w:val="en-US"/>
          </w:rPr>
          <w:t>youtube</w:t>
        </w:r>
        <w:r w:rsidR="00FC19AC" w:rsidRPr="00FC19AC">
          <w:rPr>
            <w:rStyle w:val="a3"/>
          </w:rPr>
          <w:t>.</w:t>
        </w:r>
        <w:r w:rsidR="00FC19AC" w:rsidRPr="00F15059">
          <w:rPr>
            <w:rStyle w:val="a3"/>
            <w:lang w:val="en-US"/>
          </w:rPr>
          <w:t>com</w:t>
        </w:r>
        <w:r w:rsidR="00FC19AC" w:rsidRPr="00FC19AC">
          <w:rPr>
            <w:rStyle w:val="a3"/>
          </w:rPr>
          <w:t>/</w:t>
        </w:r>
        <w:r w:rsidR="00FC19AC" w:rsidRPr="00F15059">
          <w:rPr>
            <w:rStyle w:val="a3"/>
            <w:lang w:val="en-US"/>
          </w:rPr>
          <w:t>watch</w:t>
        </w:r>
        <w:r w:rsidR="00FC19AC" w:rsidRPr="00FC19AC">
          <w:rPr>
            <w:rStyle w:val="a3"/>
          </w:rPr>
          <w:t>?</w:t>
        </w:r>
        <w:r w:rsidR="00FC19AC" w:rsidRPr="00F15059">
          <w:rPr>
            <w:rStyle w:val="a3"/>
            <w:lang w:val="en-US"/>
          </w:rPr>
          <w:t>v</w:t>
        </w:r>
        <w:r w:rsidR="00FC19AC" w:rsidRPr="00FC19AC">
          <w:rPr>
            <w:rStyle w:val="a3"/>
          </w:rPr>
          <w:t>=</w:t>
        </w:r>
        <w:r w:rsidR="00FC19AC" w:rsidRPr="00F15059">
          <w:rPr>
            <w:rStyle w:val="a3"/>
            <w:lang w:val="en-US"/>
          </w:rPr>
          <w:t>M</w:t>
        </w:r>
        <w:r w:rsidR="00FC19AC" w:rsidRPr="00FC19AC">
          <w:rPr>
            <w:rStyle w:val="a3"/>
          </w:rPr>
          <w:t>03</w:t>
        </w:r>
        <w:r w:rsidR="00FC19AC" w:rsidRPr="00F15059">
          <w:rPr>
            <w:rStyle w:val="a3"/>
            <w:lang w:val="en-US"/>
          </w:rPr>
          <w:t>dMa</w:t>
        </w:r>
        <w:r w:rsidR="00FC19AC" w:rsidRPr="00FC19AC">
          <w:rPr>
            <w:rStyle w:val="a3"/>
          </w:rPr>
          <w:t>9</w:t>
        </w:r>
        <w:r w:rsidR="00FC19AC" w:rsidRPr="00F15059">
          <w:rPr>
            <w:rStyle w:val="a3"/>
            <w:lang w:val="en-US"/>
          </w:rPr>
          <w:t>U</w:t>
        </w:r>
        <w:r w:rsidR="00FC19AC" w:rsidRPr="00FC19AC">
          <w:rPr>
            <w:rStyle w:val="a3"/>
          </w:rPr>
          <w:t>5</w:t>
        </w:r>
        <w:r w:rsidR="00FC19AC" w:rsidRPr="00F15059">
          <w:rPr>
            <w:rStyle w:val="a3"/>
            <w:lang w:val="en-US"/>
          </w:rPr>
          <w:t>KQ</w:t>
        </w:r>
      </w:hyperlink>
      <w:r w:rsidR="00FC19AC" w:rsidRPr="00FC19AC">
        <w:t xml:space="preserve"> – </w:t>
      </w:r>
      <w:r w:rsidR="00FC19AC">
        <w:rPr>
          <w:lang w:val="en-US"/>
        </w:rPr>
        <w:t>MBR</w:t>
      </w:r>
      <w:r w:rsidR="00FC19AC" w:rsidRPr="00FC19AC">
        <w:t xml:space="preserve"> </w:t>
      </w:r>
      <w:r w:rsidR="00FC19AC">
        <w:rPr>
          <w:lang w:val="en-US"/>
        </w:rPr>
        <w:t>vs</w:t>
      </w:r>
      <w:r w:rsidR="00FC19AC" w:rsidRPr="00FC19AC">
        <w:t xml:space="preserve"> </w:t>
      </w:r>
      <w:r w:rsidR="00FC19AC">
        <w:rPr>
          <w:lang w:val="en-US"/>
        </w:rPr>
        <w:t>GPT</w:t>
      </w:r>
      <w:r w:rsidR="00FC19AC" w:rsidRPr="00FC19AC">
        <w:br/>
      </w:r>
      <w:hyperlink r:id="rId30" w:history="1">
        <w:r w:rsidR="00FC19AC" w:rsidRPr="00FC19AC">
          <w:rPr>
            <w:rStyle w:val="a3"/>
            <w:lang w:val="en-US"/>
          </w:rPr>
          <w:t>https</w:t>
        </w:r>
        <w:r w:rsidR="00FC19AC" w:rsidRPr="00FC19AC">
          <w:rPr>
            <w:rStyle w:val="a3"/>
          </w:rPr>
          <w:t>://</w:t>
        </w:r>
        <w:r w:rsidR="00FC19AC" w:rsidRPr="00FC19AC">
          <w:rPr>
            <w:rStyle w:val="a3"/>
            <w:lang w:val="en-US"/>
          </w:rPr>
          <w:t>www</w:t>
        </w:r>
        <w:r w:rsidR="00FC19AC" w:rsidRPr="00FC19AC">
          <w:rPr>
            <w:rStyle w:val="a3"/>
          </w:rPr>
          <w:t>.</w:t>
        </w:r>
        <w:r w:rsidR="00FC19AC" w:rsidRPr="00FC19AC">
          <w:rPr>
            <w:rStyle w:val="a3"/>
            <w:lang w:val="en-US"/>
          </w:rPr>
          <w:t>youtube</w:t>
        </w:r>
        <w:r w:rsidR="00FC19AC" w:rsidRPr="00FC19AC">
          <w:rPr>
            <w:rStyle w:val="a3"/>
          </w:rPr>
          <w:t>.</w:t>
        </w:r>
        <w:r w:rsidR="00FC19AC" w:rsidRPr="00FC19AC">
          <w:rPr>
            <w:rStyle w:val="a3"/>
            <w:lang w:val="en-US"/>
          </w:rPr>
          <w:t>com</w:t>
        </w:r>
        <w:r w:rsidR="00FC19AC" w:rsidRPr="00FC19AC">
          <w:rPr>
            <w:rStyle w:val="a3"/>
          </w:rPr>
          <w:t>/</w:t>
        </w:r>
        <w:r w:rsidR="00FC19AC" w:rsidRPr="00FC19AC">
          <w:rPr>
            <w:rStyle w:val="a3"/>
            <w:lang w:val="en-US"/>
          </w:rPr>
          <w:t>watch</w:t>
        </w:r>
        <w:r w:rsidR="00FC19AC" w:rsidRPr="00FC19AC">
          <w:rPr>
            <w:rStyle w:val="a3"/>
          </w:rPr>
          <w:t>?</w:t>
        </w:r>
        <w:r w:rsidR="00FC19AC" w:rsidRPr="00FC19AC">
          <w:rPr>
            <w:rStyle w:val="a3"/>
            <w:lang w:val="en-US"/>
          </w:rPr>
          <w:t>v</w:t>
        </w:r>
        <w:r w:rsidR="00FC19AC" w:rsidRPr="00FC19AC">
          <w:rPr>
            <w:rStyle w:val="a3"/>
          </w:rPr>
          <w:t>=</w:t>
        </w:r>
        <w:r w:rsidR="00FC19AC" w:rsidRPr="00FC19AC">
          <w:rPr>
            <w:rStyle w:val="a3"/>
            <w:lang w:val="en-US"/>
          </w:rPr>
          <w:t>ZBjd</w:t>
        </w:r>
        <w:r w:rsidR="00FC19AC" w:rsidRPr="00FC19AC">
          <w:rPr>
            <w:rStyle w:val="a3"/>
          </w:rPr>
          <w:t>-</w:t>
        </w:r>
        <w:r w:rsidR="00FC19AC" w:rsidRPr="00FC19AC">
          <w:rPr>
            <w:rStyle w:val="a3"/>
            <w:lang w:val="en-US"/>
          </w:rPr>
          <w:t>Vc</w:t>
        </w:r>
        <w:r w:rsidR="00FC19AC" w:rsidRPr="00FC19AC">
          <w:rPr>
            <w:rStyle w:val="a3"/>
          </w:rPr>
          <w:t>-6</w:t>
        </w:r>
        <w:r w:rsidR="00FC19AC" w:rsidRPr="00FC19AC">
          <w:rPr>
            <w:rStyle w:val="a3"/>
            <w:lang w:val="en-US"/>
          </w:rPr>
          <w:t>Qk</w:t>
        </w:r>
      </w:hyperlink>
      <w:r w:rsidR="00FC19AC" w:rsidRPr="00FC19AC">
        <w:t xml:space="preserve"> – </w:t>
      </w:r>
      <w:r w:rsidR="00FC19AC">
        <w:t>Различия</w:t>
      </w:r>
      <w:r w:rsidR="00FC19AC" w:rsidRPr="00FC19AC">
        <w:t xml:space="preserve"> </w:t>
      </w:r>
      <w:r w:rsidR="00FC19AC">
        <w:rPr>
          <w:lang w:val="en-US"/>
        </w:rPr>
        <w:t>MBR</w:t>
      </w:r>
      <w:r w:rsidR="00FC19AC" w:rsidRPr="00FC19AC">
        <w:t xml:space="preserve"> </w:t>
      </w:r>
      <w:r w:rsidR="00FC19AC">
        <w:t>и</w:t>
      </w:r>
      <w:r w:rsidR="00FC19AC" w:rsidRPr="00FC19AC">
        <w:t xml:space="preserve"> </w:t>
      </w:r>
      <w:r w:rsidR="00FC19AC">
        <w:rPr>
          <w:lang w:val="en-US"/>
        </w:rPr>
        <w:t>GPT</w:t>
      </w:r>
      <w:r w:rsidR="00FC19AC" w:rsidRPr="00FC19AC">
        <w:t xml:space="preserve"> </w:t>
      </w:r>
      <w:hyperlink r:id="rId31" w:history="1">
        <w:r w:rsidR="00FC19AC" w:rsidRPr="00F15059">
          <w:rPr>
            <w:rStyle w:val="a3"/>
            <w:lang w:val="en-US"/>
          </w:rPr>
          <w:t>https</w:t>
        </w:r>
        <w:r w:rsidR="00FC19AC" w:rsidRPr="00FC19AC">
          <w:rPr>
            <w:rStyle w:val="a3"/>
          </w:rPr>
          <w:t>://</w:t>
        </w:r>
        <w:r w:rsidR="00FC19AC" w:rsidRPr="00F15059">
          <w:rPr>
            <w:rStyle w:val="a3"/>
            <w:lang w:val="en-US"/>
          </w:rPr>
          <w:t>www</w:t>
        </w:r>
        <w:r w:rsidR="00FC19AC" w:rsidRPr="00FC19AC">
          <w:rPr>
            <w:rStyle w:val="a3"/>
          </w:rPr>
          <w:t>.</w:t>
        </w:r>
        <w:r w:rsidR="00FC19AC" w:rsidRPr="00F15059">
          <w:rPr>
            <w:rStyle w:val="a3"/>
            <w:lang w:val="en-US"/>
          </w:rPr>
          <w:t>youtube</w:t>
        </w:r>
        <w:r w:rsidR="00FC19AC" w:rsidRPr="00FC19AC">
          <w:rPr>
            <w:rStyle w:val="a3"/>
          </w:rPr>
          <w:t>.</w:t>
        </w:r>
        <w:r w:rsidR="00FC19AC" w:rsidRPr="00F15059">
          <w:rPr>
            <w:rStyle w:val="a3"/>
            <w:lang w:val="en-US"/>
          </w:rPr>
          <w:t>com</w:t>
        </w:r>
        <w:r w:rsidR="00FC19AC" w:rsidRPr="00FC19AC">
          <w:rPr>
            <w:rStyle w:val="a3"/>
          </w:rPr>
          <w:t>/</w:t>
        </w:r>
        <w:r w:rsidR="00FC19AC" w:rsidRPr="00F15059">
          <w:rPr>
            <w:rStyle w:val="a3"/>
            <w:lang w:val="en-US"/>
          </w:rPr>
          <w:t>watch</w:t>
        </w:r>
        <w:r w:rsidR="00FC19AC" w:rsidRPr="00FC19AC">
          <w:rPr>
            <w:rStyle w:val="a3"/>
          </w:rPr>
          <w:t>?</w:t>
        </w:r>
        <w:r w:rsidR="00FC19AC" w:rsidRPr="00F15059">
          <w:rPr>
            <w:rStyle w:val="a3"/>
            <w:lang w:val="en-US"/>
          </w:rPr>
          <w:t>v</w:t>
        </w:r>
        <w:r w:rsidR="00FC19AC" w:rsidRPr="00FC19AC">
          <w:rPr>
            <w:rStyle w:val="a3"/>
          </w:rPr>
          <w:t>=</w:t>
        </w:r>
        <w:r w:rsidR="00FC19AC" w:rsidRPr="00F15059">
          <w:rPr>
            <w:rStyle w:val="a3"/>
            <w:lang w:val="en-US"/>
          </w:rPr>
          <w:t>aPvlPZIbezg</w:t>
        </w:r>
        <w:r w:rsidR="00FC19AC" w:rsidRPr="00FC19AC">
          <w:rPr>
            <w:rStyle w:val="a3"/>
          </w:rPr>
          <w:t>&amp;</w:t>
        </w:r>
        <w:r w:rsidR="00FC19AC" w:rsidRPr="00F15059">
          <w:rPr>
            <w:rStyle w:val="a3"/>
            <w:lang w:val="en-US"/>
          </w:rPr>
          <w:t>t</w:t>
        </w:r>
        <w:r w:rsidR="00FC19AC" w:rsidRPr="00FC19AC">
          <w:rPr>
            <w:rStyle w:val="a3"/>
          </w:rPr>
          <w:t>=7</w:t>
        </w:r>
        <w:r w:rsidR="00FC19AC" w:rsidRPr="00F15059">
          <w:rPr>
            <w:rStyle w:val="a3"/>
            <w:lang w:val="en-US"/>
          </w:rPr>
          <w:t>s</w:t>
        </w:r>
      </w:hyperlink>
      <w:r w:rsidR="00FC19AC" w:rsidRPr="00FC19AC">
        <w:t xml:space="preserve"> – </w:t>
      </w:r>
      <w:r w:rsidR="00FC19AC">
        <w:rPr>
          <w:lang w:val="en-US"/>
        </w:rPr>
        <w:t>MBR</w:t>
      </w:r>
      <w:r w:rsidR="00FC19AC" w:rsidRPr="00FC19AC">
        <w:t xml:space="preserve"> + </w:t>
      </w:r>
      <w:r w:rsidR="00FC19AC">
        <w:rPr>
          <w:lang w:val="en-US"/>
        </w:rPr>
        <w:t>windows</w:t>
      </w:r>
      <w:r w:rsidR="00FC19AC">
        <w:br/>
      </w:r>
      <w:hyperlink r:id="rId32" w:history="1">
        <w:r w:rsidR="00FC19AC">
          <w:rPr>
            <w:rStyle w:val="a3"/>
          </w:rPr>
          <w:t>https://habr.com/ru/post/347002/</w:t>
        </w:r>
      </w:hyperlink>
      <w:r w:rsidR="00FC19AC">
        <w:t xml:space="preserve"> -</w:t>
      </w:r>
      <w:r w:rsidR="00FC19AC" w:rsidRPr="00FC19AC">
        <w:t xml:space="preserve"> </w:t>
      </w:r>
      <w:r w:rsidR="00FC19AC">
        <w:t xml:space="preserve">Структура </w:t>
      </w:r>
      <w:r w:rsidR="00FC19AC">
        <w:rPr>
          <w:lang w:val="en-US"/>
        </w:rPr>
        <w:t>MBR</w:t>
      </w:r>
      <w:r w:rsidR="00FC19AC" w:rsidRPr="00FC19AC">
        <w:t xml:space="preserve"> </w:t>
      </w:r>
      <w:r w:rsidR="00FC19AC">
        <w:t xml:space="preserve">и </w:t>
      </w:r>
      <w:r w:rsidR="00FC19AC">
        <w:rPr>
          <w:lang w:val="en-US"/>
        </w:rPr>
        <w:t>GPT</w:t>
      </w:r>
      <w:r w:rsidR="006E4ABF">
        <w:br/>
      </w:r>
      <w:hyperlink r:id="rId33" w:history="1">
        <w:r w:rsidR="006E4ABF">
          <w:rPr>
            <w:rStyle w:val="a3"/>
          </w:rPr>
          <w:t>https://geekon.media/texnologiya-gestkih-diskov-gpt-ili-mbr/</w:t>
        </w:r>
      </w:hyperlink>
      <w:r w:rsidR="004B0F8B" w:rsidRPr="004B0F8B">
        <w:br/>
      </w:r>
      <w:hyperlink r:id="rId34" w:history="1">
        <w:r w:rsidR="004B0F8B">
          <w:rPr>
            <w:rStyle w:val="a3"/>
          </w:rPr>
          <w:t>https://www.youtube.com/watch?v=dBruD_j4eds</w:t>
        </w:r>
      </w:hyperlink>
    </w:p>
    <w:p w14:paraId="4575EF53" w14:textId="77777777" w:rsidR="00770C59" w:rsidRPr="00770C59" w:rsidRDefault="002D6F5A" w:rsidP="00FC19AC">
      <w:hyperlink r:id="rId35" w:history="1">
        <w:r w:rsidR="00770C59" w:rsidRPr="00770C59">
          <w:rPr>
            <w:rStyle w:val="a3"/>
            <w:lang w:val="en-US"/>
          </w:rPr>
          <w:t>https</w:t>
        </w:r>
        <w:r w:rsidR="00770C59" w:rsidRPr="00770C59">
          <w:rPr>
            <w:rStyle w:val="a3"/>
          </w:rPr>
          <w:t>://</w:t>
        </w:r>
        <w:r w:rsidR="00770C59" w:rsidRPr="00770C59">
          <w:rPr>
            <w:rStyle w:val="a3"/>
            <w:lang w:val="en-US"/>
          </w:rPr>
          <w:t>www</w:t>
        </w:r>
        <w:r w:rsidR="00770C59" w:rsidRPr="00770C59">
          <w:rPr>
            <w:rStyle w:val="a3"/>
          </w:rPr>
          <w:t>.</w:t>
        </w:r>
        <w:proofErr w:type="spellStart"/>
        <w:r w:rsidR="00770C59" w:rsidRPr="00770C59">
          <w:rPr>
            <w:rStyle w:val="a3"/>
            <w:lang w:val="en-US"/>
          </w:rPr>
          <w:t>youtube</w:t>
        </w:r>
        <w:proofErr w:type="spellEnd"/>
        <w:r w:rsidR="00770C59" w:rsidRPr="00770C59">
          <w:rPr>
            <w:rStyle w:val="a3"/>
          </w:rPr>
          <w:t>.</w:t>
        </w:r>
        <w:r w:rsidR="00770C59" w:rsidRPr="00770C59">
          <w:rPr>
            <w:rStyle w:val="a3"/>
            <w:lang w:val="en-US"/>
          </w:rPr>
          <w:t>com</w:t>
        </w:r>
        <w:r w:rsidR="00770C59" w:rsidRPr="00770C59">
          <w:rPr>
            <w:rStyle w:val="a3"/>
          </w:rPr>
          <w:t>/</w:t>
        </w:r>
        <w:r w:rsidR="00770C59" w:rsidRPr="00770C59">
          <w:rPr>
            <w:rStyle w:val="a3"/>
            <w:lang w:val="en-US"/>
          </w:rPr>
          <w:t>watch</w:t>
        </w:r>
        <w:r w:rsidR="00770C59" w:rsidRPr="00770C59">
          <w:rPr>
            <w:rStyle w:val="a3"/>
          </w:rPr>
          <w:t>?</w:t>
        </w:r>
        <w:r w:rsidR="00770C59" w:rsidRPr="00770C59">
          <w:rPr>
            <w:rStyle w:val="a3"/>
            <w:lang w:val="en-US"/>
          </w:rPr>
          <w:t>v</w:t>
        </w:r>
        <w:r w:rsidR="00770C59" w:rsidRPr="00770C59">
          <w:rPr>
            <w:rStyle w:val="a3"/>
          </w:rPr>
          <w:t>=9</w:t>
        </w:r>
        <w:r w:rsidR="00770C59" w:rsidRPr="00770C59">
          <w:rPr>
            <w:rStyle w:val="a3"/>
            <w:lang w:val="en-US"/>
          </w:rPr>
          <w:t>Ku</w:t>
        </w:r>
        <w:r w:rsidR="00770C59" w:rsidRPr="00770C59">
          <w:rPr>
            <w:rStyle w:val="a3"/>
          </w:rPr>
          <w:t>-</w:t>
        </w:r>
        <w:r w:rsidR="00770C59" w:rsidRPr="00770C59">
          <w:rPr>
            <w:rStyle w:val="a3"/>
            <w:lang w:val="en-US"/>
          </w:rPr>
          <w:t>z</w:t>
        </w:r>
        <w:r w:rsidR="00770C59" w:rsidRPr="00770C59">
          <w:rPr>
            <w:rStyle w:val="a3"/>
          </w:rPr>
          <w:t>2</w:t>
        </w:r>
        <w:proofErr w:type="spellStart"/>
        <w:r w:rsidR="00770C59" w:rsidRPr="00770C59">
          <w:rPr>
            <w:rStyle w:val="a3"/>
            <w:lang w:val="en-US"/>
          </w:rPr>
          <w:t>niQjg</w:t>
        </w:r>
        <w:proofErr w:type="spellEnd"/>
      </w:hyperlink>
      <w:r w:rsidR="00770C59" w:rsidRPr="00770C59">
        <w:t xml:space="preserve">  - </w:t>
      </w:r>
      <w:r w:rsidR="00770C59">
        <w:rPr>
          <w:lang w:val="en-US"/>
        </w:rPr>
        <w:t>GPT</w:t>
      </w:r>
      <w:r w:rsidR="00770C59" w:rsidRPr="00770C59">
        <w:t xml:space="preserve"> </w:t>
      </w:r>
      <w:r w:rsidR="00770C59">
        <w:t xml:space="preserve">на примере </w:t>
      </w:r>
      <w:r w:rsidR="00770C59">
        <w:rPr>
          <w:lang w:val="en-US"/>
        </w:rPr>
        <w:t>Win</w:t>
      </w:r>
      <w:r w:rsidR="00770C59" w:rsidRPr="00770C59">
        <w:t xml:space="preserve"> 8 </w:t>
      </w:r>
    </w:p>
    <w:p w14:paraId="586B2BD3" w14:textId="77777777" w:rsidR="004B0F8B" w:rsidRDefault="004B0F8B" w:rsidP="00FC19AC">
      <w:r>
        <w:rPr>
          <w:noProof/>
          <w:lang w:eastAsia="ru-RU"/>
        </w:rPr>
        <w:lastRenderedPageBreak/>
        <w:drawing>
          <wp:inline distT="0" distB="0" distL="0" distR="0" wp14:anchorId="18060C4A" wp14:editId="3B123293">
            <wp:extent cx="5940425" cy="3341489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D3457" w14:textId="77777777" w:rsidR="004B0F8B" w:rsidRPr="004B0F8B" w:rsidRDefault="004B0F8B" w:rsidP="00FC19AC"/>
    <w:p w14:paraId="384DBCA8" w14:textId="77777777" w:rsidR="00FC19AC" w:rsidRPr="00FC19AC" w:rsidRDefault="00FC19AC" w:rsidP="00FC19AC"/>
    <w:p w14:paraId="194B44B6" w14:textId="77777777" w:rsidR="00FC19AC" w:rsidRPr="00FC19AC" w:rsidRDefault="002D6F5A" w:rsidP="00FC19AC">
      <w:hyperlink r:id="rId37" w:history="1">
        <w:r w:rsidR="00FC19AC">
          <w:rPr>
            <w:rStyle w:val="a3"/>
          </w:rPr>
          <w:t>https://www.youtube.com/watch?v=UeRg_PMeaWM</w:t>
        </w:r>
      </w:hyperlink>
      <w:r w:rsidR="00FC19AC">
        <w:t xml:space="preserve"> – процесс загрузки </w:t>
      </w:r>
      <w:r w:rsidR="00FC19AC">
        <w:rPr>
          <w:lang w:val="en-US"/>
        </w:rPr>
        <w:t>Lin</w:t>
      </w:r>
      <w:r w:rsidR="004B0F8B">
        <w:rPr>
          <w:lang w:val="en-US"/>
        </w:rPr>
        <w:t>ux</w:t>
      </w:r>
      <w:r w:rsidR="00FC19AC" w:rsidRPr="00B04358">
        <w:br/>
      </w:r>
      <w:hyperlink r:id="rId38" w:history="1">
        <w:r w:rsidR="00FC19AC">
          <w:rPr>
            <w:rStyle w:val="a3"/>
          </w:rPr>
          <w:t>https://www.youtube.com/watch?v=AKGnZnvUIvE</w:t>
        </w:r>
      </w:hyperlink>
      <w:r w:rsidR="00FC19AC" w:rsidRPr="00FC19AC">
        <w:br/>
      </w:r>
      <w:hyperlink r:id="rId39" w:history="1">
        <w:r w:rsidR="00FC19AC" w:rsidRPr="00693C7E">
          <w:rPr>
            <w:rStyle w:val="a3"/>
            <w:lang w:val="en-US"/>
          </w:rPr>
          <w:t>https</w:t>
        </w:r>
        <w:r w:rsidR="00FC19AC" w:rsidRPr="00FC19AC">
          <w:rPr>
            <w:rStyle w:val="a3"/>
          </w:rPr>
          <w:t>://</w:t>
        </w:r>
        <w:r w:rsidR="00FC19AC" w:rsidRPr="00693C7E">
          <w:rPr>
            <w:rStyle w:val="a3"/>
            <w:lang w:val="en-US"/>
          </w:rPr>
          <w:t>www</w:t>
        </w:r>
        <w:r w:rsidR="00FC19AC" w:rsidRPr="00FC19AC">
          <w:rPr>
            <w:rStyle w:val="a3"/>
          </w:rPr>
          <w:t>.</w:t>
        </w:r>
        <w:proofErr w:type="spellStart"/>
        <w:r w:rsidR="00FC19AC" w:rsidRPr="00693C7E">
          <w:rPr>
            <w:rStyle w:val="a3"/>
            <w:lang w:val="en-US"/>
          </w:rPr>
          <w:t>youtube</w:t>
        </w:r>
        <w:proofErr w:type="spellEnd"/>
        <w:r w:rsidR="00FC19AC" w:rsidRPr="00FC19AC">
          <w:rPr>
            <w:rStyle w:val="a3"/>
          </w:rPr>
          <w:t>.</w:t>
        </w:r>
        <w:r w:rsidR="00FC19AC" w:rsidRPr="00693C7E">
          <w:rPr>
            <w:rStyle w:val="a3"/>
            <w:lang w:val="en-US"/>
          </w:rPr>
          <w:t>com</w:t>
        </w:r>
        <w:r w:rsidR="00FC19AC" w:rsidRPr="00FC19AC">
          <w:rPr>
            <w:rStyle w:val="a3"/>
          </w:rPr>
          <w:t>/</w:t>
        </w:r>
        <w:r w:rsidR="00FC19AC" w:rsidRPr="00693C7E">
          <w:rPr>
            <w:rStyle w:val="a3"/>
            <w:lang w:val="en-US"/>
          </w:rPr>
          <w:t>watch</w:t>
        </w:r>
        <w:r w:rsidR="00FC19AC" w:rsidRPr="00FC19AC">
          <w:rPr>
            <w:rStyle w:val="a3"/>
          </w:rPr>
          <w:t>?</w:t>
        </w:r>
        <w:r w:rsidR="00FC19AC" w:rsidRPr="00693C7E">
          <w:rPr>
            <w:rStyle w:val="a3"/>
            <w:lang w:val="en-US"/>
          </w:rPr>
          <w:t>v</w:t>
        </w:r>
        <w:r w:rsidR="00FC19AC" w:rsidRPr="00FC19AC">
          <w:rPr>
            <w:rStyle w:val="a3"/>
          </w:rPr>
          <w:t>=</w:t>
        </w:r>
        <w:r w:rsidR="00FC19AC" w:rsidRPr="00693C7E">
          <w:rPr>
            <w:rStyle w:val="a3"/>
            <w:lang w:val="en-US"/>
          </w:rPr>
          <w:t>vu</w:t>
        </w:r>
        <w:r w:rsidR="00FC19AC" w:rsidRPr="00FC19AC">
          <w:rPr>
            <w:rStyle w:val="a3"/>
          </w:rPr>
          <w:t>-</w:t>
        </w:r>
        <w:proofErr w:type="spellStart"/>
        <w:r w:rsidR="00FC19AC" w:rsidRPr="00693C7E">
          <w:rPr>
            <w:rStyle w:val="a3"/>
            <w:lang w:val="en-US"/>
          </w:rPr>
          <w:t>iLpJI</w:t>
        </w:r>
        <w:proofErr w:type="spellEnd"/>
        <w:r w:rsidR="00FC19AC" w:rsidRPr="00FC19AC">
          <w:rPr>
            <w:rStyle w:val="a3"/>
          </w:rPr>
          <w:t>9</w:t>
        </w:r>
        <w:r w:rsidR="00FC19AC" w:rsidRPr="00693C7E">
          <w:rPr>
            <w:rStyle w:val="a3"/>
            <w:lang w:val="en-US"/>
          </w:rPr>
          <w:t>P</w:t>
        </w:r>
        <w:r w:rsidR="00FC19AC" w:rsidRPr="00FC19AC">
          <w:rPr>
            <w:rStyle w:val="a3"/>
          </w:rPr>
          <w:t>0</w:t>
        </w:r>
      </w:hyperlink>
      <w:r w:rsidR="00FC19AC" w:rsidRPr="00FC19AC">
        <w:t xml:space="preserve"> </w:t>
      </w:r>
      <w:r w:rsidR="00FC19AC">
        <w:t>–</w:t>
      </w:r>
      <w:r w:rsidR="00FC19AC" w:rsidRPr="00FC19AC">
        <w:t xml:space="preserve"> </w:t>
      </w:r>
      <w:r w:rsidR="00FC19AC">
        <w:rPr>
          <w:lang w:val="en-US"/>
        </w:rPr>
        <w:t>Linux</w:t>
      </w:r>
      <w:r w:rsidR="00FC19AC" w:rsidRPr="00FC19AC">
        <w:t xml:space="preserve"> </w:t>
      </w:r>
      <w:r w:rsidR="00FC19AC">
        <w:t>Загрузчики</w:t>
      </w:r>
    </w:p>
    <w:p w14:paraId="7797BF20" w14:textId="77777777" w:rsidR="00FC19AC" w:rsidRPr="00FC19AC" w:rsidRDefault="00FC19AC" w:rsidP="00FC19AC">
      <w:r w:rsidRPr="00B04358">
        <w:br/>
      </w:r>
      <w:hyperlink r:id="rId40" w:history="1">
        <w:r>
          <w:rPr>
            <w:rStyle w:val="a3"/>
          </w:rPr>
          <w:t>https://www.ibm.com/developerworks/ru/library/l-linuxboot/</w:t>
        </w:r>
      </w:hyperlink>
      <w:r>
        <w:t xml:space="preserve"> - </w:t>
      </w:r>
      <w:r w:rsidRPr="00E15ABA">
        <w:t xml:space="preserve">этапы загрузки на примере </w:t>
      </w:r>
      <w:r w:rsidRPr="00E15ABA">
        <w:rPr>
          <w:lang w:val="en-US"/>
        </w:rPr>
        <w:t>Linux</w:t>
      </w:r>
      <w:r>
        <w:br/>
      </w:r>
      <w:hyperlink r:id="rId41" w:history="1">
        <w:r>
          <w:rPr>
            <w:rStyle w:val="a3"/>
          </w:rPr>
          <w:t>http://hww.ru/wp/2017/07/vse-chto-vy-xoteli-znat-pro-zagruzku-windows-zagruzchiki-i-vosstanovlenie-zagruzki-os/</w:t>
        </w:r>
      </w:hyperlink>
      <w:r>
        <w:t xml:space="preserve"> - принципы загрузки ОС</w:t>
      </w:r>
    </w:p>
    <w:p w14:paraId="138C13A2" w14:textId="77777777" w:rsidR="00E15ABA" w:rsidRPr="00E15ABA" w:rsidRDefault="00E15ABA" w:rsidP="0022133A">
      <w:pPr>
        <w:rPr>
          <w:rFonts w:ascii="Times New Roman" w:hAnsi="Times New Roman" w:cs="Times New Roman"/>
          <w:sz w:val="28"/>
          <w:szCs w:val="28"/>
        </w:rPr>
      </w:pPr>
    </w:p>
    <w:sectPr w:rsidR="00E15ABA" w:rsidRPr="00E15ABA" w:rsidSect="00A37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38FD"/>
    <w:multiLevelType w:val="multilevel"/>
    <w:tmpl w:val="257C74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6D00E16"/>
    <w:multiLevelType w:val="hybridMultilevel"/>
    <w:tmpl w:val="65140670"/>
    <w:lvl w:ilvl="0" w:tplc="AB3EF25C">
      <w:start w:val="1"/>
      <w:numFmt w:val="decimal"/>
      <w:lvlText w:val="%1."/>
      <w:lvlJc w:val="left"/>
      <w:pPr>
        <w:ind w:left="1068" w:hanging="360"/>
      </w:pPr>
      <w:rPr>
        <w:rFonts w:hint="default"/>
        <w:color w:val="3232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F86118"/>
    <w:multiLevelType w:val="multilevel"/>
    <w:tmpl w:val="368C23E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11743C00"/>
    <w:multiLevelType w:val="multilevel"/>
    <w:tmpl w:val="2CAE6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346E7"/>
    <w:multiLevelType w:val="hybridMultilevel"/>
    <w:tmpl w:val="3D1E0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878D5"/>
    <w:multiLevelType w:val="multilevel"/>
    <w:tmpl w:val="BDAA9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EF2599"/>
    <w:multiLevelType w:val="hybridMultilevel"/>
    <w:tmpl w:val="3D1E0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5C3AC0"/>
    <w:multiLevelType w:val="multilevel"/>
    <w:tmpl w:val="4D74AD5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790049DD"/>
    <w:multiLevelType w:val="multilevel"/>
    <w:tmpl w:val="C902CE0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2D"/>
    <w:rsid w:val="0002301E"/>
    <w:rsid w:val="000A728E"/>
    <w:rsid w:val="001A07AB"/>
    <w:rsid w:val="001B339F"/>
    <w:rsid w:val="0022133A"/>
    <w:rsid w:val="002D6F5A"/>
    <w:rsid w:val="002E2D50"/>
    <w:rsid w:val="00304E9E"/>
    <w:rsid w:val="003A389A"/>
    <w:rsid w:val="004B0F8B"/>
    <w:rsid w:val="004C392D"/>
    <w:rsid w:val="005034D9"/>
    <w:rsid w:val="0053034E"/>
    <w:rsid w:val="0066403A"/>
    <w:rsid w:val="00693C7E"/>
    <w:rsid w:val="006E4ABF"/>
    <w:rsid w:val="00722766"/>
    <w:rsid w:val="007427F5"/>
    <w:rsid w:val="00770C59"/>
    <w:rsid w:val="007F272D"/>
    <w:rsid w:val="008D5104"/>
    <w:rsid w:val="00903B1C"/>
    <w:rsid w:val="00954B2D"/>
    <w:rsid w:val="00A10BD4"/>
    <w:rsid w:val="00A37F01"/>
    <w:rsid w:val="00A75825"/>
    <w:rsid w:val="00AD159C"/>
    <w:rsid w:val="00AD4915"/>
    <w:rsid w:val="00AE63B6"/>
    <w:rsid w:val="00B04358"/>
    <w:rsid w:val="00B105C9"/>
    <w:rsid w:val="00B1388D"/>
    <w:rsid w:val="00B34D7E"/>
    <w:rsid w:val="00DC7BF7"/>
    <w:rsid w:val="00E03BEC"/>
    <w:rsid w:val="00E15ABA"/>
    <w:rsid w:val="00E252B2"/>
    <w:rsid w:val="00EC0693"/>
    <w:rsid w:val="00F15059"/>
    <w:rsid w:val="00F86B99"/>
    <w:rsid w:val="00FC19AC"/>
    <w:rsid w:val="00FC702F"/>
    <w:rsid w:val="00FE057E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0349"/>
  <w15:docId w15:val="{09ED6613-B07F-440A-9EB9-74EE66AB7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F01"/>
  </w:style>
  <w:style w:type="paragraph" w:styleId="1">
    <w:name w:val="heading 1"/>
    <w:basedOn w:val="a"/>
    <w:next w:val="a"/>
    <w:link w:val="10"/>
    <w:uiPriority w:val="9"/>
    <w:qFormat/>
    <w:rsid w:val="005303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230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230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0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3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C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133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E4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30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30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23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230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n">
    <w:name w:val="pln"/>
    <w:basedOn w:val="a0"/>
    <w:rsid w:val="0002301E"/>
  </w:style>
  <w:style w:type="character" w:customStyle="1" w:styleId="pun">
    <w:name w:val="pun"/>
    <w:basedOn w:val="a0"/>
    <w:rsid w:val="0002301E"/>
  </w:style>
  <w:style w:type="character" w:customStyle="1" w:styleId="typ">
    <w:name w:val="typ"/>
    <w:basedOn w:val="a0"/>
    <w:rsid w:val="0002301E"/>
  </w:style>
  <w:style w:type="character" w:customStyle="1" w:styleId="lit">
    <w:name w:val="lit"/>
    <w:basedOn w:val="a0"/>
    <w:rsid w:val="0002301E"/>
  </w:style>
  <w:style w:type="character" w:customStyle="1" w:styleId="mw-headline">
    <w:name w:val="mw-headline"/>
    <w:basedOn w:val="a0"/>
    <w:rsid w:val="001B339F"/>
  </w:style>
  <w:style w:type="character" w:customStyle="1" w:styleId="mw-editsection">
    <w:name w:val="mw-editsection"/>
    <w:basedOn w:val="a0"/>
    <w:rsid w:val="001B339F"/>
  </w:style>
  <w:style w:type="character" w:customStyle="1" w:styleId="mw-editsection-bracket">
    <w:name w:val="mw-editsection-bracket"/>
    <w:basedOn w:val="a0"/>
    <w:rsid w:val="001B339F"/>
  </w:style>
  <w:style w:type="character" w:customStyle="1" w:styleId="mw-editsection-divider">
    <w:name w:val="mw-editsection-divider"/>
    <w:basedOn w:val="a0"/>
    <w:rsid w:val="001B339F"/>
  </w:style>
  <w:style w:type="character" w:styleId="HTML1">
    <w:name w:val="HTML Code"/>
    <w:basedOn w:val="a0"/>
    <w:uiPriority w:val="99"/>
    <w:semiHidden/>
    <w:unhideWhenUsed/>
    <w:rsid w:val="001B339F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303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TML2">
    <w:name w:val="HTML Typewriter"/>
    <w:basedOn w:val="a0"/>
    <w:uiPriority w:val="99"/>
    <w:semiHidden/>
    <w:unhideWhenUsed/>
    <w:rsid w:val="005034D9"/>
    <w:rPr>
      <w:rFonts w:ascii="Courier New" w:eastAsia="Times New Roman" w:hAnsi="Courier New" w:cs="Courier New"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8D5104"/>
    <w:rPr>
      <w:color w:val="800080" w:themeColor="followedHyperlink"/>
      <w:u w:val="single"/>
    </w:rPr>
  </w:style>
  <w:style w:type="character" w:customStyle="1" w:styleId="keyword">
    <w:name w:val="keyword"/>
    <w:basedOn w:val="a0"/>
    <w:rsid w:val="007F272D"/>
  </w:style>
  <w:style w:type="character" w:styleId="a9">
    <w:name w:val="Strong"/>
    <w:basedOn w:val="a0"/>
    <w:uiPriority w:val="22"/>
    <w:qFormat/>
    <w:rsid w:val="007F272D"/>
    <w:rPr>
      <w:b/>
      <w:bCs/>
    </w:rPr>
  </w:style>
  <w:style w:type="character" w:styleId="aa">
    <w:name w:val="Emphasis"/>
    <w:basedOn w:val="a0"/>
    <w:uiPriority w:val="20"/>
    <w:qFormat/>
    <w:rsid w:val="007F27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dx.cc/linux/grub/" TargetMode="External"/><Relationship Id="rId13" Type="http://schemas.openxmlformats.org/officeDocument/2006/relationships/hyperlink" Target="https://ru.wikipedia.org/wiki/%D0%94%D0%B8%D1%81%D0%BA%D0%BE%D0%B2%D1%8B%D0%B9_%D0%BC%D0%B0%D1%81%D1%81%D0%B8%D0%B2" TargetMode="External"/><Relationship Id="rId18" Type="http://schemas.openxmlformats.org/officeDocument/2006/relationships/hyperlink" Target="https://ru.wikipedia.org/wiki/MS-DOS" TargetMode="External"/><Relationship Id="rId26" Type="http://schemas.openxmlformats.org/officeDocument/2006/relationships/hyperlink" Target="https://ru.wikipedia.org/wiki/%D0%97%D0%B0%D0%B3%D1%80%D1%83%D0%B7%D0%BE%D1%87%D0%BD%D1%8B%D0%B9_%D1%81%D0%B5%D0%BA%D1%82%D0%BE%D1%80" TargetMode="External"/><Relationship Id="rId39" Type="http://schemas.openxmlformats.org/officeDocument/2006/relationships/hyperlink" Target="https://www.youtube.com/watch?v=vu-iLpJI9P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0%D0%BD%D0%B3%D0%BB%D0%B8%D0%B9%D1%81%D0%BA%D0%B8%D0%B9_%D1%8F%D0%B7%D1%8B%D0%BA" TargetMode="External"/><Relationship Id="rId34" Type="http://schemas.openxmlformats.org/officeDocument/2006/relationships/hyperlink" Target="https://www.youtube.com/watch?v=dBruD_j4eds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modx.cc/linux/grub/" TargetMode="External"/><Relationship Id="rId12" Type="http://schemas.openxmlformats.org/officeDocument/2006/relationships/hyperlink" Target="https://ru.wikipedia.org/wiki/%D0%98%D0%B7%D0%B1%D1%8B%D1%82%D0%BE%D1%87%D0%BD%D0%BE%D1%81%D1%82%D1%8C_%D0%B4%D0%B0%D0%BD%D0%BD%D1%8B%D1%85" TargetMode="External"/><Relationship Id="rId17" Type="http://schemas.openxmlformats.org/officeDocument/2006/relationships/hyperlink" Target="https://ru.wikipedia.org/wiki/%D0%90%D0%BD%D0%B3%D0%BB%D0%B8%D0%B9%D1%81%D0%BA%D0%B8%D0%B9_%D1%8F%D0%B7%D1%8B%D0%BA" TargetMode="External"/><Relationship Id="rId25" Type="http://schemas.openxmlformats.org/officeDocument/2006/relationships/hyperlink" Target="https://ru.wikipedia.org/wiki/%D0%96%D1%91%D1%81%D1%82%D0%BA%D0%B8%D0%B9_%D0%B4%D0%B8%D1%81%D0%BA" TargetMode="External"/><Relationship Id="rId33" Type="http://schemas.openxmlformats.org/officeDocument/2006/relationships/hyperlink" Target="https://geekon.media/texnologiya-gestkih-diskov-gpt-ili-mbr/" TargetMode="External"/><Relationship Id="rId38" Type="http://schemas.openxmlformats.org/officeDocument/2006/relationships/hyperlink" Target="https://www.youtube.com/watch?v=AKGnZnvUIv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Root" TargetMode="External"/><Relationship Id="rId20" Type="http://schemas.openxmlformats.org/officeDocument/2006/relationships/hyperlink" Target="http://www.modx.cc/linux/grub/" TargetMode="External"/><Relationship Id="rId29" Type="http://schemas.openxmlformats.org/officeDocument/2006/relationships/hyperlink" Target="https://www.youtube.com/watch?v=M03dMa9U5KQ" TargetMode="External"/><Relationship Id="rId41" Type="http://schemas.openxmlformats.org/officeDocument/2006/relationships/hyperlink" Target="http://hww.ru/wp/2017/07/vse-chto-vy-xoteli-znat-pro-zagruzku-windows-zagruzchiki-i-vosstanovlenie-zagruzki-o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0%D0%B3%D1%80%D1%83%D0%B7%D1%87%D0%B8%D0%BA_%D0%9E%D0%A1" TargetMode="External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24" Type="http://schemas.openxmlformats.org/officeDocument/2006/relationships/hyperlink" Target="https://ru.wikipedia.org/wiki/USB_flash_drive" TargetMode="External"/><Relationship Id="rId32" Type="http://schemas.openxmlformats.org/officeDocument/2006/relationships/hyperlink" Target="https://habr.com/ru/post/347002/" TargetMode="External"/><Relationship Id="rId37" Type="http://schemas.openxmlformats.org/officeDocument/2006/relationships/hyperlink" Target="https://www.youtube.com/watch?v=UeRg_PMeaWM" TargetMode="External"/><Relationship Id="rId40" Type="http://schemas.openxmlformats.org/officeDocument/2006/relationships/hyperlink" Target="https://www.ibm.com/developerworks/ru/library/l-linuxboo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etc" TargetMode="External"/><Relationship Id="rId23" Type="http://schemas.openxmlformats.org/officeDocument/2006/relationships/hyperlink" Target="https://ru.wikipedia.org/wiki/CD-ROM" TargetMode="External"/><Relationship Id="rId28" Type="http://schemas.openxmlformats.org/officeDocument/2006/relationships/hyperlink" Target="https://www.youtube.com/watch?v=9DP3WTVT-Ds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ru.wikipedia.org/wiki/%D0%9E%D0%BF%D0%B5%D1%80%D0%B0%D1%86%D0%B8%D0%BE%D0%BD%D0%BD%D0%B0%D1%8F_%D1%81%D0%B8%D1%81%D1%82%D0%B5%D0%BC%D0%B0" TargetMode="External"/><Relationship Id="rId19" Type="http://schemas.openxmlformats.org/officeDocument/2006/relationships/hyperlink" Target="http://www.modx.cc/linux/grub/" TargetMode="External"/><Relationship Id="rId31" Type="http://schemas.openxmlformats.org/officeDocument/2006/relationships/hyperlink" Target="https://www.youtube.com/watch?v=aPvlPZIbezg&amp;t=7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.wikipedia.org/wiki/%D0%96%D1%91%D1%81%D1%82%D0%BA%D0%B8%D0%B9_%D0%B4%D0%B8%D1%81%D0%BA" TargetMode="External"/><Relationship Id="rId22" Type="http://schemas.openxmlformats.org/officeDocument/2006/relationships/hyperlink" Target="https://ru.wikipedia.org/wiki/%D0%97%D0%B0%D0%B3%D1%80%D1%83%D0%B7%D1%87%D0%B8%D0%BA_%D0%BE%D0%BF%D0%B5%D1%80%D0%B0%D1%86%D0%B8%D0%BE%D0%BD%D0%BD%D0%BE%D0%B9_%D1%81%D0%B8%D1%81%D1%82%D0%B5%D0%BC%D1%8B" TargetMode="External"/><Relationship Id="rId27" Type="http://schemas.openxmlformats.org/officeDocument/2006/relationships/hyperlink" Target="https://ru.wikipedia.org/wiki/Boot.ini" TargetMode="External"/><Relationship Id="rId30" Type="http://schemas.openxmlformats.org/officeDocument/2006/relationships/hyperlink" Target="https://www.youtube.com/watch?v=ZBjd-Vc-6Qk" TargetMode="External"/><Relationship Id="rId35" Type="http://schemas.openxmlformats.org/officeDocument/2006/relationships/hyperlink" Target="https://www.youtube.com/watch?v=9Ku-z2niQj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2097</Words>
  <Characters>11954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 Коварный</dc:creator>
  <cp:keywords/>
  <dc:description/>
  <cp:lastModifiedBy>Елена Есепёнок</cp:lastModifiedBy>
  <cp:revision>2</cp:revision>
  <cp:lastPrinted>2020-03-09T13:03:00Z</cp:lastPrinted>
  <dcterms:created xsi:type="dcterms:W3CDTF">2020-12-11T08:14:00Z</dcterms:created>
  <dcterms:modified xsi:type="dcterms:W3CDTF">2020-12-11T08:14:00Z</dcterms:modified>
</cp:coreProperties>
</file>