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50" w:rsidRPr="004C7AD2" w:rsidRDefault="00691A50" w:rsidP="00985B48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691A50" w:rsidRPr="004C7AD2" w:rsidRDefault="00691A50" w:rsidP="00985B4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C7AD2">
        <w:rPr>
          <w:b/>
          <w:bCs/>
          <w:color w:val="000000"/>
          <w:sz w:val="28"/>
          <w:szCs w:val="28"/>
          <w:u w:val="single"/>
        </w:rPr>
        <w:t>Тема</w:t>
      </w:r>
      <w:r w:rsidRPr="004C7AD2">
        <w:rPr>
          <w:b/>
          <w:bCs/>
          <w:color w:val="000000"/>
          <w:sz w:val="28"/>
          <w:szCs w:val="28"/>
        </w:rPr>
        <w:t xml:space="preserve">: Исследование методов </w:t>
      </w:r>
      <w:r w:rsidR="00FF7DC4">
        <w:rPr>
          <w:b/>
          <w:bCs/>
          <w:color w:val="000000"/>
          <w:sz w:val="28"/>
          <w:szCs w:val="28"/>
        </w:rPr>
        <w:t>сжатия дискретных сообщений</w:t>
      </w:r>
    </w:p>
    <w:p w:rsidR="00691A50" w:rsidRPr="004C7AD2" w:rsidRDefault="00691A50" w:rsidP="004C7AD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691A50" w:rsidRPr="004C7AD2" w:rsidRDefault="00691A50" w:rsidP="004C7AD2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  <w:r w:rsidRPr="004C7AD2">
        <w:rPr>
          <w:b/>
          <w:sz w:val="28"/>
          <w:szCs w:val="28"/>
        </w:rPr>
        <w:t>1. Теоретическая часть</w:t>
      </w:r>
    </w:p>
    <w:p w:rsidR="00691A50" w:rsidRPr="004C7AD2" w:rsidRDefault="00691A50" w:rsidP="004C7A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4C7AD2">
        <w:rPr>
          <w:sz w:val="28"/>
          <w:szCs w:val="28"/>
        </w:rPr>
        <w:t xml:space="preserve">1.1 </w:t>
      </w:r>
      <w:r w:rsidR="004612CB">
        <w:rPr>
          <w:sz w:val="28"/>
          <w:szCs w:val="28"/>
        </w:rPr>
        <w:t>Математические основы сжатия дискретных сообщений</w:t>
      </w:r>
      <w:r w:rsidRPr="004C7AD2">
        <w:rPr>
          <w:sz w:val="28"/>
          <w:szCs w:val="28"/>
        </w:rPr>
        <w:t xml:space="preserve"> </w:t>
      </w:r>
    </w:p>
    <w:p w:rsidR="00691A50" w:rsidRPr="004C7AD2" w:rsidRDefault="00691A50" w:rsidP="004C7A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4C7AD2">
        <w:rPr>
          <w:sz w:val="28"/>
          <w:szCs w:val="28"/>
        </w:rPr>
        <w:t xml:space="preserve">1.2 Методы </w:t>
      </w:r>
      <w:r w:rsidR="004612CB">
        <w:rPr>
          <w:sz w:val="28"/>
          <w:szCs w:val="28"/>
        </w:rPr>
        <w:t>сжатия дискретных сообщений</w:t>
      </w:r>
      <w:r w:rsidRPr="004C7AD2">
        <w:rPr>
          <w:sz w:val="28"/>
          <w:szCs w:val="28"/>
        </w:rPr>
        <w:t xml:space="preserve"> </w:t>
      </w:r>
    </w:p>
    <w:p w:rsidR="00691A50" w:rsidRPr="00070B56" w:rsidRDefault="00070B56" w:rsidP="004C7AD2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  <w:r w:rsidRPr="00070B56">
        <w:rPr>
          <w:b/>
          <w:sz w:val="28"/>
          <w:szCs w:val="28"/>
        </w:rPr>
        <w:t>2. Практическая часть</w:t>
      </w:r>
    </w:p>
    <w:p w:rsidR="00070B56" w:rsidRPr="004C7AD2" w:rsidRDefault="00070B56" w:rsidP="004C7A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691A50" w:rsidRPr="004C7AD2" w:rsidRDefault="00691A50" w:rsidP="004C7AD2">
      <w:pPr>
        <w:spacing w:line="360" w:lineRule="auto"/>
        <w:jc w:val="both"/>
        <w:rPr>
          <w:b/>
          <w:sz w:val="28"/>
          <w:szCs w:val="28"/>
        </w:rPr>
      </w:pPr>
      <w:r w:rsidRPr="004C7AD2">
        <w:rPr>
          <w:b/>
          <w:sz w:val="28"/>
          <w:szCs w:val="28"/>
        </w:rPr>
        <w:t xml:space="preserve">1.1 </w:t>
      </w:r>
      <w:r w:rsidR="00D943B9" w:rsidRPr="00D943B9">
        <w:rPr>
          <w:b/>
          <w:sz w:val="28"/>
          <w:szCs w:val="28"/>
        </w:rPr>
        <w:t>Математические основы сжатия дискретных сообщений</w:t>
      </w:r>
    </w:p>
    <w:p w:rsidR="00156ED8" w:rsidRPr="00156ED8" w:rsidRDefault="00156ED8" w:rsidP="00156ED8">
      <w:pPr>
        <w:pStyle w:val="a9"/>
        <w:spacing w:line="360" w:lineRule="auto"/>
        <w:ind w:left="0"/>
        <w:rPr>
          <w:sz w:val="28"/>
          <w:szCs w:val="28"/>
        </w:rPr>
      </w:pPr>
      <w:r w:rsidRPr="00156ED8">
        <w:rPr>
          <w:sz w:val="28"/>
          <w:szCs w:val="28"/>
        </w:rPr>
        <w:t>Сжатие информации представляет собой операцию, в результате которой  данному коду или сообщению ставится в  соответствие более  короткий код или сообщение.</w:t>
      </w:r>
    </w:p>
    <w:p w:rsidR="00156ED8" w:rsidRDefault="00156ED8" w:rsidP="00156ED8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Сжатие информации ставит целью -  ускорение  и удешевление проце</w:t>
      </w:r>
      <w:r>
        <w:rPr>
          <w:sz w:val="28"/>
        </w:rPr>
        <w:t>с</w:t>
      </w:r>
      <w:r>
        <w:rPr>
          <w:sz w:val="28"/>
        </w:rPr>
        <w:t>сов механизированной обработки, хранения и поиска информации, экономии памяти аппаратуры систем документальной электросвязи. При сжатии след</w:t>
      </w:r>
      <w:r>
        <w:rPr>
          <w:sz w:val="28"/>
        </w:rPr>
        <w:t>у</w:t>
      </w:r>
      <w:r>
        <w:rPr>
          <w:sz w:val="28"/>
        </w:rPr>
        <w:t>ет стремиться к минимальной неоднозначности  сжатых кодов при макс</w:t>
      </w:r>
      <w:r>
        <w:rPr>
          <w:sz w:val="28"/>
        </w:rPr>
        <w:t>и</w:t>
      </w:r>
      <w:r>
        <w:rPr>
          <w:sz w:val="28"/>
        </w:rPr>
        <w:t>мальной простоте алгоритма сжатия. Рассмотрим наиболее характерные м</w:t>
      </w:r>
      <w:r>
        <w:rPr>
          <w:sz w:val="28"/>
        </w:rPr>
        <w:t>е</w:t>
      </w:r>
      <w:r>
        <w:rPr>
          <w:sz w:val="28"/>
        </w:rPr>
        <w:t>тоды сжатия информации.</w:t>
      </w:r>
    </w:p>
    <w:p w:rsidR="00156ED8" w:rsidRDefault="00156ED8" w:rsidP="00156ED8">
      <w:pPr>
        <w:spacing w:line="360" w:lineRule="auto"/>
        <w:ind w:firstLine="540"/>
        <w:jc w:val="both"/>
        <w:rPr>
          <w:i/>
          <w:iCs/>
          <w:sz w:val="28"/>
        </w:rPr>
      </w:pPr>
      <w:r w:rsidRPr="006E05FF">
        <w:rPr>
          <w:b/>
          <w:sz w:val="28"/>
        </w:rPr>
        <w:t>Сжатие информации делением кода на части</w:t>
      </w:r>
      <w:r>
        <w:rPr>
          <w:sz w:val="28"/>
        </w:rPr>
        <w:t>, меньше некоторой з</w:t>
      </w:r>
      <w:r>
        <w:rPr>
          <w:sz w:val="28"/>
        </w:rPr>
        <w:t>а</w:t>
      </w:r>
      <w:r>
        <w:rPr>
          <w:sz w:val="28"/>
        </w:rPr>
        <w:t>данной величины А, заключается в том, что исходный код делится на части, полученные части кода складываются между собой, либо по правилам дв</w:t>
      </w:r>
      <w:r>
        <w:rPr>
          <w:sz w:val="28"/>
        </w:rPr>
        <w:t>о</w:t>
      </w:r>
      <w:r>
        <w:rPr>
          <w:sz w:val="28"/>
        </w:rPr>
        <w:t xml:space="preserve">ичной арифметики, либо по модулю 2. Например, исходный код 101011010110 при </w:t>
      </w:r>
      <w:r w:rsidRPr="00252E1E">
        <w:rPr>
          <w:b/>
          <w:i/>
          <w:iCs/>
          <w:sz w:val="28"/>
        </w:rPr>
        <w:t>А=4.</w:t>
      </w:r>
    </w:p>
    <w:p w:rsidR="00156ED8" w:rsidRDefault="00156ED8" w:rsidP="00156ED8">
      <w:pPr>
        <w:spacing w:line="360" w:lineRule="auto"/>
        <w:ind w:firstLine="540"/>
        <w:jc w:val="both"/>
        <w:rPr>
          <w:i/>
          <w:iCs/>
          <w:sz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793"/>
        <w:gridCol w:w="4778"/>
      </w:tblGrid>
      <w:tr w:rsidR="00156ED8" w:rsidTr="0082258E">
        <w:trPr>
          <w:trHeight w:val="1812"/>
          <w:jc w:val="center"/>
        </w:trPr>
        <w:tc>
          <w:tcPr>
            <w:tcW w:w="5068" w:type="dxa"/>
          </w:tcPr>
          <w:p w:rsidR="00156ED8" w:rsidRDefault="00156ED8" w:rsidP="00156ED8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sz w:val="28"/>
              </w:rPr>
            </w:pPr>
            <w:r>
              <w:rPr>
                <w:sz w:val="28"/>
              </w:rPr>
              <w:t>0  1  0</w:t>
            </w:r>
          </w:p>
          <w:p w:rsidR="00156ED8" w:rsidRDefault="00156ED8" w:rsidP="00156ED8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sz w:val="28"/>
              </w:rPr>
            </w:pPr>
            <w:r>
              <w:rPr>
                <w:sz w:val="28"/>
              </w:rPr>
              <w:t>1  0  1</w:t>
            </w:r>
          </w:p>
          <w:p w:rsidR="00156ED8" w:rsidRDefault="00156ED8" w:rsidP="0082258E">
            <w:pPr>
              <w:ind w:left="360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0  1  1  0</w:t>
            </w:r>
          </w:p>
          <w:p w:rsidR="00156ED8" w:rsidRDefault="00156ED8" w:rsidP="0082258E">
            <w:pPr>
              <w:ind w:left="360"/>
              <w:rPr>
                <w:sz w:val="28"/>
              </w:rPr>
            </w:pPr>
            <w:r>
              <w:rPr>
                <w:sz w:val="28"/>
              </w:rPr>
              <w:t xml:space="preserve">                     1  1  1  0  1  </w:t>
            </w:r>
          </w:p>
          <w:p w:rsidR="00156ED8" w:rsidRDefault="00156ED8" w:rsidP="0082258E">
            <w:pPr>
              <w:ind w:left="360"/>
              <w:jc w:val="center"/>
              <w:rPr>
                <w:sz w:val="28"/>
              </w:rPr>
            </w:pPr>
          </w:p>
          <w:p w:rsidR="00156ED8" w:rsidRDefault="00156ED8" w:rsidP="0082258E">
            <w:pPr>
              <w:ind w:left="360"/>
              <w:jc w:val="center"/>
              <w:rPr>
                <w:sz w:val="28"/>
              </w:rPr>
            </w:pPr>
            <w:r>
              <w:rPr>
                <w:sz w:val="28"/>
              </w:rPr>
              <w:t>сжатый код  двоичной логикой</w:t>
            </w:r>
          </w:p>
        </w:tc>
        <w:tc>
          <w:tcPr>
            <w:tcW w:w="5069" w:type="dxa"/>
          </w:tcPr>
          <w:p w:rsidR="00156ED8" w:rsidRDefault="00156ED8" w:rsidP="00156ED8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8"/>
              </w:rPr>
            </w:pPr>
            <w:r>
              <w:rPr>
                <w:sz w:val="28"/>
              </w:rPr>
              <w:t>0  1  0</w:t>
            </w:r>
          </w:p>
          <w:p w:rsidR="00156ED8" w:rsidRDefault="00156ED8" w:rsidP="00156ED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sz w:val="28"/>
              </w:rPr>
            </w:pPr>
            <w:r>
              <w:rPr>
                <w:sz w:val="28"/>
              </w:rPr>
              <w:t>1  0  1</w:t>
            </w:r>
          </w:p>
          <w:p w:rsidR="00156ED8" w:rsidRDefault="00156ED8" w:rsidP="0082258E">
            <w:pPr>
              <w:ind w:left="360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0  1  1  0</w:t>
            </w:r>
          </w:p>
          <w:p w:rsidR="00156ED8" w:rsidRDefault="00156ED8" w:rsidP="0082258E">
            <w:pPr>
              <w:ind w:left="360"/>
              <w:rPr>
                <w:sz w:val="28"/>
              </w:rPr>
            </w:pPr>
            <w:r>
              <w:rPr>
                <w:sz w:val="28"/>
              </w:rPr>
              <w:t xml:space="preserve">                         0  0  0  1 </w:t>
            </w:r>
          </w:p>
          <w:p w:rsidR="00156ED8" w:rsidRDefault="00156ED8" w:rsidP="0082258E">
            <w:pPr>
              <w:ind w:left="360"/>
              <w:jc w:val="center"/>
              <w:rPr>
                <w:sz w:val="28"/>
              </w:rPr>
            </w:pPr>
          </w:p>
          <w:p w:rsidR="00156ED8" w:rsidRDefault="00156ED8" w:rsidP="0082258E">
            <w:pPr>
              <w:ind w:left="360"/>
              <w:jc w:val="center"/>
              <w:rPr>
                <w:sz w:val="28"/>
              </w:rPr>
            </w:pPr>
            <w:r>
              <w:rPr>
                <w:sz w:val="28"/>
              </w:rPr>
              <w:t>сжатый код по модулю 2</w:t>
            </w:r>
          </w:p>
        </w:tc>
      </w:tr>
    </w:tbl>
    <w:p w:rsidR="00156ED8" w:rsidRDefault="00156ED8" w:rsidP="00156ED8">
      <w:pPr>
        <w:spacing w:line="360" w:lineRule="auto"/>
        <w:ind w:firstLine="540"/>
        <w:jc w:val="both"/>
        <w:rPr>
          <w:b/>
          <w:sz w:val="28"/>
        </w:rPr>
      </w:pPr>
    </w:p>
    <w:p w:rsidR="00156ED8" w:rsidRDefault="00156ED8" w:rsidP="00156ED8">
      <w:pPr>
        <w:spacing w:line="360" w:lineRule="auto"/>
        <w:ind w:firstLine="540"/>
        <w:jc w:val="both"/>
        <w:rPr>
          <w:b/>
          <w:sz w:val="28"/>
        </w:rPr>
      </w:pPr>
    </w:p>
    <w:p w:rsidR="00156ED8" w:rsidRDefault="00156ED8" w:rsidP="00156ED8">
      <w:pPr>
        <w:spacing w:line="360" w:lineRule="auto"/>
        <w:ind w:firstLine="540"/>
        <w:jc w:val="both"/>
        <w:rPr>
          <w:sz w:val="28"/>
        </w:rPr>
      </w:pPr>
      <w:r w:rsidRPr="006E05FF">
        <w:rPr>
          <w:b/>
          <w:sz w:val="28"/>
        </w:rPr>
        <w:t>Сжатие информации с побуквенным сдвигом</w:t>
      </w:r>
      <w:r>
        <w:rPr>
          <w:sz w:val="28"/>
        </w:rPr>
        <w:t>.</w:t>
      </w:r>
    </w:p>
    <w:p w:rsidR="00156ED8" w:rsidRDefault="00156ED8" w:rsidP="00156ED8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lastRenderedPageBreak/>
        <w:t>Очень часто обрабатываемая информация бывает представлена в виде  набора однородных массивов, в которых элементы столбцов или строк ма</w:t>
      </w:r>
      <w:r>
        <w:rPr>
          <w:sz w:val="28"/>
        </w:rPr>
        <w:t>с</w:t>
      </w:r>
      <w:r>
        <w:rPr>
          <w:sz w:val="28"/>
        </w:rPr>
        <w:t>сивов расположены в нарастающем порядке.</w:t>
      </w:r>
      <w:r w:rsidRPr="00925EAF">
        <w:rPr>
          <w:sz w:val="28"/>
        </w:rPr>
        <w:t xml:space="preserve"> </w:t>
      </w:r>
      <w:r>
        <w:rPr>
          <w:sz w:val="28"/>
        </w:rPr>
        <w:t>Длина строки известна. Если считать  старшими разряды,  расположенные левее данного элемента, а  младшими – расположенные правее, то можно заметить, что  во многих сл</w:t>
      </w:r>
      <w:r>
        <w:rPr>
          <w:sz w:val="28"/>
        </w:rPr>
        <w:t>у</w:t>
      </w:r>
      <w:r>
        <w:rPr>
          <w:sz w:val="28"/>
        </w:rPr>
        <w:t>чаях строки матриц отличаются друг от друга в младших разрядах. Если при записи каждого последующего элемента массива отбрасывать все повторя</w:t>
      </w:r>
      <w:r>
        <w:rPr>
          <w:sz w:val="28"/>
        </w:rPr>
        <w:t>ю</w:t>
      </w:r>
      <w:r>
        <w:rPr>
          <w:sz w:val="28"/>
        </w:rPr>
        <w:t>щиеся в предыдущем элементы, например в строке стоящие подряд элементы старших разрядов, то массивы могут быть сокращены от 2 до 10 и более ра</w:t>
      </w:r>
      <w:r>
        <w:rPr>
          <w:sz w:val="28"/>
        </w:rPr>
        <w:t>з</w:t>
      </w:r>
      <w:r>
        <w:rPr>
          <w:sz w:val="28"/>
        </w:rPr>
        <w:t>рядов.</w:t>
      </w:r>
    </w:p>
    <w:p w:rsidR="00156ED8" w:rsidRDefault="00156ED8" w:rsidP="00156ED8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Для учета выброшенных разрядов вводится знак раздела, который по</w:t>
      </w:r>
      <w:r>
        <w:rPr>
          <w:sz w:val="28"/>
        </w:rPr>
        <w:t>з</w:t>
      </w:r>
      <w:r>
        <w:rPr>
          <w:sz w:val="28"/>
        </w:rPr>
        <w:t>воляет отделить элементы в свернутом массиве. В случае полного повтор</w:t>
      </w:r>
      <w:r>
        <w:rPr>
          <w:sz w:val="28"/>
        </w:rPr>
        <w:t>е</w:t>
      </w:r>
      <w:r>
        <w:rPr>
          <w:sz w:val="28"/>
        </w:rPr>
        <w:t xml:space="preserve">ния строк записывается соответствующее количество раз </w:t>
      </w:r>
      <w:r>
        <w:rPr>
          <w:i/>
          <w:iCs/>
          <w:sz w:val="28"/>
        </w:rPr>
        <w:t>р</w:t>
      </w:r>
      <w:r>
        <w:rPr>
          <w:sz w:val="28"/>
        </w:rPr>
        <w:t>. При развертыв</w:t>
      </w:r>
      <w:r>
        <w:rPr>
          <w:sz w:val="28"/>
        </w:rPr>
        <w:t>а</w:t>
      </w:r>
      <w:r>
        <w:rPr>
          <w:sz w:val="28"/>
        </w:rPr>
        <w:t xml:space="preserve">нии вместо знака </w:t>
      </w:r>
      <w:r>
        <w:rPr>
          <w:i/>
          <w:iCs/>
          <w:sz w:val="28"/>
        </w:rPr>
        <w:t>р</w:t>
      </w:r>
      <w:r>
        <w:rPr>
          <w:sz w:val="28"/>
        </w:rPr>
        <w:t xml:space="preserve"> восстанавливаются все пропущенные разряды, которые были до элемента, стоящего непосредственно за </w:t>
      </w:r>
      <w:r>
        <w:rPr>
          <w:i/>
          <w:iCs/>
          <w:sz w:val="28"/>
        </w:rPr>
        <w:t>р</w:t>
      </w:r>
      <w:r>
        <w:rPr>
          <w:sz w:val="28"/>
        </w:rPr>
        <w:t xml:space="preserve"> в сжатом тексте.</w:t>
      </w:r>
    </w:p>
    <w:p w:rsidR="00252E1E" w:rsidRDefault="00252E1E" w:rsidP="00156ED8">
      <w:pPr>
        <w:spacing w:line="360" w:lineRule="auto"/>
        <w:ind w:firstLine="540"/>
        <w:jc w:val="both"/>
        <w:rPr>
          <w:sz w:val="28"/>
        </w:rPr>
      </w:pPr>
    </w:p>
    <w:p w:rsidR="00156ED8" w:rsidRPr="00156ED8" w:rsidRDefault="00156ED8" w:rsidP="00156ED8">
      <w:pPr>
        <w:spacing w:line="360" w:lineRule="auto"/>
        <w:ind w:firstLine="540"/>
        <w:jc w:val="both"/>
        <w:rPr>
          <w:b/>
          <w:sz w:val="28"/>
        </w:rPr>
      </w:pPr>
      <w:r w:rsidRPr="00156ED8">
        <w:rPr>
          <w:b/>
          <w:sz w:val="28"/>
        </w:rPr>
        <w:t>Для примера рассмотрим следующий массив:</w:t>
      </w:r>
    </w:p>
    <w:p w:rsidR="00156ED8" w:rsidRDefault="00156ED8" w:rsidP="00156ED8">
      <w:pPr>
        <w:spacing w:line="360" w:lineRule="auto"/>
        <w:ind w:firstLine="540"/>
        <w:jc w:val="both"/>
        <w:rPr>
          <w:sz w:val="28"/>
        </w:rPr>
      </w:pPr>
    </w:p>
    <w:p w:rsidR="00156ED8" w:rsidRDefault="00156ED8" w:rsidP="00156ED8">
      <w:pPr>
        <w:ind w:left="540"/>
        <w:rPr>
          <w:sz w:val="28"/>
        </w:rPr>
      </w:pPr>
      <w:r>
        <w:rPr>
          <w:sz w:val="28"/>
        </w:rPr>
        <w:t xml:space="preserve">                                                     9  5  7  0  1  2  4</w:t>
      </w:r>
    </w:p>
    <w:p w:rsidR="00156ED8" w:rsidRDefault="00156ED8" w:rsidP="00156ED8">
      <w:pPr>
        <w:ind w:left="540"/>
        <w:rPr>
          <w:sz w:val="28"/>
        </w:rPr>
      </w:pPr>
      <w:r>
        <w:rPr>
          <w:sz w:val="28"/>
        </w:rPr>
        <w:t xml:space="preserve">                                                      </w:t>
      </w:r>
      <w:r w:rsidRPr="00997704">
        <w:rPr>
          <w:sz w:val="28"/>
          <w:u w:val="single"/>
        </w:rPr>
        <w:t>9  5  7  0  1  2</w:t>
      </w:r>
      <w:r>
        <w:rPr>
          <w:sz w:val="28"/>
        </w:rPr>
        <w:t xml:space="preserve">  5</w:t>
      </w:r>
    </w:p>
    <w:p w:rsidR="00156ED8" w:rsidRDefault="00156ED8" w:rsidP="00156ED8">
      <w:pPr>
        <w:ind w:left="540"/>
        <w:rPr>
          <w:sz w:val="28"/>
        </w:rPr>
      </w:pPr>
      <w:r>
        <w:rPr>
          <w:sz w:val="28"/>
        </w:rPr>
        <w:t xml:space="preserve">                                                      </w:t>
      </w:r>
      <w:r w:rsidRPr="00997704">
        <w:rPr>
          <w:sz w:val="28"/>
          <w:u w:val="single"/>
        </w:rPr>
        <w:t xml:space="preserve">9  5  7  0  </w:t>
      </w:r>
      <w:r w:rsidRPr="00997704">
        <w:rPr>
          <w:sz w:val="28"/>
        </w:rPr>
        <w:t>3</w:t>
      </w:r>
      <w:r>
        <w:rPr>
          <w:sz w:val="28"/>
        </w:rPr>
        <w:t xml:space="preserve">  8  6</w:t>
      </w:r>
    </w:p>
    <w:p w:rsidR="00156ED8" w:rsidRDefault="00156ED8" w:rsidP="00156ED8">
      <w:pPr>
        <w:ind w:left="540"/>
        <w:rPr>
          <w:sz w:val="28"/>
        </w:rPr>
      </w:pPr>
      <w:r>
        <w:rPr>
          <w:sz w:val="28"/>
        </w:rPr>
        <w:t xml:space="preserve">                                                      </w:t>
      </w:r>
      <w:r w:rsidRPr="00997704">
        <w:rPr>
          <w:sz w:val="28"/>
          <w:u w:val="single"/>
        </w:rPr>
        <w:t>9  5  7  0  3</w:t>
      </w:r>
      <w:r>
        <w:rPr>
          <w:sz w:val="28"/>
        </w:rPr>
        <w:t xml:space="preserve">  9  0</w:t>
      </w:r>
    </w:p>
    <w:p w:rsidR="00156ED8" w:rsidRDefault="00156ED8" w:rsidP="00156ED8">
      <w:pPr>
        <w:ind w:left="360"/>
        <w:rPr>
          <w:sz w:val="28"/>
        </w:rPr>
      </w:pPr>
      <w:r>
        <w:rPr>
          <w:sz w:val="28"/>
        </w:rPr>
        <w:t xml:space="preserve">                                                        1  2  3  4  5   6  7</w:t>
      </w:r>
    </w:p>
    <w:p w:rsidR="00156ED8" w:rsidRDefault="00156ED8" w:rsidP="00156ED8">
      <w:pPr>
        <w:ind w:left="360"/>
        <w:rPr>
          <w:sz w:val="28"/>
        </w:rPr>
      </w:pPr>
      <w:r>
        <w:rPr>
          <w:sz w:val="28"/>
        </w:rPr>
        <w:t xml:space="preserve">                                                        </w:t>
      </w:r>
      <w:r w:rsidRPr="00997704">
        <w:rPr>
          <w:sz w:val="28"/>
          <w:u w:val="single"/>
        </w:rPr>
        <w:t>1  2  3  4  5</w:t>
      </w:r>
      <w:r>
        <w:rPr>
          <w:sz w:val="28"/>
        </w:rPr>
        <w:t xml:space="preserve">   9  1</w:t>
      </w:r>
    </w:p>
    <w:p w:rsidR="00156ED8" w:rsidRDefault="00156ED8" w:rsidP="00156ED8">
      <w:pPr>
        <w:ind w:left="360"/>
        <w:jc w:val="center"/>
        <w:rPr>
          <w:sz w:val="28"/>
        </w:rPr>
      </w:pPr>
      <w:r>
        <w:rPr>
          <w:sz w:val="28"/>
        </w:rPr>
        <w:t xml:space="preserve">  </w:t>
      </w:r>
      <w:r w:rsidRPr="00997704">
        <w:rPr>
          <w:sz w:val="28"/>
          <w:u w:val="single"/>
        </w:rPr>
        <w:t>1  2  3  4   5  9</w:t>
      </w:r>
      <w:r>
        <w:rPr>
          <w:sz w:val="28"/>
        </w:rPr>
        <w:t xml:space="preserve">  3</w:t>
      </w:r>
    </w:p>
    <w:p w:rsidR="00156ED8" w:rsidRDefault="00156ED8" w:rsidP="00156ED8">
      <w:pPr>
        <w:ind w:left="360"/>
        <w:jc w:val="center"/>
        <w:rPr>
          <w:sz w:val="28"/>
        </w:rPr>
      </w:pPr>
    </w:p>
    <w:p w:rsidR="00156ED8" w:rsidRDefault="00156ED8" w:rsidP="00156ED8">
      <w:pPr>
        <w:pStyle w:val="a9"/>
        <w:rPr>
          <w:b/>
          <w:sz w:val="28"/>
          <w:szCs w:val="28"/>
        </w:rPr>
      </w:pPr>
      <w:r w:rsidRPr="00156ED8">
        <w:rPr>
          <w:b/>
          <w:sz w:val="28"/>
          <w:szCs w:val="28"/>
        </w:rPr>
        <w:t>Свернутый массив будет иметь вид:</w:t>
      </w:r>
    </w:p>
    <w:p w:rsidR="00156ED8" w:rsidRPr="00156ED8" w:rsidRDefault="00156ED8" w:rsidP="00156ED8">
      <w:pPr>
        <w:pStyle w:val="a9"/>
        <w:rPr>
          <w:b/>
          <w:sz w:val="28"/>
          <w:szCs w:val="28"/>
        </w:rPr>
      </w:pPr>
    </w:p>
    <w:p w:rsidR="00156ED8" w:rsidRDefault="00156ED8" w:rsidP="00156ED8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5  7  0  1  2  4</w:t>
      </w:r>
    </w:p>
    <w:p w:rsidR="00156ED8" w:rsidRDefault="00156ED8" w:rsidP="00156ED8">
      <w:pPr>
        <w:ind w:left="4140"/>
        <w:jc w:val="both"/>
        <w:rPr>
          <w:sz w:val="28"/>
        </w:rPr>
      </w:pPr>
      <w:r>
        <w:rPr>
          <w:sz w:val="28"/>
        </w:rPr>
        <w:t>р   5  р   3  8  6  р</w:t>
      </w:r>
    </w:p>
    <w:p w:rsidR="00156ED8" w:rsidRDefault="00156ED8" w:rsidP="00156ED8">
      <w:pPr>
        <w:ind w:left="4140"/>
        <w:jc w:val="both"/>
        <w:rPr>
          <w:sz w:val="28"/>
        </w:rPr>
      </w:pPr>
      <w:r>
        <w:rPr>
          <w:sz w:val="28"/>
        </w:rPr>
        <w:t>9  0   1   2  3  4  5</w:t>
      </w:r>
    </w:p>
    <w:p w:rsidR="00156ED8" w:rsidRDefault="00156ED8" w:rsidP="00156ED8">
      <w:pPr>
        <w:ind w:left="4140"/>
        <w:jc w:val="both"/>
        <w:rPr>
          <w:sz w:val="28"/>
        </w:rPr>
      </w:pPr>
      <w:r>
        <w:rPr>
          <w:sz w:val="28"/>
        </w:rPr>
        <w:t>6   7  р   9   1  р  3</w:t>
      </w:r>
    </w:p>
    <w:p w:rsidR="00156ED8" w:rsidRDefault="00156ED8" w:rsidP="00156ED8">
      <w:pPr>
        <w:ind w:left="4140"/>
        <w:jc w:val="both"/>
        <w:rPr>
          <w:sz w:val="28"/>
        </w:rPr>
      </w:pPr>
    </w:p>
    <w:p w:rsidR="00156ED8" w:rsidRDefault="00156ED8" w:rsidP="00156ED8">
      <w:pPr>
        <w:pStyle w:val="a9"/>
        <w:spacing w:line="360" w:lineRule="auto"/>
        <w:rPr>
          <w:b/>
          <w:sz w:val="28"/>
          <w:szCs w:val="28"/>
        </w:rPr>
      </w:pPr>
    </w:p>
    <w:p w:rsidR="00156ED8" w:rsidRPr="00156ED8" w:rsidRDefault="00156ED8" w:rsidP="00156ED8">
      <w:pPr>
        <w:pStyle w:val="a9"/>
        <w:spacing w:line="360" w:lineRule="auto"/>
        <w:rPr>
          <w:b/>
          <w:sz w:val="28"/>
          <w:szCs w:val="28"/>
        </w:rPr>
      </w:pPr>
      <w:r w:rsidRPr="00156ED8">
        <w:rPr>
          <w:b/>
          <w:sz w:val="28"/>
          <w:szCs w:val="28"/>
        </w:rPr>
        <w:lastRenderedPageBreak/>
        <w:t>Расшифровка (развертывание) происходит с конца массива. Переход на следующую строку происходит по двум условиям:</w:t>
      </w:r>
    </w:p>
    <w:p w:rsidR="00156ED8" w:rsidRPr="00156ED8" w:rsidRDefault="00156ED8" w:rsidP="00156ED8">
      <w:pPr>
        <w:pStyle w:val="a9"/>
        <w:rPr>
          <w:sz w:val="28"/>
          <w:szCs w:val="28"/>
        </w:rPr>
      </w:pPr>
    </w:p>
    <w:p w:rsidR="00156ED8" w:rsidRDefault="00156ED8" w:rsidP="00156ED8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5  7  0  1   2   4</w:t>
      </w:r>
    </w:p>
    <w:p w:rsidR="00156ED8" w:rsidRDefault="00156ED8" w:rsidP="00156ED8">
      <w:pPr>
        <w:ind w:left="4140"/>
        <w:jc w:val="both"/>
        <w:rPr>
          <w:sz w:val="28"/>
        </w:rPr>
      </w:pPr>
      <w:r>
        <w:rPr>
          <w:sz w:val="28"/>
        </w:rPr>
        <w:t>.    .    .   .   .    .    5</w:t>
      </w:r>
    </w:p>
    <w:p w:rsidR="00156ED8" w:rsidRDefault="00156ED8" w:rsidP="00156ED8">
      <w:pPr>
        <w:ind w:left="4140"/>
        <w:jc w:val="both"/>
        <w:rPr>
          <w:sz w:val="28"/>
        </w:rPr>
      </w:pPr>
      <w:r>
        <w:rPr>
          <w:sz w:val="28"/>
        </w:rPr>
        <w:t>.    .    .   .    3   8  6</w:t>
      </w:r>
    </w:p>
    <w:p w:rsidR="00156ED8" w:rsidRDefault="00156ED8" w:rsidP="00156ED8">
      <w:pPr>
        <w:ind w:left="4140"/>
        <w:jc w:val="both"/>
        <w:rPr>
          <w:sz w:val="28"/>
        </w:rPr>
      </w:pPr>
      <w:r>
        <w:rPr>
          <w:sz w:val="28"/>
        </w:rPr>
        <w:t>.    .    .   .    .    9   0</w:t>
      </w:r>
    </w:p>
    <w:p w:rsidR="00156ED8" w:rsidRDefault="00156ED8" w:rsidP="00156ED8">
      <w:pPr>
        <w:ind w:left="4140"/>
        <w:jc w:val="both"/>
        <w:rPr>
          <w:sz w:val="28"/>
        </w:rPr>
      </w:pPr>
      <w:r>
        <w:rPr>
          <w:sz w:val="28"/>
        </w:rPr>
        <w:t xml:space="preserve">1   2   3   4   5  6  7  </w:t>
      </w:r>
    </w:p>
    <w:p w:rsidR="00156ED8" w:rsidRDefault="00156ED8" w:rsidP="00156ED8">
      <w:pPr>
        <w:ind w:left="4140"/>
        <w:jc w:val="both"/>
        <w:rPr>
          <w:sz w:val="28"/>
        </w:rPr>
      </w:pPr>
      <w:r>
        <w:rPr>
          <w:sz w:val="28"/>
        </w:rPr>
        <w:t>.    .    .   .    .    9   1</w:t>
      </w:r>
    </w:p>
    <w:p w:rsidR="00156ED8" w:rsidRDefault="00156ED8" w:rsidP="00156ED8">
      <w:pPr>
        <w:spacing w:line="360" w:lineRule="auto"/>
        <w:ind w:left="4140"/>
        <w:jc w:val="both"/>
        <w:rPr>
          <w:sz w:val="28"/>
        </w:rPr>
      </w:pPr>
      <w:r>
        <w:rPr>
          <w:sz w:val="28"/>
        </w:rPr>
        <w:t>.    .    .   .    .    .    3</w:t>
      </w:r>
    </w:p>
    <w:p w:rsidR="00890F58" w:rsidRDefault="00890F58" w:rsidP="00156ED8">
      <w:pPr>
        <w:spacing w:line="360" w:lineRule="auto"/>
        <w:ind w:left="4140"/>
        <w:jc w:val="both"/>
        <w:rPr>
          <w:sz w:val="28"/>
        </w:rPr>
      </w:pPr>
    </w:p>
    <w:p w:rsidR="00156ED8" w:rsidRDefault="00156ED8" w:rsidP="00156ED8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Пропущенные цифры заносятся автоматически по аналогичным  разр</w:t>
      </w:r>
      <w:r>
        <w:rPr>
          <w:sz w:val="28"/>
        </w:rPr>
        <w:t>я</w:t>
      </w:r>
      <w:r>
        <w:rPr>
          <w:sz w:val="28"/>
        </w:rPr>
        <w:t>дам предыдущей  строки. Заполнение производится с начала массива. Этот метод можно развить и для свертывания массивов, в которых повторяющиеся разряды встречаются не только с начала строки. Если в строке один повт</w:t>
      </w:r>
      <w:r>
        <w:rPr>
          <w:sz w:val="28"/>
        </w:rPr>
        <w:t>о</w:t>
      </w:r>
      <w:r>
        <w:rPr>
          <w:sz w:val="28"/>
        </w:rPr>
        <w:t xml:space="preserve">ряющийся участок, то кроме </w:t>
      </w:r>
      <w:r>
        <w:rPr>
          <w:i/>
          <w:iCs/>
          <w:sz w:val="28"/>
        </w:rPr>
        <w:t>р</w:t>
      </w:r>
      <w:r>
        <w:rPr>
          <w:sz w:val="28"/>
        </w:rPr>
        <w:t xml:space="preserve"> добавляется  еще один дополнительный си</w:t>
      </w:r>
      <w:r>
        <w:rPr>
          <w:sz w:val="28"/>
        </w:rPr>
        <w:t>м</w:t>
      </w:r>
      <w:r>
        <w:rPr>
          <w:sz w:val="28"/>
        </w:rPr>
        <w:t xml:space="preserve">вол </w:t>
      </w:r>
      <w:r>
        <w:rPr>
          <w:i/>
          <w:iCs/>
          <w:sz w:val="28"/>
        </w:rPr>
        <w:t>К</w:t>
      </w:r>
      <w:r>
        <w:rPr>
          <w:sz w:val="28"/>
        </w:rPr>
        <w:t xml:space="preserve">, означающий конец строки. Расшифровка ведется от </w:t>
      </w:r>
      <w:r>
        <w:rPr>
          <w:i/>
          <w:iCs/>
          <w:sz w:val="28"/>
        </w:rPr>
        <w:t xml:space="preserve">К </w:t>
      </w:r>
      <w:r>
        <w:rPr>
          <w:sz w:val="28"/>
        </w:rPr>
        <w:t>до</w:t>
      </w:r>
      <w:r>
        <w:rPr>
          <w:i/>
          <w:iCs/>
          <w:sz w:val="28"/>
        </w:rPr>
        <w:t xml:space="preserve"> К. </w:t>
      </w:r>
      <w:r>
        <w:rPr>
          <w:sz w:val="28"/>
        </w:rPr>
        <w:t xml:space="preserve"> Длина строки известна. Нужно, чтобы оставшиеся  между </w:t>
      </w:r>
      <w:r>
        <w:rPr>
          <w:i/>
          <w:iCs/>
          <w:sz w:val="28"/>
        </w:rPr>
        <w:t>К</w:t>
      </w:r>
      <w:r>
        <w:rPr>
          <w:sz w:val="28"/>
        </w:rPr>
        <w:t xml:space="preserve"> цифры вместе с  пр</w:t>
      </w:r>
      <w:r>
        <w:rPr>
          <w:sz w:val="28"/>
        </w:rPr>
        <w:t>о</w:t>
      </w:r>
      <w:r>
        <w:rPr>
          <w:sz w:val="28"/>
        </w:rPr>
        <w:t>пущенными  разрядами составляли бы не более одного участка с повторя</w:t>
      </w:r>
      <w:r>
        <w:rPr>
          <w:sz w:val="28"/>
        </w:rPr>
        <w:t>ю</w:t>
      </w:r>
      <w:r>
        <w:rPr>
          <w:sz w:val="28"/>
        </w:rPr>
        <w:t xml:space="preserve">щимися разрядами. Например: </w:t>
      </w:r>
    </w:p>
    <w:p w:rsidR="00890F58" w:rsidRDefault="00890F58" w:rsidP="00156ED8">
      <w:pPr>
        <w:spacing w:line="360" w:lineRule="auto"/>
        <w:ind w:firstLine="540"/>
        <w:jc w:val="both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79"/>
        <w:gridCol w:w="4792"/>
      </w:tblGrid>
      <w:tr w:rsidR="00156ED8" w:rsidTr="0082258E">
        <w:tc>
          <w:tcPr>
            <w:tcW w:w="5068" w:type="dxa"/>
          </w:tcPr>
          <w:p w:rsidR="00156ED8" w:rsidRDefault="00156ED8" w:rsidP="0082258E">
            <w:pPr>
              <w:pStyle w:val="1"/>
              <w:rPr>
                <w:rFonts w:ascii="Times New Roman" w:hAnsi="Times New Roman"/>
                <w:b/>
              </w:rPr>
            </w:pPr>
            <w:r w:rsidRPr="00890F58">
              <w:rPr>
                <w:rFonts w:ascii="Times New Roman" w:hAnsi="Times New Roman"/>
                <w:b/>
              </w:rPr>
              <w:t>Исходный массив</w:t>
            </w:r>
          </w:p>
          <w:p w:rsidR="00890F58" w:rsidRPr="00890F58" w:rsidRDefault="00890F58" w:rsidP="00890F58"/>
          <w:p w:rsidR="00156ED8" w:rsidRDefault="00156ED8" w:rsidP="008225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1  2  3  4  5  6  7</w:t>
            </w:r>
          </w:p>
          <w:p w:rsidR="00156ED8" w:rsidRDefault="00156ED8" w:rsidP="0082258E">
            <w:pPr>
              <w:jc w:val="center"/>
              <w:rPr>
                <w:sz w:val="28"/>
              </w:rPr>
            </w:pPr>
            <w:r w:rsidRPr="00925EAF">
              <w:rPr>
                <w:sz w:val="28"/>
                <w:u w:val="single"/>
              </w:rPr>
              <w:t>1  2  3  4  5</w:t>
            </w:r>
            <w:r>
              <w:rPr>
                <w:sz w:val="28"/>
              </w:rPr>
              <w:t xml:space="preserve">  8  6</w:t>
            </w:r>
          </w:p>
          <w:p w:rsidR="00156ED8" w:rsidRDefault="00156ED8" w:rsidP="0082258E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2  1  </w:t>
            </w:r>
            <w:r w:rsidRPr="00925EAF">
              <w:rPr>
                <w:sz w:val="28"/>
                <w:u w:val="single"/>
              </w:rPr>
              <w:t>3  4  5</w:t>
            </w:r>
            <w:r>
              <w:rPr>
                <w:sz w:val="28"/>
              </w:rPr>
              <w:t xml:space="preserve">  2  4</w:t>
            </w:r>
          </w:p>
          <w:p w:rsidR="00156ED8" w:rsidRDefault="00156ED8" w:rsidP="0082258E">
            <w:pPr>
              <w:jc w:val="center"/>
              <w:rPr>
                <w:sz w:val="28"/>
              </w:rPr>
            </w:pPr>
            <w:r w:rsidRPr="00855D5C">
              <w:rPr>
                <w:sz w:val="28"/>
                <w:highlight w:val="lightGray"/>
                <w:u w:val="single"/>
              </w:rPr>
              <w:t>2  1  3  4</w:t>
            </w:r>
            <w:r w:rsidRPr="00925EAF">
              <w:rPr>
                <w:sz w:val="28"/>
                <w:u w:val="single"/>
              </w:rPr>
              <w:t xml:space="preserve">  </w:t>
            </w:r>
            <w:r w:rsidRPr="00855D5C">
              <w:rPr>
                <w:sz w:val="28"/>
                <w:highlight w:val="red"/>
                <w:u w:val="single"/>
              </w:rPr>
              <w:t>5  2</w:t>
            </w:r>
            <w:r>
              <w:rPr>
                <w:sz w:val="28"/>
              </w:rPr>
              <w:t xml:space="preserve">  9</w:t>
            </w:r>
          </w:p>
          <w:p w:rsidR="00156ED8" w:rsidRPr="00855D5C" w:rsidRDefault="00156ED8" w:rsidP="0082258E">
            <w:pPr>
              <w:jc w:val="center"/>
              <w:rPr>
                <w:sz w:val="28"/>
              </w:rPr>
            </w:pPr>
            <w:r w:rsidRPr="00855D5C">
              <w:rPr>
                <w:sz w:val="28"/>
              </w:rPr>
              <w:t xml:space="preserve">4  2  9  </w:t>
            </w:r>
            <w:r w:rsidRPr="00855D5C">
              <w:rPr>
                <w:sz w:val="28"/>
                <w:highlight w:val="red"/>
              </w:rPr>
              <w:t>4  5</w:t>
            </w:r>
            <w:r w:rsidRPr="00855D5C">
              <w:rPr>
                <w:sz w:val="28"/>
              </w:rPr>
              <w:t xml:space="preserve">  2  </w:t>
            </w:r>
            <w:r w:rsidRPr="00855D5C">
              <w:rPr>
                <w:sz w:val="28"/>
                <w:highlight w:val="red"/>
              </w:rPr>
              <w:t>9</w:t>
            </w:r>
          </w:p>
          <w:p w:rsidR="00156ED8" w:rsidRPr="00925EAF" w:rsidRDefault="00156ED8" w:rsidP="0082258E">
            <w:pPr>
              <w:jc w:val="center"/>
              <w:rPr>
                <w:sz w:val="28"/>
                <w:u w:val="single"/>
              </w:rPr>
            </w:pPr>
            <w:r w:rsidRPr="00925EAF">
              <w:rPr>
                <w:sz w:val="28"/>
                <w:u w:val="single"/>
              </w:rPr>
              <w:t>4  2  9  4  5  2  9</w:t>
            </w:r>
          </w:p>
          <w:p w:rsidR="00156ED8" w:rsidRPr="00855D5C" w:rsidRDefault="00156ED8" w:rsidP="0082258E">
            <w:pPr>
              <w:jc w:val="center"/>
              <w:rPr>
                <w:sz w:val="28"/>
                <w:u w:val="single"/>
              </w:rPr>
            </w:pPr>
            <w:r w:rsidRPr="00855D5C">
              <w:rPr>
                <w:sz w:val="28"/>
                <w:u w:val="single"/>
              </w:rPr>
              <w:t>4  2  9  4  5  2  9</w:t>
            </w:r>
          </w:p>
          <w:p w:rsidR="00156ED8" w:rsidRDefault="00156ED8" w:rsidP="0082258E">
            <w:pPr>
              <w:jc w:val="center"/>
              <w:rPr>
                <w:sz w:val="28"/>
              </w:rPr>
            </w:pPr>
            <w:r w:rsidRPr="00855D5C">
              <w:rPr>
                <w:sz w:val="28"/>
                <w:highlight w:val="red"/>
                <w:u w:val="single"/>
              </w:rPr>
              <w:t>5</w:t>
            </w:r>
            <w:r w:rsidRPr="00855D5C">
              <w:rPr>
                <w:sz w:val="28"/>
                <w:u w:val="single"/>
              </w:rPr>
              <w:t xml:space="preserve">  </w:t>
            </w:r>
            <w:r w:rsidRPr="0062475C">
              <w:rPr>
                <w:sz w:val="28"/>
                <w:highlight w:val="darkGreen"/>
                <w:u w:val="single"/>
              </w:rPr>
              <w:t>2  9  4  5  2</w:t>
            </w:r>
            <w:r>
              <w:rPr>
                <w:sz w:val="28"/>
              </w:rPr>
              <w:t xml:space="preserve">  1</w:t>
            </w:r>
          </w:p>
        </w:tc>
        <w:tc>
          <w:tcPr>
            <w:tcW w:w="5069" w:type="dxa"/>
          </w:tcPr>
          <w:p w:rsidR="00156ED8" w:rsidRPr="00890F58" w:rsidRDefault="00156ED8" w:rsidP="0082258E">
            <w:pPr>
              <w:spacing w:line="360" w:lineRule="auto"/>
              <w:jc w:val="center"/>
              <w:rPr>
                <w:b/>
                <w:sz w:val="28"/>
              </w:rPr>
            </w:pPr>
            <w:r w:rsidRPr="00890F58">
              <w:rPr>
                <w:b/>
                <w:sz w:val="28"/>
              </w:rPr>
              <w:t>Свернутый массив</w:t>
            </w:r>
          </w:p>
          <w:p w:rsidR="00156ED8" w:rsidRDefault="00156ED8" w:rsidP="008225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1  2  3  4  5  6  7</w:t>
            </w:r>
          </w:p>
          <w:p w:rsidR="00156ED8" w:rsidRDefault="00156ED8" w:rsidP="008225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 р  8  6  К  2  1</w:t>
            </w:r>
          </w:p>
          <w:p w:rsidR="00156ED8" w:rsidRDefault="00156ED8" w:rsidP="0082258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  2  4  </w:t>
            </w:r>
            <w:r w:rsidRPr="00855D5C">
              <w:rPr>
                <w:sz w:val="28"/>
                <w:highlight w:val="lightGray"/>
              </w:rPr>
              <w:t>К</w:t>
            </w:r>
            <w:r>
              <w:rPr>
                <w:sz w:val="28"/>
              </w:rPr>
              <w:t xml:space="preserve">  </w:t>
            </w:r>
            <w:r w:rsidRPr="00855D5C">
              <w:rPr>
                <w:sz w:val="28"/>
                <w:highlight w:val="red"/>
              </w:rPr>
              <w:t>р</w:t>
            </w:r>
            <w:r>
              <w:rPr>
                <w:sz w:val="28"/>
              </w:rPr>
              <w:t xml:space="preserve">  9  К</w:t>
            </w:r>
          </w:p>
          <w:p w:rsidR="00156ED8" w:rsidRDefault="00156ED8" w:rsidP="008225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 2  9  р  К  р  К</w:t>
            </w:r>
          </w:p>
          <w:p w:rsidR="00156ED8" w:rsidRDefault="00156ED8" w:rsidP="0082258E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р  К 5  р  1  К</w:t>
            </w:r>
          </w:p>
        </w:tc>
      </w:tr>
    </w:tbl>
    <w:p w:rsidR="00156ED8" w:rsidRDefault="00156ED8" w:rsidP="00156ED8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 </w:t>
      </w:r>
    </w:p>
    <w:p w:rsidR="00156ED8" w:rsidRDefault="00156ED8" w:rsidP="00156ED8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Если в строке   есть два  повторяющихся  участка, то, используя этот м</w:t>
      </w:r>
      <w:r>
        <w:rPr>
          <w:sz w:val="28"/>
        </w:rPr>
        <w:t>е</w:t>
      </w:r>
      <w:r>
        <w:rPr>
          <w:sz w:val="28"/>
        </w:rPr>
        <w:t>тод, выбрасываем больший.</w:t>
      </w:r>
    </w:p>
    <w:p w:rsidR="00070B56" w:rsidRDefault="00070B56" w:rsidP="00156ED8">
      <w:pPr>
        <w:spacing w:line="360" w:lineRule="auto"/>
        <w:ind w:firstLine="540"/>
        <w:jc w:val="both"/>
        <w:rPr>
          <w:sz w:val="28"/>
        </w:rPr>
      </w:pPr>
    </w:p>
    <w:p w:rsidR="00156ED8" w:rsidRDefault="00156ED8" w:rsidP="00156ED8">
      <w:pPr>
        <w:spacing w:line="360" w:lineRule="auto"/>
        <w:ind w:firstLine="540"/>
        <w:jc w:val="both"/>
        <w:rPr>
          <w:i/>
          <w:iCs/>
          <w:sz w:val="28"/>
        </w:rPr>
      </w:pPr>
      <w:r>
        <w:rPr>
          <w:sz w:val="28"/>
        </w:rPr>
        <w:lastRenderedPageBreak/>
        <w:t xml:space="preserve">Процесс развертывания массива осуществляется следующим образом: переход на следующую строку при встрече </w:t>
      </w:r>
      <w:r>
        <w:rPr>
          <w:i/>
          <w:iCs/>
          <w:sz w:val="28"/>
        </w:rPr>
        <w:t>К</w:t>
      </w:r>
    </w:p>
    <w:p w:rsidR="00890F58" w:rsidRDefault="00890F58" w:rsidP="00156ED8">
      <w:pPr>
        <w:spacing w:line="360" w:lineRule="auto"/>
        <w:ind w:firstLine="540"/>
        <w:jc w:val="both"/>
        <w:rPr>
          <w:sz w:val="28"/>
        </w:rPr>
      </w:pPr>
    </w:p>
    <w:p w:rsidR="00156ED8" w:rsidRDefault="00156ED8" w:rsidP="00156ED8">
      <w:pPr>
        <w:ind w:firstLine="3960"/>
        <w:jc w:val="both"/>
        <w:rPr>
          <w:sz w:val="28"/>
        </w:rPr>
      </w:pPr>
      <w:r>
        <w:rPr>
          <w:sz w:val="28"/>
        </w:rPr>
        <w:t xml:space="preserve">1  2  3  4  5  6  7  </w:t>
      </w:r>
    </w:p>
    <w:p w:rsidR="00156ED8" w:rsidRDefault="00156ED8" w:rsidP="00156ED8">
      <w:pPr>
        <w:ind w:firstLine="3960"/>
        <w:jc w:val="both"/>
        <w:rPr>
          <w:sz w:val="28"/>
        </w:rPr>
      </w:pPr>
      <w:r>
        <w:rPr>
          <w:sz w:val="28"/>
        </w:rPr>
        <w:t>.   .   .   .   .   8  6</w:t>
      </w:r>
    </w:p>
    <w:p w:rsidR="00156ED8" w:rsidRDefault="00156ED8" w:rsidP="00156ED8">
      <w:pPr>
        <w:ind w:firstLine="3960"/>
        <w:jc w:val="both"/>
        <w:rPr>
          <w:sz w:val="28"/>
        </w:rPr>
      </w:pPr>
      <w:r>
        <w:rPr>
          <w:sz w:val="28"/>
        </w:rPr>
        <w:t>2  1  .   .   .    2  4</w:t>
      </w:r>
    </w:p>
    <w:p w:rsidR="00156ED8" w:rsidRDefault="00156ED8" w:rsidP="00156ED8">
      <w:pPr>
        <w:ind w:firstLine="3960"/>
        <w:jc w:val="both"/>
        <w:rPr>
          <w:sz w:val="28"/>
        </w:rPr>
      </w:pPr>
      <w:r>
        <w:rPr>
          <w:sz w:val="28"/>
        </w:rPr>
        <w:t>.   .   .   .   .    .   9</w:t>
      </w:r>
    </w:p>
    <w:p w:rsidR="00156ED8" w:rsidRDefault="00156ED8" w:rsidP="00156ED8">
      <w:pPr>
        <w:ind w:firstLine="3960"/>
        <w:jc w:val="both"/>
        <w:rPr>
          <w:sz w:val="28"/>
        </w:rPr>
      </w:pPr>
      <w:r>
        <w:rPr>
          <w:sz w:val="28"/>
        </w:rPr>
        <w:t>4  2  9   .   .   .    .</w:t>
      </w:r>
    </w:p>
    <w:p w:rsidR="00156ED8" w:rsidRDefault="00156ED8" w:rsidP="00156ED8">
      <w:pPr>
        <w:ind w:firstLine="3960"/>
        <w:jc w:val="both"/>
        <w:rPr>
          <w:sz w:val="28"/>
        </w:rPr>
      </w:pPr>
      <w:r>
        <w:rPr>
          <w:sz w:val="28"/>
        </w:rPr>
        <w:t>.   .   .    .   .   .    .</w:t>
      </w:r>
    </w:p>
    <w:p w:rsidR="00156ED8" w:rsidRDefault="00156ED8" w:rsidP="00156ED8">
      <w:pPr>
        <w:ind w:firstLine="3960"/>
        <w:jc w:val="both"/>
        <w:rPr>
          <w:sz w:val="28"/>
        </w:rPr>
      </w:pPr>
      <w:r>
        <w:rPr>
          <w:sz w:val="28"/>
        </w:rPr>
        <w:t>.   .   .    .   .   .    .</w:t>
      </w:r>
    </w:p>
    <w:p w:rsidR="00156ED8" w:rsidRDefault="00156ED8" w:rsidP="00156ED8">
      <w:pPr>
        <w:ind w:firstLine="3960"/>
        <w:jc w:val="both"/>
        <w:rPr>
          <w:sz w:val="28"/>
        </w:rPr>
      </w:pPr>
      <w:r>
        <w:rPr>
          <w:sz w:val="28"/>
        </w:rPr>
        <w:t>5  .   .    .   .   .    1</w:t>
      </w:r>
    </w:p>
    <w:p w:rsidR="00F76AC6" w:rsidRDefault="00F76AC6" w:rsidP="00156ED8">
      <w:pPr>
        <w:ind w:firstLine="3960"/>
        <w:jc w:val="both"/>
        <w:rPr>
          <w:sz w:val="28"/>
        </w:rPr>
      </w:pPr>
    </w:p>
    <w:p w:rsidR="00890F58" w:rsidRPr="0062475C" w:rsidRDefault="00890F58" w:rsidP="00F76AC6">
      <w:pPr>
        <w:spacing w:line="360" w:lineRule="auto"/>
        <w:ind w:firstLine="3960"/>
        <w:jc w:val="both"/>
        <w:rPr>
          <w:color w:val="FFFF99"/>
          <w:sz w:val="28"/>
        </w:rPr>
      </w:pPr>
    </w:p>
    <w:p w:rsidR="00156ED8" w:rsidRDefault="00156ED8" w:rsidP="00F76AC6">
      <w:pPr>
        <w:pStyle w:val="a9"/>
        <w:spacing w:line="360" w:lineRule="auto"/>
        <w:rPr>
          <w:b/>
          <w:sz w:val="28"/>
          <w:szCs w:val="28"/>
        </w:rPr>
      </w:pPr>
      <w:r w:rsidRPr="00890F58">
        <w:rPr>
          <w:b/>
          <w:sz w:val="28"/>
          <w:szCs w:val="28"/>
        </w:rPr>
        <w:t>Пропущенные цифры заполняются по аналогичным разрядам пред</w:t>
      </w:r>
      <w:r w:rsidRPr="00890F58">
        <w:rPr>
          <w:b/>
          <w:sz w:val="28"/>
          <w:szCs w:val="28"/>
        </w:rPr>
        <w:t>ы</w:t>
      </w:r>
      <w:r w:rsidRPr="00890F58">
        <w:rPr>
          <w:b/>
          <w:sz w:val="28"/>
          <w:szCs w:val="28"/>
        </w:rPr>
        <w:t>дущей строки,  начиная с конца массива.</w:t>
      </w:r>
    </w:p>
    <w:p w:rsidR="00F76AC6" w:rsidRPr="00890F58" w:rsidRDefault="00F76AC6" w:rsidP="00156ED8">
      <w:pPr>
        <w:pStyle w:val="a9"/>
        <w:rPr>
          <w:b/>
          <w:sz w:val="28"/>
          <w:szCs w:val="28"/>
        </w:rPr>
      </w:pPr>
    </w:p>
    <w:p w:rsidR="00156ED8" w:rsidRDefault="00156ED8" w:rsidP="00156ED8">
      <w:pPr>
        <w:pStyle w:val="a9"/>
        <w:widowControl/>
        <w:numPr>
          <w:ilvl w:val="0"/>
          <w:numId w:val="19"/>
        </w:numPr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F76AC6">
        <w:rPr>
          <w:sz w:val="28"/>
          <w:szCs w:val="28"/>
        </w:rPr>
        <w:t>Таблица правил выполнения арифметических действий над двоичн</w:t>
      </w:r>
      <w:r w:rsidRPr="00F76AC6">
        <w:rPr>
          <w:sz w:val="28"/>
          <w:szCs w:val="28"/>
        </w:rPr>
        <w:t>ы</w:t>
      </w:r>
      <w:r w:rsidRPr="00F76AC6">
        <w:rPr>
          <w:sz w:val="28"/>
          <w:szCs w:val="28"/>
        </w:rPr>
        <w:t>ми числами (двоичных сложения, вычитания и умножения).</w:t>
      </w:r>
    </w:p>
    <w:p w:rsidR="00F76AC6" w:rsidRPr="00F76AC6" w:rsidRDefault="00F76AC6" w:rsidP="00F76AC6">
      <w:pPr>
        <w:pStyle w:val="a9"/>
        <w:widowControl/>
        <w:autoSpaceDE/>
        <w:autoSpaceDN/>
        <w:adjustRightInd/>
        <w:spacing w:after="0" w:line="360" w:lineRule="auto"/>
        <w:ind w:left="900"/>
        <w:jc w:val="both"/>
        <w:rPr>
          <w:sz w:val="28"/>
          <w:szCs w:val="28"/>
        </w:rPr>
      </w:pPr>
    </w:p>
    <w:tbl>
      <w:tblPr>
        <w:tblW w:w="8400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3"/>
        <w:gridCol w:w="2798"/>
        <w:gridCol w:w="2879"/>
      </w:tblGrid>
      <w:tr w:rsidR="00156ED8" w:rsidRPr="002328F6" w:rsidTr="008225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ED8" w:rsidRPr="002328F6" w:rsidRDefault="00156ED8" w:rsidP="0082258E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2328F6">
              <w:rPr>
                <w:rFonts w:ascii="Verdana" w:hAnsi="Verdana"/>
                <w:b/>
                <w:bCs/>
                <w:color w:val="000000"/>
              </w:rPr>
              <w:t>Таблица двоичного сложения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ED8" w:rsidRPr="002328F6" w:rsidRDefault="00156ED8" w:rsidP="0082258E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2328F6">
              <w:rPr>
                <w:rFonts w:ascii="Verdana" w:hAnsi="Verdana"/>
                <w:b/>
                <w:bCs/>
                <w:color w:val="000000"/>
              </w:rPr>
              <w:t>Таблица двоичного вычитания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ED8" w:rsidRPr="002328F6" w:rsidRDefault="00156ED8" w:rsidP="0082258E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2328F6">
              <w:rPr>
                <w:rFonts w:ascii="Verdana" w:hAnsi="Verdana"/>
                <w:b/>
                <w:bCs/>
                <w:color w:val="000000"/>
              </w:rPr>
              <w:t>Таблица двоичного умножения</w:t>
            </w:r>
          </w:p>
        </w:tc>
      </w:tr>
      <w:tr w:rsidR="00156ED8" w:rsidRPr="002328F6" w:rsidTr="008225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ED8" w:rsidRPr="002328F6" w:rsidRDefault="00156ED8" w:rsidP="0082258E">
            <w:pPr>
              <w:jc w:val="center"/>
              <w:rPr>
                <w:rFonts w:ascii="Verdana" w:hAnsi="Verdana"/>
                <w:color w:val="000000"/>
              </w:rPr>
            </w:pPr>
            <w:r w:rsidRPr="002328F6">
              <w:rPr>
                <w:rFonts w:ascii="Verdana" w:hAnsi="Verdana"/>
                <w:color w:val="000000"/>
              </w:rPr>
              <w:t>0+0=0</w:t>
            </w:r>
            <w:r w:rsidRPr="002328F6">
              <w:rPr>
                <w:rFonts w:ascii="Verdana" w:hAnsi="Verdana"/>
                <w:color w:val="000000"/>
              </w:rPr>
              <w:br/>
              <w:t>0+1=1</w:t>
            </w:r>
            <w:r w:rsidRPr="002328F6">
              <w:rPr>
                <w:rFonts w:ascii="Verdana" w:hAnsi="Verdana"/>
                <w:color w:val="000000"/>
              </w:rPr>
              <w:br/>
              <w:t>1+0=1</w:t>
            </w:r>
            <w:r w:rsidRPr="002328F6">
              <w:rPr>
                <w:rFonts w:ascii="Verdana" w:hAnsi="Verdana"/>
                <w:color w:val="000000"/>
              </w:rPr>
              <w:br/>
              <w:t>1+1=10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ED8" w:rsidRPr="002328F6" w:rsidRDefault="00156ED8" w:rsidP="0082258E">
            <w:pPr>
              <w:jc w:val="center"/>
              <w:rPr>
                <w:rFonts w:ascii="Verdana" w:hAnsi="Verdana"/>
                <w:color w:val="000000"/>
              </w:rPr>
            </w:pPr>
            <w:r w:rsidRPr="002328F6">
              <w:rPr>
                <w:rFonts w:ascii="Verdana" w:hAnsi="Verdana"/>
                <w:color w:val="000000"/>
              </w:rPr>
              <w:t>0-0=0</w:t>
            </w:r>
            <w:r w:rsidRPr="002328F6">
              <w:rPr>
                <w:rFonts w:ascii="Verdana" w:hAnsi="Verdana"/>
                <w:color w:val="000000"/>
              </w:rPr>
              <w:br/>
              <w:t>1-0=1</w:t>
            </w:r>
            <w:r w:rsidRPr="002328F6">
              <w:rPr>
                <w:rFonts w:ascii="Verdana" w:hAnsi="Verdana"/>
                <w:color w:val="000000"/>
              </w:rPr>
              <w:br/>
              <w:t>1-1=0</w:t>
            </w:r>
            <w:r w:rsidRPr="002328F6">
              <w:rPr>
                <w:rFonts w:ascii="Verdana" w:hAnsi="Verdana"/>
                <w:color w:val="000000"/>
              </w:rPr>
              <w:br/>
              <w:t>10-1=1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ED8" w:rsidRPr="002328F6" w:rsidRDefault="00156ED8" w:rsidP="0082258E">
            <w:pPr>
              <w:jc w:val="center"/>
              <w:rPr>
                <w:rFonts w:ascii="Verdana" w:hAnsi="Verdana"/>
                <w:color w:val="000000"/>
              </w:rPr>
            </w:pPr>
            <w:r w:rsidRPr="002328F6">
              <w:rPr>
                <w:rFonts w:ascii="Verdana" w:hAnsi="Verdana"/>
                <w:color w:val="000000"/>
              </w:rPr>
              <w:t>0</w:t>
            </w:r>
            <w:r w:rsidR="005E5FED">
              <w:rPr>
                <w:rFonts w:ascii="Verdana" w:hAnsi="Verdana"/>
                <w:noProof/>
                <w:color w:val="000000"/>
              </w:rPr>
              <w:drawing>
                <wp:inline distT="0" distB="0" distL="0" distR="0">
                  <wp:extent cx="121285" cy="121285"/>
                  <wp:effectExtent l="0" t="0" r="0" b="0"/>
                  <wp:docPr id="1" name="Рисунок 1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8F6">
              <w:rPr>
                <w:rFonts w:ascii="Verdana" w:hAnsi="Verdana"/>
                <w:color w:val="000000"/>
              </w:rPr>
              <w:t>0=0</w:t>
            </w:r>
            <w:r w:rsidRPr="002328F6">
              <w:rPr>
                <w:rFonts w:ascii="Verdana" w:hAnsi="Verdana"/>
                <w:color w:val="000000"/>
              </w:rPr>
              <w:br/>
              <w:t>0</w:t>
            </w:r>
            <w:r w:rsidR="005E5FED">
              <w:rPr>
                <w:rFonts w:ascii="Verdana" w:hAnsi="Verdana"/>
                <w:noProof/>
                <w:color w:val="000000"/>
              </w:rPr>
              <w:drawing>
                <wp:inline distT="0" distB="0" distL="0" distR="0">
                  <wp:extent cx="121285" cy="121285"/>
                  <wp:effectExtent l="0" t="0" r="0" b="0"/>
                  <wp:docPr id="2" name="Рисунок 2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8F6">
              <w:rPr>
                <w:rFonts w:ascii="Verdana" w:hAnsi="Verdana"/>
                <w:color w:val="000000"/>
              </w:rPr>
              <w:t>1=0</w:t>
            </w:r>
            <w:r w:rsidRPr="002328F6">
              <w:rPr>
                <w:rFonts w:ascii="Verdana" w:hAnsi="Verdana"/>
                <w:color w:val="000000"/>
              </w:rPr>
              <w:br/>
              <w:t>1</w:t>
            </w:r>
            <w:r w:rsidR="005E5FED">
              <w:rPr>
                <w:rFonts w:ascii="Verdana" w:hAnsi="Verdana"/>
                <w:noProof/>
                <w:color w:val="000000"/>
              </w:rPr>
              <w:drawing>
                <wp:inline distT="0" distB="0" distL="0" distR="0">
                  <wp:extent cx="121285" cy="121285"/>
                  <wp:effectExtent l="0" t="0" r="0" b="0"/>
                  <wp:docPr id="3" name="Рисунок 3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8F6">
              <w:rPr>
                <w:rFonts w:ascii="Verdana" w:hAnsi="Verdana"/>
                <w:color w:val="000000"/>
              </w:rPr>
              <w:t>0=0</w:t>
            </w:r>
            <w:r w:rsidRPr="002328F6">
              <w:rPr>
                <w:rFonts w:ascii="Verdana" w:hAnsi="Verdana"/>
                <w:color w:val="000000"/>
              </w:rPr>
              <w:br/>
              <w:t>1</w:t>
            </w:r>
            <w:r w:rsidR="005E5FED">
              <w:rPr>
                <w:rFonts w:ascii="Verdana" w:hAnsi="Verdana"/>
                <w:noProof/>
                <w:color w:val="000000"/>
              </w:rPr>
              <w:drawing>
                <wp:inline distT="0" distB="0" distL="0" distR="0">
                  <wp:extent cx="121285" cy="121285"/>
                  <wp:effectExtent l="0" t="0" r="0" b="0"/>
                  <wp:docPr id="4" name="Рисунок 4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8F6">
              <w:rPr>
                <w:rFonts w:ascii="Verdana" w:hAnsi="Verdana"/>
                <w:color w:val="000000"/>
              </w:rPr>
              <w:t>1=1</w:t>
            </w:r>
          </w:p>
        </w:tc>
      </w:tr>
    </w:tbl>
    <w:p w:rsidR="00F76AC6" w:rsidRDefault="00F76AC6" w:rsidP="00156ED8">
      <w:pPr>
        <w:pStyle w:val="a9"/>
      </w:pPr>
    </w:p>
    <w:p w:rsidR="00156ED8" w:rsidRPr="00F76AC6" w:rsidRDefault="00156ED8" w:rsidP="00F76AC6">
      <w:pPr>
        <w:pStyle w:val="a9"/>
        <w:spacing w:line="360" w:lineRule="auto"/>
        <w:jc w:val="both"/>
        <w:rPr>
          <w:sz w:val="28"/>
          <w:szCs w:val="28"/>
        </w:rPr>
      </w:pPr>
      <w:r w:rsidRPr="00F76AC6">
        <w:rPr>
          <w:sz w:val="28"/>
          <w:szCs w:val="28"/>
        </w:rPr>
        <w:t>При сложении двоичных чисел в каждом разряде производится сложение цифр слагаемых и переноса из соседнего младшего разряда, если он имее</w:t>
      </w:r>
      <w:r w:rsidRPr="00F76AC6">
        <w:rPr>
          <w:sz w:val="28"/>
          <w:szCs w:val="28"/>
        </w:rPr>
        <w:t>т</w:t>
      </w:r>
      <w:r w:rsidRPr="00F76AC6">
        <w:rPr>
          <w:sz w:val="28"/>
          <w:szCs w:val="28"/>
        </w:rPr>
        <w:t>ся. При этом необходимо учитывать, что 1+1 дают нуль в данном разряде и единицу переноса в следующий.</w:t>
      </w:r>
    </w:p>
    <w:p w:rsidR="00156ED8" w:rsidRPr="00465BDD" w:rsidRDefault="005E5FED" w:rsidP="00156ED8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ind w:hanging="900"/>
        <w:jc w:val="both"/>
        <w:rPr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320040</wp:posOffset>
            </wp:positionV>
            <wp:extent cx="6067425" cy="3314700"/>
            <wp:effectExtent l="0" t="0" r="9525" b="0"/>
            <wp:wrapTopAndBottom/>
            <wp:docPr id="67" name="Рисунок 2" descr="http://borlpasc.narod.ru/docym/metpas/image/pril5_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borlpasc.narod.ru/docym/metpas/image/pril5_9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31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ED8">
        <w:rPr>
          <w:sz w:val="28"/>
        </w:rPr>
        <w:t>Т</w:t>
      </w:r>
      <w:r w:rsidR="00156ED8" w:rsidRPr="00465BDD">
        <w:rPr>
          <w:sz w:val="28"/>
        </w:rPr>
        <w:t>аблица десятичных, шестнадцатеричных и двоичных ASCII - кодов</w:t>
      </w:r>
    </w:p>
    <w:p w:rsidR="00156ED8" w:rsidRDefault="00156ED8" w:rsidP="00156ED8">
      <w:pPr>
        <w:pStyle w:val="a9"/>
      </w:pPr>
    </w:p>
    <w:p w:rsidR="00156ED8" w:rsidRDefault="00156ED8" w:rsidP="00156ED8">
      <w:pPr>
        <w:pStyle w:val="a9"/>
        <w:widowControl/>
        <w:numPr>
          <w:ilvl w:val="0"/>
          <w:numId w:val="19"/>
        </w:numPr>
        <w:autoSpaceDE/>
        <w:autoSpaceDN/>
        <w:adjustRightInd/>
        <w:spacing w:after="0" w:line="360" w:lineRule="auto"/>
        <w:ind w:left="0" w:firstLine="0"/>
        <w:jc w:val="both"/>
        <w:rPr>
          <w:sz w:val="28"/>
          <w:szCs w:val="28"/>
        </w:rPr>
      </w:pPr>
      <w:r w:rsidRPr="004F6447">
        <w:rPr>
          <w:sz w:val="28"/>
          <w:szCs w:val="28"/>
        </w:rPr>
        <w:t xml:space="preserve">Таблица правил сложения по модулю 2: результат равен </w:t>
      </w:r>
      <w:r w:rsidR="005E5FED">
        <w:rPr>
          <w:noProof/>
          <w:sz w:val="28"/>
          <w:szCs w:val="28"/>
        </w:rPr>
        <w:drawing>
          <wp:inline distT="0" distB="0" distL="0" distR="0">
            <wp:extent cx="80645" cy="134620"/>
            <wp:effectExtent l="0" t="0" r="0" b="0"/>
            <wp:docPr id="5" name="Рисунок 5" descr="~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~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447">
        <w:rPr>
          <w:sz w:val="28"/>
          <w:szCs w:val="28"/>
        </w:rPr>
        <w:t xml:space="preserve">, если оба операнда равны; во всех остальных случаях результат равен </w:t>
      </w:r>
      <w:r w:rsidR="005E5FED">
        <w:rPr>
          <w:noProof/>
          <w:sz w:val="28"/>
          <w:szCs w:val="28"/>
        </w:rPr>
        <w:drawing>
          <wp:inline distT="0" distB="0" distL="0" distR="0">
            <wp:extent cx="80645" cy="147955"/>
            <wp:effectExtent l="0" t="0" r="0" b="4445"/>
            <wp:docPr id="6" name="Рисунок 6" descr="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~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447">
        <w:rPr>
          <w:sz w:val="28"/>
          <w:szCs w:val="28"/>
        </w:rPr>
        <w:t>.</w:t>
      </w:r>
    </w:p>
    <w:p w:rsidR="004F6447" w:rsidRPr="004F6447" w:rsidRDefault="004F6447" w:rsidP="004F6447">
      <w:pPr>
        <w:pStyle w:val="a9"/>
        <w:widowControl/>
        <w:autoSpaceDE/>
        <w:autoSpaceDN/>
        <w:adjustRightInd/>
        <w:spacing w:after="0" w:line="360" w:lineRule="auto"/>
        <w:ind w:left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"/>
        <w:gridCol w:w="223"/>
        <w:gridCol w:w="731"/>
      </w:tblGrid>
      <w:tr w:rsidR="00156ED8" w:rsidRPr="004F6447" w:rsidTr="0082258E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Pr="004F6447" w:rsidRDefault="005E5FED" w:rsidP="0082258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7955" cy="134620"/>
                  <wp:effectExtent l="0" t="0" r="4445" b="0"/>
                  <wp:docPr id="7" name="Рисунок 7" descr="~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~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Pr="004F6447" w:rsidRDefault="005E5FED" w:rsidP="0082258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0645" cy="134620"/>
                  <wp:effectExtent l="0" t="0" r="0" b="0"/>
                  <wp:docPr id="8" name="Рисунок 8" descr="~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~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Pr="004F6447" w:rsidRDefault="005E5FED" w:rsidP="0082258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03225" cy="147955"/>
                  <wp:effectExtent l="0" t="0" r="0" b="4445"/>
                  <wp:docPr id="9" name="Рисунок 9" descr="~a \oplus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~a \oplus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ED8" w:rsidTr="0082258E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Default="005E5FED" w:rsidP="0082258E">
            <w:r>
              <w:rPr>
                <w:noProof/>
              </w:rPr>
              <w:drawing>
                <wp:inline distT="0" distB="0" distL="0" distR="0">
                  <wp:extent cx="80645" cy="134620"/>
                  <wp:effectExtent l="0" t="0" r="0" b="0"/>
                  <wp:docPr id="10" name="Рисунок 10" descr="~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~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Default="005E5FED" w:rsidP="0082258E">
            <w:r>
              <w:rPr>
                <w:noProof/>
              </w:rPr>
              <w:drawing>
                <wp:inline distT="0" distB="0" distL="0" distR="0">
                  <wp:extent cx="80645" cy="134620"/>
                  <wp:effectExtent l="0" t="0" r="0" b="0"/>
                  <wp:docPr id="11" name="Рисунок 11" descr="~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~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Default="005E5FED" w:rsidP="0082258E">
            <w:r>
              <w:rPr>
                <w:noProof/>
              </w:rPr>
              <w:drawing>
                <wp:inline distT="0" distB="0" distL="0" distR="0">
                  <wp:extent cx="80645" cy="134620"/>
                  <wp:effectExtent l="0" t="0" r="0" b="0"/>
                  <wp:docPr id="12" name="Рисунок 12" descr="~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~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ED8" w:rsidTr="0082258E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Default="005E5FED" w:rsidP="0082258E">
            <w:r>
              <w:rPr>
                <w:noProof/>
              </w:rPr>
              <w:drawing>
                <wp:inline distT="0" distB="0" distL="0" distR="0">
                  <wp:extent cx="80645" cy="134620"/>
                  <wp:effectExtent l="0" t="0" r="0" b="0"/>
                  <wp:docPr id="13" name="Рисунок 13" descr="~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~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Default="005E5FED" w:rsidP="0082258E">
            <w:r>
              <w:rPr>
                <w:noProof/>
              </w:rPr>
              <w:drawing>
                <wp:inline distT="0" distB="0" distL="0" distR="0">
                  <wp:extent cx="80645" cy="147955"/>
                  <wp:effectExtent l="0" t="0" r="0" b="4445"/>
                  <wp:docPr id="14" name="Рисунок 14" descr="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Default="005E5FED" w:rsidP="0082258E">
            <w:r>
              <w:rPr>
                <w:noProof/>
              </w:rPr>
              <w:drawing>
                <wp:inline distT="0" distB="0" distL="0" distR="0">
                  <wp:extent cx="80645" cy="147955"/>
                  <wp:effectExtent l="0" t="0" r="0" b="4445"/>
                  <wp:docPr id="15" name="Рисунок 15" descr="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ED8" w:rsidTr="0082258E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Default="005E5FED" w:rsidP="0082258E">
            <w:r>
              <w:rPr>
                <w:noProof/>
              </w:rPr>
              <w:drawing>
                <wp:inline distT="0" distB="0" distL="0" distR="0">
                  <wp:extent cx="80645" cy="147955"/>
                  <wp:effectExtent l="0" t="0" r="0" b="4445"/>
                  <wp:docPr id="16" name="Рисунок 16" descr="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Default="005E5FED" w:rsidP="0082258E">
            <w:r>
              <w:rPr>
                <w:noProof/>
              </w:rPr>
              <w:drawing>
                <wp:inline distT="0" distB="0" distL="0" distR="0">
                  <wp:extent cx="80645" cy="134620"/>
                  <wp:effectExtent l="0" t="0" r="0" b="0"/>
                  <wp:docPr id="17" name="Рисунок 17" descr="~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~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Default="005E5FED" w:rsidP="0082258E">
            <w:r>
              <w:rPr>
                <w:noProof/>
              </w:rPr>
              <w:drawing>
                <wp:inline distT="0" distB="0" distL="0" distR="0">
                  <wp:extent cx="80645" cy="147955"/>
                  <wp:effectExtent l="0" t="0" r="0" b="4445"/>
                  <wp:docPr id="18" name="Рисунок 18" descr="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ED8" w:rsidTr="0082258E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Default="005E5FED" w:rsidP="0082258E">
            <w:r>
              <w:rPr>
                <w:noProof/>
              </w:rPr>
              <w:drawing>
                <wp:inline distT="0" distB="0" distL="0" distR="0">
                  <wp:extent cx="80645" cy="147955"/>
                  <wp:effectExtent l="0" t="0" r="0" b="4445"/>
                  <wp:docPr id="19" name="Рисунок 19" descr="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Default="005E5FED" w:rsidP="0082258E">
            <w:r>
              <w:rPr>
                <w:noProof/>
              </w:rPr>
              <w:drawing>
                <wp:inline distT="0" distB="0" distL="0" distR="0">
                  <wp:extent cx="80645" cy="147955"/>
                  <wp:effectExtent l="0" t="0" r="0" b="4445"/>
                  <wp:docPr id="20" name="Рисунок 20" descr="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Default="005E5FED" w:rsidP="0082258E">
            <w:r>
              <w:rPr>
                <w:noProof/>
              </w:rPr>
              <w:drawing>
                <wp:inline distT="0" distB="0" distL="0" distR="0">
                  <wp:extent cx="80645" cy="134620"/>
                  <wp:effectExtent l="0" t="0" r="0" b="0"/>
                  <wp:docPr id="21" name="Рисунок 21" descr="~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~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6447" w:rsidRDefault="004F6447" w:rsidP="00156ED8">
      <w:pPr>
        <w:pStyle w:val="a8"/>
        <w:shd w:val="clear" w:color="auto" w:fill="F8FCFF"/>
        <w:spacing w:before="0" w:beforeAutospacing="0" w:after="0" w:afterAutospacing="0"/>
        <w:rPr>
          <w:sz w:val="28"/>
        </w:rPr>
      </w:pPr>
    </w:p>
    <w:p w:rsidR="00156ED8" w:rsidRPr="004F6447" w:rsidRDefault="004F6447" w:rsidP="00156ED8">
      <w:pPr>
        <w:pStyle w:val="a8"/>
        <w:shd w:val="clear" w:color="auto" w:fill="F8FCFF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>Д</w:t>
      </w:r>
      <w:r w:rsidR="00156ED8" w:rsidRPr="004F6447">
        <w:rPr>
          <w:b/>
          <w:sz w:val="28"/>
        </w:rPr>
        <w:t>ля тернарного сложения по модулю 2</w:t>
      </w:r>
    </w:p>
    <w:p w:rsidR="004F6447" w:rsidRPr="00465BDD" w:rsidRDefault="004F6447" w:rsidP="00156ED8">
      <w:pPr>
        <w:pStyle w:val="a8"/>
        <w:shd w:val="clear" w:color="auto" w:fill="F8FCFF"/>
        <w:spacing w:before="0" w:beforeAutospacing="0" w:after="0" w:afterAutospacing="0"/>
        <w:rPr>
          <w:sz w:val="28"/>
        </w:rPr>
      </w:pPr>
    </w:p>
    <w:tbl>
      <w:tblPr>
        <w:tblW w:w="0" w:type="auto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9"/>
        <w:gridCol w:w="299"/>
        <w:gridCol w:w="268"/>
        <w:gridCol w:w="102"/>
        <w:gridCol w:w="1216"/>
      </w:tblGrid>
      <w:tr w:rsidR="00156ED8" w:rsidRPr="00465BDD" w:rsidTr="0082258E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Pr="00465BDD" w:rsidRDefault="00156ED8" w:rsidP="0082258E">
            <w:pPr>
              <w:jc w:val="center"/>
              <w:rPr>
                <w:sz w:val="28"/>
              </w:rPr>
            </w:pPr>
            <w:r w:rsidRPr="00465BDD">
              <w:rPr>
                <w:sz w:val="28"/>
              </w:rPr>
              <w:t>X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Pr="00465BDD" w:rsidRDefault="00156ED8" w:rsidP="0082258E">
            <w:pPr>
              <w:jc w:val="center"/>
              <w:rPr>
                <w:sz w:val="28"/>
              </w:rPr>
            </w:pPr>
            <w:r w:rsidRPr="00465BDD">
              <w:rPr>
                <w:sz w:val="28"/>
              </w:rPr>
              <w:t>Y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Pr="00465BDD" w:rsidRDefault="00156ED8" w:rsidP="0082258E">
            <w:pPr>
              <w:jc w:val="center"/>
              <w:rPr>
                <w:sz w:val="28"/>
              </w:rPr>
            </w:pPr>
            <w:r w:rsidRPr="00465BDD">
              <w:rPr>
                <w:sz w:val="28"/>
              </w:rPr>
              <w:t>Z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Pr="00465BDD" w:rsidRDefault="00156ED8" w:rsidP="0082258E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Pr="00465BDD" w:rsidRDefault="00156ED8" w:rsidP="0082258E">
            <w:pPr>
              <w:jc w:val="center"/>
              <w:rPr>
                <w:sz w:val="28"/>
              </w:rPr>
            </w:pPr>
            <w:r w:rsidRPr="00465BDD">
              <w:rPr>
                <w:rFonts w:hint="eastAsia"/>
                <w:sz w:val="28"/>
              </w:rPr>
              <w:t>⊕</w:t>
            </w:r>
            <w:r w:rsidRPr="00465BDD">
              <w:rPr>
                <w:sz w:val="28"/>
              </w:rPr>
              <w:t>(X,Y,Z)</w:t>
            </w:r>
          </w:p>
        </w:tc>
      </w:tr>
      <w:tr w:rsidR="00156ED8" w:rsidRPr="00465BDD" w:rsidTr="0082258E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Pr="00465BDD" w:rsidRDefault="00156ED8" w:rsidP="0082258E">
            <w:pPr>
              <w:rPr>
                <w:sz w:val="28"/>
              </w:rPr>
            </w:pPr>
            <w:r w:rsidRPr="00465BDD">
              <w:rPr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Pr="00465BDD" w:rsidRDefault="00156ED8" w:rsidP="0082258E">
            <w:pPr>
              <w:rPr>
                <w:sz w:val="28"/>
              </w:rPr>
            </w:pPr>
            <w:r w:rsidRPr="00465BDD">
              <w:rPr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Pr="00465BDD" w:rsidRDefault="00156ED8" w:rsidP="0082258E">
            <w:pPr>
              <w:rPr>
                <w:sz w:val="28"/>
              </w:rPr>
            </w:pPr>
            <w:r w:rsidRPr="00465BDD">
              <w:rPr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Pr="00465BDD" w:rsidRDefault="00156ED8" w:rsidP="0082258E">
            <w:pPr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Pr="00465BDD" w:rsidRDefault="00156ED8" w:rsidP="0082258E">
            <w:pPr>
              <w:jc w:val="center"/>
              <w:rPr>
                <w:sz w:val="28"/>
              </w:rPr>
            </w:pPr>
            <w:r w:rsidRPr="00465BDD">
              <w:rPr>
                <w:sz w:val="28"/>
              </w:rPr>
              <w:t>0</w:t>
            </w:r>
          </w:p>
        </w:tc>
      </w:tr>
      <w:tr w:rsidR="00156ED8" w:rsidRPr="00465BDD" w:rsidTr="0082258E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Pr="00465BDD" w:rsidRDefault="00156ED8" w:rsidP="0082258E">
            <w:pPr>
              <w:rPr>
                <w:sz w:val="28"/>
              </w:rPr>
            </w:pPr>
            <w:r w:rsidRPr="00465BDD">
              <w:rPr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Pr="00465BDD" w:rsidRDefault="00156ED8" w:rsidP="0082258E">
            <w:pPr>
              <w:rPr>
                <w:sz w:val="28"/>
              </w:rPr>
            </w:pPr>
            <w:r w:rsidRPr="00465BDD">
              <w:rPr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Pr="00465BDD" w:rsidRDefault="00156ED8" w:rsidP="0082258E">
            <w:pPr>
              <w:rPr>
                <w:sz w:val="28"/>
              </w:rPr>
            </w:pPr>
            <w:r w:rsidRPr="00465BDD">
              <w:rPr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Pr="00465BDD" w:rsidRDefault="00156ED8" w:rsidP="0082258E">
            <w:pPr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Pr="00465BDD" w:rsidRDefault="00156ED8" w:rsidP="0082258E">
            <w:pPr>
              <w:jc w:val="center"/>
              <w:rPr>
                <w:sz w:val="28"/>
              </w:rPr>
            </w:pPr>
            <w:r w:rsidRPr="00465BDD">
              <w:rPr>
                <w:sz w:val="28"/>
              </w:rPr>
              <w:t>1</w:t>
            </w:r>
          </w:p>
        </w:tc>
      </w:tr>
      <w:tr w:rsidR="00156ED8" w:rsidRPr="00465BDD" w:rsidTr="0082258E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Pr="00465BDD" w:rsidRDefault="00156ED8" w:rsidP="0082258E">
            <w:pPr>
              <w:rPr>
                <w:sz w:val="28"/>
              </w:rPr>
            </w:pPr>
            <w:r w:rsidRPr="00465BDD">
              <w:rPr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Pr="00465BDD" w:rsidRDefault="00156ED8" w:rsidP="0082258E">
            <w:pPr>
              <w:rPr>
                <w:sz w:val="28"/>
              </w:rPr>
            </w:pPr>
            <w:r w:rsidRPr="00465BDD">
              <w:rPr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Pr="00465BDD" w:rsidRDefault="00156ED8" w:rsidP="0082258E">
            <w:pPr>
              <w:rPr>
                <w:sz w:val="28"/>
              </w:rPr>
            </w:pPr>
            <w:r w:rsidRPr="00465BDD">
              <w:rPr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Pr="00465BDD" w:rsidRDefault="00156ED8" w:rsidP="0082258E">
            <w:pPr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Pr="00465BDD" w:rsidRDefault="00156ED8" w:rsidP="0082258E">
            <w:pPr>
              <w:jc w:val="center"/>
              <w:rPr>
                <w:sz w:val="28"/>
              </w:rPr>
            </w:pPr>
            <w:r w:rsidRPr="00465BDD">
              <w:rPr>
                <w:sz w:val="28"/>
              </w:rPr>
              <w:t>1</w:t>
            </w:r>
          </w:p>
        </w:tc>
      </w:tr>
      <w:tr w:rsidR="00156ED8" w:rsidRPr="00465BDD" w:rsidTr="0082258E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Pr="00465BDD" w:rsidRDefault="00156ED8" w:rsidP="0082258E">
            <w:pPr>
              <w:rPr>
                <w:sz w:val="28"/>
              </w:rPr>
            </w:pPr>
            <w:r w:rsidRPr="00465BDD">
              <w:rPr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Pr="00465BDD" w:rsidRDefault="00156ED8" w:rsidP="0082258E">
            <w:pPr>
              <w:rPr>
                <w:sz w:val="28"/>
              </w:rPr>
            </w:pPr>
            <w:r w:rsidRPr="00465BDD">
              <w:rPr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Pr="00465BDD" w:rsidRDefault="00156ED8" w:rsidP="0082258E">
            <w:pPr>
              <w:rPr>
                <w:sz w:val="28"/>
              </w:rPr>
            </w:pPr>
            <w:r w:rsidRPr="00465BDD">
              <w:rPr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Pr="00465BDD" w:rsidRDefault="00156ED8" w:rsidP="0082258E">
            <w:pPr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Pr="00465BDD" w:rsidRDefault="00156ED8" w:rsidP="0082258E">
            <w:pPr>
              <w:jc w:val="center"/>
              <w:rPr>
                <w:sz w:val="28"/>
              </w:rPr>
            </w:pPr>
            <w:r w:rsidRPr="00465BDD">
              <w:rPr>
                <w:sz w:val="28"/>
              </w:rPr>
              <w:t>0</w:t>
            </w:r>
          </w:p>
        </w:tc>
      </w:tr>
      <w:tr w:rsidR="00156ED8" w:rsidRPr="00465BDD" w:rsidTr="0082258E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Pr="00465BDD" w:rsidRDefault="00156ED8" w:rsidP="0082258E">
            <w:pPr>
              <w:rPr>
                <w:sz w:val="28"/>
              </w:rPr>
            </w:pPr>
            <w:r w:rsidRPr="00465BDD">
              <w:rPr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Pr="00465BDD" w:rsidRDefault="00156ED8" w:rsidP="0082258E">
            <w:pPr>
              <w:rPr>
                <w:sz w:val="28"/>
              </w:rPr>
            </w:pPr>
            <w:r w:rsidRPr="00465BDD">
              <w:rPr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Pr="00465BDD" w:rsidRDefault="00156ED8" w:rsidP="0082258E">
            <w:pPr>
              <w:rPr>
                <w:sz w:val="28"/>
              </w:rPr>
            </w:pPr>
            <w:r w:rsidRPr="00465BDD">
              <w:rPr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Pr="00465BDD" w:rsidRDefault="00156ED8" w:rsidP="0082258E">
            <w:pPr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Pr="00465BDD" w:rsidRDefault="00156ED8" w:rsidP="0082258E">
            <w:pPr>
              <w:jc w:val="center"/>
              <w:rPr>
                <w:sz w:val="28"/>
              </w:rPr>
            </w:pPr>
            <w:r w:rsidRPr="00465BDD">
              <w:rPr>
                <w:sz w:val="28"/>
              </w:rPr>
              <w:t>1</w:t>
            </w:r>
          </w:p>
        </w:tc>
      </w:tr>
      <w:tr w:rsidR="00156ED8" w:rsidRPr="00465BDD" w:rsidTr="0082258E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Pr="00465BDD" w:rsidRDefault="00156ED8" w:rsidP="0082258E">
            <w:pPr>
              <w:rPr>
                <w:sz w:val="28"/>
              </w:rPr>
            </w:pPr>
            <w:r w:rsidRPr="00465BDD">
              <w:rPr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Pr="00465BDD" w:rsidRDefault="00156ED8" w:rsidP="0082258E">
            <w:pPr>
              <w:rPr>
                <w:sz w:val="28"/>
              </w:rPr>
            </w:pPr>
            <w:r w:rsidRPr="00465BDD">
              <w:rPr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Pr="00465BDD" w:rsidRDefault="00156ED8" w:rsidP="0082258E">
            <w:pPr>
              <w:rPr>
                <w:sz w:val="28"/>
              </w:rPr>
            </w:pPr>
            <w:r w:rsidRPr="00465BDD">
              <w:rPr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Pr="00465BDD" w:rsidRDefault="00156ED8" w:rsidP="0082258E">
            <w:pPr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Pr="00465BDD" w:rsidRDefault="00156ED8" w:rsidP="0082258E">
            <w:pPr>
              <w:jc w:val="center"/>
              <w:rPr>
                <w:sz w:val="28"/>
              </w:rPr>
            </w:pPr>
            <w:r w:rsidRPr="00465BDD">
              <w:rPr>
                <w:sz w:val="28"/>
              </w:rPr>
              <w:t>0</w:t>
            </w:r>
          </w:p>
        </w:tc>
      </w:tr>
      <w:tr w:rsidR="00156ED8" w:rsidRPr="00465BDD" w:rsidTr="0082258E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Pr="00465BDD" w:rsidRDefault="00156ED8" w:rsidP="0082258E">
            <w:pPr>
              <w:rPr>
                <w:sz w:val="28"/>
              </w:rPr>
            </w:pPr>
            <w:r w:rsidRPr="00465BDD">
              <w:rPr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Pr="00465BDD" w:rsidRDefault="00156ED8" w:rsidP="0082258E">
            <w:pPr>
              <w:rPr>
                <w:sz w:val="28"/>
              </w:rPr>
            </w:pPr>
            <w:r w:rsidRPr="00465BDD">
              <w:rPr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Pr="00465BDD" w:rsidRDefault="00156ED8" w:rsidP="0082258E">
            <w:pPr>
              <w:rPr>
                <w:sz w:val="28"/>
              </w:rPr>
            </w:pPr>
            <w:r w:rsidRPr="00465BDD">
              <w:rPr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Pr="00465BDD" w:rsidRDefault="00156ED8" w:rsidP="0082258E">
            <w:pPr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Pr="00465BDD" w:rsidRDefault="00156ED8" w:rsidP="0082258E">
            <w:pPr>
              <w:jc w:val="center"/>
              <w:rPr>
                <w:sz w:val="28"/>
              </w:rPr>
            </w:pPr>
            <w:r w:rsidRPr="00465BDD">
              <w:rPr>
                <w:sz w:val="28"/>
              </w:rPr>
              <w:t>0</w:t>
            </w:r>
          </w:p>
        </w:tc>
      </w:tr>
      <w:tr w:rsidR="00156ED8" w:rsidRPr="00465BDD" w:rsidTr="0082258E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Pr="00465BDD" w:rsidRDefault="00156ED8" w:rsidP="0082258E">
            <w:pPr>
              <w:rPr>
                <w:sz w:val="28"/>
              </w:rPr>
            </w:pPr>
            <w:r w:rsidRPr="00465BDD">
              <w:rPr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Pr="00465BDD" w:rsidRDefault="00156ED8" w:rsidP="0082258E">
            <w:pPr>
              <w:rPr>
                <w:sz w:val="28"/>
              </w:rPr>
            </w:pPr>
            <w:r w:rsidRPr="00465BDD">
              <w:rPr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Pr="00465BDD" w:rsidRDefault="00156ED8" w:rsidP="0082258E">
            <w:pPr>
              <w:rPr>
                <w:sz w:val="28"/>
              </w:rPr>
            </w:pPr>
            <w:r w:rsidRPr="00465BDD">
              <w:rPr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Pr="00465BDD" w:rsidRDefault="00156ED8" w:rsidP="0082258E">
            <w:pPr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156ED8" w:rsidRPr="00465BDD" w:rsidRDefault="00156ED8" w:rsidP="0082258E">
            <w:pPr>
              <w:jc w:val="center"/>
              <w:rPr>
                <w:sz w:val="28"/>
              </w:rPr>
            </w:pPr>
            <w:r w:rsidRPr="00465BDD">
              <w:rPr>
                <w:sz w:val="28"/>
              </w:rPr>
              <w:t>1</w:t>
            </w:r>
          </w:p>
        </w:tc>
      </w:tr>
    </w:tbl>
    <w:p w:rsidR="00156ED8" w:rsidRDefault="00156ED8" w:rsidP="00156ED8">
      <w:pPr>
        <w:spacing w:line="360" w:lineRule="auto"/>
        <w:rPr>
          <w:sz w:val="28"/>
        </w:rPr>
      </w:pPr>
    </w:p>
    <w:p w:rsidR="00691A50" w:rsidRPr="004C7AD2" w:rsidRDefault="00691A50" w:rsidP="004C7AD2">
      <w:pPr>
        <w:spacing w:line="360" w:lineRule="auto"/>
        <w:jc w:val="both"/>
        <w:rPr>
          <w:b/>
          <w:sz w:val="28"/>
          <w:szCs w:val="28"/>
        </w:rPr>
      </w:pPr>
    </w:p>
    <w:p w:rsidR="00D943B9" w:rsidRDefault="00BF72E1" w:rsidP="004C7AD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1.2 Методы сжатия дискретных сообщений</w:t>
      </w:r>
    </w:p>
    <w:p w:rsidR="00AE36B8" w:rsidRPr="00366427" w:rsidRDefault="00AE36B8" w:rsidP="00AE36B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66427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2.1</w:t>
      </w:r>
      <w:r w:rsidRPr="00366427">
        <w:rPr>
          <w:b/>
          <w:bCs/>
          <w:sz w:val="28"/>
          <w:szCs w:val="28"/>
        </w:rPr>
        <w:t xml:space="preserve"> Условия существования оптимального неравномерного кода</w:t>
      </w:r>
      <w:r w:rsidRPr="00366427">
        <w:rPr>
          <w:sz w:val="28"/>
          <w:szCs w:val="28"/>
        </w:rPr>
        <w:t xml:space="preserve"> </w:t>
      </w:r>
    </w:p>
    <w:p w:rsidR="00AE36B8" w:rsidRPr="00366427" w:rsidRDefault="00AE36B8" w:rsidP="00AE36B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66427">
        <w:rPr>
          <w:sz w:val="28"/>
          <w:szCs w:val="28"/>
        </w:rPr>
        <w:t>При передаче сообщения осуществляется его преобразование в сигнал, пр</w:t>
      </w:r>
      <w:r w:rsidRPr="00366427">
        <w:rPr>
          <w:sz w:val="28"/>
          <w:szCs w:val="28"/>
        </w:rPr>
        <w:t>и</w:t>
      </w:r>
      <w:r w:rsidRPr="00366427">
        <w:rPr>
          <w:sz w:val="28"/>
          <w:szCs w:val="28"/>
        </w:rPr>
        <w:t>годный для передачи по каналу связи. При этом необходимо согла</w:t>
      </w:r>
      <w:r w:rsidR="00252E1E">
        <w:rPr>
          <w:sz w:val="28"/>
          <w:szCs w:val="28"/>
        </w:rPr>
        <w:t>совывать источник с каналом путё</w:t>
      </w:r>
      <w:r w:rsidRPr="00366427">
        <w:rPr>
          <w:sz w:val="28"/>
          <w:szCs w:val="28"/>
        </w:rPr>
        <w:t>м определения правила, по которому каждому эл</w:t>
      </w:r>
      <w:r w:rsidRPr="00366427">
        <w:rPr>
          <w:sz w:val="28"/>
          <w:szCs w:val="28"/>
        </w:rPr>
        <w:t>е</w:t>
      </w:r>
      <w:r w:rsidRPr="00366427">
        <w:rPr>
          <w:sz w:val="28"/>
          <w:szCs w:val="28"/>
        </w:rPr>
        <w:t>менту сообщения ставится в соответствие некоторый код, преобразуемый д</w:t>
      </w:r>
      <w:r w:rsidRPr="00366427">
        <w:rPr>
          <w:sz w:val="28"/>
          <w:szCs w:val="28"/>
        </w:rPr>
        <w:t>а</w:t>
      </w:r>
      <w:r w:rsidRPr="00366427">
        <w:rPr>
          <w:sz w:val="28"/>
          <w:szCs w:val="28"/>
        </w:rPr>
        <w:t xml:space="preserve">лее в сигнал. </w:t>
      </w:r>
    </w:p>
    <w:p w:rsidR="00AE36B8" w:rsidRPr="00366427" w:rsidRDefault="00AE36B8" w:rsidP="00AE36B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66427">
        <w:rPr>
          <w:sz w:val="28"/>
          <w:szCs w:val="28"/>
        </w:rPr>
        <w:t>В настоящее время существует два основных направления развития теории кодирования. В одном из них рассматриваются задачи повышения достове</w:t>
      </w:r>
      <w:r w:rsidRPr="00366427">
        <w:rPr>
          <w:sz w:val="28"/>
          <w:szCs w:val="28"/>
        </w:rPr>
        <w:t>р</w:t>
      </w:r>
      <w:r w:rsidRPr="00366427">
        <w:rPr>
          <w:sz w:val="28"/>
          <w:szCs w:val="28"/>
        </w:rPr>
        <w:t>ности передачи в каналах с помехами, решаемые применением помехоусто</w:t>
      </w:r>
      <w:r w:rsidRPr="00366427">
        <w:rPr>
          <w:sz w:val="28"/>
          <w:szCs w:val="28"/>
        </w:rPr>
        <w:t>й</w:t>
      </w:r>
      <w:r w:rsidRPr="00366427">
        <w:rPr>
          <w:sz w:val="28"/>
          <w:szCs w:val="28"/>
        </w:rPr>
        <w:t>чивых кодов, которые позволяют обнаруживать или исправлять ошибки. Т</w:t>
      </w:r>
      <w:r w:rsidRPr="00366427">
        <w:rPr>
          <w:sz w:val="28"/>
          <w:szCs w:val="28"/>
        </w:rPr>
        <w:t>а</w:t>
      </w:r>
      <w:r w:rsidRPr="00366427">
        <w:rPr>
          <w:sz w:val="28"/>
          <w:szCs w:val="28"/>
        </w:rPr>
        <w:t>кое кодирование называется помехоустойчивым. При этом избыточность к</w:t>
      </w:r>
      <w:r w:rsidRPr="00366427">
        <w:rPr>
          <w:sz w:val="28"/>
          <w:szCs w:val="28"/>
        </w:rPr>
        <w:t>о</w:t>
      </w:r>
      <w:r w:rsidRPr="00366427">
        <w:rPr>
          <w:sz w:val="28"/>
          <w:szCs w:val="28"/>
        </w:rPr>
        <w:t xml:space="preserve">довой последовательности выше, чем избыточность источника сообщений. Благодаря этому и оказывается возможным обнаружение и исправление ошибок передачи. </w:t>
      </w:r>
    </w:p>
    <w:p w:rsidR="00AE36B8" w:rsidRPr="00366427" w:rsidRDefault="00AE36B8" w:rsidP="00AE36B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66427">
        <w:rPr>
          <w:sz w:val="28"/>
          <w:szCs w:val="28"/>
        </w:rPr>
        <w:t>Другое направление теории кодирования связано с вопросами устранения и</w:t>
      </w:r>
      <w:r w:rsidRPr="00366427">
        <w:rPr>
          <w:sz w:val="28"/>
          <w:szCs w:val="28"/>
        </w:rPr>
        <w:t>з</w:t>
      </w:r>
      <w:r w:rsidRPr="00366427">
        <w:rPr>
          <w:sz w:val="28"/>
          <w:szCs w:val="28"/>
        </w:rPr>
        <w:t>быточности при передаче сообщений в каналах без помех. Цель кодирования при этом состоит в таком преобразовании сообщения, при котором избыто</w:t>
      </w:r>
      <w:r w:rsidRPr="00366427">
        <w:rPr>
          <w:sz w:val="28"/>
          <w:szCs w:val="28"/>
        </w:rPr>
        <w:t>ч</w:t>
      </w:r>
      <w:r w:rsidRPr="00366427">
        <w:rPr>
          <w:sz w:val="28"/>
          <w:szCs w:val="28"/>
        </w:rPr>
        <w:t>ность кодовой последовательности должна стать меньше, чем избыточность сообщений источника. В результате появляется возможность увеличения скорости передачи информации или снижаются требования к пропускной способности канала. Это особенно важно в случае, когда источники сообщ</w:t>
      </w:r>
      <w:r w:rsidRPr="00366427">
        <w:rPr>
          <w:sz w:val="28"/>
          <w:szCs w:val="28"/>
        </w:rPr>
        <w:t>е</w:t>
      </w:r>
      <w:r w:rsidRPr="00366427">
        <w:rPr>
          <w:sz w:val="28"/>
          <w:szCs w:val="28"/>
        </w:rPr>
        <w:t>ний имеют большую избыточность, например, источники речевых сообщ</w:t>
      </w:r>
      <w:r w:rsidRPr="00366427">
        <w:rPr>
          <w:sz w:val="28"/>
          <w:szCs w:val="28"/>
        </w:rPr>
        <w:t>е</w:t>
      </w:r>
      <w:r w:rsidRPr="00366427">
        <w:rPr>
          <w:sz w:val="28"/>
          <w:szCs w:val="28"/>
        </w:rPr>
        <w:t xml:space="preserve">ний, изображений и т.д. </w:t>
      </w:r>
    </w:p>
    <w:p w:rsidR="00AE36B8" w:rsidRPr="00366427" w:rsidRDefault="00AE36B8" w:rsidP="00AE36B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66427">
        <w:rPr>
          <w:sz w:val="28"/>
          <w:szCs w:val="28"/>
        </w:rPr>
        <w:t>Процесс кодирования с целью уменьшения избыточности источника сообщ</w:t>
      </w:r>
      <w:r w:rsidRPr="00366427">
        <w:rPr>
          <w:sz w:val="28"/>
          <w:szCs w:val="28"/>
        </w:rPr>
        <w:t>е</w:t>
      </w:r>
      <w:r w:rsidRPr="00366427">
        <w:rPr>
          <w:sz w:val="28"/>
          <w:szCs w:val="28"/>
        </w:rPr>
        <w:t xml:space="preserve">ний носит название согласования источника с каналом или сжатия источника (экономного кодирования, энтропийного кодирования). </w:t>
      </w:r>
    </w:p>
    <w:p w:rsidR="00AE36B8" w:rsidRDefault="00AE36B8" w:rsidP="00AE36B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66427">
        <w:rPr>
          <w:sz w:val="28"/>
          <w:szCs w:val="28"/>
        </w:rPr>
        <w:lastRenderedPageBreak/>
        <w:t>Избыточность равна нулю только в том случае, когда элементы сообщения появляются на выходе источника с равными вероятностями</w:t>
      </w:r>
    </w:p>
    <w:p w:rsidR="00AE36B8" w:rsidRPr="00366427" w:rsidRDefault="005E5FED" w:rsidP="00AE36B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160" cy="389890"/>
            <wp:effectExtent l="0" t="0" r="2540" b="0"/>
            <wp:docPr id="22" name="Рисунок 22" descr="http://sernam.ru/htm/book_tec/tec_57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ernam.ru/htm/book_tec/tec_57.files/image00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6B8" w:rsidRPr="00366427">
        <w:rPr>
          <w:sz w:val="28"/>
          <w:szCs w:val="28"/>
        </w:rPr>
        <w:t>(</w:t>
      </w:r>
      <w:r>
        <w:rPr>
          <w:noProof/>
          <w:sz w:val="28"/>
          <w:szCs w:val="28"/>
        </w:rPr>
        <w:drawing>
          <wp:inline distT="0" distB="0" distL="0" distR="0">
            <wp:extent cx="833755" cy="201930"/>
            <wp:effectExtent l="0" t="0" r="4445" b="7620"/>
            <wp:docPr id="23" name="Рисунок 23" descr="http://sernam.ru/htm/book_tec/tec_57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ernam.ru/htm/book_tec/tec_57.files/image00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6B8" w:rsidRPr="00366427">
        <w:rPr>
          <w:sz w:val="28"/>
          <w:szCs w:val="28"/>
        </w:rPr>
        <w:t xml:space="preserve">) и независимо друг от друга </w:t>
      </w:r>
      <w:r>
        <w:rPr>
          <w:noProof/>
          <w:sz w:val="28"/>
          <w:szCs w:val="28"/>
        </w:rPr>
        <w:drawing>
          <wp:inline distT="0" distB="0" distL="0" distR="0">
            <wp:extent cx="1384935" cy="241935"/>
            <wp:effectExtent l="0" t="0" r="5715" b="5715"/>
            <wp:docPr id="24" name="Рисунок 24" descr="http://sernam.ru/htm/book_tec/tec_57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ernam.ru/htm/book_tec/tec_57.files/image00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6B8" w:rsidRPr="00366427">
        <w:rPr>
          <w:sz w:val="28"/>
          <w:szCs w:val="28"/>
        </w:rPr>
        <w:t xml:space="preserve">. Если же </w:t>
      </w:r>
      <w:r>
        <w:rPr>
          <w:noProof/>
          <w:sz w:val="28"/>
          <w:szCs w:val="28"/>
        </w:rPr>
        <w:drawing>
          <wp:inline distT="0" distB="0" distL="0" distR="0">
            <wp:extent cx="955040" cy="215265"/>
            <wp:effectExtent l="0" t="0" r="0" b="0"/>
            <wp:docPr id="25" name="Рисунок 25" descr="http://sernam.ru/htm/book_tec/tec_57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ernam.ru/htm/book_tec/tec_57.files/image00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6B8" w:rsidRPr="00366427">
        <w:rPr>
          <w:sz w:val="28"/>
          <w:szCs w:val="28"/>
        </w:rPr>
        <w:t>, то оказывается возможным построение кодов, имеющих мен</w:t>
      </w:r>
      <w:r w:rsidR="00AE36B8" w:rsidRPr="00366427">
        <w:rPr>
          <w:sz w:val="28"/>
          <w:szCs w:val="28"/>
        </w:rPr>
        <w:t>ь</w:t>
      </w:r>
      <w:r w:rsidR="00AE36B8" w:rsidRPr="00366427">
        <w:rPr>
          <w:sz w:val="28"/>
          <w:szCs w:val="28"/>
        </w:rPr>
        <w:t xml:space="preserve">шую избыточность, чем источник сообщений. </w:t>
      </w:r>
    </w:p>
    <w:p w:rsidR="00AE36B8" w:rsidRPr="008E376A" w:rsidRDefault="00AE36B8" w:rsidP="00AE36B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8E376A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кажем это на простейшем примере:</w:t>
      </w:r>
      <w:r w:rsidRPr="008E376A">
        <w:rPr>
          <w:sz w:val="28"/>
          <w:szCs w:val="28"/>
        </w:rPr>
        <w:t xml:space="preserve"> </w:t>
      </w:r>
    </w:p>
    <w:p w:rsidR="00AE36B8" w:rsidRPr="00366427" w:rsidRDefault="00AE36B8" w:rsidP="00AE36B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66427">
        <w:rPr>
          <w:sz w:val="28"/>
          <w:szCs w:val="28"/>
        </w:rPr>
        <w:t>Пусть источник имеет алфавит из четырех символов А, Б, В, Г с вероятн</w:t>
      </w:r>
      <w:r w:rsidRPr="00366427">
        <w:rPr>
          <w:sz w:val="28"/>
          <w:szCs w:val="28"/>
        </w:rPr>
        <w:t>о</w:t>
      </w:r>
      <w:r w:rsidRPr="00366427">
        <w:rPr>
          <w:sz w:val="28"/>
          <w:szCs w:val="28"/>
        </w:rPr>
        <w:t xml:space="preserve">стями </w:t>
      </w:r>
      <w:r w:rsidR="005E5FED">
        <w:rPr>
          <w:noProof/>
          <w:sz w:val="28"/>
          <w:szCs w:val="28"/>
        </w:rPr>
        <w:drawing>
          <wp:inline distT="0" distB="0" distL="0" distR="0">
            <wp:extent cx="685800" cy="215265"/>
            <wp:effectExtent l="0" t="0" r="0" b="0"/>
            <wp:docPr id="26" name="Рисунок 26" descr="http://sernam.ru/htm/book_tec/tec_57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ernam.ru/htm/book_tec/tec_57.files/image005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427">
        <w:rPr>
          <w:sz w:val="28"/>
          <w:szCs w:val="28"/>
        </w:rPr>
        <w:t xml:space="preserve">; </w:t>
      </w:r>
      <w:r w:rsidR="005E5FED">
        <w:rPr>
          <w:noProof/>
          <w:sz w:val="28"/>
          <w:szCs w:val="28"/>
        </w:rPr>
        <w:drawing>
          <wp:inline distT="0" distB="0" distL="0" distR="0">
            <wp:extent cx="766445" cy="215265"/>
            <wp:effectExtent l="0" t="0" r="0" b="0"/>
            <wp:docPr id="27" name="Рисунок 27" descr="http://sernam.ru/htm/book_tec/tec_57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ernam.ru/htm/book_tec/tec_57.files/image00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427">
        <w:rPr>
          <w:sz w:val="28"/>
          <w:szCs w:val="28"/>
        </w:rPr>
        <w:t xml:space="preserve">; </w:t>
      </w:r>
      <w:r w:rsidR="005E5FED">
        <w:rPr>
          <w:noProof/>
          <w:sz w:val="28"/>
          <w:szCs w:val="28"/>
        </w:rPr>
        <w:drawing>
          <wp:inline distT="0" distB="0" distL="0" distR="0">
            <wp:extent cx="1290955" cy="215265"/>
            <wp:effectExtent l="0" t="0" r="4445" b="0"/>
            <wp:docPr id="28" name="Рисунок 28" descr="http://sernam.ru/htm/book_tec/tec_57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ernam.ru/htm/book_tec/tec_57.files/image007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427">
        <w:rPr>
          <w:sz w:val="28"/>
          <w:szCs w:val="28"/>
        </w:rPr>
        <w:t xml:space="preserve">. </w:t>
      </w:r>
    </w:p>
    <w:p w:rsidR="00AE36B8" w:rsidRPr="008E376A" w:rsidRDefault="00AE36B8" w:rsidP="00AE36B8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8E376A">
        <w:rPr>
          <w:b/>
          <w:sz w:val="28"/>
          <w:szCs w:val="28"/>
        </w:rPr>
        <w:t xml:space="preserve">Энтропия такого источника: </w:t>
      </w:r>
    </w:p>
    <w:tbl>
      <w:tblPr>
        <w:tblW w:w="97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0"/>
        <w:gridCol w:w="1260"/>
      </w:tblGrid>
      <w:tr w:rsidR="00AE36B8" w:rsidRPr="00366427" w:rsidTr="0082258E">
        <w:tc>
          <w:tcPr>
            <w:tcW w:w="8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6B8" w:rsidRPr="00366427" w:rsidRDefault="005E5FED" w:rsidP="0082258E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886200" cy="672465"/>
                  <wp:effectExtent l="0" t="0" r="0" b="0"/>
                  <wp:docPr id="29" name="Рисунок 29" descr="http://sernam.ru/htm/book_tec/tec_57.files/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ernam.ru/htm/book_tec/tec_57.files/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6B8" w:rsidRPr="00366427" w:rsidRDefault="00AE36B8" w:rsidP="0082258E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66427">
              <w:rPr>
                <w:sz w:val="28"/>
                <w:szCs w:val="28"/>
              </w:rPr>
              <w:t xml:space="preserve">  </w:t>
            </w:r>
          </w:p>
        </w:tc>
      </w:tr>
    </w:tbl>
    <w:p w:rsidR="00AE36B8" w:rsidRPr="00366427" w:rsidRDefault="00AE36B8" w:rsidP="00AE36B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66427">
        <w:rPr>
          <w:sz w:val="28"/>
          <w:szCs w:val="28"/>
        </w:rPr>
        <w:t xml:space="preserve">Для передачи по каналу будем использовать равномерное кодирование, например, </w:t>
      </w:r>
      <w:r w:rsidR="005E5FED">
        <w:rPr>
          <w:noProof/>
          <w:sz w:val="28"/>
          <w:szCs w:val="28"/>
        </w:rPr>
        <w:drawing>
          <wp:inline distT="0" distB="0" distL="0" distR="0">
            <wp:extent cx="524510" cy="187960"/>
            <wp:effectExtent l="0" t="0" r="8890" b="2540"/>
            <wp:docPr id="30" name="Рисунок 30" descr="http://sernam.ru/htm/book_tec/tec_57.fil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ernam.ru/htm/book_tec/tec_57.files/image009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427">
        <w:rPr>
          <w:sz w:val="28"/>
          <w:szCs w:val="28"/>
        </w:rPr>
        <w:t xml:space="preserve">, </w:t>
      </w:r>
      <w:r w:rsidR="005E5FED">
        <w:rPr>
          <w:noProof/>
          <w:sz w:val="28"/>
          <w:szCs w:val="28"/>
        </w:rPr>
        <w:drawing>
          <wp:inline distT="0" distB="0" distL="0" distR="0">
            <wp:extent cx="524510" cy="187960"/>
            <wp:effectExtent l="0" t="0" r="8890" b="2540"/>
            <wp:docPr id="31" name="Рисунок 31" descr="http://sernam.ru/htm/book_tec/tec_57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ernam.ru/htm/book_tec/tec_57.files/image010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427">
        <w:rPr>
          <w:sz w:val="28"/>
          <w:szCs w:val="28"/>
        </w:rPr>
        <w:t xml:space="preserve">, </w:t>
      </w:r>
      <w:r w:rsidR="005E5FED">
        <w:rPr>
          <w:noProof/>
          <w:sz w:val="28"/>
          <w:szCs w:val="28"/>
        </w:rPr>
        <w:drawing>
          <wp:inline distT="0" distB="0" distL="0" distR="0">
            <wp:extent cx="511175" cy="187960"/>
            <wp:effectExtent l="0" t="0" r="3175" b="2540"/>
            <wp:docPr id="32" name="Рисунок 32" descr="http://sernam.ru/htm/book_tec/tec_57.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ernam.ru/htm/book_tec/tec_57.files/image011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427">
        <w:rPr>
          <w:sz w:val="28"/>
          <w:szCs w:val="28"/>
        </w:rPr>
        <w:t xml:space="preserve">, </w:t>
      </w:r>
      <w:r w:rsidR="005E5FED">
        <w:rPr>
          <w:noProof/>
          <w:sz w:val="28"/>
          <w:szCs w:val="28"/>
        </w:rPr>
        <w:drawing>
          <wp:inline distT="0" distB="0" distL="0" distR="0">
            <wp:extent cx="511175" cy="187960"/>
            <wp:effectExtent l="0" t="0" r="3175" b="2540"/>
            <wp:docPr id="33" name="Рисунок 33" descr="http://sernam.ru/htm/book_tec/tec_57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ernam.ru/htm/book_tec/tec_57.files/image012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427">
        <w:rPr>
          <w:sz w:val="28"/>
          <w:szCs w:val="28"/>
        </w:rPr>
        <w:t xml:space="preserve">. Тогда среднее число двоичных символов в сообщении, приходящихся на один символ источника, равно двум. Поскольку это на 12,5% больше энтропии источника, то используемый код не является оптимальным. </w:t>
      </w:r>
    </w:p>
    <w:p w:rsidR="00AE36B8" w:rsidRDefault="00AE36B8" w:rsidP="00AE36B8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8E376A">
        <w:rPr>
          <w:b/>
          <w:sz w:val="28"/>
          <w:szCs w:val="28"/>
        </w:rPr>
        <w:t>Рассмотрим теперь неравномерный код:</w:t>
      </w:r>
    </w:p>
    <w:p w:rsidR="00AE36B8" w:rsidRPr="00366427" w:rsidRDefault="005E5FED" w:rsidP="00AE36B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3865" cy="187960"/>
            <wp:effectExtent l="0" t="0" r="0" b="2540"/>
            <wp:docPr id="34" name="Рисунок 34" descr="http://sernam.ru/htm/book_tec/tec_57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ernam.ru/htm/book_tec/tec_57.files/image013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6B8" w:rsidRPr="00366427">
        <w:rPr>
          <w:sz w:val="28"/>
          <w:szCs w:val="28"/>
        </w:rPr>
        <w:t xml:space="preserve">; </w:t>
      </w:r>
      <w:r>
        <w:rPr>
          <w:noProof/>
          <w:sz w:val="28"/>
          <w:szCs w:val="28"/>
        </w:rPr>
        <w:drawing>
          <wp:inline distT="0" distB="0" distL="0" distR="0">
            <wp:extent cx="511175" cy="187960"/>
            <wp:effectExtent l="0" t="0" r="3175" b="2540"/>
            <wp:docPr id="35" name="Рисунок 35" descr="http://sernam.ru/htm/book_tec/tec_57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ernam.ru/htm/book_tec/tec_57.files/image014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6B8" w:rsidRPr="00366427">
        <w:rPr>
          <w:sz w:val="28"/>
          <w:szCs w:val="28"/>
        </w:rPr>
        <w:t xml:space="preserve">; </w:t>
      </w:r>
      <w:r>
        <w:rPr>
          <w:noProof/>
          <w:sz w:val="28"/>
          <w:szCs w:val="28"/>
        </w:rPr>
        <w:drawing>
          <wp:inline distT="0" distB="0" distL="0" distR="0">
            <wp:extent cx="578485" cy="187960"/>
            <wp:effectExtent l="0" t="0" r="0" b="2540"/>
            <wp:docPr id="36" name="Рисунок 36" descr="http://sernam.ru/htm/book_tec/tec_57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ernam.ru/htm/book_tec/tec_57.files/image015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6B8" w:rsidRPr="00366427">
        <w:rPr>
          <w:sz w:val="28"/>
          <w:szCs w:val="28"/>
        </w:rPr>
        <w:t xml:space="preserve">; </w:t>
      </w:r>
      <w:r>
        <w:rPr>
          <w:noProof/>
          <w:sz w:val="28"/>
          <w:szCs w:val="28"/>
        </w:rPr>
        <w:drawing>
          <wp:inline distT="0" distB="0" distL="0" distR="0">
            <wp:extent cx="578485" cy="187960"/>
            <wp:effectExtent l="0" t="0" r="0" b="2540"/>
            <wp:docPr id="37" name="Рисунок 37" descr="http://sernam.ru/htm/book_tec/tec_57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ernam.ru/htm/book_tec/tec_57.files/image016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6B8" w:rsidRPr="00366427">
        <w:rPr>
          <w:sz w:val="28"/>
          <w:szCs w:val="28"/>
        </w:rPr>
        <w:t>. В этом случае среднее число двоичных си</w:t>
      </w:r>
      <w:r w:rsidR="00AE36B8" w:rsidRPr="00366427">
        <w:rPr>
          <w:sz w:val="28"/>
          <w:szCs w:val="28"/>
        </w:rPr>
        <w:t>м</w:t>
      </w:r>
      <w:r w:rsidR="00AE36B8" w:rsidRPr="00366427">
        <w:rPr>
          <w:sz w:val="28"/>
          <w:szCs w:val="28"/>
        </w:rPr>
        <w:t xml:space="preserve">волов, приходящихся на один символ источника в сообщении, </w:t>
      </w:r>
    </w:p>
    <w:tbl>
      <w:tblPr>
        <w:tblW w:w="97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0"/>
        <w:gridCol w:w="1260"/>
      </w:tblGrid>
      <w:tr w:rsidR="00AE36B8" w:rsidRPr="00366427" w:rsidTr="0082258E">
        <w:tc>
          <w:tcPr>
            <w:tcW w:w="8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6B8" w:rsidRPr="00366427" w:rsidRDefault="005E5FED" w:rsidP="0082258E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644265" cy="430530"/>
                  <wp:effectExtent l="0" t="0" r="0" b="7620"/>
                  <wp:docPr id="38" name="Рисунок 38" descr="http://sernam.ru/htm/book_tec/tec_57.files/image0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sernam.ru/htm/book_tec/tec_57.files/image0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265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36B8" w:rsidRPr="0036642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6B8" w:rsidRPr="00366427" w:rsidRDefault="00AE36B8" w:rsidP="0082258E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66427">
              <w:rPr>
                <w:sz w:val="28"/>
                <w:szCs w:val="28"/>
              </w:rPr>
              <w:t xml:space="preserve">  </w:t>
            </w:r>
          </w:p>
        </w:tc>
      </w:tr>
    </w:tbl>
    <w:p w:rsidR="00AE36B8" w:rsidRPr="00366427" w:rsidRDefault="00AE36B8" w:rsidP="00AE36B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66427">
        <w:rPr>
          <w:sz w:val="28"/>
          <w:szCs w:val="28"/>
        </w:rPr>
        <w:t xml:space="preserve">Таким образом, среднее число двоичных символов, приходящихся на один символ источника, равно энтропии источника, т.е. для указанного источника </w:t>
      </w:r>
      <w:r w:rsidRPr="00366427">
        <w:rPr>
          <w:sz w:val="28"/>
          <w:szCs w:val="28"/>
        </w:rPr>
        <w:lastRenderedPageBreak/>
        <w:t xml:space="preserve">неравномерный код оказывается более экономичным, чем равномерный. </w:t>
      </w:r>
    </w:p>
    <w:p w:rsidR="00AE36B8" w:rsidRPr="00AA27E1" w:rsidRDefault="00AE36B8" w:rsidP="00AE36B8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366427">
        <w:rPr>
          <w:sz w:val="28"/>
          <w:szCs w:val="28"/>
        </w:rPr>
        <w:t>Важно отметить, что при кодировании неравномерным кодом должна обе</w:t>
      </w:r>
      <w:r w:rsidRPr="00366427">
        <w:rPr>
          <w:sz w:val="28"/>
          <w:szCs w:val="28"/>
        </w:rPr>
        <w:t>с</w:t>
      </w:r>
      <w:r w:rsidRPr="00366427">
        <w:rPr>
          <w:sz w:val="28"/>
          <w:szCs w:val="28"/>
        </w:rPr>
        <w:t xml:space="preserve">печиваться возможность однозначного декодирования символов сообщения. Например, для рассмотренного источника, нецелесообразно применять код: </w:t>
      </w:r>
      <w:r w:rsidR="005E5FED">
        <w:rPr>
          <w:noProof/>
          <w:sz w:val="28"/>
          <w:szCs w:val="28"/>
        </w:rPr>
        <w:drawing>
          <wp:inline distT="0" distB="0" distL="0" distR="0">
            <wp:extent cx="443865" cy="187960"/>
            <wp:effectExtent l="0" t="0" r="0" b="2540"/>
            <wp:docPr id="39" name="Рисунок 39" descr="http://sernam.ru/htm/book_tec/tec_57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ernam.ru/htm/book_tec/tec_57.files/image013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427">
        <w:rPr>
          <w:sz w:val="28"/>
          <w:szCs w:val="28"/>
        </w:rPr>
        <w:t xml:space="preserve">; </w:t>
      </w:r>
      <w:r w:rsidR="005E5FED">
        <w:rPr>
          <w:noProof/>
          <w:sz w:val="28"/>
          <w:szCs w:val="28"/>
        </w:rPr>
        <w:drawing>
          <wp:inline distT="0" distB="0" distL="0" distR="0">
            <wp:extent cx="416560" cy="187960"/>
            <wp:effectExtent l="0" t="0" r="2540" b="2540"/>
            <wp:docPr id="40" name="Рисунок 40" descr="http://sernam.ru/htm/book_tec/tec_57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ernam.ru/htm/book_tec/tec_57.files/image018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427">
        <w:rPr>
          <w:sz w:val="28"/>
          <w:szCs w:val="28"/>
        </w:rPr>
        <w:t xml:space="preserve">; </w:t>
      </w:r>
      <w:r w:rsidR="005E5FED">
        <w:rPr>
          <w:noProof/>
          <w:sz w:val="28"/>
          <w:szCs w:val="28"/>
        </w:rPr>
        <w:drawing>
          <wp:inline distT="0" distB="0" distL="0" distR="0">
            <wp:extent cx="511175" cy="187960"/>
            <wp:effectExtent l="0" t="0" r="3175" b="2540"/>
            <wp:docPr id="41" name="Рисунок 41" descr="http://sernam.ru/htm/book_tec/tec_57.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ernam.ru/htm/book_tec/tec_57.files/image011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427">
        <w:rPr>
          <w:sz w:val="28"/>
          <w:szCs w:val="28"/>
        </w:rPr>
        <w:t xml:space="preserve">; </w:t>
      </w:r>
      <w:r w:rsidR="005E5FED">
        <w:rPr>
          <w:noProof/>
          <w:sz w:val="28"/>
          <w:szCs w:val="28"/>
        </w:rPr>
        <w:drawing>
          <wp:inline distT="0" distB="0" distL="0" distR="0">
            <wp:extent cx="511175" cy="187960"/>
            <wp:effectExtent l="0" t="0" r="3175" b="2540"/>
            <wp:docPr id="42" name="Рисунок 22" descr="http://sernam.ru/htm/book_tec/tec_57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sernam.ru/htm/book_tec/tec_57.files/image012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7E1">
        <w:rPr>
          <w:sz w:val="28"/>
          <w:szCs w:val="28"/>
        </w:rPr>
        <w:t>, поскольку приё</w:t>
      </w:r>
      <w:r w:rsidRPr="00366427">
        <w:rPr>
          <w:sz w:val="28"/>
          <w:szCs w:val="28"/>
        </w:rPr>
        <w:t xml:space="preserve">м последовательности 10 может означать передачу символа </w:t>
      </w:r>
      <w:r w:rsidR="005E5FED">
        <w:rPr>
          <w:noProof/>
          <w:sz w:val="28"/>
          <w:szCs w:val="28"/>
        </w:rPr>
        <w:drawing>
          <wp:inline distT="0" distB="0" distL="0" distR="0">
            <wp:extent cx="147955" cy="161290"/>
            <wp:effectExtent l="0" t="0" r="4445" b="0"/>
            <wp:docPr id="43" name="Рисунок 23" descr="http://sernam.ru/htm/book_tec/tec_57.files/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sernam.ru/htm/book_tec/tec_57.files/image019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427">
        <w:rPr>
          <w:sz w:val="28"/>
          <w:szCs w:val="28"/>
        </w:rPr>
        <w:t xml:space="preserve">, или двух символов </w:t>
      </w:r>
      <w:r w:rsidR="005E5FED">
        <w:rPr>
          <w:noProof/>
          <w:sz w:val="28"/>
          <w:szCs w:val="28"/>
        </w:rPr>
        <w:drawing>
          <wp:inline distT="0" distB="0" distL="0" distR="0">
            <wp:extent cx="147955" cy="161290"/>
            <wp:effectExtent l="0" t="0" r="4445" b="0"/>
            <wp:docPr id="44" name="Рисунок 24" descr="http://sernam.ru/htm/book_tec/tec_57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sernam.ru/htm/book_tec/tec_57.files/image020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7E1">
        <w:rPr>
          <w:sz w:val="28"/>
          <w:szCs w:val="28"/>
        </w:rPr>
        <w:t xml:space="preserve"> </w:t>
      </w:r>
      <w:r w:rsidRPr="00366427">
        <w:rPr>
          <w:sz w:val="28"/>
          <w:szCs w:val="28"/>
        </w:rPr>
        <w:t xml:space="preserve">и </w:t>
      </w:r>
      <w:r w:rsidR="005E5FED">
        <w:rPr>
          <w:noProof/>
          <w:sz w:val="28"/>
          <w:szCs w:val="28"/>
        </w:rPr>
        <w:drawing>
          <wp:inline distT="0" distB="0" distL="0" distR="0">
            <wp:extent cx="147955" cy="161290"/>
            <wp:effectExtent l="0" t="0" r="4445" b="0"/>
            <wp:docPr id="45" name="Рисунок 25" descr="http://sernam.ru/htm/book_tec/tec_57.files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sernam.ru/htm/book_tec/tec_57.files/image021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427">
        <w:rPr>
          <w:sz w:val="28"/>
          <w:szCs w:val="28"/>
        </w:rPr>
        <w:t>. Неоднозначно та</w:t>
      </w:r>
      <w:r w:rsidRPr="00366427">
        <w:rPr>
          <w:sz w:val="28"/>
          <w:szCs w:val="28"/>
        </w:rPr>
        <w:t>к</w:t>
      </w:r>
      <w:r w:rsidRPr="00366427">
        <w:rPr>
          <w:sz w:val="28"/>
          <w:szCs w:val="28"/>
        </w:rPr>
        <w:t>же декодирование символов 11. Для однозначного декодирования неравн</w:t>
      </w:r>
      <w:r w:rsidRPr="00366427">
        <w:rPr>
          <w:sz w:val="28"/>
          <w:szCs w:val="28"/>
        </w:rPr>
        <w:t>о</w:t>
      </w:r>
      <w:r w:rsidRPr="00366427">
        <w:rPr>
          <w:sz w:val="28"/>
          <w:szCs w:val="28"/>
        </w:rPr>
        <w:t xml:space="preserve">мерные коды должны удовлетворять </w:t>
      </w:r>
      <w:r w:rsidRPr="00AA27E1">
        <w:rPr>
          <w:b/>
          <w:sz w:val="28"/>
          <w:szCs w:val="28"/>
        </w:rPr>
        <w:t>условию префиксности</w:t>
      </w:r>
      <w:r w:rsidRPr="00366427">
        <w:rPr>
          <w:sz w:val="28"/>
          <w:szCs w:val="28"/>
        </w:rPr>
        <w:t xml:space="preserve">: </w:t>
      </w:r>
      <w:r w:rsidRPr="00AA27E1">
        <w:rPr>
          <w:b/>
          <w:i/>
          <w:sz w:val="28"/>
          <w:szCs w:val="28"/>
        </w:rPr>
        <w:t>никакое более короткое слово не должно являться началом более длинного слова.</w:t>
      </w:r>
      <w:r w:rsidRPr="00366427">
        <w:rPr>
          <w:sz w:val="28"/>
          <w:szCs w:val="28"/>
        </w:rPr>
        <w:t xml:space="preserve"> Н</w:t>
      </w:r>
      <w:r w:rsidRPr="00366427">
        <w:rPr>
          <w:sz w:val="28"/>
          <w:szCs w:val="28"/>
        </w:rPr>
        <w:t>е</w:t>
      </w:r>
      <w:r w:rsidRPr="00366427">
        <w:rPr>
          <w:sz w:val="28"/>
          <w:szCs w:val="28"/>
        </w:rPr>
        <w:t xml:space="preserve">равномерные коды, удовлетворяющие этому условию, называют </w:t>
      </w:r>
      <w:r w:rsidRPr="00AA27E1">
        <w:rPr>
          <w:b/>
          <w:sz w:val="28"/>
          <w:szCs w:val="28"/>
        </w:rPr>
        <w:t>префик</w:t>
      </w:r>
      <w:r w:rsidRPr="00AA27E1">
        <w:rPr>
          <w:b/>
          <w:sz w:val="28"/>
          <w:szCs w:val="28"/>
        </w:rPr>
        <w:t>с</w:t>
      </w:r>
      <w:r w:rsidRPr="00AA27E1">
        <w:rPr>
          <w:b/>
          <w:sz w:val="28"/>
          <w:szCs w:val="28"/>
        </w:rPr>
        <w:t xml:space="preserve">ными. </w:t>
      </w:r>
    </w:p>
    <w:p w:rsidR="00AE36B8" w:rsidRPr="00AA27E1" w:rsidRDefault="00AA27E1" w:rsidP="00AE36B8">
      <w:pPr>
        <w:spacing w:before="100" w:beforeAutospacing="1" w:after="100" w:afterAutospacing="1"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AE36B8" w:rsidRPr="00366427">
        <w:rPr>
          <w:sz w:val="28"/>
          <w:szCs w:val="28"/>
        </w:rPr>
        <w:t>Неравномерные коды позволяют в среднем уменьшить число двоичных символов на единичное информационное сообщение. Однако им присущ с</w:t>
      </w:r>
      <w:r w:rsidR="00AE36B8" w:rsidRPr="00366427">
        <w:rPr>
          <w:sz w:val="28"/>
          <w:szCs w:val="28"/>
        </w:rPr>
        <w:t>у</w:t>
      </w:r>
      <w:r w:rsidR="00AE36B8" w:rsidRPr="00366427">
        <w:rPr>
          <w:sz w:val="28"/>
          <w:szCs w:val="28"/>
        </w:rPr>
        <w:t xml:space="preserve">щественный </w:t>
      </w:r>
      <w:r w:rsidR="00AE36B8" w:rsidRPr="00AA27E1">
        <w:rPr>
          <w:b/>
          <w:sz w:val="28"/>
          <w:szCs w:val="28"/>
        </w:rPr>
        <w:t>недостаток</w:t>
      </w:r>
      <w:r w:rsidR="00AE36B8" w:rsidRPr="00366427">
        <w:rPr>
          <w:sz w:val="28"/>
          <w:szCs w:val="28"/>
        </w:rPr>
        <w:t>: при возникновении ошибки она распространяется на все последующие элементы сообщения. Возникает ошибка синхрониз</w:t>
      </w:r>
      <w:r w:rsidR="00AE36B8" w:rsidRPr="00366427">
        <w:rPr>
          <w:sz w:val="28"/>
          <w:szCs w:val="28"/>
        </w:rPr>
        <w:t>а</w:t>
      </w:r>
      <w:r w:rsidR="00AE36B8" w:rsidRPr="00366427">
        <w:rPr>
          <w:sz w:val="28"/>
          <w:szCs w:val="28"/>
        </w:rPr>
        <w:t>ции, приводящая к резк</w:t>
      </w:r>
      <w:r w:rsidR="00252E1E">
        <w:rPr>
          <w:sz w:val="28"/>
          <w:szCs w:val="28"/>
        </w:rPr>
        <w:t>ому ухудшению достоверности приё</w:t>
      </w:r>
      <w:r w:rsidR="00AE36B8" w:rsidRPr="00366427">
        <w:rPr>
          <w:sz w:val="28"/>
          <w:szCs w:val="28"/>
        </w:rPr>
        <w:t>ма. Этот недост</w:t>
      </w:r>
      <w:r w:rsidR="00AE36B8" w:rsidRPr="00366427">
        <w:rPr>
          <w:sz w:val="28"/>
          <w:szCs w:val="28"/>
        </w:rPr>
        <w:t>а</w:t>
      </w:r>
      <w:r w:rsidR="00AE36B8" w:rsidRPr="00366427">
        <w:rPr>
          <w:sz w:val="28"/>
          <w:szCs w:val="28"/>
        </w:rPr>
        <w:t xml:space="preserve">ток отсутствует в равномерных кодах. </w:t>
      </w:r>
      <w:r w:rsidR="00AE36B8" w:rsidRPr="00AA27E1">
        <w:rPr>
          <w:b/>
          <w:i/>
          <w:sz w:val="28"/>
          <w:szCs w:val="28"/>
        </w:rPr>
        <w:t>При кодировании равномерными к</w:t>
      </w:r>
      <w:r w:rsidR="00AE36B8" w:rsidRPr="00AA27E1">
        <w:rPr>
          <w:b/>
          <w:i/>
          <w:sz w:val="28"/>
          <w:szCs w:val="28"/>
        </w:rPr>
        <w:t>о</w:t>
      </w:r>
      <w:r w:rsidR="00AE36B8" w:rsidRPr="00AA27E1">
        <w:rPr>
          <w:b/>
          <w:i/>
          <w:sz w:val="28"/>
          <w:szCs w:val="28"/>
        </w:rPr>
        <w:t>дами используется одно и то же число двоичных символов – блок; п</w:t>
      </w:r>
      <w:r w:rsidR="00AE36B8" w:rsidRPr="00AA27E1">
        <w:rPr>
          <w:b/>
          <w:i/>
          <w:sz w:val="28"/>
          <w:szCs w:val="28"/>
        </w:rPr>
        <w:t>о</w:t>
      </w:r>
      <w:r w:rsidR="00AE36B8" w:rsidRPr="00AA27E1">
        <w:rPr>
          <w:b/>
          <w:i/>
          <w:sz w:val="28"/>
          <w:szCs w:val="28"/>
        </w:rPr>
        <w:t xml:space="preserve">этому такие коды называют блоковыми. </w:t>
      </w:r>
    </w:p>
    <w:p w:rsidR="00AA27E1" w:rsidRDefault="00AA27E1" w:rsidP="00AE36B8">
      <w:pPr>
        <w:spacing w:before="100" w:beforeAutospacing="1" w:after="100" w:afterAutospacing="1" w:line="360" w:lineRule="auto"/>
        <w:jc w:val="both"/>
        <w:outlineLvl w:val="1"/>
        <w:rPr>
          <w:b/>
          <w:bCs/>
          <w:sz w:val="28"/>
          <w:szCs w:val="28"/>
        </w:rPr>
      </w:pPr>
    </w:p>
    <w:p w:rsidR="00AE36B8" w:rsidRPr="000D68B2" w:rsidRDefault="00AE36B8" w:rsidP="00AE36B8">
      <w:pPr>
        <w:spacing w:before="100" w:beforeAutospacing="1" w:after="100" w:afterAutospacing="1" w:line="360" w:lineRule="auto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0D68B2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2</w:t>
      </w:r>
      <w:r w:rsidRPr="000D68B2">
        <w:rPr>
          <w:b/>
          <w:bCs/>
          <w:sz w:val="28"/>
          <w:szCs w:val="28"/>
        </w:rPr>
        <w:t xml:space="preserve"> Прямая и обратная теоремы кодирования источника неравноме</w:t>
      </w:r>
      <w:r w:rsidRPr="000D68B2">
        <w:rPr>
          <w:b/>
          <w:bCs/>
          <w:sz w:val="28"/>
          <w:szCs w:val="28"/>
        </w:rPr>
        <w:t>р</w:t>
      </w:r>
      <w:r w:rsidRPr="000D68B2">
        <w:rPr>
          <w:b/>
          <w:bCs/>
          <w:sz w:val="28"/>
          <w:szCs w:val="28"/>
        </w:rPr>
        <w:t>ными кодами</w:t>
      </w:r>
    </w:p>
    <w:p w:rsidR="00AE36B8" w:rsidRPr="00AA27E1" w:rsidRDefault="00AA27E1" w:rsidP="00AE36B8">
      <w:pPr>
        <w:spacing w:before="100" w:beforeAutospacing="1" w:after="100" w:afterAutospacing="1"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AE36B8" w:rsidRPr="00AA27E1">
        <w:rPr>
          <w:b/>
          <w:sz w:val="28"/>
          <w:szCs w:val="28"/>
        </w:rPr>
        <w:t>Прямая теорема кодирования</w:t>
      </w:r>
      <w:r w:rsidR="00AE36B8" w:rsidRPr="000D68B2">
        <w:rPr>
          <w:sz w:val="28"/>
          <w:szCs w:val="28"/>
        </w:rPr>
        <w:t xml:space="preserve"> </w:t>
      </w:r>
      <w:r w:rsidR="00AE36B8" w:rsidRPr="00AA27E1">
        <w:rPr>
          <w:b/>
          <w:i/>
          <w:sz w:val="28"/>
          <w:szCs w:val="28"/>
        </w:rPr>
        <w:t>состоит в том, что для любого о</w:t>
      </w:r>
      <w:r w:rsidR="00AE36B8" w:rsidRPr="00AA27E1">
        <w:rPr>
          <w:b/>
          <w:i/>
          <w:sz w:val="28"/>
          <w:szCs w:val="28"/>
        </w:rPr>
        <w:t>д</w:t>
      </w:r>
      <w:r w:rsidR="00AE36B8" w:rsidRPr="00AA27E1">
        <w:rPr>
          <w:b/>
          <w:i/>
          <w:sz w:val="28"/>
          <w:szCs w:val="28"/>
        </w:rPr>
        <w:t xml:space="preserve">нозначно декодируемого кода среднее число символов в двоичном кодовом слове всегда не меньше энтропии источника сообщений </w:t>
      </w:r>
      <w:r w:rsidR="005E5FED">
        <w:rPr>
          <w:b/>
          <w:i/>
          <w:noProof/>
          <w:sz w:val="28"/>
          <w:szCs w:val="28"/>
        </w:rPr>
        <w:drawing>
          <wp:inline distT="0" distB="0" distL="0" distR="0">
            <wp:extent cx="726440" cy="241935"/>
            <wp:effectExtent l="0" t="0" r="0" b="5715"/>
            <wp:docPr id="46" name="Рисунок 51" descr="http://sernam.ru/htm/book_tec/tec_58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http://sernam.ru/htm/book_tec/tec_58.files/image001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6B8" w:rsidRPr="00AA27E1">
        <w:rPr>
          <w:b/>
          <w:i/>
          <w:sz w:val="28"/>
          <w:szCs w:val="28"/>
        </w:rPr>
        <w:t>, и с</w:t>
      </w:r>
      <w:r w:rsidR="00AE36B8" w:rsidRPr="00AA27E1">
        <w:rPr>
          <w:b/>
          <w:i/>
          <w:sz w:val="28"/>
          <w:szCs w:val="28"/>
        </w:rPr>
        <w:t>у</w:t>
      </w:r>
      <w:r w:rsidR="00AE36B8" w:rsidRPr="00AA27E1">
        <w:rPr>
          <w:b/>
          <w:i/>
          <w:sz w:val="28"/>
          <w:szCs w:val="28"/>
        </w:rPr>
        <w:t>ществует однозначно декодируемый код, для которого выполняется н</w:t>
      </w:r>
      <w:r w:rsidR="00AE36B8" w:rsidRPr="00AA27E1">
        <w:rPr>
          <w:b/>
          <w:i/>
          <w:sz w:val="28"/>
          <w:szCs w:val="28"/>
        </w:rPr>
        <w:t>е</w:t>
      </w:r>
      <w:r w:rsidR="00AE36B8" w:rsidRPr="00AA27E1">
        <w:rPr>
          <w:b/>
          <w:i/>
          <w:sz w:val="28"/>
          <w:szCs w:val="28"/>
        </w:rPr>
        <w:lastRenderedPageBreak/>
        <w:t xml:space="preserve">равенство </w:t>
      </w:r>
      <w:r w:rsidR="005E5FED">
        <w:rPr>
          <w:b/>
          <w:i/>
          <w:noProof/>
          <w:sz w:val="28"/>
          <w:szCs w:val="28"/>
        </w:rPr>
        <w:drawing>
          <wp:inline distT="0" distB="0" distL="0" distR="0">
            <wp:extent cx="927735" cy="241935"/>
            <wp:effectExtent l="0" t="0" r="5715" b="5715"/>
            <wp:docPr id="47" name="Рисунок 52" descr="http://sernam.ru/htm/book_tec/tec_58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://sernam.ru/htm/book_tec/tec_58.files/image002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6B8" w:rsidRPr="00AA27E1">
        <w:rPr>
          <w:b/>
          <w:i/>
          <w:sz w:val="28"/>
          <w:szCs w:val="28"/>
        </w:rPr>
        <w:t xml:space="preserve">. </w:t>
      </w:r>
    </w:p>
    <w:p w:rsidR="00AE36B8" w:rsidRPr="00AA27E1" w:rsidRDefault="00AE36B8" w:rsidP="00AE36B8">
      <w:pPr>
        <w:spacing w:before="100" w:beforeAutospacing="1" w:after="100" w:afterAutospacing="1" w:line="360" w:lineRule="auto"/>
        <w:jc w:val="both"/>
        <w:rPr>
          <w:b/>
          <w:i/>
          <w:sz w:val="28"/>
          <w:szCs w:val="28"/>
        </w:rPr>
      </w:pPr>
      <w:r w:rsidRPr="00AA27E1">
        <w:rPr>
          <w:b/>
          <w:sz w:val="28"/>
          <w:szCs w:val="28"/>
        </w:rPr>
        <w:t>Обратная теорема кодирования</w:t>
      </w:r>
      <w:r w:rsidRPr="000D68B2">
        <w:rPr>
          <w:sz w:val="28"/>
          <w:szCs w:val="28"/>
        </w:rPr>
        <w:t xml:space="preserve"> </w:t>
      </w:r>
      <w:r w:rsidRPr="00AA27E1">
        <w:rPr>
          <w:b/>
          <w:i/>
          <w:sz w:val="28"/>
          <w:szCs w:val="28"/>
        </w:rPr>
        <w:t>утверждает, что невозможно постр</w:t>
      </w:r>
      <w:r w:rsidRPr="00AA27E1">
        <w:rPr>
          <w:b/>
          <w:i/>
          <w:sz w:val="28"/>
          <w:szCs w:val="28"/>
        </w:rPr>
        <w:t>о</w:t>
      </w:r>
      <w:r w:rsidRPr="00AA27E1">
        <w:rPr>
          <w:b/>
          <w:i/>
          <w:sz w:val="28"/>
          <w:szCs w:val="28"/>
        </w:rPr>
        <w:t>ить однозначно декодируемый код, для которого выполнялось бы нераве</w:t>
      </w:r>
      <w:r w:rsidRPr="00AA27E1">
        <w:rPr>
          <w:b/>
          <w:i/>
          <w:sz w:val="28"/>
          <w:szCs w:val="28"/>
        </w:rPr>
        <w:t>н</w:t>
      </w:r>
      <w:r w:rsidRPr="00AA27E1">
        <w:rPr>
          <w:b/>
          <w:i/>
          <w:sz w:val="28"/>
          <w:szCs w:val="28"/>
        </w:rPr>
        <w:t xml:space="preserve">ство </w:t>
      </w:r>
      <w:r w:rsidR="005E5FED">
        <w:rPr>
          <w:b/>
          <w:i/>
          <w:noProof/>
          <w:sz w:val="28"/>
          <w:szCs w:val="28"/>
        </w:rPr>
        <w:drawing>
          <wp:inline distT="0" distB="0" distL="0" distR="0">
            <wp:extent cx="726440" cy="241935"/>
            <wp:effectExtent l="0" t="0" r="0" b="5715"/>
            <wp:docPr id="48" name="Рисунок 54" descr="http://sernam.ru/htm/book_tec/tec_58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http://sernam.ru/htm/book_tec/tec_58.files/image003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7E1">
        <w:rPr>
          <w:b/>
          <w:i/>
          <w:sz w:val="28"/>
          <w:szCs w:val="28"/>
        </w:rPr>
        <w:t xml:space="preserve">. </w:t>
      </w:r>
    </w:p>
    <w:p w:rsidR="00AE36B8" w:rsidRPr="000D68B2" w:rsidRDefault="00AA27E1" w:rsidP="00AE36B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36B8" w:rsidRPr="00AA27E1">
        <w:rPr>
          <w:b/>
          <w:sz w:val="28"/>
          <w:szCs w:val="28"/>
        </w:rPr>
        <w:t>Из этих теорем следует, что невозможно закодировать сообщение таким образом, чтобы средняя длина кодовых слов была меньше энтр</w:t>
      </w:r>
      <w:r w:rsidR="00AE36B8" w:rsidRPr="00AA27E1">
        <w:rPr>
          <w:b/>
          <w:sz w:val="28"/>
          <w:szCs w:val="28"/>
        </w:rPr>
        <w:t>о</w:t>
      </w:r>
      <w:r w:rsidR="00AE36B8" w:rsidRPr="00AA27E1">
        <w:rPr>
          <w:b/>
          <w:sz w:val="28"/>
          <w:szCs w:val="28"/>
        </w:rPr>
        <w:t>пии сообщения.</w:t>
      </w:r>
      <w:r w:rsidR="00AE36B8" w:rsidRPr="000D68B2">
        <w:rPr>
          <w:sz w:val="28"/>
          <w:szCs w:val="28"/>
        </w:rPr>
        <w:t xml:space="preserve"> Кроме того, существует кодирование, при котором средняя длина кодового слова незначительно отличается от энтропии источника с</w:t>
      </w:r>
      <w:r w:rsidR="00AE36B8" w:rsidRPr="000D68B2">
        <w:rPr>
          <w:sz w:val="28"/>
          <w:szCs w:val="28"/>
        </w:rPr>
        <w:t>о</w:t>
      </w:r>
      <w:r w:rsidR="00AE36B8" w:rsidRPr="000D68B2">
        <w:rPr>
          <w:sz w:val="28"/>
          <w:szCs w:val="28"/>
        </w:rPr>
        <w:t>общений. Среднее число символов кода на сообщение можно уменьшить, е</w:t>
      </w:r>
      <w:r w:rsidR="00AE36B8" w:rsidRPr="000D68B2">
        <w:rPr>
          <w:sz w:val="28"/>
          <w:szCs w:val="28"/>
        </w:rPr>
        <w:t>с</w:t>
      </w:r>
      <w:r w:rsidR="00AE36B8" w:rsidRPr="000D68B2">
        <w:rPr>
          <w:sz w:val="28"/>
          <w:szCs w:val="28"/>
        </w:rPr>
        <w:t xml:space="preserve">ли кодировать не каждый символ сообщения, а блоки по </w:t>
      </w:r>
      <w:r w:rsidR="005E5FED">
        <w:rPr>
          <w:noProof/>
          <w:sz w:val="28"/>
          <w:szCs w:val="28"/>
        </w:rPr>
        <w:drawing>
          <wp:inline distT="0" distB="0" distL="0" distR="0">
            <wp:extent cx="121285" cy="147955"/>
            <wp:effectExtent l="0" t="0" r="0" b="4445"/>
            <wp:docPr id="49" name="Рисунок 55" descr="http://sernam.ru/htm/book_tec/tec_58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://sernam.ru/htm/book_tec/tec_58.files/image004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6B8">
        <w:rPr>
          <w:sz w:val="28"/>
          <w:szCs w:val="28"/>
        </w:rPr>
        <w:t xml:space="preserve"> </w:t>
      </w:r>
      <w:r w:rsidR="00AE36B8" w:rsidRPr="000D68B2">
        <w:rPr>
          <w:sz w:val="28"/>
          <w:szCs w:val="28"/>
        </w:rPr>
        <w:t>символов из алф</w:t>
      </w:r>
      <w:r w:rsidR="00AE36B8" w:rsidRPr="000D68B2">
        <w:rPr>
          <w:sz w:val="28"/>
          <w:szCs w:val="28"/>
        </w:rPr>
        <w:t>а</w:t>
      </w:r>
      <w:r w:rsidR="00AE36B8" w:rsidRPr="000D68B2">
        <w:rPr>
          <w:sz w:val="28"/>
          <w:szCs w:val="28"/>
        </w:rPr>
        <w:t xml:space="preserve">вита </w:t>
      </w:r>
      <w:r w:rsidR="005E5FED">
        <w:rPr>
          <w:noProof/>
          <w:sz w:val="28"/>
          <w:szCs w:val="28"/>
        </w:rPr>
        <w:drawing>
          <wp:inline distT="0" distB="0" distL="0" distR="0">
            <wp:extent cx="187960" cy="161290"/>
            <wp:effectExtent l="0" t="0" r="2540" b="0"/>
            <wp:docPr id="50" name="Рисунок 56" descr="http://sernam.ru/htm/book_tec/tec_58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http://sernam.ru/htm/book_tec/tec_58.files/image005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6B8" w:rsidRPr="000D68B2">
        <w:rPr>
          <w:sz w:val="28"/>
          <w:szCs w:val="28"/>
        </w:rPr>
        <w:t>. Используя кодирование блоков, можно получить среднее число си</w:t>
      </w:r>
      <w:r w:rsidR="00AE36B8" w:rsidRPr="000D68B2">
        <w:rPr>
          <w:sz w:val="28"/>
          <w:szCs w:val="28"/>
        </w:rPr>
        <w:t>м</w:t>
      </w:r>
      <w:r w:rsidR="00AE36B8" w:rsidRPr="000D68B2">
        <w:rPr>
          <w:sz w:val="28"/>
          <w:szCs w:val="28"/>
        </w:rPr>
        <w:t>волов на сообщение, сколь угодно мало отличающееся от энтропии источн</w:t>
      </w:r>
      <w:r w:rsidR="00AE36B8" w:rsidRPr="000D68B2">
        <w:rPr>
          <w:sz w:val="28"/>
          <w:szCs w:val="28"/>
        </w:rPr>
        <w:t>и</w:t>
      </w:r>
      <w:r w:rsidR="00AE36B8" w:rsidRPr="000D68B2">
        <w:rPr>
          <w:sz w:val="28"/>
          <w:szCs w:val="28"/>
        </w:rPr>
        <w:t xml:space="preserve">ка, но при этом возрастает сложность кодирования. </w:t>
      </w:r>
    </w:p>
    <w:p w:rsidR="00AE36B8" w:rsidRPr="000B55FF" w:rsidRDefault="00AE36B8" w:rsidP="00AE36B8">
      <w:pPr>
        <w:spacing w:before="100" w:beforeAutospacing="1" w:after="100" w:afterAutospacing="1" w:line="360" w:lineRule="auto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</w:t>
      </w:r>
      <w:r w:rsidRPr="000B55FF">
        <w:rPr>
          <w:b/>
          <w:bCs/>
          <w:sz w:val="28"/>
          <w:szCs w:val="28"/>
        </w:rPr>
        <w:t>3 Показатели эффективности сжатия</w:t>
      </w:r>
    </w:p>
    <w:p w:rsidR="00AE36B8" w:rsidRPr="000B55FF" w:rsidRDefault="00AE36B8" w:rsidP="00AE36B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B55FF">
        <w:rPr>
          <w:sz w:val="28"/>
          <w:szCs w:val="28"/>
        </w:rPr>
        <w:t xml:space="preserve">Наряду с коэффициентом избыточности, часто используется коэффициент сжатия источника: </w:t>
      </w:r>
    </w:p>
    <w:tbl>
      <w:tblPr>
        <w:tblW w:w="84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0"/>
      </w:tblGrid>
      <w:tr w:rsidR="00AE36B8" w:rsidRPr="000B55FF" w:rsidTr="0082258E">
        <w:tc>
          <w:tcPr>
            <w:tcW w:w="8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6B8" w:rsidRPr="000B55FF" w:rsidRDefault="00AE36B8" w:rsidP="0082258E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0B55FF">
              <w:rPr>
                <w:sz w:val="28"/>
                <w:szCs w:val="28"/>
              </w:rPr>
              <w:t>.</w:t>
            </w:r>
            <w:r w:rsidRPr="00241B24">
              <w:rPr>
                <w:noProof/>
                <w:sz w:val="28"/>
                <w:szCs w:val="28"/>
              </w:rPr>
              <w:t xml:space="preserve"> </w:t>
            </w:r>
            <w:r w:rsidR="005E5FED">
              <w:rPr>
                <w:noProof/>
                <w:sz w:val="28"/>
                <w:szCs w:val="28"/>
              </w:rPr>
              <w:drawing>
                <wp:inline distT="0" distB="0" distL="0" distR="0">
                  <wp:extent cx="1546225" cy="416560"/>
                  <wp:effectExtent l="0" t="0" r="0" b="2540"/>
                  <wp:docPr id="51" name="Рисунок 63" descr="http://sernam.ru/htm/book_tec/tec_59.files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 descr="http://sernam.ru/htm/book_tec/tec_59.files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225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t>.</w:t>
            </w:r>
          </w:p>
        </w:tc>
      </w:tr>
    </w:tbl>
    <w:p w:rsidR="00AE36B8" w:rsidRPr="0011390B" w:rsidRDefault="00AE36B8" w:rsidP="00AE36B8">
      <w:pPr>
        <w:spacing w:before="100" w:beforeAutospacing="1" w:after="100" w:afterAutospacing="1" w:line="360" w:lineRule="auto"/>
        <w:jc w:val="both"/>
        <w:rPr>
          <w:b/>
          <w:i/>
          <w:sz w:val="28"/>
          <w:szCs w:val="28"/>
        </w:rPr>
      </w:pPr>
      <w:r w:rsidRPr="0011390B">
        <w:rPr>
          <w:b/>
          <w:sz w:val="28"/>
          <w:szCs w:val="28"/>
        </w:rPr>
        <w:t>Коэффициент сжатия источника</w:t>
      </w:r>
      <w:r w:rsidRPr="000B55FF">
        <w:rPr>
          <w:sz w:val="28"/>
          <w:szCs w:val="28"/>
        </w:rPr>
        <w:t xml:space="preserve"> </w:t>
      </w:r>
      <w:r w:rsidRPr="0011390B">
        <w:rPr>
          <w:b/>
          <w:i/>
          <w:sz w:val="28"/>
          <w:szCs w:val="28"/>
        </w:rPr>
        <w:t>показывает, во сколько раз можно уменьшить количество двоичных символов для представления единичн</w:t>
      </w:r>
      <w:r w:rsidRPr="0011390B">
        <w:rPr>
          <w:b/>
          <w:i/>
          <w:sz w:val="28"/>
          <w:szCs w:val="28"/>
        </w:rPr>
        <w:t>о</w:t>
      </w:r>
      <w:r w:rsidRPr="0011390B">
        <w:rPr>
          <w:b/>
          <w:i/>
          <w:sz w:val="28"/>
          <w:szCs w:val="28"/>
        </w:rPr>
        <w:t xml:space="preserve">го символа источника с энтропией </w:t>
      </w:r>
      <w:r w:rsidR="005E5FED">
        <w:rPr>
          <w:b/>
          <w:i/>
          <w:noProof/>
          <w:sz w:val="28"/>
          <w:szCs w:val="28"/>
        </w:rPr>
        <w:drawing>
          <wp:inline distT="0" distB="0" distL="0" distR="0">
            <wp:extent cx="403225" cy="215265"/>
            <wp:effectExtent l="0" t="0" r="0" b="0"/>
            <wp:docPr id="52" name="Рисунок 65" descr="http://sernam.ru/htm/book_tec/tec_59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http://sernam.ru/htm/book_tec/tec_59.files/image002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90B">
        <w:rPr>
          <w:b/>
          <w:i/>
          <w:sz w:val="28"/>
          <w:szCs w:val="28"/>
        </w:rPr>
        <w:t xml:space="preserve"> по сравнению со случаем, когда все сообщения источника передаются равновероятно. </w:t>
      </w:r>
    </w:p>
    <w:p w:rsidR="00AE36B8" w:rsidRPr="000B55FF" w:rsidRDefault="00AE36B8" w:rsidP="00AE36B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B55FF">
        <w:rPr>
          <w:sz w:val="28"/>
          <w:szCs w:val="28"/>
        </w:rPr>
        <w:t>Например, для</w:t>
      </w:r>
      <w:r>
        <w:rPr>
          <w:sz w:val="28"/>
          <w:szCs w:val="28"/>
        </w:rPr>
        <w:t xml:space="preserve"> источника, рассмотренного в п.</w:t>
      </w:r>
      <w:r w:rsidRPr="000B55FF">
        <w:rPr>
          <w:sz w:val="28"/>
          <w:szCs w:val="28"/>
        </w:rPr>
        <w:t>1</w:t>
      </w:r>
      <w:r w:rsidR="0011390B">
        <w:rPr>
          <w:sz w:val="28"/>
          <w:szCs w:val="28"/>
        </w:rPr>
        <w:t>.2.1</w:t>
      </w:r>
      <w:r w:rsidRPr="000B55FF">
        <w:rPr>
          <w:sz w:val="28"/>
          <w:szCs w:val="28"/>
        </w:rPr>
        <w:t xml:space="preserve">, коэффициент сжатия </w:t>
      </w:r>
    </w:p>
    <w:tbl>
      <w:tblPr>
        <w:tblW w:w="97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0"/>
        <w:gridCol w:w="1260"/>
      </w:tblGrid>
      <w:tr w:rsidR="00AE36B8" w:rsidRPr="000B55FF" w:rsidTr="0082258E">
        <w:tc>
          <w:tcPr>
            <w:tcW w:w="8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6B8" w:rsidRPr="000B55FF" w:rsidRDefault="005E5FED" w:rsidP="0082258E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299335" cy="416560"/>
                  <wp:effectExtent l="0" t="0" r="5715" b="2540"/>
                  <wp:docPr id="53" name="Рисунок 66" descr="http://sernam.ru/htm/book_tec/tec_59.files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descr="http://sernam.ru/htm/book_tec/tec_59.files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335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36B8" w:rsidRPr="000B55FF">
              <w:rPr>
                <w:sz w:val="28"/>
                <w:szCs w:val="28"/>
              </w:rPr>
              <w:t xml:space="preserve">,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6B8" w:rsidRPr="000B55FF" w:rsidRDefault="00AE36B8" w:rsidP="0082258E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0B55FF">
              <w:rPr>
                <w:sz w:val="28"/>
                <w:szCs w:val="28"/>
              </w:rPr>
              <w:t xml:space="preserve">  </w:t>
            </w:r>
          </w:p>
        </w:tc>
      </w:tr>
    </w:tbl>
    <w:p w:rsidR="00AE36B8" w:rsidRPr="000B55FF" w:rsidRDefault="00AE36B8" w:rsidP="00AE36B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B55FF">
        <w:rPr>
          <w:sz w:val="28"/>
          <w:szCs w:val="28"/>
        </w:rPr>
        <w:lastRenderedPageBreak/>
        <w:t>т.е. скорость передачи информации по каналу связи при использовании эк</w:t>
      </w:r>
      <w:r w:rsidRPr="000B55FF">
        <w:rPr>
          <w:sz w:val="28"/>
          <w:szCs w:val="28"/>
        </w:rPr>
        <w:t>о</w:t>
      </w:r>
      <w:r w:rsidRPr="000B55FF">
        <w:rPr>
          <w:sz w:val="28"/>
          <w:szCs w:val="28"/>
        </w:rPr>
        <w:t>номичного кодирования может быть в 1,14 раза больше, чем при равноме</w:t>
      </w:r>
      <w:r w:rsidRPr="000B55FF">
        <w:rPr>
          <w:sz w:val="28"/>
          <w:szCs w:val="28"/>
        </w:rPr>
        <w:t>р</w:t>
      </w:r>
      <w:r w:rsidRPr="000B55FF">
        <w:rPr>
          <w:sz w:val="28"/>
          <w:szCs w:val="28"/>
        </w:rPr>
        <w:t xml:space="preserve">ном кодировании. </w:t>
      </w:r>
    </w:p>
    <w:p w:rsidR="00275E0A" w:rsidRDefault="00275E0A" w:rsidP="00AE36B8">
      <w:pPr>
        <w:spacing w:line="360" w:lineRule="auto"/>
        <w:jc w:val="both"/>
        <w:outlineLvl w:val="1"/>
        <w:rPr>
          <w:b/>
          <w:bCs/>
          <w:sz w:val="28"/>
          <w:szCs w:val="28"/>
        </w:rPr>
      </w:pPr>
    </w:p>
    <w:p w:rsidR="00AE36B8" w:rsidRPr="00013E61" w:rsidRDefault="00AE36B8" w:rsidP="00AE36B8">
      <w:pPr>
        <w:spacing w:line="360" w:lineRule="auto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</w:t>
      </w:r>
      <w:r w:rsidRPr="00013E61">
        <w:rPr>
          <w:b/>
          <w:bCs/>
          <w:sz w:val="28"/>
          <w:szCs w:val="28"/>
        </w:rPr>
        <w:t>4 Кодирование источника дискретных сообщений методом Шеннона-Фано</w:t>
      </w:r>
    </w:p>
    <w:p w:rsidR="00AE36B8" w:rsidRDefault="00275E0A" w:rsidP="00AE36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36B8" w:rsidRPr="00013E61">
        <w:rPr>
          <w:sz w:val="28"/>
          <w:szCs w:val="28"/>
        </w:rPr>
        <w:t>Кодирование методом Шеннона – Фано рассмотрим на примере. Пусть алфавит источника содержит шесть элементов {А, Б, В, Г, Д, Е}, появля</w:t>
      </w:r>
      <w:r w:rsidR="00AE36B8" w:rsidRPr="00013E61">
        <w:rPr>
          <w:sz w:val="28"/>
          <w:szCs w:val="28"/>
        </w:rPr>
        <w:t>ю</w:t>
      </w:r>
      <w:r w:rsidR="00AE36B8" w:rsidRPr="00013E61">
        <w:rPr>
          <w:sz w:val="28"/>
          <w:szCs w:val="28"/>
        </w:rPr>
        <w:t xml:space="preserve">щихся с вероятностями </w:t>
      </w:r>
      <w:r w:rsidR="005E5FED">
        <w:rPr>
          <w:noProof/>
          <w:sz w:val="28"/>
          <w:szCs w:val="28"/>
        </w:rPr>
        <w:drawing>
          <wp:inline distT="0" distB="0" distL="0" distR="0">
            <wp:extent cx="753110" cy="215265"/>
            <wp:effectExtent l="0" t="0" r="8890" b="0"/>
            <wp:docPr id="54" name="Рисунок 71" descr="http://sernam.ru/htm/book_tec/tec_60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http://sernam.ru/htm/book_tec/tec_60.files/image001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6B8" w:rsidRPr="00013E61">
        <w:rPr>
          <w:sz w:val="28"/>
          <w:szCs w:val="28"/>
        </w:rPr>
        <w:t xml:space="preserve">, </w:t>
      </w:r>
      <w:r w:rsidR="005E5FED">
        <w:rPr>
          <w:noProof/>
          <w:sz w:val="28"/>
          <w:szCs w:val="28"/>
        </w:rPr>
        <w:drawing>
          <wp:inline distT="0" distB="0" distL="0" distR="0">
            <wp:extent cx="766445" cy="215265"/>
            <wp:effectExtent l="0" t="0" r="0" b="0"/>
            <wp:docPr id="55" name="Рисунок 72" descr="http://sernam.ru/htm/book_tec/tec_60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http://sernam.ru/htm/book_tec/tec_60.files/image002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6B8" w:rsidRPr="00013E61">
        <w:rPr>
          <w:sz w:val="28"/>
          <w:szCs w:val="28"/>
        </w:rPr>
        <w:t xml:space="preserve">, </w:t>
      </w:r>
      <w:r w:rsidR="005E5FED">
        <w:rPr>
          <w:noProof/>
          <w:sz w:val="28"/>
          <w:szCs w:val="28"/>
        </w:rPr>
        <w:drawing>
          <wp:inline distT="0" distB="0" distL="0" distR="0">
            <wp:extent cx="672465" cy="215265"/>
            <wp:effectExtent l="0" t="0" r="0" b="0"/>
            <wp:docPr id="56" name="Рисунок 73" descr="http://sernam.ru/htm/book_tec/tec_60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http://sernam.ru/htm/book_tec/tec_60.files/image003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6B8" w:rsidRPr="00013E61">
        <w:rPr>
          <w:sz w:val="28"/>
          <w:szCs w:val="28"/>
        </w:rPr>
        <w:t xml:space="preserve">, </w:t>
      </w:r>
      <w:r w:rsidR="005E5FED">
        <w:rPr>
          <w:noProof/>
          <w:sz w:val="28"/>
          <w:szCs w:val="28"/>
        </w:rPr>
        <w:drawing>
          <wp:inline distT="0" distB="0" distL="0" distR="0">
            <wp:extent cx="766445" cy="215265"/>
            <wp:effectExtent l="0" t="0" r="0" b="0"/>
            <wp:docPr id="57" name="Рисунок 74" descr="http://sernam.ru/htm/book_tec/tec_60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http://sernam.ru/htm/book_tec/tec_60.files/image004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6B8" w:rsidRPr="00013E61">
        <w:rPr>
          <w:sz w:val="28"/>
          <w:szCs w:val="28"/>
        </w:rPr>
        <w:t xml:space="preserve">, </w:t>
      </w:r>
      <w:r w:rsidR="005E5FED">
        <w:rPr>
          <w:noProof/>
          <w:sz w:val="28"/>
          <w:szCs w:val="28"/>
        </w:rPr>
        <w:drawing>
          <wp:inline distT="0" distB="0" distL="0" distR="0">
            <wp:extent cx="807085" cy="215265"/>
            <wp:effectExtent l="0" t="0" r="0" b="0"/>
            <wp:docPr id="58" name="Рисунок 75" descr="http://sernam.ru/htm/book_tec/tec_60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http://sernam.ru/htm/book_tec/tec_60.files/image005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6B8" w:rsidRPr="00013E61">
        <w:rPr>
          <w:sz w:val="28"/>
          <w:szCs w:val="28"/>
        </w:rPr>
        <w:t xml:space="preserve">, </w:t>
      </w:r>
      <w:r w:rsidR="005E5FED">
        <w:rPr>
          <w:noProof/>
          <w:sz w:val="28"/>
          <w:szCs w:val="28"/>
        </w:rPr>
        <w:drawing>
          <wp:inline distT="0" distB="0" distL="0" distR="0">
            <wp:extent cx="753110" cy="215265"/>
            <wp:effectExtent l="0" t="0" r="8890" b="0"/>
            <wp:docPr id="59" name="Рисунок 76" descr="http://sernam.ru/htm/book_tec/tec_60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http://sernam.ru/htm/book_tec/tec_60.files/image006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6B8" w:rsidRPr="00013E61">
        <w:rPr>
          <w:sz w:val="28"/>
          <w:szCs w:val="28"/>
        </w:rPr>
        <w:t xml:space="preserve">. Энтропия такого источника: </w:t>
      </w:r>
    </w:p>
    <w:p w:rsidR="00275E0A" w:rsidRPr="00013E61" w:rsidRDefault="00275E0A" w:rsidP="00AE36B8">
      <w:pPr>
        <w:spacing w:line="360" w:lineRule="auto"/>
        <w:jc w:val="both"/>
        <w:rPr>
          <w:sz w:val="28"/>
          <w:szCs w:val="28"/>
        </w:rPr>
      </w:pPr>
    </w:p>
    <w:tbl>
      <w:tblPr>
        <w:tblW w:w="97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AE36B8" w:rsidRPr="00013E61" w:rsidTr="0082258E">
        <w:tc>
          <w:tcPr>
            <w:tcW w:w="9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6B8" w:rsidRPr="00013E61" w:rsidRDefault="005E5FED" w:rsidP="0082258E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522980" cy="457200"/>
                  <wp:effectExtent l="0" t="0" r="1270" b="0"/>
                  <wp:docPr id="60" name="Рисунок 78" descr="http://sernam.ru/htm/book_tec/tec_60.files/image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http://sernam.ru/htm/book_tec/tec_60.files/image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29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5E0A" w:rsidRDefault="00275E0A" w:rsidP="00AE36B8">
      <w:pPr>
        <w:spacing w:line="360" w:lineRule="auto"/>
        <w:jc w:val="both"/>
        <w:rPr>
          <w:b/>
          <w:sz w:val="28"/>
          <w:szCs w:val="28"/>
        </w:rPr>
      </w:pPr>
    </w:p>
    <w:p w:rsidR="00AE36B8" w:rsidRPr="00F66D53" w:rsidRDefault="00AE36B8" w:rsidP="00AE36B8">
      <w:pPr>
        <w:spacing w:line="360" w:lineRule="auto"/>
        <w:jc w:val="both"/>
        <w:rPr>
          <w:b/>
          <w:sz w:val="28"/>
          <w:szCs w:val="28"/>
        </w:rPr>
      </w:pPr>
      <w:r w:rsidRPr="00F66D53">
        <w:rPr>
          <w:b/>
          <w:sz w:val="28"/>
          <w:szCs w:val="28"/>
        </w:rPr>
        <w:t>Алгоритм построения сжимающего кода Шеннона – Фано заключается в следующем</w:t>
      </w:r>
      <w:r>
        <w:rPr>
          <w:b/>
          <w:sz w:val="28"/>
          <w:szCs w:val="28"/>
        </w:rPr>
        <w:t>:</w:t>
      </w:r>
      <w:r w:rsidRPr="00F66D53">
        <w:rPr>
          <w:b/>
          <w:sz w:val="28"/>
          <w:szCs w:val="28"/>
        </w:rPr>
        <w:t xml:space="preserve"> </w:t>
      </w:r>
    </w:p>
    <w:p w:rsidR="00AE36B8" w:rsidRDefault="00AE36B8" w:rsidP="00AE36B8">
      <w:pPr>
        <w:spacing w:line="360" w:lineRule="auto"/>
        <w:jc w:val="both"/>
        <w:rPr>
          <w:sz w:val="28"/>
          <w:szCs w:val="28"/>
        </w:rPr>
      </w:pPr>
      <w:r w:rsidRPr="00013E61">
        <w:rPr>
          <w:sz w:val="28"/>
          <w:szCs w:val="28"/>
        </w:rPr>
        <w:t xml:space="preserve">1. Все </w:t>
      </w:r>
      <w:r w:rsidR="005E5FED">
        <w:rPr>
          <w:noProof/>
          <w:sz w:val="28"/>
          <w:szCs w:val="28"/>
        </w:rPr>
        <w:drawing>
          <wp:inline distT="0" distB="0" distL="0" distR="0">
            <wp:extent cx="161290" cy="147955"/>
            <wp:effectExtent l="0" t="0" r="0" b="4445"/>
            <wp:docPr id="61" name="Рисунок 79" descr="http://sernam.ru/htm/book_tec/tec_60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http://sernam.ru/htm/book_tec/tec_60.files/image008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013E61">
        <w:rPr>
          <w:sz w:val="28"/>
          <w:szCs w:val="28"/>
        </w:rPr>
        <w:t>символов дискретного источника располагаются в порядке убыв</w:t>
      </w:r>
      <w:r w:rsidRPr="00013E61">
        <w:rPr>
          <w:sz w:val="28"/>
          <w:szCs w:val="28"/>
        </w:rPr>
        <w:t>а</w:t>
      </w:r>
      <w:r w:rsidRPr="00013E61">
        <w:rPr>
          <w:sz w:val="28"/>
          <w:szCs w:val="28"/>
        </w:rPr>
        <w:t xml:space="preserve">ния вероятностей их появления (табл. </w:t>
      </w:r>
      <w:r>
        <w:rPr>
          <w:sz w:val="28"/>
          <w:szCs w:val="28"/>
        </w:rPr>
        <w:t>1</w:t>
      </w:r>
      <w:r w:rsidRPr="00013E61">
        <w:rPr>
          <w:sz w:val="28"/>
          <w:szCs w:val="28"/>
        </w:rPr>
        <w:t xml:space="preserve">). </w:t>
      </w:r>
    </w:p>
    <w:p w:rsidR="00275E0A" w:rsidRPr="00013E61" w:rsidRDefault="00275E0A" w:rsidP="00AE36B8">
      <w:pPr>
        <w:spacing w:line="360" w:lineRule="auto"/>
        <w:jc w:val="both"/>
        <w:rPr>
          <w:sz w:val="28"/>
          <w:szCs w:val="28"/>
        </w:rPr>
      </w:pPr>
    </w:p>
    <w:p w:rsidR="00AE36B8" w:rsidRPr="00AE36B8" w:rsidRDefault="00AE36B8" w:rsidP="00AE36B8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AE36B8">
        <w:rPr>
          <w:b/>
          <w:sz w:val="28"/>
          <w:szCs w:val="28"/>
        </w:rPr>
        <w:t xml:space="preserve">Таблица 1. Построение кода Шеннона-Фано </w:t>
      </w:r>
    </w:p>
    <w:p w:rsidR="00AE36B8" w:rsidRPr="00013E61" w:rsidRDefault="005E5FED" w:rsidP="00AE36B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33290" cy="2339975"/>
            <wp:effectExtent l="0" t="0" r="0" b="3175"/>
            <wp:docPr id="62" name="Рисунок 80" descr="http://sernam.ru/htm/book_tec/tec_60.fil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http://sernam.ru/htm/book_tec/tec_60.files/image009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9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E0A" w:rsidRDefault="00275E0A" w:rsidP="00AE36B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AE36B8" w:rsidRPr="00013E61" w:rsidRDefault="00AE36B8" w:rsidP="00AE36B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13E61">
        <w:rPr>
          <w:sz w:val="28"/>
          <w:szCs w:val="28"/>
        </w:rPr>
        <w:t>2. Образованный столбец символов делится на две группы таким образом, чтобы суммарные вероятности каждой группы мало отличались друг от др</w:t>
      </w:r>
      <w:r w:rsidRPr="00013E61">
        <w:rPr>
          <w:sz w:val="28"/>
          <w:szCs w:val="28"/>
        </w:rPr>
        <w:t>у</w:t>
      </w:r>
      <w:r w:rsidRPr="00013E61">
        <w:rPr>
          <w:sz w:val="28"/>
          <w:szCs w:val="28"/>
        </w:rPr>
        <w:t xml:space="preserve">га. </w:t>
      </w:r>
    </w:p>
    <w:p w:rsidR="00AE36B8" w:rsidRPr="00013E61" w:rsidRDefault="00AE36B8" w:rsidP="00AE36B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13E61">
        <w:rPr>
          <w:sz w:val="28"/>
          <w:szCs w:val="28"/>
        </w:rPr>
        <w:t xml:space="preserve">3. Верхняя группа кодируется символом «1», а нижняя – «0». </w:t>
      </w:r>
    </w:p>
    <w:p w:rsidR="00AE36B8" w:rsidRPr="00013E61" w:rsidRDefault="00AE36B8" w:rsidP="00AE36B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13E61">
        <w:rPr>
          <w:sz w:val="28"/>
          <w:szCs w:val="28"/>
        </w:rPr>
        <w:t>4. Каждая группа делится на две подгруппы с близкими суммарными вероя</w:t>
      </w:r>
      <w:r w:rsidRPr="00013E61">
        <w:rPr>
          <w:sz w:val="28"/>
          <w:szCs w:val="28"/>
        </w:rPr>
        <w:t>т</w:t>
      </w:r>
      <w:r w:rsidRPr="00013E61">
        <w:rPr>
          <w:sz w:val="28"/>
          <w:szCs w:val="28"/>
        </w:rPr>
        <w:t xml:space="preserve">ностями; верхняя подгруппа кодируется символом «1», а нижняя – «0». </w:t>
      </w:r>
    </w:p>
    <w:p w:rsidR="00AE36B8" w:rsidRPr="00013E61" w:rsidRDefault="00AE36B8" w:rsidP="00AE36B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13E61">
        <w:rPr>
          <w:sz w:val="28"/>
          <w:szCs w:val="28"/>
        </w:rPr>
        <w:t xml:space="preserve">5. Процесс деления и кодирования продолжается до тех пор, пока в каждой подгруппе не окажется по одному символу сообщения источника. </w:t>
      </w:r>
    </w:p>
    <w:p w:rsidR="00AE36B8" w:rsidRPr="00013E61" w:rsidRDefault="00AE36B8" w:rsidP="00AE36B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13E61">
        <w:rPr>
          <w:sz w:val="28"/>
          <w:szCs w:val="28"/>
        </w:rPr>
        <w:t>6. Записывается код для каждого символа источника; считывание кода ос</w:t>
      </w:r>
      <w:r w:rsidRPr="00013E61">
        <w:rPr>
          <w:sz w:val="28"/>
          <w:szCs w:val="28"/>
        </w:rPr>
        <w:t>у</w:t>
      </w:r>
      <w:r w:rsidRPr="00013E61">
        <w:rPr>
          <w:sz w:val="28"/>
          <w:szCs w:val="28"/>
        </w:rPr>
        <w:t xml:space="preserve">ществляется слева направо. </w:t>
      </w:r>
    </w:p>
    <w:p w:rsidR="00AE36B8" w:rsidRDefault="00AE36B8" w:rsidP="00AE36B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13E61">
        <w:rPr>
          <w:sz w:val="28"/>
          <w:szCs w:val="28"/>
        </w:rPr>
        <w:t xml:space="preserve">При использовании простейшего равномерного кода для кодирования шести элементов алфавита источника потребуется по три двоичных символа на каждую букву сообщения. Если же используется код Шеннона – Фано, то среднее число символов на одну букву </w:t>
      </w:r>
    </w:p>
    <w:tbl>
      <w:tblPr>
        <w:tblW w:w="97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AE36B8" w:rsidRPr="00013E61" w:rsidTr="0082258E">
        <w:tc>
          <w:tcPr>
            <w:tcW w:w="9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6B8" w:rsidRPr="00013E61" w:rsidRDefault="005E5FED" w:rsidP="0082258E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18025" cy="430530"/>
                  <wp:effectExtent l="0" t="0" r="0" b="7620"/>
                  <wp:docPr id="63" name="Рисунок 81" descr="http://sernam.ru/htm/book_tec/tec_60.files/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 descr="http://sernam.ru/htm/book_tec/tec_60.files/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025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36B8" w:rsidRPr="00013E61">
              <w:rPr>
                <w:sz w:val="28"/>
                <w:szCs w:val="28"/>
              </w:rPr>
              <w:t xml:space="preserve">, </w:t>
            </w:r>
          </w:p>
        </w:tc>
      </w:tr>
    </w:tbl>
    <w:p w:rsidR="00AE36B8" w:rsidRPr="00013E61" w:rsidRDefault="00AE36B8" w:rsidP="00AE36B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13E61">
        <w:rPr>
          <w:sz w:val="28"/>
          <w:szCs w:val="28"/>
        </w:rPr>
        <w:t>что меньше, чем при простейшем равномерном коде и незначительно отлич</w:t>
      </w:r>
      <w:r w:rsidRPr="00013E61">
        <w:rPr>
          <w:sz w:val="28"/>
          <w:szCs w:val="28"/>
        </w:rPr>
        <w:t>а</w:t>
      </w:r>
      <w:r w:rsidRPr="00013E61">
        <w:rPr>
          <w:sz w:val="28"/>
          <w:szCs w:val="28"/>
        </w:rPr>
        <w:t xml:space="preserve">ется от энтропии источника. </w:t>
      </w:r>
    </w:p>
    <w:p w:rsidR="00275E0A" w:rsidRDefault="00275E0A" w:rsidP="00AE36B8">
      <w:pPr>
        <w:spacing w:before="100" w:beforeAutospacing="1" w:after="100" w:afterAutospacing="1" w:line="360" w:lineRule="auto"/>
        <w:jc w:val="both"/>
        <w:outlineLvl w:val="1"/>
        <w:rPr>
          <w:b/>
          <w:bCs/>
          <w:sz w:val="28"/>
          <w:szCs w:val="28"/>
        </w:rPr>
      </w:pPr>
    </w:p>
    <w:p w:rsidR="00AE36B8" w:rsidRPr="00837DB2" w:rsidRDefault="00AE36B8" w:rsidP="00AE36B8">
      <w:pPr>
        <w:spacing w:before="100" w:beforeAutospacing="1" w:after="100" w:afterAutospacing="1" w:line="360" w:lineRule="auto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</w:t>
      </w:r>
      <w:r w:rsidRPr="00837DB2">
        <w:rPr>
          <w:b/>
          <w:bCs/>
          <w:sz w:val="28"/>
          <w:szCs w:val="28"/>
        </w:rPr>
        <w:t>5 Кодирование источника дискретных сообщений методом Хаффмена</w:t>
      </w:r>
    </w:p>
    <w:p w:rsidR="00AE36B8" w:rsidRPr="00837DB2" w:rsidRDefault="00275E0A" w:rsidP="00AE36B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36B8" w:rsidRPr="00837DB2">
        <w:rPr>
          <w:sz w:val="28"/>
          <w:szCs w:val="28"/>
        </w:rPr>
        <w:t>Рассмотрим еще один подход к коди</w:t>
      </w:r>
      <w:r w:rsidR="00AE36B8">
        <w:rPr>
          <w:sz w:val="28"/>
          <w:szCs w:val="28"/>
        </w:rPr>
        <w:t>рованию, предложенный Хаффм</w:t>
      </w:r>
      <w:r w:rsidR="00AE36B8">
        <w:rPr>
          <w:sz w:val="28"/>
          <w:szCs w:val="28"/>
        </w:rPr>
        <w:t>е</w:t>
      </w:r>
      <w:r w:rsidR="00AE36B8">
        <w:rPr>
          <w:sz w:val="28"/>
          <w:szCs w:val="28"/>
        </w:rPr>
        <w:t>ном</w:t>
      </w:r>
      <w:r w:rsidR="00AE36B8" w:rsidRPr="00837DB2">
        <w:rPr>
          <w:sz w:val="28"/>
          <w:szCs w:val="28"/>
        </w:rPr>
        <w:t>, на примере источни</w:t>
      </w:r>
      <w:r w:rsidR="00AE36B8">
        <w:rPr>
          <w:sz w:val="28"/>
          <w:szCs w:val="28"/>
        </w:rPr>
        <w:t>ка сообщений, заданного в табл. 2</w:t>
      </w:r>
      <w:r w:rsidR="00AE36B8" w:rsidRPr="00837DB2">
        <w:rPr>
          <w:sz w:val="28"/>
          <w:szCs w:val="28"/>
        </w:rPr>
        <w:t xml:space="preserve">. </w:t>
      </w:r>
    </w:p>
    <w:p w:rsidR="00275E0A" w:rsidRDefault="00275E0A" w:rsidP="00AE36B8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</w:p>
    <w:p w:rsidR="00AE36B8" w:rsidRPr="00AE36B8" w:rsidRDefault="00AE36B8" w:rsidP="00AE36B8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AE36B8">
        <w:rPr>
          <w:b/>
          <w:sz w:val="28"/>
          <w:szCs w:val="28"/>
        </w:rPr>
        <w:t xml:space="preserve">Таблица 2. Построение кода Хаффмена </w:t>
      </w:r>
    </w:p>
    <w:p w:rsidR="00AE36B8" w:rsidRPr="00837DB2" w:rsidRDefault="005E5FED" w:rsidP="00AE36B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90490" cy="2568575"/>
            <wp:effectExtent l="0" t="0" r="0" b="3175"/>
            <wp:docPr id="64" name="Рисунок 93" descr="http://sernam.ru/htm/book_tec/tec_61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http://sernam.ru/htm/book_tec/tec_61.files/image001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490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4BC" w:rsidRDefault="005054BC" w:rsidP="00AE36B8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</w:p>
    <w:p w:rsidR="00AE36B8" w:rsidRPr="00AE36B8" w:rsidRDefault="00AE36B8" w:rsidP="00AE36B8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AE36B8">
        <w:rPr>
          <w:b/>
          <w:sz w:val="28"/>
          <w:szCs w:val="28"/>
        </w:rPr>
        <w:t>Алгоритм построения сжимающего кода Хаффмена включает в себя сле</w:t>
      </w:r>
      <w:r>
        <w:rPr>
          <w:b/>
          <w:sz w:val="28"/>
          <w:szCs w:val="28"/>
        </w:rPr>
        <w:t>дующие действия:</w:t>
      </w:r>
    </w:p>
    <w:p w:rsidR="00AE36B8" w:rsidRPr="00837DB2" w:rsidRDefault="00AE36B8" w:rsidP="00AE36B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37DB2">
        <w:rPr>
          <w:sz w:val="28"/>
          <w:szCs w:val="28"/>
        </w:rPr>
        <w:t xml:space="preserve"> Все </w:t>
      </w:r>
      <w:r w:rsidR="005E5FED">
        <w:rPr>
          <w:noProof/>
          <w:sz w:val="28"/>
          <w:szCs w:val="28"/>
        </w:rPr>
        <w:drawing>
          <wp:inline distT="0" distB="0" distL="0" distR="0">
            <wp:extent cx="161290" cy="147955"/>
            <wp:effectExtent l="0" t="0" r="0" b="4445"/>
            <wp:docPr id="65" name="Рисунок 94" descr="http://sernam.ru/htm/book_tec/tec_61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http://sernam.ru/htm/book_tec/tec_61.files/image002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837DB2">
        <w:rPr>
          <w:sz w:val="28"/>
          <w:szCs w:val="28"/>
        </w:rPr>
        <w:t>символов дискретного источника располагаются в таблице в поря</w:t>
      </w:r>
      <w:r w:rsidRPr="00837DB2">
        <w:rPr>
          <w:sz w:val="28"/>
          <w:szCs w:val="28"/>
        </w:rPr>
        <w:t>д</w:t>
      </w:r>
      <w:r w:rsidRPr="00837DB2">
        <w:rPr>
          <w:sz w:val="28"/>
          <w:szCs w:val="28"/>
        </w:rPr>
        <w:t xml:space="preserve">ке убывания вероятностей. </w:t>
      </w:r>
    </w:p>
    <w:p w:rsidR="00AE36B8" w:rsidRPr="00837DB2" w:rsidRDefault="00AE36B8" w:rsidP="00AE36B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37DB2">
        <w:rPr>
          <w:sz w:val="28"/>
          <w:szCs w:val="28"/>
        </w:rPr>
        <w:t xml:space="preserve"> Два символа, имеющих наименьшие вероятности, объединяются в один блок, а их вероятности суммируются. </w:t>
      </w:r>
    </w:p>
    <w:p w:rsidR="00AE36B8" w:rsidRPr="00837DB2" w:rsidRDefault="00AE36B8" w:rsidP="00AE36B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37DB2">
        <w:rPr>
          <w:sz w:val="28"/>
          <w:szCs w:val="28"/>
        </w:rPr>
        <w:t xml:space="preserve"> Ветви скобки, идущей к большей вероятности, присваивается символ «1», а идущей к меньшей – символ «0». </w:t>
      </w:r>
    </w:p>
    <w:p w:rsidR="00AE36B8" w:rsidRPr="00837DB2" w:rsidRDefault="00AE36B8" w:rsidP="00AE36B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37DB2">
        <w:rPr>
          <w:sz w:val="28"/>
          <w:szCs w:val="28"/>
        </w:rPr>
        <w:t xml:space="preserve"> Операции 2 и 3 повторяются до тех пор, пока не сформируется один блок с вероятностью единица. </w:t>
      </w:r>
    </w:p>
    <w:p w:rsidR="00AE36B8" w:rsidRPr="00837DB2" w:rsidRDefault="00AE36B8" w:rsidP="00AE36B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37DB2">
        <w:rPr>
          <w:sz w:val="28"/>
          <w:szCs w:val="28"/>
        </w:rPr>
        <w:t xml:space="preserve"> Записывается код для каждого символа источника; при этом считывание кода осуществляется справа налево. </w:t>
      </w:r>
    </w:p>
    <w:p w:rsidR="00AE36B8" w:rsidRPr="00837DB2" w:rsidRDefault="00AE36B8" w:rsidP="00AE36B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837DB2">
        <w:rPr>
          <w:sz w:val="28"/>
          <w:szCs w:val="28"/>
        </w:rPr>
        <w:lastRenderedPageBreak/>
        <w:t xml:space="preserve">Среднее число символов на одну букву для полученного кода </w:t>
      </w:r>
    </w:p>
    <w:tbl>
      <w:tblPr>
        <w:tblW w:w="97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AE36B8" w:rsidRPr="00837DB2" w:rsidTr="0082258E">
        <w:tc>
          <w:tcPr>
            <w:tcW w:w="9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6B8" w:rsidRPr="00837DB2" w:rsidRDefault="005E5FED" w:rsidP="0082258E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18025" cy="430530"/>
                  <wp:effectExtent l="0" t="0" r="0" b="7620"/>
                  <wp:docPr id="66" name="Рисунок 95" descr="http://sernam.ru/htm/book_tec/tec_61.files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 descr="http://sernam.ru/htm/book_tec/tec_61.files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025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36B8" w:rsidRPr="00837DB2">
              <w:rPr>
                <w:sz w:val="28"/>
                <w:szCs w:val="28"/>
              </w:rPr>
              <w:t xml:space="preserve">. </w:t>
            </w:r>
          </w:p>
        </w:tc>
      </w:tr>
    </w:tbl>
    <w:p w:rsidR="00AE36B8" w:rsidRPr="006F057D" w:rsidRDefault="00AE36B8" w:rsidP="00AE36B8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837DB2">
        <w:rPr>
          <w:sz w:val="28"/>
          <w:szCs w:val="28"/>
        </w:rPr>
        <w:t xml:space="preserve">Таким образом, для данного примера кодирование методами Хаффмена и Шеннона–Фано приводит к одинаковой эффективности. Однако </w:t>
      </w:r>
      <w:r w:rsidRPr="006F057D">
        <w:rPr>
          <w:b/>
          <w:sz w:val="28"/>
          <w:szCs w:val="28"/>
        </w:rPr>
        <w:t>опыт код</w:t>
      </w:r>
      <w:r w:rsidRPr="006F057D">
        <w:rPr>
          <w:b/>
          <w:sz w:val="28"/>
          <w:szCs w:val="28"/>
        </w:rPr>
        <w:t>и</w:t>
      </w:r>
      <w:r w:rsidRPr="006F057D">
        <w:rPr>
          <w:b/>
          <w:sz w:val="28"/>
          <w:szCs w:val="28"/>
        </w:rPr>
        <w:t xml:space="preserve">рования показывает, что код Хаффмена часто оказывается экономичнее кода Шеннона–Фано. </w:t>
      </w:r>
    </w:p>
    <w:p w:rsidR="00AE36B8" w:rsidRPr="00837DB2" w:rsidRDefault="006F057D" w:rsidP="00AE36B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36B8" w:rsidRPr="00837DB2">
        <w:rPr>
          <w:sz w:val="28"/>
          <w:szCs w:val="28"/>
        </w:rPr>
        <w:t>Рассмотренные методы построения сжимающих кодов широко извес</w:t>
      </w:r>
      <w:r w:rsidR="00AE36B8" w:rsidRPr="00837DB2">
        <w:rPr>
          <w:sz w:val="28"/>
          <w:szCs w:val="28"/>
        </w:rPr>
        <w:t>т</w:t>
      </w:r>
      <w:r w:rsidR="00AE36B8" w:rsidRPr="00837DB2">
        <w:rPr>
          <w:sz w:val="28"/>
          <w:szCs w:val="28"/>
        </w:rPr>
        <w:t>ны и имеют практическое применение. Длина кодовой комбинации таких к</w:t>
      </w:r>
      <w:r w:rsidR="00AE36B8" w:rsidRPr="00837DB2">
        <w:rPr>
          <w:sz w:val="28"/>
          <w:szCs w:val="28"/>
        </w:rPr>
        <w:t>о</w:t>
      </w:r>
      <w:r w:rsidR="00AE36B8" w:rsidRPr="00837DB2">
        <w:rPr>
          <w:sz w:val="28"/>
          <w:szCs w:val="28"/>
        </w:rPr>
        <w:t xml:space="preserve">дов зависит от вероятности выбора соответствующей буквы алфавита: наиболее вероятным буквам сопоставляются короткие кодовые комбинации, а менее вероятным – более длинные. </w:t>
      </w:r>
    </w:p>
    <w:p w:rsidR="006F057D" w:rsidRDefault="006F057D" w:rsidP="004C7AD2">
      <w:pPr>
        <w:spacing w:line="360" w:lineRule="auto"/>
        <w:jc w:val="both"/>
        <w:rPr>
          <w:b/>
          <w:sz w:val="28"/>
          <w:szCs w:val="28"/>
        </w:rPr>
      </w:pPr>
    </w:p>
    <w:p w:rsidR="00691A50" w:rsidRDefault="00691A50" w:rsidP="004C7AD2">
      <w:pPr>
        <w:spacing w:line="360" w:lineRule="auto"/>
        <w:jc w:val="both"/>
        <w:rPr>
          <w:b/>
          <w:sz w:val="28"/>
          <w:szCs w:val="28"/>
        </w:rPr>
      </w:pPr>
      <w:r w:rsidRPr="004C7AD2">
        <w:rPr>
          <w:b/>
          <w:sz w:val="28"/>
          <w:szCs w:val="28"/>
        </w:rPr>
        <w:t>2. Практическая часть</w:t>
      </w:r>
    </w:p>
    <w:p w:rsidR="00070B56" w:rsidRPr="004C7AD2" w:rsidRDefault="00070B56" w:rsidP="004C7AD2">
      <w:pPr>
        <w:spacing w:line="360" w:lineRule="auto"/>
        <w:jc w:val="both"/>
        <w:rPr>
          <w:b/>
          <w:sz w:val="28"/>
          <w:szCs w:val="28"/>
        </w:rPr>
      </w:pPr>
    </w:p>
    <w:p w:rsidR="00691A50" w:rsidRPr="00070B56" w:rsidRDefault="00070B56" w:rsidP="00070B56">
      <w:pPr>
        <w:spacing w:line="360" w:lineRule="auto"/>
        <w:jc w:val="both"/>
        <w:rPr>
          <w:b/>
          <w:sz w:val="28"/>
          <w:szCs w:val="28"/>
        </w:rPr>
      </w:pPr>
      <w:r w:rsidRPr="00070B56">
        <w:rPr>
          <w:b/>
          <w:sz w:val="28"/>
          <w:szCs w:val="28"/>
        </w:rPr>
        <w:t xml:space="preserve">2.1 </w:t>
      </w:r>
      <w:r w:rsidR="00691A50" w:rsidRPr="00070B56">
        <w:rPr>
          <w:b/>
          <w:sz w:val="28"/>
          <w:szCs w:val="28"/>
        </w:rPr>
        <w:t>Задания первого уровня сложности</w:t>
      </w:r>
    </w:p>
    <w:p w:rsidR="00070B56" w:rsidRPr="00070B56" w:rsidRDefault="00070B56" w:rsidP="00070B56">
      <w:pPr>
        <w:spacing w:line="360" w:lineRule="auto"/>
        <w:jc w:val="both"/>
        <w:rPr>
          <w:b/>
          <w:sz w:val="28"/>
          <w:szCs w:val="28"/>
        </w:rPr>
      </w:pPr>
    </w:p>
    <w:p w:rsidR="00691A50" w:rsidRPr="00890F58" w:rsidRDefault="00691A50" w:rsidP="00EE4A58">
      <w:pPr>
        <w:spacing w:line="360" w:lineRule="auto"/>
        <w:jc w:val="both"/>
        <w:rPr>
          <w:b/>
          <w:sz w:val="28"/>
          <w:szCs w:val="28"/>
        </w:rPr>
      </w:pPr>
      <w:r w:rsidRPr="00890F58">
        <w:rPr>
          <w:b/>
          <w:sz w:val="28"/>
          <w:szCs w:val="28"/>
          <w:u w:val="single"/>
        </w:rPr>
        <w:t>Задание 1</w:t>
      </w:r>
      <w:r w:rsidRPr="00890F58">
        <w:rPr>
          <w:b/>
          <w:sz w:val="28"/>
          <w:szCs w:val="28"/>
        </w:rPr>
        <w:t>.</w:t>
      </w:r>
    </w:p>
    <w:p w:rsidR="00890F58" w:rsidRPr="00890F58" w:rsidRDefault="00890F58" w:rsidP="00890F58">
      <w:pPr>
        <w:pStyle w:val="a9"/>
        <w:spacing w:line="360" w:lineRule="auto"/>
        <w:rPr>
          <w:sz w:val="28"/>
          <w:szCs w:val="28"/>
        </w:rPr>
      </w:pPr>
      <w:r w:rsidRPr="00890F58">
        <w:rPr>
          <w:sz w:val="28"/>
          <w:szCs w:val="28"/>
        </w:rPr>
        <w:t xml:space="preserve">Используя таблицы, выполнить сжатие методами двоичного сложения, тернарного сложения, сложения по модулю 2 и побуквенного сдвига своих инициалов. </w:t>
      </w:r>
    </w:p>
    <w:p w:rsidR="00890F58" w:rsidRPr="00890F58" w:rsidRDefault="00890F58" w:rsidP="00890F58">
      <w:pPr>
        <w:pStyle w:val="a9"/>
        <w:spacing w:line="360" w:lineRule="auto"/>
        <w:rPr>
          <w:sz w:val="28"/>
          <w:szCs w:val="28"/>
        </w:rPr>
      </w:pPr>
      <w:r w:rsidRPr="00890F58">
        <w:rPr>
          <w:b/>
          <w:sz w:val="28"/>
          <w:szCs w:val="28"/>
        </w:rPr>
        <w:t>Например:</w:t>
      </w:r>
      <w:r w:rsidRPr="00890F58">
        <w:rPr>
          <w:sz w:val="28"/>
          <w:szCs w:val="28"/>
        </w:rPr>
        <w:t xml:space="preserve"> Иванов Василий Олегович – ИВО – 100010001000001010001110.</w:t>
      </w:r>
    </w:p>
    <w:p w:rsidR="00890F58" w:rsidRDefault="00890F58" w:rsidP="00890F58">
      <w:pPr>
        <w:pStyle w:val="a9"/>
        <w:spacing w:line="360" w:lineRule="auto"/>
        <w:rPr>
          <w:sz w:val="28"/>
          <w:szCs w:val="28"/>
        </w:rPr>
      </w:pPr>
      <w:r w:rsidRPr="00890F58">
        <w:rPr>
          <w:b/>
          <w:sz w:val="28"/>
          <w:szCs w:val="28"/>
        </w:rPr>
        <w:t>Примечание.</w:t>
      </w:r>
      <w:r w:rsidRPr="00890F58">
        <w:rPr>
          <w:sz w:val="28"/>
          <w:szCs w:val="28"/>
        </w:rPr>
        <w:t xml:space="preserve"> Для задач с побуквенным сдвигом выбрать одно слово с максимальным количеством совпадающих букв.</w:t>
      </w:r>
    </w:p>
    <w:p w:rsidR="00070B56" w:rsidRDefault="00070B56" w:rsidP="00CA2110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070B56" w:rsidRDefault="00070B56" w:rsidP="00CA2110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070B56" w:rsidRDefault="00070B56" w:rsidP="00CA2110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070B56" w:rsidRDefault="00070B56" w:rsidP="00CA2110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691A50" w:rsidRPr="00890F58" w:rsidRDefault="00691A50" w:rsidP="00CA2110">
      <w:pPr>
        <w:spacing w:line="360" w:lineRule="auto"/>
        <w:jc w:val="both"/>
        <w:rPr>
          <w:b/>
          <w:sz w:val="28"/>
          <w:szCs w:val="28"/>
        </w:rPr>
      </w:pPr>
      <w:r w:rsidRPr="00890F58">
        <w:rPr>
          <w:b/>
          <w:sz w:val="28"/>
          <w:szCs w:val="28"/>
          <w:u w:val="single"/>
        </w:rPr>
        <w:t>Задание 2</w:t>
      </w:r>
      <w:r w:rsidRPr="00890F58">
        <w:rPr>
          <w:b/>
          <w:sz w:val="28"/>
          <w:szCs w:val="28"/>
        </w:rPr>
        <w:t>.</w:t>
      </w:r>
    </w:p>
    <w:p w:rsidR="00890F58" w:rsidRPr="00890F58" w:rsidRDefault="00890F58" w:rsidP="00890F58">
      <w:pPr>
        <w:pStyle w:val="a9"/>
        <w:spacing w:line="360" w:lineRule="auto"/>
        <w:rPr>
          <w:sz w:val="28"/>
          <w:szCs w:val="28"/>
        </w:rPr>
      </w:pPr>
      <w:r w:rsidRPr="00890F58">
        <w:rPr>
          <w:sz w:val="28"/>
          <w:szCs w:val="28"/>
        </w:rPr>
        <w:t>Используя таблицы, выполнить сжатие метод</w:t>
      </w:r>
      <w:r>
        <w:rPr>
          <w:sz w:val="28"/>
          <w:szCs w:val="28"/>
        </w:rPr>
        <w:t>о</w:t>
      </w:r>
      <w:r w:rsidRPr="00890F58">
        <w:rPr>
          <w:sz w:val="28"/>
          <w:szCs w:val="28"/>
        </w:rPr>
        <w:t xml:space="preserve">м побуквенного сдвига </w:t>
      </w:r>
      <w:r>
        <w:rPr>
          <w:sz w:val="28"/>
          <w:szCs w:val="28"/>
        </w:rPr>
        <w:t>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 «аберрация».</w:t>
      </w:r>
    </w:p>
    <w:p w:rsidR="005054BC" w:rsidRDefault="005054BC" w:rsidP="00187C70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691A50" w:rsidRPr="00070B56" w:rsidRDefault="00070B56" w:rsidP="00070B56">
      <w:pPr>
        <w:spacing w:line="360" w:lineRule="auto"/>
        <w:jc w:val="both"/>
        <w:rPr>
          <w:b/>
          <w:sz w:val="28"/>
          <w:szCs w:val="28"/>
        </w:rPr>
      </w:pPr>
      <w:r w:rsidRPr="00070B56">
        <w:rPr>
          <w:b/>
          <w:sz w:val="28"/>
          <w:szCs w:val="28"/>
        </w:rPr>
        <w:t xml:space="preserve">2.2 </w:t>
      </w:r>
      <w:r w:rsidR="00691A50" w:rsidRPr="00070B56">
        <w:rPr>
          <w:b/>
          <w:sz w:val="28"/>
          <w:szCs w:val="28"/>
        </w:rPr>
        <w:t>Задания второго уровня сложности</w:t>
      </w:r>
    </w:p>
    <w:p w:rsidR="00070B56" w:rsidRPr="00070B56" w:rsidRDefault="00070B56" w:rsidP="00070B56">
      <w:pPr>
        <w:spacing w:line="360" w:lineRule="auto"/>
        <w:jc w:val="both"/>
        <w:rPr>
          <w:sz w:val="28"/>
          <w:szCs w:val="28"/>
        </w:rPr>
      </w:pPr>
    </w:p>
    <w:p w:rsidR="00691A50" w:rsidRPr="008C18B7" w:rsidRDefault="00691A50" w:rsidP="00187C70">
      <w:pPr>
        <w:spacing w:line="360" w:lineRule="auto"/>
        <w:jc w:val="both"/>
        <w:rPr>
          <w:b/>
          <w:sz w:val="28"/>
          <w:szCs w:val="28"/>
        </w:rPr>
      </w:pPr>
      <w:r w:rsidRPr="008C18B7">
        <w:rPr>
          <w:b/>
          <w:sz w:val="28"/>
          <w:szCs w:val="28"/>
          <w:u w:val="single"/>
        </w:rPr>
        <w:t>Задание 1</w:t>
      </w:r>
      <w:r w:rsidRPr="008C18B7">
        <w:rPr>
          <w:b/>
          <w:sz w:val="28"/>
          <w:szCs w:val="28"/>
        </w:rPr>
        <w:t>.</w:t>
      </w:r>
    </w:p>
    <w:p w:rsidR="00691A50" w:rsidRPr="008C18B7" w:rsidRDefault="00691A50" w:rsidP="00EE4A58">
      <w:pPr>
        <w:spacing w:line="360" w:lineRule="auto"/>
        <w:jc w:val="both"/>
        <w:rPr>
          <w:sz w:val="28"/>
          <w:szCs w:val="28"/>
        </w:rPr>
      </w:pPr>
      <w:r w:rsidRPr="008C18B7">
        <w:rPr>
          <w:sz w:val="28"/>
          <w:szCs w:val="28"/>
        </w:rPr>
        <w:t>Выполнить задания первого уровня сложности.</w:t>
      </w:r>
    </w:p>
    <w:p w:rsidR="00691A50" w:rsidRPr="004353E8" w:rsidRDefault="00691A50" w:rsidP="00EE4A58">
      <w:pPr>
        <w:spacing w:line="360" w:lineRule="auto"/>
        <w:jc w:val="both"/>
        <w:rPr>
          <w:sz w:val="24"/>
          <w:szCs w:val="24"/>
        </w:rPr>
      </w:pPr>
    </w:p>
    <w:p w:rsidR="00691A50" w:rsidRPr="00BA73BA" w:rsidRDefault="00691A50" w:rsidP="00187C70">
      <w:pPr>
        <w:spacing w:line="360" w:lineRule="auto"/>
        <w:jc w:val="both"/>
        <w:rPr>
          <w:b/>
          <w:sz w:val="28"/>
          <w:szCs w:val="28"/>
        </w:rPr>
      </w:pPr>
      <w:r w:rsidRPr="00BA73BA">
        <w:rPr>
          <w:b/>
          <w:sz w:val="28"/>
          <w:szCs w:val="28"/>
          <w:u w:val="single"/>
        </w:rPr>
        <w:t>Задание 2</w:t>
      </w:r>
      <w:r w:rsidRPr="00BA73BA">
        <w:rPr>
          <w:b/>
          <w:sz w:val="28"/>
          <w:szCs w:val="28"/>
        </w:rPr>
        <w:t>.</w:t>
      </w:r>
    </w:p>
    <w:p w:rsidR="00BA73BA" w:rsidRDefault="00BA73BA" w:rsidP="00BA73BA">
      <w:pPr>
        <w:spacing w:line="360" w:lineRule="auto"/>
        <w:ind w:firstLine="720"/>
        <w:jc w:val="both"/>
        <w:rPr>
          <w:sz w:val="28"/>
          <w:szCs w:val="28"/>
        </w:rPr>
      </w:pPr>
      <w:r w:rsidRPr="000907DE">
        <w:rPr>
          <w:sz w:val="28"/>
          <w:szCs w:val="28"/>
        </w:rPr>
        <w:t>Используя метод Шеннона-Фэно составить кодовые комбинации соо</w:t>
      </w:r>
      <w:r w:rsidRPr="000907DE">
        <w:rPr>
          <w:sz w:val="28"/>
          <w:szCs w:val="28"/>
        </w:rPr>
        <w:t>т</w:t>
      </w:r>
      <w:r w:rsidRPr="000907DE">
        <w:rPr>
          <w:sz w:val="28"/>
          <w:szCs w:val="28"/>
        </w:rPr>
        <w:t xml:space="preserve">ветствующих каждому сообщению, представленному в таблице </w:t>
      </w:r>
      <w:r>
        <w:rPr>
          <w:sz w:val="28"/>
          <w:szCs w:val="28"/>
        </w:rPr>
        <w:t>2.</w:t>
      </w:r>
      <w:r w:rsidRPr="000907DE">
        <w:rPr>
          <w:sz w:val="28"/>
          <w:szCs w:val="28"/>
        </w:rPr>
        <w:t>1.</w:t>
      </w:r>
    </w:p>
    <w:p w:rsidR="00BA73BA" w:rsidRDefault="00BA73BA" w:rsidP="00BA73BA">
      <w:pPr>
        <w:spacing w:line="360" w:lineRule="auto"/>
        <w:ind w:firstLine="720"/>
        <w:jc w:val="both"/>
        <w:rPr>
          <w:sz w:val="28"/>
          <w:szCs w:val="28"/>
        </w:rPr>
      </w:pPr>
    </w:p>
    <w:p w:rsidR="00BA73BA" w:rsidRPr="000907DE" w:rsidRDefault="00BA73BA" w:rsidP="00BA73B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07DE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2.</w:t>
      </w:r>
      <w:r w:rsidRPr="000907DE">
        <w:rPr>
          <w:sz w:val="28"/>
          <w:szCs w:val="28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268"/>
        <w:gridCol w:w="2268"/>
      </w:tblGrid>
      <w:tr w:rsidR="00BA73BA" w:rsidRPr="000907DE" w:rsidTr="0082258E">
        <w:trPr>
          <w:cantSplit/>
          <w:jc w:val="center"/>
        </w:trPr>
        <w:tc>
          <w:tcPr>
            <w:tcW w:w="1809" w:type="dxa"/>
            <w:vMerge w:val="restart"/>
            <w:vAlign w:val="center"/>
          </w:tcPr>
          <w:p w:rsidR="00BA73BA" w:rsidRPr="000907DE" w:rsidRDefault="00BA73BA" w:rsidP="008225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07DE">
              <w:rPr>
                <w:sz w:val="28"/>
                <w:szCs w:val="28"/>
              </w:rPr>
              <w:t>Сообщения</w:t>
            </w:r>
          </w:p>
        </w:tc>
        <w:tc>
          <w:tcPr>
            <w:tcW w:w="4536" w:type="dxa"/>
            <w:gridSpan w:val="2"/>
          </w:tcPr>
          <w:p w:rsidR="00BA73BA" w:rsidRPr="000907DE" w:rsidRDefault="00BA73BA" w:rsidP="008225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07DE">
              <w:rPr>
                <w:sz w:val="28"/>
                <w:szCs w:val="28"/>
              </w:rPr>
              <w:t>Вероятности появления сообщений</w:t>
            </w:r>
          </w:p>
        </w:tc>
      </w:tr>
      <w:tr w:rsidR="00BA73BA" w:rsidRPr="000907DE" w:rsidTr="0082258E">
        <w:trPr>
          <w:cantSplit/>
          <w:jc w:val="center"/>
        </w:trPr>
        <w:tc>
          <w:tcPr>
            <w:tcW w:w="1809" w:type="dxa"/>
            <w:vMerge/>
          </w:tcPr>
          <w:p w:rsidR="00BA73BA" w:rsidRPr="000907DE" w:rsidRDefault="00BA73BA" w:rsidP="0082258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A73BA" w:rsidRPr="000907DE" w:rsidRDefault="00BA73BA" w:rsidP="008225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07DE">
              <w:rPr>
                <w:sz w:val="28"/>
                <w:szCs w:val="28"/>
              </w:rPr>
              <w:t>Расчет 1</w:t>
            </w:r>
          </w:p>
        </w:tc>
        <w:tc>
          <w:tcPr>
            <w:tcW w:w="2268" w:type="dxa"/>
          </w:tcPr>
          <w:p w:rsidR="00BA73BA" w:rsidRPr="000907DE" w:rsidRDefault="00BA73BA" w:rsidP="008225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07DE">
              <w:rPr>
                <w:sz w:val="28"/>
                <w:szCs w:val="28"/>
              </w:rPr>
              <w:t>Расчет 2</w:t>
            </w:r>
          </w:p>
        </w:tc>
      </w:tr>
      <w:tr w:rsidR="00BA73BA" w:rsidRPr="000907DE" w:rsidTr="0082258E">
        <w:trPr>
          <w:jc w:val="center"/>
        </w:trPr>
        <w:tc>
          <w:tcPr>
            <w:tcW w:w="1809" w:type="dxa"/>
          </w:tcPr>
          <w:p w:rsidR="00BA73BA" w:rsidRPr="000907DE" w:rsidRDefault="00BA73BA" w:rsidP="008225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07DE">
              <w:rPr>
                <w:sz w:val="28"/>
                <w:szCs w:val="28"/>
              </w:rPr>
              <w:t>А1</w:t>
            </w:r>
          </w:p>
        </w:tc>
        <w:tc>
          <w:tcPr>
            <w:tcW w:w="2268" w:type="dxa"/>
          </w:tcPr>
          <w:p w:rsidR="00BA73BA" w:rsidRPr="000907DE" w:rsidRDefault="00BA73BA" w:rsidP="008225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07DE">
              <w:rPr>
                <w:sz w:val="28"/>
                <w:szCs w:val="28"/>
              </w:rPr>
              <w:t>0,18</w:t>
            </w:r>
          </w:p>
        </w:tc>
        <w:tc>
          <w:tcPr>
            <w:tcW w:w="2268" w:type="dxa"/>
          </w:tcPr>
          <w:p w:rsidR="00BA73BA" w:rsidRPr="000907DE" w:rsidRDefault="00BA73BA" w:rsidP="008225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07DE">
              <w:rPr>
                <w:sz w:val="28"/>
                <w:szCs w:val="28"/>
              </w:rPr>
              <w:t>0,08</w:t>
            </w:r>
          </w:p>
        </w:tc>
      </w:tr>
      <w:tr w:rsidR="00BA73BA" w:rsidRPr="000907DE" w:rsidTr="0082258E">
        <w:trPr>
          <w:jc w:val="center"/>
        </w:trPr>
        <w:tc>
          <w:tcPr>
            <w:tcW w:w="1809" w:type="dxa"/>
          </w:tcPr>
          <w:p w:rsidR="00BA73BA" w:rsidRPr="000907DE" w:rsidRDefault="00BA73BA" w:rsidP="008225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07DE">
              <w:rPr>
                <w:sz w:val="28"/>
                <w:szCs w:val="28"/>
              </w:rPr>
              <w:t>А2</w:t>
            </w:r>
          </w:p>
        </w:tc>
        <w:tc>
          <w:tcPr>
            <w:tcW w:w="2268" w:type="dxa"/>
          </w:tcPr>
          <w:p w:rsidR="00BA73BA" w:rsidRPr="000907DE" w:rsidRDefault="00BA73BA" w:rsidP="008225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07DE">
              <w:rPr>
                <w:sz w:val="28"/>
                <w:szCs w:val="28"/>
              </w:rPr>
              <w:t>0,12</w:t>
            </w:r>
          </w:p>
        </w:tc>
        <w:tc>
          <w:tcPr>
            <w:tcW w:w="2268" w:type="dxa"/>
          </w:tcPr>
          <w:p w:rsidR="00BA73BA" w:rsidRPr="000907DE" w:rsidRDefault="00BA73BA" w:rsidP="008225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07DE">
              <w:rPr>
                <w:sz w:val="28"/>
                <w:szCs w:val="28"/>
              </w:rPr>
              <w:t>0,11</w:t>
            </w:r>
          </w:p>
        </w:tc>
      </w:tr>
      <w:tr w:rsidR="00BA73BA" w:rsidRPr="000907DE" w:rsidTr="0082258E">
        <w:trPr>
          <w:jc w:val="center"/>
        </w:trPr>
        <w:tc>
          <w:tcPr>
            <w:tcW w:w="1809" w:type="dxa"/>
          </w:tcPr>
          <w:p w:rsidR="00BA73BA" w:rsidRPr="000907DE" w:rsidRDefault="00BA73BA" w:rsidP="008225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07DE">
              <w:rPr>
                <w:sz w:val="28"/>
                <w:szCs w:val="28"/>
              </w:rPr>
              <w:t>А3</w:t>
            </w:r>
          </w:p>
        </w:tc>
        <w:tc>
          <w:tcPr>
            <w:tcW w:w="2268" w:type="dxa"/>
          </w:tcPr>
          <w:p w:rsidR="00BA73BA" w:rsidRPr="000907DE" w:rsidRDefault="00BA73BA" w:rsidP="008225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07DE">
              <w:rPr>
                <w:sz w:val="28"/>
                <w:szCs w:val="28"/>
              </w:rPr>
              <w:t>0,02</w:t>
            </w:r>
          </w:p>
        </w:tc>
        <w:tc>
          <w:tcPr>
            <w:tcW w:w="2268" w:type="dxa"/>
          </w:tcPr>
          <w:p w:rsidR="00BA73BA" w:rsidRPr="000907DE" w:rsidRDefault="00BA73BA" w:rsidP="008225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07DE">
              <w:rPr>
                <w:sz w:val="28"/>
                <w:szCs w:val="28"/>
              </w:rPr>
              <w:t>0,16</w:t>
            </w:r>
          </w:p>
        </w:tc>
      </w:tr>
      <w:tr w:rsidR="00BA73BA" w:rsidRPr="000907DE" w:rsidTr="0082258E">
        <w:trPr>
          <w:jc w:val="center"/>
        </w:trPr>
        <w:tc>
          <w:tcPr>
            <w:tcW w:w="1809" w:type="dxa"/>
          </w:tcPr>
          <w:p w:rsidR="00BA73BA" w:rsidRPr="000907DE" w:rsidRDefault="00BA73BA" w:rsidP="008225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07DE">
              <w:rPr>
                <w:sz w:val="28"/>
                <w:szCs w:val="28"/>
              </w:rPr>
              <w:t>А4</w:t>
            </w:r>
          </w:p>
        </w:tc>
        <w:tc>
          <w:tcPr>
            <w:tcW w:w="2268" w:type="dxa"/>
          </w:tcPr>
          <w:p w:rsidR="00BA73BA" w:rsidRPr="000907DE" w:rsidRDefault="00BA73BA" w:rsidP="008225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07DE">
              <w:rPr>
                <w:sz w:val="28"/>
                <w:szCs w:val="28"/>
              </w:rPr>
              <w:t>0,22</w:t>
            </w:r>
          </w:p>
        </w:tc>
        <w:tc>
          <w:tcPr>
            <w:tcW w:w="2268" w:type="dxa"/>
          </w:tcPr>
          <w:p w:rsidR="00BA73BA" w:rsidRPr="000907DE" w:rsidRDefault="00BA73BA" w:rsidP="008225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07DE">
              <w:rPr>
                <w:sz w:val="28"/>
                <w:szCs w:val="28"/>
              </w:rPr>
              <w:t>0,06</w:t>
            </w:r>
          </w:p>
        </w:tc>
      </w:tr>
      <w:tr w:rsidR="00BA73BA" w:rsidRPr="000907DE" w:rsidTr="0082258E">
        <w:trPr>
          <w:jc w:val="center"/>
        </w:trPr>
        <w:tc>
          <w:tcPr>
            <w:tcW w:w="1809" w:type="dxa"/>
          </w:tcPr>
          <w:p w:rsidR="00BA73BA" w:rsidRPr="000907DE" w:rsidRDefault="00BA73BA" w:rsidP="008225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07DE">
              <w:rPr>
                <w:sz w:val="28"/>
                <w:szCs w:val="28"/>
              </w:rPr>
              <w:t>А5</w:t>
            </w:r>
          </w:p>
        </w:tc>
        <w:tc>
          <w:tcPr>
            <w:tcW w:w="2268" w:type="dxa"/>
          </w:tcPr>
          <w:p w:rsidR="00BA73BA" w:rsidRPr="000907DE" w:rsidRDefault="00BA73BA" w:rsidP="008225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07DE">
              <w:rPr>
                <w:sz w:val="28"/>
                <w:szCs w:val="28"/>
              </w:rPr>
              <w:t>0,07</w:t>
            </w:r>
          </w:p>
        </w:tc>
        <w:tc>
          <w:tcPr>
            <w:tcW w:w="2268" w:type="dxa"/>
          </w:tcPr>
          <w:p w:rsidR="00BA73BA" w:rsidRPr="000907DE" w:rsidRDefault="00BA73BA" w:rsidP="008225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07DE">
              <w:rPr>
                <w:sz w:val="28"/>
                <w:szCs w:val="28"/>
              </w:rPr>
              <w:t>0,03</w:t>
            </w:r>
          </w:p>
        </w:tc>
      </w:tr>
      <w:tr w:rsidR="00BA73BA" w:rsidRPr="000907DE" w:rsidTr="0082258E">
        <w:trPr>
          <w:jc w:val="center"/>
        </w:trPr>
        <w:tc>
          <w:tcPr>
            <w:tcW w:w="1809" w:type="dxa"/>
          </w:tcPr>
          <w:p w:rsidR="00BA73BA" w:rsidRPr="000907DE" w:rsidRDefault="00BA73BA" w:rsidP="008225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07DE">
              <w:rPr>
                <w:sz w:val="28"/>
                <w:szCs w:val="28"/>
              </w:rPr>
              <w:t>А6</w:t>
            </w:r>
          </w:p>
        </w:tc>
        <w:tc>
          <w:tcPr>
            <w:tcW w:w="2268" w:type="dxa"/>
          </w:tcPr>
          <w:p w:rsidR="00BA73BA" w:rsidRPr="000907DE" w:rsidRDefault="00BA73BA" w:rsidP="008225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07DE">
              <w:rPr>
                <w:sz w:val="28"/>
                <w:szCs w:val="28"/>
              </w:rPr>
              <w:t>0,14</w:t>
            </w:r>
          </w:p>
        </w:tc>
        <w:tc>
          <w:tcPr>
            <w:tcW w:w="2268" w:type="dxa"/>
          </w:tcPr>
          <w:p w:rsidR="00BA73BA" w:rsidRPr="000907DE" w:rsidRDefault="00BA73BA" w:rsidP="008225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07DE">
              <w:rPr>
                <w:sz w:val="28"/>
                <w:szCs w:val="28"/>
              </w:rPr>
              <w:t>0,12</w:t>
            </w:r>
          </w:p>
        </w:tc>
      </w:tr>
      <w:tr w:rsidR="00BA73BA" w:rsidRPr="000907DE" w:rsidTr="0082258E">
        <w:trPr>
          <w:jc w:val="center"/>
        </w:trPr>
        <w:tc>
          <w:tcPr>
            <w:tcW w:w="1809" w:type="dxa"/>
          </w:tcPr>
          <w:p w:rsidR="00BA73BA" w:rsidRPr="000907DE" w:rsidRDefault="00BA73BA" w:rsidP="008225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07DE">
              <w:rPr>
                <w:sz w:val="28"/>
                <w:szCs w:val="28"/>
              </w:rPr>
              <w:t>А7</w:t>
            </w:r>
          </w:p>
        </w:tc>
        <w:tc>
          <w:tcPr>
            <w:tcW w:w="2268" w:type="dxa"/>
          </w:tcPr>
          <w:p w:rsidR="00BA73BA" w:rsidRPr="000907DE" w:rsidRDefault="00BA73BA" w:rsidP="008225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07DE">
              <w:rPr>
                <w:sz w:val="28"/>
                <w:szCs w:val="28"/>
              </w:rPr>
              <w:t>0,21</w:t>
            </w:r>
          </w:p>
        </w:tc>
        <w:tc>
          <w:tcPr>
            <w:tcW w:w="2268" w:type="dxa"/>
          </w:tcPr>
          <w:p w:rsidR="00BA73BA" w:rsidRPr="000907DE" w:rsidRDefault="00BA73BA" w:rsidP="008225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07DE">
              <w:rPr>
                <w:sz w:val="28"/>
                <w:szCs w:val="28"/>
              </w:rPr>
              <w:t>0,34</w:t>
            </w:r>
          </w:p>
        </w:tc>
      </w:tr>
      <w:tr w:rsidR="00BA73BA" w:rsidRPr="000907DE" w:rsidTr="0082258E">
        <w:trPr>
          <w:jc w:val="center"/>
        </w:trPr>
        <w:tc>
          <w:tcPr>
            <w:tcW w:w="1809" w:type="dxa"/>
          </w:tcPr>
          <w:p w:rsidR="00BA73BA" w:rsidRPr="000907DE" w:rsidRDefault="00BA73BA" w:rsidP="008225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07DE">
              <w:rPr>
                <w:sz w:val="28"/>
                <w:szCs w:val="28"/>
              </w:rPr>
              <w:t>А8</w:t>
            </w:r>
          </w:p>
        </w:tc>
        <w:tc>
          <w:tcPr>
            <w:tcW w:w="2268" w:type="dxa"/>
          </w:tcPr>
          <w:p w:rsidR="00BA73BA" w:rsidRPr="000907DE" w:rsidRDefault="00BA73BA" w:rsidP="008225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07DE">
              <w:rPr>
                <w:sz w:val="28"/>
                <w:szCs w:val="28"/>
              </w:rPr>
              <w:t>0,04</w:t>
            </w:r>
          </w:p>
        </w:tc>
        <w:tc>
          <w:tcPr>
            <w:tcW w:w="2268" w:type="dxa"/>
          </w:tcPr>
          <w:p w:rsidR="00BA73BA" w:rsidRPr="000907DE" w:rsidRDefault="00BA73BA" w:rsidP="008225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07DE">
              <w:rPr>
                <w:sz w:val="28"/>
                <w:szCs w:val="28"/>
              </w:rPr>
              <w:t>0,1</w:t>
            </w:r>
          </w:p>
        </w:tc>
      </w:tr>
    </w:tbl>
    <w:p w:rsidR="00BA73BA" w:rsidRDefault="00BA73BA" w:rsidP="00BA73BA">
      <w:pPr>
        <w:spacing w:line="360" w:lineRule="auto"/>
        <w:ind w:firstLine="720"/>
        <w:jc w:val="both"/>
        <w:rPr>
          <w:sz w:val="24"/>
          <w:szCs w:val="24"/>
        </w:rPr>
      </w:pPr>
    </w:p>
    <w:p w:rsidR="00070B56" w:rsidRPr="00D56F77" w:rsidRDefault="00070B56" w:rsidP="00BA73BA">
      <w:pPr>
        <w:spacing w:line="360" w:lineRule="auto"/>
        <w:ind w:firstLine="720"/>
        <w:jc w:val="both"/>
        <w:rPr>
          <w:sz w:val="24"/>
          <w:szCs w:val="24"/>
        </w:rPr>
      </w:pPr>
    </w:p>
    <w:p w:rsidR="00691A50" w:rsidRPr="0026111F" w:rsidRDefault="00691A50" w:rsidP="00187C70">
      <w:pPr>
        <w:spacing w:line="360" w:lineRule="auto"/>
        <w:jc w:val="both"/>
        <w:rPr>
          <w:b/>
          <w:sz w:val="28"/>
          <w:szCs w:val="28"/>
        </w:rPr>
      </w:pPr>
      <w:r w:rsidRPr="0026111F">
        <w:rPr>
          <w:b/>
          <w:sz w:val="28"/>
          <w:szCs w:val="28"/>
          <w:u w:val="single"/>
        </w:rPr>
        <w:t>Задание 3</w:t>
      </w:r>
      <w:r w:rsidRPr="0026111F">
        <w:rPr>
          <w:b/>
          <w:sz w:val="28"/>
          <w:szCs w:val="28"/>
        </w:rPr>
        <w:t>.</w:t>
      </w:r>
    </w:p>
    <w:p w:rsidR="0026111F" w:rsidRPr="000907DE" w:rsidRDefault="0026111F" w:rsidP="0026111F">
      <w:pPr>
        <w:spacing w:line="360" w:lineRule="auto"/>
        <w:ind w:firstLine="720"/>
        <w:jc w:val="both"/>
        <w:rPr>
          <w:sz w:val="28"/>
          <w:szCs w:val="28"/>
        </w:rPr>
      </w:pPr>
      <w:r w:rsidRPr="000907DE">
        <w:rPr>
          <w:sz w:val="28"/>
          <w:szCs w:val="28"/>
        </w:rPr>
        <w:t>Используя метод Хаффмена составить кодовые комбинации соотве</w:t>
      </w:r>
      <w:r w:rsidRPr="000907DE">
        <w:rPr>
          <w:sz w:val="28"/>
          <w:szCs w:val="28"/>
        </w:rPr>
        <w:t>т</w:t>
      </w:r>
      <w:r w:rsidRPr="000907DE">
        <w:rPr>
          <w:sz w:val="28"/>
          <w:szCs w:val="28"/>
        </w:rPr>
        <w:lastRenderedPageBreak/>
        <w:t xml:space="preserve">ствующих каждому сообщению, представленному в таблице </w:t>
      </w:r>
      <w:r>
        <w:rPr>
          <w:sz w:val="28"/>
          <w:szCs w:val="28"/>
        </w:rPr>
        <w:t>2.</w:t>
      </w:r>
      <w:r w:rsidRPr="000907DE">
        <w:rPr>
          <w:sz w:val="28"/>
          <w:szCs w:val="28"/>
        </w:rPr>
        <w:t>1.</w:t>
      </w:r>
    </w:p>
    <w:p w:rsidR="00691A50" w:rsidRPr="004353E8" w:rsidRDefault="00691A50" w:rsidP="00EE4A58">
      <w:pPr>
        <w:spacing w:line="360" w:lineRule="auto"/>
        <w:jc w:val="both"/>
        <w:rPr>
          <w:sz w:val="24"/>
          <w:szCs w:val="24"/>
        </w:rPr>
      </w:pPr>
    </w:p>
    <w:p w:rsidR="00691A50" w:rsidRPr="002E4E9D" w:rsidRDefault="00691A50" w:rsidP="00187C70">
      <w:pPr>
        <w:spacing w:line="360" w:lineRule="auto"/>
        <w:jc w:val="both"/>
        <w:rPr>
          <w:b/>
          <w:sz w:val="28"/>
          <w:szCs w:val="28"/>
        </w:rPr>
      </w:pPr>
      <w:r w:rsidRPr="002E4E9D">
        <w:rPr>
          <w:b/>
          <w:sz w:val="28"/>
          <w:szCs w:val="28"/>
          <w:u w:val="single"/>
        </w:rPr>
        <w:t>Задание 4</w:t>
      </w:r>
      <w:r w:rsidRPr="002E4E9D">
        <w:rPr>
          <w:b/>
          <w:sz w:val="28"/>
          <w:szCs w:val="28"/>
        </w:rPr>
        <w:t>.</w:t>
      </w:r>
    </w:p>
    <w:p w:rsidR="002E4E9D" w:rsidRDefault="002E4E9D" w:rsidP="002E4E9D">
      <w:pPr>
        <w:widowControl/>
        <w:autoSpaceDE/>
        <w:autoSpaceDN/>
        <w:adjustRightInd/>
        <w:spacing w:line="360" w:lineRule="auto"/>
        <w:ind w:left="360"/>
        <w:jc w:val="both"/>
        <w:rPr>
          <w:sz w:val="28"/>
        </w:rPr>
      </w:pPr>
      <w:r>
        <w:rPr>
          <w:sz w:val="28"/>
        </w:rPr>
        <w:t>Используя методы Шеннона-Фэно и Хаффмена составить кодовые комб</w:t>
      </w:r>
      <w:r>
        <w:rPr>
          <w:sz w:val="28"/>
        </w:rPr>
        <w:t>и</w:t>
      </w:r>
      <w:r>
        <w:rPr>
          <w:sz w:val="28"/>
        </w:rPr>
        <w:t>нации, соответствующие каждому сообщению из представленных в та</w:t>
      </w:r>
      <w:r>
        <w:rPr>
          <w:sz w:val="28"/>
        </w:rPr>
        <w:t>б</w:t>
      </w:r>
      <w:r>
        <w:rPr>
          <w:sz w:val="28"/>
        </w:rPr>
        <w:t>лице 2.2:</w:t>
      </w:r>
    </w:p>
    <w:p w:rsidR="00070B56" w:rsidRDefault="00070B56" w:rsidP="002E4E9D">
      <w:pPr>
        <w:widowControl/>
        <w:autoSpaceDE/>
        <w:autoSpaceDN/>
        <w:adjustRightInd/>
        <w:spacing w:line="360" w:lineRule="auto"/>
        <w:ind w:left="360"/>
        <w:jc w:val="both"/>
        <w:rPr>
          <w:sz w:val="28"/>
        </w:rPr>
      </w:pPr>
    </w:p>
    <w:p w:rsidR="002E4E9D" w:rsidRPr="002E4E9D" w:rsidRDefault="002E4E9D" w:rsidP="002E4E9D">
      <w:pPr>
        <w:widowControl/>
        <w:autoSpaceDE/>
        <w:autoSpaceDN/>
        <w:adjustRightInd/>
        <w:spacing w:line="360" w:lineRule="auto"/>
        <w:ind w:left="360"/>
        <w:jc w:val="both"/>
        <w:rPr>
          <w:b/>
          <w:sz w:val="28"/>
        </w:rPr>
      </w:pPr>
      <w:r w:rsidRPr="002E4E9D">
        <w:rPr>
          <w:b/>
          <w:sz w:val="28"/>
        </w:rPr>
        <w:t>Таблица 2.2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"/>
        <w:gridCol w:w="709"/>
        <w:gridCol w:w="709"/>
        <w:gridCol w:w="709"/>
        <w:gridCol w:w="708"/>
        <w:gridCol w:w="709"/>
        <w:gridCol w:w="709"/>
        <w:gridCol w:w="760"/>
      </w:tblGrid>
      <w:tr w:rsidR="002E4E9D" w:rsidTr="0082258E">
        <w:trPr>
          <w:jc w:val="center"/>
        </w:trPr>
        <w:tc>
          <w:tcPr>
            <w:tcW w:w="2802" w:type="dxa"/>
          </w:tcPr>
          <w:p w:rsidR="002E4E9D" w:rsidRDefault="002E4E9D" w:rsidP="0082258E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Сообщения</w:t>
            </w:r>
          </w:p>
        </w:tc>
        <w:tc>
          <w:tcPr>
            <w:tcW w:w="708" w:type="dxa"/>
          </w:tcPr>
          <w:p w:rsidR="002E4E9D" w:rsidRDefault="002E4E9D" w:rsidP="0082258E">
            <w:pPr>
              <w:jc w:val="center"/>
              <w:rPr>
                <w:sz w:val="16"/>
              </w:rPr>
            </w:pPr>
            <w:r>
              <w:rPr>
                <w:sz w:val="28"/>
              </w:rPr>
              <w:t>А</w:t>
            </w:r>
            <w:r>
              <w:rPr>
                <w:sz w:val="16"/>
              </w:rPr>
              <w:t>1</w:t>
            </w:r>
          </w:p>
        </w:tc>
        <w:tc>
          <w:tcPr>
            <w:tcW w:w="709" w:type="dxa"/>
          </w:tcPr>
          <w:p w:rsidR="002E4E9D" w:rsidRDefault="002E4E9D" w:rsidP="0082258E">
            <w:pPr>
              <w:jc w:val="center"/>
              <w:rPr>
                <w:sz w:val="16"/>
              </w:rPr>
            </w:pPr>
            <w:r>
              <w:rPr>
                <w:sz w:val="28"/>
              </w:rPr>
              <w:t>А</w:t>
            </w:r>
            <w:r>
              <w:rPr>
                <w:sz w:val="16"/>
              </w:rPr>
              <w:t>2</w:t>
            </w:r>
          </w:p>
        </w:tc>
        <w:tc>
          <w:tcPr>
            <w:tcW w:w="709" w:type="dxa"/>
          </w:tcPr>
          <w:p w:rsidR="002E4E9D" w:rsidRDefault="002E4E9D" w:rsidP="0082258E">
            <w:pPr>
              <w:jc w:val="center"/>
              <w:rPr>
                <w:sz w:val="16"/>
              </w:rPr>
            </w:pPr>
            <w:r>
              <w:rPr>
                <w:sz w:val="28"/>
              </w:rPr>
              <w:t>А</w:t>
            </w:r>
            <w:r>
              <w:rPr>
                <w:sz w:val="16"/>
              </w:rPr>
              <w:t>3</w:t>
            </w:r>
          </w:p>
        </w:tc>
        <w:tc>
          <w:tcPr>
            <w:tcW w:w="709" w:type="dxa"/>
          </w:tcPr>
          <w:p w:rsidR="002E4E9D" w:rsidRDefault="002E4E9D" w:rsidP="0082258E">
            <w:pPr>
              <w:jc w:val="center"/>
              <w:rPr>
                <w:sz w:val="16"/>
              </w:rPr>
            </w:pPr>
            <w:r>
              <w:rPr>
                <w:sz w:val="28"/>
              </w:rPr>
              <w:t>А</w:t>
            </w:r>
            <w:r>
              <w:rPr>
                <w:sz w:val="16"/>
              </w:rPr>
              <w:t>4</w:t>
            </w:r>
          </w:p>
        </w:tc>
        <w:tc>
          <w:tcPr>
            <w:tcW w:w="708" w:type="dxa"/>
          </w:tcPr>
          <w:p w:rsidR="002E4E9D" w:rsidRDefault="002E4E9D" w:rsidP="0082258E">
            <w:pPr>
              <w:jc w:val="center"/>
              <w:rPr>
                <w:sz w:val="16"/>
              </w:rPr>
            </w:pPr>
            <w:r>
              <w:rPr>
                <w:sz w:val="28"/>
              </w:rPr>
              <w:t>А</w:t>
            </w:r>
            <w:r>
              <w:rPr>
                <w:sz w:val="16"/>
              </w:rPr>
              <w:t>5</w:t>
            </w:r>
          </w:p>
        </w:tc>
        <w:tc>
          <w:tcPr>
            <w:tcW w:w="709" w:type="dxa"/>
          </w:tcPr>
          <w:p w:rsidR="002E4E9D" w:rsidRDefault="002E4E9D" w:rsidP="0082258E">
            <w:pPr>
              <w:jc w:val="center"/>
              <w:rPr>
                <w:sz w:val="16"/>
              </w:rPr>
            </w:pPr>
            <w:r>
              <w:rPr>
                <w:sz w:val="28"/>
              </w:rPr>
              <w:t>А</w:t>
            </w:r>
            <w:r>
              <w:rPr>
                <w:sz w:val="16"/>
              </w:rPr>
              <w:t>6</w:t>
            </w:r>
          </w:p>
        </w:tc>
        <w:tc>
          <w:tcPr>
            <w:tcW w:w="709" w:type="dxa"/>
          </w:tcPr>
          <w:p w:rsidR="002E4E9D" w:rsidRDefault="002E4E9D" w:rsidP="0082258E">
            <w:pPr>
              <w:jc w:val="center"/>
              <w:rPr>
                <w:sz w:val="16"/>
              </w:rPr>
            </w:pPr>
            <w:r>
              <w:rPr>
                <w:sz w:val="28"/>
              </w:rPr>
              <w:t>А</w:t>
            </w:r>
            <w:r>
              <w:rPr>
                <w:sz w:val="16"/>
              </w:rPr>
              <w:t>7</w:t>
            </w:r>
          </w:p>
        </w:tc>
        <w:tc>
          <w:tcPr>
            <w:tcW w:w="760" w:type="dxa"/>
          </w:tcPr>
          <w:p w:rsidR="002E4E9D" w:rsidRDefault="002E4E9D" w:rsidP="0082258E">
            <w:pPr>
              <w:jc w:val="center"/>
              <w:rPr>
                <w:sz w:val="16"/>
              </w:rPr>
            </w:pPr>
            <w:r>
              <w:rPr>
                <w:sz w:val="28"/>
              </w:rPr>
              <w:t>А</w:t>
            </w:r>
            <w:r>
              <w:rPr>
                <w:sz w:val="16"/>
              </w:rPr>
              <w:t>8</w:t>
            </w:r>
          </w:p>
        </w:tc>
      </w:tr>
      <w:tr w:rsidR="002E4E9D" w:rsidTr="0082258E">
        <w:trPr>
          <w:jc w:val="center"/>
        </w:trPr>
        <w:tc>
          <w:tcPr>
            <w:tcW w:w="2802" w:type="dxa"/>
          </w:tcPr>
          <w:p w:rsidR="002E4E9D" w:rsidRDefault="002E4E9D" w:rsidP="008225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Вероятности появл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 сообщений</w:t>
            </w:r>
          </w:p>
        </w:tc>
        <w:tc>
          <w:tcPr>
            <w:tcW w:w="708" w:type="dxa"/>
            <w:vAlign w:val="center"/>
          </w:tcPr>
          <w:p w:rsidR="002E4E9D" w:rsidRDefault="002E4E9D" w:rsidP="008225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709" w:type="dxa"/>
            <w:vAlign w:val="center"/>
          </w:tcPr>
          <w:p w:rsidR="002E4E9D" w:rsidRDefault="002E4E9D" w:rsidP="008225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0,22</w:t>
            </w:r>
          </w:p>
        </w:tc>
        <w:tc>
          <w:tcPr>
            <w:tcW w:w="709" w:type="dxa"/>
            <w:vAlign w:val="center"/>
          </w:tcPr>
          <w:p w:rsidR="002E4E9D" w:rsidRDefault="002E4E9D" w:rsidP="008225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  <w:tc>
          <w:tcPr>
            <w:tcW w:w="709" w:type="dxa"/>
            <w:vAlign w:val="center"/>
          </w:tcPr>
          <w:p w:rsidR="002E4E9D" w:rsidRDefault="002E4E9D" w:rsidP="008225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708" w:type="dxa"/>
            <w:vAlign w:val="center"/>
          </w:tcPr>
          <w:p w:rsidR="002E4E9D" w:rsidRDefault="002E4E9D" w:rsidP="008225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709" w:type="dxa"/>
            <w:vAlign w:val="center"/>
          </w:tcPr>
          <w:p w:rsidR="002E4E9D" w:rsidRDefault="002E4E9D" w:rsidP="008225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0,21</w:t>
            </w:r>
          </w:p>
        </w:tc>
        <w:tc>
          <w:tcPr>
            <w:tcW w:w="709" w:type="dxa"/>
            <w:vAlign w:val="center"/>
          </w:tcPr>
          <w:p w:rsidR="002E4E9D" w:rsidRDefault="002E4E9D" w:rsidP="008225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760" w:type="dxa"/>
            <w:vAlign w:val="center"/>
          </w:tcPr>
          <w:p w:rsidR="002E4E9D" w:rsidRDefault="002E4E9D" w:rsidP="008225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</w:tr>
    </w:tbl>
    <w:p w:rsidR="00691A50" w:rsidRPr="001F341D" w:rsidRDefault="00691A50" w:rsidP="00EE4A58">
      <w:pPr>
        <w:spacing w:line="360" w:lineRule="auto"/>
        <w:jc w:val="both"/>
        <w:rPr>
          <w:sz w:val="24"/>
          <w:szCs w:val="24"/>
        </w:rPr>
      </w:pPr>
    </w:p>
    <w:p w:rsidR="00070B56" w:rsidRDefault="00070B56" w:rsidP="00187C70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691A50" w:rsidRPr="002E4E9D" w:rsidRDefault="00691A50" w:rsidP="00187C70">
      <w:pPr>
        <w:spacing w:line="360" w:lineRule="auto"/>
        <w:jc w:val="both"/>
        <w:rPr>
          <w:b/>
          <w:sz w:val="28"/>
          <w:szCs w:val="28"/>
        </w:rPr>
      </w:pPr>
      <w:r w:rsidRPr="002E4E9D">
        <w:rPr>
          <w:b/>
          <w:sz w:val="28"/>
          <w:szCs w:val="28"/>
          <w:u w:val="single"/>
        </w:rPr>
        <w:t>Задание 5</w:t>
      </w:r>
      <w:r w:rsidRPr="002E4E9D">
        <w:rPr>
          <w:b/>
          <w:sz w:val="28"/>
          <w:szCs w:val="28"/>
        </w:rPr>
        <w:t>.</w:t>
      </w:r>
    </w:p>
    <w:p w:rsidR="002E4E9D" w:rsidRPr="000907DE" w:rsidRDefault="002E4E9D" w:rsidP="002E4E9D">
      <w:pPr>
        <w:spacing w:line="360" w:lineRule="auto"/>
        <w:ind w:firstLine="720"/>
        <w:jc w:val="both"/>
        <w:rPr>
          <w:sz w:val="28"/>
          <w:szCs w:val="28"/>
        </w:rPr>
      </w:pPr>
      <w:r w:rsidRPr="000907DE">
        <w:rPr>
          <w:sz w:val="28"/>
          <w:szCs w:val="28"/>
        </w:rPr>
        <w:t>Используя метод Хаффмена составить кодовые комбинации соотве</w:t>
      </w:r>
      <w:r w:rsidRPr="000907DE">
        <w:rPr>
          <w:sz w:val="28"/>
          <w:szCs w:val="28"/>
        </w:rPr>
        <w:t>т</w:t>
      </w:r>
      <w:r w:rsidRPr="000907DE">
        <w:rPr>
          <w:sz w:val="28"/>
          <w:szCs w:val="28"/>
        </w:rPr>
        <w:t xml:space="preserve">ствующих каждому сообщению, представленному в таблице </w:t>
      </w:r>
      <w:r>
        <w:rPr>
          <w:sz w:val="28"/>
          <w:szCs w:val="28"/>
        </w:rPr>
        <w:t>2.2</w:t>
      </w:r>
      <w:r w:rsidRPr="000907DE">
        <w:rPr>
          <w:sz w:val="28"/>
          <w:szCs w:val="28"/>
        </w:rPr>
        <w:t>.</w:t>
      </w:r>
    </w:p>
    <w:p w:rsidR="00691A50" w:rsidRPr="00216FFA" w:rsidRDefault="00691A50" w:rsidP="004353E8">
      <w:pPr>
        <w:spacing w:line="360" w:lineRule="auto"/>
        <w:jc w:val="both"/>
        <w:rPr>
          <w:sz w:val="28"/>
          <w:szCs w:val="28"/>
        </w:rPr>
      </w:pPr>
    </w:p>
    <w:p w:rsidR="00691A50" w:rsidRDefault="00216FFA" w:rsidP="00216FF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</w:t>
      </w:r>
    </w:p>
    <w:p w:rsidR="00216FFA" w:rsidRDefault="00216FFA" w:rsidP="00216F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Сущность сжатия информации</w:t>
      </w:r>
    </w:p>
    <w:p w:rsidR="00216FFA" w:rsidRDefault="00216FFA" w:rsidP="00216F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Цели сжатия информации</w:t>
      </w:r>
    </w:p>
    <w:p w:rsidR="00216FFA" w:rsidRDefault="00216FFA" w:rsidP="00216F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52E1E">
        <w:rPr>
          <w:sz w:val="28"/>
          <w:szCs w:val="28"/>
        </w:rPr>
        <w:t>Сущность условия префиксности</w:t>
      </w:r>
    </w:p>
    <w:p w:rsidR="00252E1E" w:rsidRDefault="00252E1E" w:rsidP="00216F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Основной недостаток неравномерного кодирования</w:t>
      </w:r>
    </w:p>
    <w:p w:rsidR="00252E1E" w:rsidRDefault="00E538ED" w:rsidP="00216F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Прямая теорема кодирования</w:t>
      </w:r>
    </w:p>
    <w:p w:rsidR="00E538ED" w:rsidRDefault="00E538ED" w:rsidP="00216F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Обратная теорема кодирования</w:t>
      </w:r>
    </w:p>
    <w:p w:rsidR="00E538ED" w:rsidRPr="00216FFA" w:rsidRDefault="004725A3" w:rsidP="00216F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Сущность коэффициента сжатия источника сообщений.</w:t>
      </w:r>
    </w:p>
    <w:sectPr w:rsidR="00E538ED" w:rsidRPr="00216FFA" w:rsidSect="00FB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281"/>
    <w:multiLevelType w:val="multilevel"/>
    <w:tmpl w:val="377A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803F5"/>
    <w:multiLevelType w:val="hybridMultilevel"/>
    <w:tmpl w:val="60DE796E"/>
    <w:lvl w:ilvl="0" w:tplc="F35001C6">
      <w:start w:val="9"/>
      <w:numFmt w:val="decimal"/>
      <w:lvlText w:val="%1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">
    <w:nsid w:val="07EC0734"/>
    <w:multiLevelType w:val="multilevel"/>
    <w:tmpl w:val="01EE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64110D"/>
    <w:multiLevelType w:val="multilevel"/>
    <w:tmpl w:val="9A50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61BF7"/>
    <w:multiLevelType w:val="multilevel"/>
    <w:tmpl w:val="32FC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945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CE32CF"/>
    <w:multiLevelType w:val="multilevel"/>
    <w:tmpl w:val="F506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4546C1"/>
    <w:multiLevelType w:val="multilevel"/>
    <w:tmpl w:val="22BC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0113EB"/>
    <w:multiLevelType w:val="hybridMultilevel"/>
    <w:tmpl w:val="D2547DD0"/>
    <w:lvl w:ilvl="0" w:tplc="58E4BE3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74300E"/>
    <w:multiLevelType w:val="multilevel"/>
    <w:tmpl w:val="B112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AC0C86"/>
    <w:multiLevelType w:val="hybridMultilevel"/>
    <w:tmpl w:val="FDCAE3EE"/>
    <w:lvl w:ilvl="0" w:tplc="DD967A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FD80E69"/>
    <w:multiLevelType w:val="multilevel"/>
    <w:tmpl w:val="25B4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A84DB0"/>
    <w:multiLevelType w:val="multilevel"/>
    <w:tmpl w:val="57DE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D2076A"/>
    <w:multiLevelType w:val="multilevel"/>
    <w:tmpl w:val="296A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225AE4"/>
    <w:multiLevelType w:val="hybridMultilevel"/>
    <w:tmpl w:val="0586514E"/>
    <w:lvl w:ilvl="0" w:tplc="DB24A8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1F6C0E"/>
    <w:multiLevelType w:val="hybridMultilevel"/>
    <w:tmpl w:val="7CF09BE2"/>
    <w:lvl w:ilvl="0" w:tplc="DF2A02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0256BF"/>
    <w:multiLevelType w:val="hybridMultilevel"/>
    <w:tmpl w:val="1A6E50BA"/>
    <w:lvl w:ilvl="0" w:tplc="E7123A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D031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0675E4"/>
    <w:multiLevelType w:val="multilevel"/>
    <w:tmpl w:val="EB3E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451F33"/>
    <w:multiLevelType w:val="multilevel"/>
    <w:tmpl w:val="31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23433D"/>
    <w:multiLevelType w:val="hybridMultilevel"/>
    <w:tmpl w:val="FCEA28A8"/>
    <w:lvl w:ilvl="0" w:tplc="43403E4A">
      <w:start w:val="9"/>
      <w:numFmt w:val="decimal"/>
      <w:lvlText w:val="%1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7"/>
  </w:num>
  <w:num w:numId="6">
    <w:abstractNumId w:val="0"/>
  </w:num>
  <w:num w:numId="7">
    <w:abstractNumId w:val="4"/>
  </w:num>
  <w:num w:numId="8">
    <w:abstractNumId w:val="12"/>
  </w:num>
  <w:num w:numId="9">
    <w:abstractNumId w:val="3"/>
  </w:num>
  <w:num w:numId="10">
    <w:abstractNumId w:val="9"/>
  </w:num>
  <w:num w:numId="11">
    <w:abstractNumId w:val="19"/>
  </w:num>
  <w:num w:numId="12">
    <w:abstractNumId w:val="18"/>
  </w:num>
  <w:num w:numId="13">
    <w:abstractNumId w:val="14"/>
  </w:num>
  <w:num w:numId="14">
    <w:abstractNumId w:val="15"/>
  </w:num>
  <w:num w:numId="15">
    <w:abstractNumId w:val="16"/>
  </w:num>
  <w:num w:numId="16">
    <w:abstractNumId w:val="8"/>
  </w:num>
  <w:num w:numId="17">
    <w:abstractNumId w:val="1"/>
  </w:num>
  <w:num w:numId="18">
    <w:abstractNumId w:val="20"/>
  </w:num>
  <w:num w:numId="19">
    <w:abstractNumId w:val="10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B9"/>
    <w:rsid w:val="00005327"/>
    <w:rsid w:val="00070B56"/>
    <w:rsid w:val="00112C85"/>
    <w:rsid w:val="0011390B"/>
    <w:rsid w:val="00125825"/>
    <w:rsid w:val="00156ED8"/>
    <w:rsid w:val="0016654F"/>
    <w:rsid w:val="001768E9"/>
    <w:rsid w:val="00186374"/>
    <w:rsid w:val="00187C70"/>
    <w:rsid w:val="00191555"/>
    <w:rsid w:val="001C11CB"/>
    <w:rsid w:val="001F341D"/>
    <w:rsid w:val="001F6E82"/>
    <w:rsid w:val="00216FFA"/>
    <w:rsid w:val="00230124"/>
    <w:rsid w:val="00252E1E"/>
    <w:rsid w:val="002536DE"/>
    <w:rsid w:val="0026111F"/>
    <w:rsid w:val="00275E0A"/>
    <w:rsid w:val="002A5FD8"/>
    <w:rsid w:val="002C3303"/>
    <w:rsid w:val="002E4E9D"/>
    <w:rsid w:val="002E7520"/>
    <w:rsid w:val="00346664"/>
    <w:rsid w:val="00356FAD"/>
    <w:rsid w:val="004075BC"/>
    <w:rsid w:val="004353E8"/>
    <w:rsid w:val="00435B02"/>
    <w:rsid w:val="00437921"/>
    <w:rsid w:val="004612CB"/>
    <w:rsid w:val="004725A3"/>
    <w:rsid w:val="00473AB0"/>
    <w:rsid w:val="004C7AD2"/>
    <w:rsid w:val="004F4BF6"/>
    <w:rsid w:val="004F6447"/>
    <w:rsid w:val="005054BC"/>
    <w:rsid w:val="005D4844"/>
    <w:rsid w:val="005D61A2"/>
    <w:rsid w:val="005E5FED"/>
    <w:rsid w:val="00691A50"/>
    <w:rsid w:val="0069747E"/>
    <w:rsid w:val="006979C8"/>
    <w:rsid w:val="006E7E82"/>
    <w:rsid w:val="006F057D"/>
    <w:rsid w:val="006F79F4"/>
    <w:rsid w:val="00717704"/>
    <w:rsid w:val="00723110"/>
    <w:rsid w:val="007612E6"/>
    <w:rsid w:val="00775810"/>
    <w:rsid w:val="007A1C3E"/>
    <w:rsid w:val="00811E4D"/>
    <w:rsid w:val="00841408"/>
    <w:rsid w:val="00852AC7"/>
    <w:rsid w:val="00856C29"/>
    <w:rsid w:val="00857AB9"/>
    <w:rsid w:val="008662BD"/>
    <w:rsid w:val="00890F58"/>
    <w:rsid w:val="008A412A"/>
    <w:rsid w:val="008C18B7"/>
    <w:rsid w:val="008C4511"/>
    <w:rsid w:val="00985B48"/>
    <w:rsid w:val="009A53A2"/>
    <w:rsid w:val="009A6D19"/>
    <w:rsid w:val="009B5842"/>
    <w:rsid w:val="009C41B6"/>
    <w:rsid w:val="00A03617"/>
    <w:rsid w:val="00A100EA"/>
    <w:rsid w:val="00A20F3C"/>
    <w:rsid w:val="00A50765"/>
    <w:rsid w:val="00A80B8F"/>
    <w:rsid w:val="00AA27E1"/>
    <w:rsid w:val="00AC2C3B"/>
    <w:rsid w:val="00AC3F53"/>
    <w:rsid w:val="00AE36B8"/>
    <w:rsid w:val="00B06FC6"/>
    <w:rsid w:val="00B13268"/>
    <w:rsid w:val="00B344D5"/>
    <w:rsid w:val="00B61224"/>
    <w:rsid w:val="00BA68F8"/>
    <w:rsid w:val="00BA73BA"/>
    <w:rsid w:val="00BD4AAE"/>
    <w:rsid w:val="00BF72E1"/>
    <w:rsid w:val="00C34044"/>
    <w:rsid w:val="00CA2110"/>
    <w:rsid w:val="00CC3F5D"/>
    <w:rsid w:val="00D43FC9"/>
    <w:rsid w:val="00D808C7"/>
    <w:rsid w:val="00D943B9"/>
    <w:rsid w:val="00DB1BA6"/>
    <w:rsid w:val="00DE74EB"/>
    <w:rsid w:val="00E3244B"/>
    <w:rsid w:val="00E538ED"/>
    <w:rsid w:val="00E678BE"/>
    <w:rsid w:val="00E805D7"/>
    <w:rsid w:val="00E921DE"/>
    <w:rsid w:val="00EC16F5"/>
    <w:rsid w:val="00EE4A58"/>
    <w:rsid w:val="00F47263"/>
    <w:rsid w:val="00F76AC6"/>
    <w:rsid w:val="00FB2CB2"/>
    <w:rsid w:val="00FB5489"/>
    <w:rsid w:val="00FB7189"/>
    <w:rsid w:val="00FD6341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B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57AB9"/>
    <w:pPr>
      <w:keepNext/>
      <w:widowControl/>
      <w:autoSpaceDE/>
      <w:autoSpaceDN/>
      <w:adjustRightInd/>
      <w:jc w:val="center"/>
      <w:outlineLvl w:val="0"/>
    </w:pPr>
    <w:rPr>
      <w:rFonts w:ascii="Courier New" w:hAnsi="Courier New"/>
      <w:sz w:val="28"/>
    </w:rPr>
  </w:style>
  <w:style w:type="paragraph" w:styleId="2">
    <w:name w:val="heading 2"/>
    <w:basedOn w:val="a"/>
    <w:next w:val="a"/>
    <w:link w:val="20"/>
    <w:uiPriority w:val="99"/>
    <w:qFormat/>
    <w:rsid w:val="002536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536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7AB9"/>
    <w:rPr>
      <w:rFonts w:ascii="Courier New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536D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536DE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57AB9"/>
    <w:pPr>
      <w:widowControl/>
      <w:autoSpaceDE/>
      <w:autoSpaceDN/>
      <w:adjustRightInd/>
      <w:jc w:val="both"/>
    </w:pPr>
    <w:rPr>
      <w:sz w:val="18"/>
    </w:rPr>
  </w:style>
  <w:style w:type="character" w:customStyle="1" w:styleId="a4">
    <w:name w:val="Основной текст Знак"/>
    <w:basedOn w:val="a0"/>
    <w:link w:val="a3"/>
    <w:uiPriority w:val="99"/>
    <w:locked/>
    <w:rsid w:val="00857AB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B1B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B1BA6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6979C8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1915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w-headline">
    <w:name w:val="mw-headline"/>
    <w:basedOn w:val="a0"/>
    <w:uiPriority w:val="99"/>
    <w:rsid w:val="002536DE"/>
    <w:rPr>
      <w:rFonts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156ED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56ED8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B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57AB9"/>
    <w:pPr>
      <w:keepNext/>
      <w:widowControl/>
      <w:autoSpaceDE/>
      <w:autoSpaceDN/>
      <w:adjustRightInd/>
      <w:jc w:val="center"/>
      <w:outlineLvl w:val="0"/>
    </w:pPr>
    <w:rPr>
      <w:rFonts w:ascii="Courier New" w:hAnsi="Courier New"/>
      <w:sz w:val="28"/>
    </w:rPr>
  </w:style>
  <w:style w:type="paragraph" w:styleId="2">
    <w:name w:val="heading 2"/>
    <w:basedOn w:val="a"/>
    <w:next w:val="a"/>
    <w:link w:val="20"/>
    <w:uiPriority w:val="99"/>
    <w:qFormat/>
    <w:rsid w:val="002536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536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7AB9"/>
    <w:rPr>
      <w:rFonts w:ascii="Courier New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536D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536DE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57AB9"/>
    <w:pPr>
      <w:widowControl/>
      <w:autoSpaceDE/>
      <w:autoSpaceDN/>
      <w:adjustRightInd/>
      <w:jc w:val="both"/>
    </w:pPr>
    <w:rPr>
      <w:sz w:val="18"/>
    </w:rPr>
  </w:style>
  <w:style w:type="character" w:customStyle="1" w:styleId="a4">
    <w:name w:val="Основной текст Знак"/>
    <w:basedOn w:val="a0"/>
    <w:link w:val="a3"/>
    <w:uiPriority w:val="99"/>
    <w:locked/>
    <w:rsid w:val="00857AB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B1B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B1BA6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6979C8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1915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w-headline">
    <w:name w:val="mw-headline"/>
    <w:basedOn w:val="a0"/>
    <w:uiPriority w:val="99"/>
    <w:rsid w:val="002536DE"/>
    <w:rPr>
      <w:rFonts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156ED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56ED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4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4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4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44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image" Target="media/image34.gif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34" Type="http://schemas.openxmlformats.org/officeDocument/2006/relationships/image" Target="media/image29.gif"/><Relationship Id="rId42" Type="http://schemas.openxmlformats.org/officeDocument/2006/relationships/image" Target="media/image37.gif"/><Relationship Id="rId47" Type="http://schemas.openxmlformats.org/officeDocument/2006/relationships/image" Target="media/image42.gif"/><Relationship Id="rId50" Type="http://schemas.openxmlformats.org/officeDocument/2006/relationships/image" Target="media/image45.gif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46" Type="http://schemas.openxmlformats.org/officeDocument/2006/relationships/image" Target="media/image41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41" Type="http://schemas.openxmlformats.org/officeDocument/2006/relationships/image" Target="media/image36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40" Type="http://schemas.openxmlformats.org/officeDocument/2006/relationships/image" Target="media/image35.gif"/><Relationship Id="rId45" Type="http://schemas.openxmlformats.org/officeDocument/2006/relationships/image" Target="media/image40.gif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49" Type="http://schemas.openxmlformats.org/officeDocument/2006/relationships/image" Target="media/image44.gif"/><Relationship Id="rId10" Type="http://schemas.openxmlformats.org/officeDocument/2006/relationships/image" Target="media/image5.png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4" Type="http://schemas.openxmlformats.org/officeDocument/2006/relationships/image" Target="media/image39.gi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43" Type="http://schemas.openxmlformats.org/officeDocument/2006/relationships/image" Target="media/image38.gif"/><Relationship Id="rId48" Type="http://schemas.openxmlformats.org/officeDocument/2006/relationships/image" Target="media/image43.gif"/><Relationship Id="rId8" Type="http://schemas.openxmlformats.org/officeDocument/2006/relationships/image" Target="media/image3.png"/><Relationship Id="rId51" Type="http://schemas.openxmlformats.org/officeDocument/2006/relationships/image" Target="media/image4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илья</cp:lastModifiedBy>
  <cp:revision>2</cp:revision>
  <dcterms:created xsi:type="dcterms:W3CDTF">2020-12-08T19:46:00Z</dcterms:created>
  <dcterms:modified xsi:type="dcterms:W3CDTF">2020-12-08T19:46:00Z</dcterms:modified>
</cp:coreProperties>
</file>