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6379A" w14:textId="77777777" w:rsidR="008022EA" w:rsidRPr="002F5D24" w:rsidRDefault="008022EA" w:rsidP="008022EA">
      <w:pPr>
        <w:pStyle w:val="Style2"/>
        <w:widowControl/>
        <w:spacing w:line="240" w:lineRule="auto"/>
        <w:ind w:firstLine="0"/>
        <w:jc w:val="left"/>
        <w:rPr>
          <w:rStyle w:val="FontStyle14"/>
          <w:b/>
          <w:i/>
        </w:rPr>
      </w:pPr>
      <w:r w:rsidRPr="00AF17C0">
        <w:rPr>
          <w:rFonts w:ascii="Times New Roman" w:hAnsi="Times New Roman"/>
          <w:b/>
          <w:sz w:val="28"/>
          <w:szCs w:val="28"/>
        </w:rPr>
        <w:t xml:space="preserve">УДК </w:t>
      </w:r>
      <w:r w:rsidR="002F5D24" w:rsidRPr="002F5D24">
        <w:rPr>
          <w:rFonts w:ascii="Times New Roman" w:hAnsi="Times New Roman"/>
          <w:b/>
          <w:sz w:val="28"/>
          <w:szCs w:val="28"/>
        </w:rPr>
        <w:t>343.353.1</w:t>
      </w:r>
    </w:p>
    <w:p w14:paraId="787FFC30" w14:textId="77777777" w:rsidR="00DE6C01" w:rsidRPr="00DE6C01" w:rsidRDefault="00DE6C01" w:rsidP="00DE6C01">
      <w:pPr>
        <w:shd w:val="clear" w:color="auto" w:fill="FFFFFF"/>
        <w:spacing w:after="0" w:line="240" w:lineRule="auto"/>
        <w:jc w:val="center"/>
        <w:rPr>
          <w:rFonts w:ascii="Times New Roman" w:hAnsi="Times New Roman" w:cs="Times New Roman"/>
          <w:b/>
          <w:sz w:val="28"/>
          <w:szCs w:val="28"/>
        </w:rPr>
      </w:pPr>
      <w:r w:rsidRPr="00DE6C01">
        <w:rPr>
          <w:rFonts w:ascii="Times New Roman" w:eastAsia="Times New Roman" w:hAnsi="Times New Roman" w:cs="Times New Roman"/>
          <w:b/>
          <w:sz w:val="28"/>
          <w:szCs w:val="28"/>
        </w:rPr>
        <w:t>АНТИКОРРУПЦИОННАЯ ПОЛИТИКА КАК ФУНКЦИЯ</w:t>
      </w:r>
    </w:p>
    <w:p w14:paraId="60FAB732" w14:textId="77777777" w:rsidR="00A4667F" w:rsidRPr="00DE6C01" w:rsidRDefault="00DE6C01" w:rsidP="00DE6C01">
      <w:pPr>
        <w:spacing w:after="0" w:line="240" w:lineRule="auto"/>
        <w:jc w:val="center"/>
        <w:rPr>
          <w:rFonts w:ascii="Times New Roman" w:hAnsi="Times New Roman" w:cs="Times New Roman"/>
          <w:b/>
          <w:sz w:val="28"/>
          <w:szCs w:val="28"/>
          <w:lang w:val="kk-KZ"/>
        </w:rPr>
      </w:pPr>
      <w:r w:rsidRPr="00DE6C01">
        <w:rPr>
          <w:rFonts w:ascii="Times New Roman" w:eastAsia="Times New Roman" w:hAnsi="Times New Roman" w:cs="Times New Roman"/>
          <w:b/>
          <w:sz w:val="28"/>
          <w:szCs w:val="28"/>
        </w:rPr>
        <w:t>ГОСУДАРСТВА</w:t>
      </w:r>
    </w:p>
    <w:p w14:paraId="0D52D973" w14:textId="77777777" w:rsidR="00DE6C01" w:rsidRPr="00DE6C01" w:rsidRDefault="00DE6C01" w:rsidP="00430D8F">
      <w:pPr>
        <w:spacing w:after="0" w:line="240" w:lineRule="auto"/>
        <w:jc w:val="center"/>
        <w:rPr>
          <w:rFonts w:ascii="Times New Roman" w:hAnsi="Times New Roman" w:cs="Times New Roman"/>
          <w:b/>
          <w:bCs/>
          <w:color w:val="000000"/>
          <w:sz w:val="28"/>
        </w:rPr>
      </w:pPr>
    </w:p>
    <w:p w14:paraId="3E6CD3EA" w14:textId="77777777" w:rsidR="00A16486" w:rsidRDefault="00A16486" w:rsidP="00A16486">
      <w:pPr>
        <w:spacing w:after="0" w:line="240" w:lineRule="auto"/>
        <w:jc w:val="center"/>
        <w:rPr>
          <w:rFonts w:ascii="Times New Roman" w:hAnsi="Times New Roman" w:cs="Times New Roman"/>
          <w:b/>
          <w:bCs/>
          <w:color w:val="000000"/>
          <w:sz w:val="28"/>
          <w:lang w:val="kk-KZ"/>
        </w:rPr>
      </w:pPr>
      <w:r w:rsidRPr="00A16486">
        <w:rPr>
          <w:rFonts w:ascii="Times New Roman" w:hAnsi="Times New Roman" w:cs="Times New Roman"/>
          <w:b/>
          <w:bCs/>
          <w:color w:val="000000"/>
          <w:sz w:val="28"/>
          <w:lang w:val="kk-KZ"/>
        </w:rPr>
        <w:t xml:space="preserve">АНТИКОРРУПЦИЯЛЫҚ САЯСАТ МЕМЛЕКЕТ </w:t>
      </w:r>
      <w:r>
        <w:rPr>
          <w:rFonts w:ascii="Times New Roman" w:hAnsi="Times New Roman" w:cs="Times New Roman"/>
          <w:b/>
          <w:bCs/>
          <w:color w:val="000000"/>
          <w:sz w:val="28"/>
          <w:lang w:val="kk-KZ"/>
        </w:rPr>
        <w:t>ҚЫЗМЕТІ</w:t>
      </w:r>
      <w:r w:rsidRPr="00A16486">
        <w:rPr>
          <w:rFonts w:ascii="Times New Roman" w:hAnsi="Times New Roman" w:cs="Times New Roman"/>
          <w:b/>
          <w:bCs/>
          <w:color w:val="000000"/>
          <w:sz w:val="28"/>
          <w:lang w:val="kk-KZ"/>
        </w:rPr>
        <w:t xml:space="preserve"> СИЯҚТЫ</w:t>
      </w:r>
    </w:p>
    <w:p w14:paraId="700A8841" w14:textId="77777777" w:rsidR="00A16486" w:rsidRDefault="00A16486" w:rsidP="00DE6C01">
      <w:pPr>
        <w:spacing w:after="0" w:line="240" w:lineRule="auto"/>
        <w:jc w:val="center"/>
        <w:rPr>
          <w:rFonts w:ascii="Times New Roman" w:hAnsi="Times New Roman" w:cs="Times New Roman"/>
          <w:b/>
          <w:bCs/>
          <w:color w:val="000000"/>
          <w:sz w:val="28"/>
          <w:lang w:val="kk-KZ"/>
        </w:rPr>
      </w:pPr>
    </w:p>
    <w:p w14:paraId="5F1A140E" w14:textId="77777777" w:rsidR="00DE6C01" w:rsidRPr="00DE6C01" w:rsidRDefault="00DE6C01" w:rsidP="00DE6C01">
      <w:pPr>
        <w:spacing w:after="0" w:line="240" w:lineRule="auto"/>
        <w:jc w:val="center"/>
        <w:rPr>
          <w:rFonts w:ascii="Times New Roman" w:hAnsi="Times New Roman" w:cs="Times New Roman"/>
          <w:b/>
          <w:bCs/>
          <w:color w:val="000000"/>
          <w:sz w:val="28"/>
          <w:lang w:val="kk-KZ"/>
        </w:rPr>
      </w:pPr>
      <w:r w:rsidRPr="00DE6C01">
        <w:rPr>
          <w:rFonts w:ascii="Times New Roman" w:hAnsi="Times New Roman" w:cs="Times New Roman"/>
          <w:b/>
          <w:bCs/>
          <w:color w:val="000000"/>
          <w:sz w:val="28"/>
          <w:lang w:val="kk-KZ"/>
        </w:rPr>
        <w:t>ANTI-CORRUPTION POLICY AS A FUNCTION</w:t>
      </w:r>
    </w:p>
    <w:p w14:paraId="06805367" w14:textId="77777777" w:rsidR="00430D8F" w:rsidRPr="00171CD9" w:rsidRDefault="00DE6C01" w:rsidP="00DE6C01">
      <w:pPr>
        <w:spacing w:after="0" w:line="240" w:lineRule="auto"/>
        <w:jc w:val="center"/>
        <w:rPr>
          <w:rFonts w:ascii="Times New Roman" w:hAnsi="Times New Roman" w:cs="Times New Roman"/>
          <w:b/>
          <w:sz w:val="28"/>
          <w:szCs w:val="28"/>
          <w:shd w:val="clear" w:color="auto" w:fill="FFFFFF"/>
          <w:lang w:val="kk-KZ"/>
        </w:rPr>
      </w:pPr>
      <w:r w:rsidRPr="00DE6C01">
        <w:rPr>
          <w:rFonts w:ascii="Times New Roman" w:hAnsi="Times New Roman" w:cs="Times New Roman"/>
          <w:b/>
          <w:bCs/>
          <w:color w:val="000000"/>
          <w:sz w:val="28"/>
          <w:lang w:val="kk-KZ"/>
        </w:rPr>
        <w:t>THE STATE</w:t>
      </w:r>
    </w:p>
    <w:p w14:paraId="040C42A1" w14:textId="77777777" w:rsidR="003808DF" w:rsidRPr="00171CD9" w:rsidRDefault="003808DF" w:rsidP="00EF45B4">
      <w:pPr>
        <w:spacing w:after="0" w:line="240" w:lineRule="auto"/>
        <w:jc w:val="right"/>
        <w:rPr>
          <w:rFonts w:ascii="Arial" w:hAnsi="Arial" w:cs="Arial"/>
          <w:sz w:val="24"/>
          <w:szCs w:val="24"/>
          <w:lang w:val="kk-KZ"/>
        </w:rPr>
      </w:pPr>
    </w:p>
    <w:p w14:paraId="6564D468" w14:textId="5C5CBFC1" w:rsidR="003808DF" w:rsidRDefault="00EF45B4" w:rsidP="00EF45B4">
      <w:pPr>
        <w:spacing w:after="0" w:line="240" w:lineRule="auto"/>
        <w:jc w:val="right"/>
        <w:rPr>
          <w:rFonts w:ascii="Arial" w:hAnsi="Arial" w:cs="Arial"/>
          <w:sz w:val="24"/>
          <w:szCs w:val="24"/>
          <w:lang w:val="kk-KZ"/>
        </w:rPr>
      </w:pPr>
      <w:r>
        <w:rPr>
          <w:rFonts w:ascii="Arial" w:hAnsi="Arial" w:cs="Arial"/>
          <w:sz w:val="24"/>
          <w:szCs w:val="24"/>
          <w:lang w:val="kk-KZ"/>
        </w:rPr>
        <w:t>Курбан А., студент,</w:t>
      </w:r>
    </w:p>
    <w:p w14:paraId="2DDCFF5F" w14:textId="77777777" w:rsidR="00EF45B4" w:rsidRPr="00A4667F" w:rsidRDefault="00EF45B4" w:rsidP="00EF45B4">
      <w:pPr>
        <w:spacing w:after="0" w:line="240" w:lineRule="auto"/>
        <w:jc w:val="right"/>
        <w:rPr>
          <w:rFonts w:ascii="Arial" w:hAnsi="Arial" w:cs="Arial"/>
          <w:sz w:val="24"/>
          <w:szCs w:val="24"/>
        </w:rPr>
      </w:pPr>
      <w:proofErr w:type="spellStart"/>
      <w:r w:rsidRPr="00A4667F">
        <w:rPr>
          <w:rFonts w:ascii="Arial" w:hAnsi="Arial" w:cs="Arial"/>
          <w:sz w:val="24"/>
          <w:szCs w:val="24"/>
        </w:rPr>
        <w:t>Кокшетауский</w:t>
      </w:r>
      <w:proofErr w:type="spellEnd"/>
      <w:r w:rsidRPr="00A4667F">
        <w:rPr>
          <w:rFonts w:ascii="Arial" w:hAnsi="Arial" w:cs="Arial"/>
          <w:sz w:val="24"/>
          <w:szCs w:val="24"/>
        </w:rPr>
        <w:t xml:space="preserve"> университет им. А. </w:t>
      </w:r>
      <w:proofErr w:type="spellStart"/>
      <w:r w:rsidRPr="00A4667F">
        <w:rPr>
          <w:rFonts w:ascii="Arial" w:hAnsi="Arial" w:cs="Arial"/>
          <w:sz w:val="24"/>
          <w:szCs w:val="24"/>
        </w:rPr>
        <w:t>Мырзахметова</w:t>
      </w:r>
      <w:proofErr w:type="spellEnd"/>
    </w:p>
    <w:p w14:paraId="671644DD" w14:textId="3855037F" w:rsidR="00EF45B4" w:rsidRPr="00EF45B4" w:rsidRDefault="00EF45B4" w:rsidP="00EF45B4">
      <w:pPr>
        <w:spacing w:after="0" w:line="240" w:lineRule="auto"/>
        <w:jc w:val="right"/>
        <w:rPr>
          <w:rFonts w:ascii="Arial" w:hAnsi="Arial" w:cs="Arial"/>
          <w:i/>
          <w:iCs/>
          <w:sz w:val="24"/>
          <w:szCs w:val="24"/>
          <w:lang w:val="kk-KZ"/>
        </w:rPr>
      </w:pPr>
      <w:r w:rsidRPr="00EF45B4">
        <w:rPr>
          <w:rFonts w:ascii="Arial" w:hAnsi="Arial" w:cs="Arial"/>
          <w:i/>
          <w:iCs/>
          <w:sz w:val="24"/>
          <w:szCs w:val="24"/>
          <w:lang w:val="kk-KZ"/>
        </w:rPr>
        <w:t>Научные руководители:</w:t>
      </w:r>
    </w:p>
    <w:p w14:paraId="044CC780" w14:textId="7AABACE2" w:rsidR="00EF45B4" w:rsidRDefault="00EF45B4" w:rsidP="00EF45B4">
      <w:pPr>
        <w:spacing w:after="0" w:line="240" w:lineRule="auto"/>
        <w:jc w:val="right"/>
        <w:rPr>
          <w:rFonts w:ascii="Arial" w:hAnsi="Arial" w:cs="Arial"/>
          <w:sz w:val="24"/>
          <w:szCs w:val="24"/>
          <w:lang w:val="kk-KZ"/>
        </w:rPr>
      </w:pPr>
      <w:r>
        <w:rPr>
          <w:rFonts w:ascii="Arial" w:hAnsi="Arial" w:cs="Arial"/>
          <w:sz w:val="24"/>
          <w:szCs w:val="24"/>
          <w:lang w:val="kk-KZ"/>
        </w:rPr>
        <w:t>Байжанов Е.А., м.ю.н.,</w:t>
      </w:r>
    </w:p>
    <w:p w14:paraId="5E0C8FF1" w14:textId="77777777" w:rsidR="00EF45B4" w:rsidRPr="00A4667F" w:rsidRDefault="00EF45B4" w:rsidP="00EF45B4">
      <w:pPr>
        <w:spacing w:after="0" w:line="240" w:lineRule="auto"/>
        <w:jc w:val="right"/>
        <w:rPr>
          <w:rFonts w:ascii="Arial" w:hAnsi="Arial" w:cs="Arial"/>
          <w:sz w:val="24"/>
          <w:szCs w:val="24"/>
        </w:rPr>
      </w:pPr>
      <w:proofErr w:type="spellStart"/>
      <w:r w:rsidRPr="00A4667F">
        <w:rPr>
          <w:rFonts w:ascii="Arial" w:hAnsi="Arial" w:cs="Arial"/>
          <w:sz w:val="24"/>
          <w:szCs w:val="24"/>
        </w:rPr>
        <w:t>Кокшетауский</w:t>
      </w:r>
      <w:proofErr w:type="spellEnd"/>
      <w:r w:rsidRPr="00A4667F">
        <w:rPr>
          <w:rFonts w:ascii="Arial" w:hAnsi="Arial" w:cs="Arial"/>
          <w:sz w:val="24"/>
          <w:szCs w:val="24"/>
        </w:rPr>
        <w:t xml:space="preserve"> университет им. А. </w:t>
      </w:r>
      <w:proofErr w:type="spellStart"/>
      <w:r w:rsidRPr="00A4667F">
        <w:rPr>
          <w:rFonts w:ascii="Arial" w:hAnsi="Arial" w:cs="Arial"/>
          <w:sz w:val="24"/>
          <w:szCs w:val="24"/>
        </w:rPr>
        <w:t>Мырзахметова</w:t>
      </w:r>
      <w:proofErr w:type="spellEnd"/>
    </w:p>
    <w:p w14:paraId="68358347" w14:textId="77777777" w:rsidR="00A4667F" w:rsidRPr="00171CD9" w:rsidRDefault="00A4667F" w:rsidP="00EF45B4">
      <w:pPr>
        <w:spacing w:after="0" w:line="240" w:lineRule="auto"/>
        <w:jc w:val="right"/>
        <w:rPr>
          <w:rFonts w:ascii="Arial" w:hAnsi="Arial" w:cs="Arial"/>
          <w:sz w:val="24"/>
          <w:szCs w:val="24"/>
          <w:lang w:val="kk-KZ"/>
        </w:rPr>
      </w:pPr>
      <w:r w:rsidRPr="00171CD9">
        <w:rPr>
          <w:rFonts w:ascii="Arial" w:hAnsi="Arial" w:cs="Arial"/>
          <w:sz w:val="24"/>
          <w:szCs w:val="24"/>
          <w:lang w:val="kk-KZ"/>
        </w:rPr>
        <w:t>Жолумбаев М. К. к.ю.н.,</w:t>
      </w:r>
    </w:p>
    <w:p w14:paraId="67FA3167" w14:textId="77777777" w:rsidR="00A4667F" w:rsidRPr="00A4667F" w:rsidRDefault="00A4667F" w:rsidP="00EF45B4">
      <w:pPr>
        <w:spacing w:after="0" w:line="240" w:lineRule="auto"/>
        <w:jc w:val="right"/>
        <w:rPr>
          <w:rFonts w:ascii="Arial" w:hAnsi="Arial" w:cs="Arial"/>
          <w:sz w:val="24"/>
          <w:szCs w:val="24"/>
        </w:rPr>
      </w:pPr>
      <w:proofErr w:type="spellStart"/>
      <w:r w:rsidRPr="00A4667F">
        <w:rPr>
          <w:rFonts w:ascii="Arial" w:hAnsi="Arial" w:cs="Arial"/>
          <w:sz w:val="24"/>
          <w:szCs w:val="24"/>
        </w:rPr>
        <w:t>Кокшетауский</w:t>
      </w:r>
      <w:proofErr w:type="spellEnd"/>
      <w:r w:rsidRPr="00A4667F">
        <w:rPr>
          <w:rFonts w:ascii="Arial" w:hAnsi="Arial" w:cs="Arial"/>
          <w:sz w:val="24"/>
          <w:szCs w:val="24"/>
        </w:rPr>
        <w:t xml:space="preserve"> университет им. А. </w:t>
      </w:r>
      <w:proofErr w:type="spellStart"/>
      <w:r w:rsidRPr="00A4667F">
        <w:rPr>
          <w:rFonts w:ascii="Arial" w:hAnsi="Arial" w:cs="Arial"/>
          <w:sz w:val="24"/>
          <w:szCs w:val="24"/>
        </w:rPr>
        <w:t>Мырзахметова</w:t>
      </w:r>
      <w:proofErr w:type="spellEnd"/>
    </w:p>
    <w:p w14:paraId="04462ADE" w14:textId="77777777" w:rsidR="00A4667F" w:rsidRPr="001634E8" w:rsidRDefault="00A4667F" w:rsidP="00A4667F">
      <w:pPr>
        <w:spacing w:after="0" w:line="240" w:lineRule="auto"/>
        <w:jc w:val="center"/>
        <w:rPr>
          <w:rFonts w:ascii="Arial" w:hAnsi="Arial" w:cs="Arial"/>
          <w:lang w:val="kk-KZ"/>
        </w:rPr>
      </w:pPr>
    </w:p>
    <w:p w14:paraId="4A2C80A0" w14:textId="08CF8F4B" w:rsidR="00A4667F" w:rsidRPr="00A4667F" w:rsidRDefault="000A4895" w:rsidP="00A4667F">
      <w:pPr>
        <w:spacing w:after="0" w:line="240" w:lineRule="auto"/>
        <w:jc w:val="center"/>
        <w:rPr>
          <w:rFonts w:ascii="Times New Roman" w:hAnsi="Times New Roman" w:cs="Times New Roman"/>
          <w:b/>
          <w:i/>
          <w:sz w:val="20"/>
          <w:szCs w:val="20"/>
          <w:lang w:val="kk-KZ"/>
        </w:rPr>
      </w:pPr>
      <w:r w:rsidRPr="000A4895">
        <w:rPr>
          <w:rFonts w:ascii="Tahoma" w:eastAsia="Times New Roman" w:hAnsi="Tahoma" w:cs="Tahoma"/>
          <w:color w:val="000000"/>
          <w:sz w:val="17"/>
          <w:szCs w:val="17"/>
        </w:rPr>
        <w:br/>
      </w:r>
      <w:r w:rsidR="00A4667F" w:rsidRPr="00A4667F">
        <w:rPr>
          <w:rFonts w:ascii="Times New Roman" w:hAnsi="Times New Roman" w:cs="Times New Roman"/>
          <w:b/>
          <w:i/>
          <w:sz w:val="20"/>
          <w:szCs w:val="20"/>
          <w:lang w:val="kk-KZ"/>
        </w:rPr>
        <w:t>Аннотация</w:t>
      </w:r>
    </w:p>
    <w:p w14:paraId="284F62A7" w14:textId="77777777" w:rsidR="00A4667F" w:rsidRPr="00DE6C01" w:rsidRDefault="00DE6C01" w:rsidP="00DE6C01">
      <w:pPr>
        <w:tabs>
          <w:tab w:val="left" w:pos="0"/>
        </w:tabs>
        <w:spacing w:after="0" w:line="240" w:lineRule="auto"/>
        <w:jc w:val="center"/>
        <w:rPr>
          <w:rFonts w:ascii="Times New Roman" w:hAnsi="Times New Roman" w:cs="Times New Roman"/>
          <w:i/>
          <w:sz w:val="20"/>
          <w:szCs w:val="20"/>
          <w:lang w:val="kk-KZ"/>
        </w:rPr>
      </w:pPr>
      <w:r w:rsidRPr="00DE6C01">
        <w:rPr>
          <w:rStyle w:val="11"/>
          <w:rFonts w:eastAsiaTheme="minorEastAsia"/>
          <w:i/>
          <w:sz w:val="20"/>
          <w:szCs w:val="20"/>
        </w:rPr>
        <w:t>В статье дается определение понятия антикоррупционной политики, ее значение и приоритеты</w:t>
      </w:r>
    </w:p>
    <w:p w14:paraId="0888630F" w14:textId="77777777" w:rsidR="00DE6C01" w:rsidRDefault="00DE6C01" w:rsidP="00A4667F">
      <w:pPr>
        <w:spacing w:after="0" w:line="240" w:lineRule="auto"/>
        <w:jc w:val="center"/>
        <w:rPr>
          <w:rFonts w:ascii="Times New Roman" w:hAnsi="Times New Roman" w:cs="Times New Roman"/>
          <w:b/>
          <w:i/>
          <w:sz w:val="20"/>
          <w:szCs w:val="20"/>
          <w:lang w:val="kk-KZ"/>
        </w:rPr>
      </w:pPr>
    </w:p>
    <w:p w14:paraId="734CE760" w14:textId="77777777" w:rsidR="00A4667F" w:rsidRPr="00A4667F" w:rsidRDefault="00A4667F" w:rsidP="00A4667F">
      <w:pPr>
        <w:spacing w:after="0" w:line="240" w:lineRule="auto"/>
        <w:jc w:val="center"/>
        <w:rPr>
          <w:rFonts w:ascii="Times New Roman" w:hAnsi="Times New Roman" w:cs="Times New Roman"/>
          <w:b/>
          <w:i/>
          <w:sz w:val="20"/>
          <w:szCs w:val="20"/>
          <w:lang w:val="kk-KZ"/>
        </w:rPr>
      </w:pPr>
      <w:r w:rsidRPr="00A4667F">
        <w:rPr>
          <w:rFonts w:ascii="Times New Roman" w:hAnsi="Times New Roman" w:cs="Times New Roman"/>
          <w:b/>
          <w:i/>
          <w:sz w:val="20"/>
          <w:szCs w:val="20"/>
          <w:lang w:val="kk-KZ"/>
        </w:rPr>
        <w:t>Аңдатпа</w:t>
      </w:r>
    </w:p>
    <w:p w14:paraId="68553F2A" w14:textId="77777777" w:rsidR="00171CD9" w:rsidRDefault="00A16486" w:rsidP="00A4667F">
      <w:pPr>
        <w:pStyle w:val="a5"/>
        <w:tabs>
          <w:tab w:val="left" w:pos="0"/>
        </w:tabs>
        <w:spacing w:after="0" w:line="240" w:lineRule="auto"/>
        <w:jc w:val="center"/>
        <w:rPr>
          <w:rStyle w:val="a9"/>
          <w:rFonts w:ascii="Times New Roman" w:hAnsi="Times New Roman"/>
          <w:color w:val="000000"/>
          <w:sz w:val="20"/>
          <w:szCs w:val="20"/>
          <w:shd w:val="clear" w:color="auto" w:fill="FFFFFF"/>
          <w:lang w:val="kk-KZ"/>
        </w:rPr>
      </w:pPr>
      <w:r w:rsidRPr="00A16486">
        <w:rPr>
          <w:rStyle w:val="a9"/>
          <w:rFonts w:ascii="Times New Roman" w:hAnsi="Times New Roman"/>
          <w:color w:val="000000"/>
          <w:sz w:val="20"/>
          <w:szCs w:val="20"/>
          <w:shd w:val="clear" w:color="auto" w:fill="FFFFFF"/>
          <w:lang w:val="kk-KZ"/>
        </w:rPr>
        <w:t>Мақалада антикоррупциялық саясаттың ұғымының ұйғарымі, оның мағынасы және басымдықтар</w:t>
      </w:r>
      <w:r w:rsidR="008022EA">
        <w:rPr>
          <w:rStyle w:val="a9"/>
          <w:rFonts w:ascii="Times New Roman" w:hAnsi="Times New Roman"/>
          <w:color w:val="000000"/>
          <w:sz w:val="20"/>
          <w:szCs w:val="20"/>
          <w:shd w:val="clear" w:color="auto" w:fill="FFFFFF"/>
          <w:lang w:val="kk-KZ"/>
        </w:rPr>
        <w:t>ы</w:t>
      </w:r>
      <w:r w:rsidRPr="00A16486">
        <w:rPr>
          <w:rStyle w:val="a9"/>
          <w:rFonts w:ascii="Times New Roman" w:hAnsi="Times New Roman"/>
          <w:color w:val="000000"/>
          <w:sz w:val="20"/>
          <w:szCs w:val="20"/>
          <w:shd w:val="clear" w:color="auto" w:fill="FFFFFF"/>
          <w:lang w:val="kk-KZ"/>
        </w:rPr>
        <w:t xml:space="preserve"> беріледі</w:t>
      </w:r>
    </w:p>
    <w:p w14:paraId="296520AD" w14:textId="77777777" w:rsidR="00A16486" w:rsidRDefault="00A16486" w:rsidP="00A4667F">
      <w:pPr>
        <w:pStyle w:val="a5"/>
        <w:tabs>
          <w:tab w:val="left" w:pos="0"/>
        </w:tabs>
        <w:spacing w:after="0" w:line="240" w:lineRule="auto"/>
        <w:jc w:val="center"/>
        <w:rPr>
          <w:rFonts w:ascii="Times New Roman" w:hAnsi="Times New Roman"/>
          <w:b/>
          <w:bCs/>
          <w:i/>
          <w:color w:val="000000"/>
          <w:sz w:val="20"/>
          <w:szCs w:val="20"/>
          <w:lang w:val="kk-KZ"/>
        </w:rPr>
      </w:pPr>
    </w:p>
    <w:p w14:paraId="27A34E56" w14:textId="77777777" w:rsidR="00A4667F" w:rsidRPr="00A4667F" w:rsidRDefault="00A4667F" w:rsidP="00A4667F">
      <w:pPr>
        <w:pStyle w:val="a5"/>
        <w:tabs>
          <w:tab w:val="left" w:pos="0"/>
        </w:tabs>
        <w:spacing w:after="0" w:line="240" w:lineRule="auto"/>
        <w:jc w:val="center"/>
        <w:rPr>
          <w:rFonts w:ascii="Times New Roman" w:hAnsi="Times New Roman"/>
          <w:b/>
          <w:bCs/>
          <w:i/>
          <w:caps/>
          <w:color w:val="000000"/>
          <w:sz w:val="20"/>
          <w:szCs w:val="20"/>
          <w:lang w:val="kk-KZ"/>
        </w:rPr>
      </w:pPr>
      <w:r w:rsidRPr="00A4667F">
        <w:rPr>
          <w:rFonts w:ascii="Times New Roman" w:hAnsi="Times New Roman"/>
          <w:b/>
          <w:bCs/>
          <w:i/>
          <w:color w:val="000000"/>
          <w:sz w:val="20"/>
          <w:szCs w:val="20"/>
          <w:lang w:val="kk-KZ"/>
        </w:rPr>
        <w:t>Annotation</w:t>
      </w:r>
    </w:p>
    <w:p w14:paraId="3F0109A4" w14:textId="77777777" w:rsidR="00A16486" w:rsidRDefault="00A16486" w:rsidP="00A16486">
      <w:pPr>
        <w:spacing w:after="0" w:line="240" w:lineRule="auto"/>
        <w:jc w:val="center"/>
        <w:rPr>
          <w:rFonts w:ascii="Times New Roman" w:hAnsi="Times New Roman" w:cs="Times New Roman"/>
          <w:i/>
          <w:sz w:val="20"/>
          <w:szCs w:val="20"/>
          <w:lang w:val="kk-KZ"/>
        </w:rPr>
      </w:pPr>
      <w:r w:rsidRPr="00A16486">
        <w:rPr>
          <w:rFonts w:ascii="Times New Roman" w:hAnsi="Times New Roman" w:cs="Times New Roman"/>
          <w:i/>
          <w:sz w:val="20"/>
          <w:szCs w:val="20"/>
          <w:lang w:val="kk-KZ"/>
        </w:rPr>
        <w:t>The article defines the concept of anti-corruption policy, its importance and priorities</w:t>
      </w:r>
    </w:p>
    <w:p w14:paraId="25DBAE99" w14:textId="77777777" w:rsidR="00A16486" w:rsidRDefault="00A16486" w:rsidP="00DE6C01">
      <w:pPr>
        <w:spacing w:after="0" w:line="240" w:lineRule="auto"/>
        <w:ind w:firstLine="709"/>
        <w:jc w:val="both"/>
        <w:rPr>
          <w:rFonts w:ascii="Times New Roman" w:hAnsi="Times New Roman" w:cs="Times New Roman"/>
          <w:i/>
          <w:sz w:val="20"/>
          <w:szCs w:val="20"/>
          <w:lang w:val="kk-KZ"/>
        </w:rPr>
      </w:pPr>
    </w:p>
    <w:p w14:paraId="77C5EB23" w14:textId="77777777" w:rsidR="00A16486" w:rsidRDefault="00A16486" w:rsidP="00DE6C01">
      <w:pPr>
        <w:spacing w:after="0" w:line="240" w:lineRule="auto"/>
        <w:ind w:firstLine="709"/>
        <w:jc w:val="both"/>
        <w:rPr>
          <w:rFonts w:ascii="Times New Roman" w:hAnsi="Times New Roman" w:cs="Times New Roman"/>
          <w:i/>
          <w:sz w:val="20"/>
          <w:szCs w:val="20"/>
          <w:lang w:val="kk-KZ"/>
        </w:rPr>
      </w:pPr>
    </w:p>
    <w:p w14:paraId="7EDA8975" w14:textId="77777777" w:rsidR="00DE6C01" w:rsidRPr="00D6675B" w:rsidRDefault="00DE6C01" w:rsidP="00DE6C01">
      <w:pPr>
        <w:spacing w:after="0" w:line="240" w:lineRule="auto"/>
        <w:ind w:firstLine="709"/>
        <w:jc w:val="both"/>
        <w:rPr>
          <w:rFonts w:ascii="Times New Roman" w:hAnsi="Times New Roman" w:cs="Times New Roman"/>
          <w:sz w:val="24"/>
          <w:szCs w:val="24"/>
        </w:rPr>
      </w:pPr>
      <w:r w:rsidRPr="00A16486">
        <w:rPr>
          <w:rFonts w:ascii="Times New Roman" w:hAnsi="Times New Roman" w:cs="Times New Roman"/>
          <w:sz w:val="24"/>
          <w:szCs w:val="24"/>
          <w:lang w:val="kk-KZ"/>
        </w:rPr>
        <w:t xml:space="preserve">Общечеловеческий прогресс обусловил радикальное повышение коррупционной опасности для всего мира. </w:t>
      </w:r>
      <w:r w:rsidRPr="00D6675B">
        <w:rPr>
          <w:rFonts w:ascii="Times New Roman" w:hAnsi="Times New Roman" w:cs="Times New Roman"/>
          <w:sz w:val="24"/>
          <w:szCs w:val="24"/>
        </w:rPr>
        <w:t>Но достижения прогресса способны служить и выстраиванию системы защиты от продуцируемых им негативных явлений и угроз. Новая реальность обязывает по-новому взглянуть и на арсенал средств, которые может противопоставить общество коррупционной опасности.</w:t>
      </w:r>
    </w:p>
    <w:p w14:paraId="20D85580" w14:textId="77777777" w:rsidR="00DE6C01" w:rsidRDefault="00DE6C01" w:rsidP="00DE6C01">
      <w:pPr>
        <w:spacing w:after="0" w:line="240" w:lineRule="auto"/>
        <w:ind w:firstLine="709"/>
        <w:jc w:val="both"/>
        <w:rPr>
          <w:rFonts w:ascii="Times New Roman" w:hAnsi="Times New Roman" w:cs="Times New Roman"/>
          <w:sz w:val="24"/>
          <w:szCs w:val="24"/>
        </w:rPr>
      </w:pPr>
      <w:r w:rsidRPr="00D6675B">
        <w:rPr>
          <w:rFonts w:ascii="Times New Roman" w:hAnsi="Times New Roman" w:cs="Times New Roman"/>
          <w:sz w:val="24"/>
          <w:szCs w:val="24"/>
        </w:rPr>
        <w:t xml:space="preserve">Коррупция без постоянного противодействия ей имеет свойство расширяться. Вот почему все более естественным для любого государства становится осуществление постоянной антикоррупционной политики. </w:t>
      </w:r>
    </w:p>
    <w:p w14:paraId="2654DD0D" w14:textId="77777777" w:rsidR="00DE6C01" w:rsidRDefault="00DE6C01" w:rsidP="00DE6C01">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Антикоррупционная политика – это разработка</w:t>
      </w:r>
      <w:r>
        <w:rPr>
          <w:rFonts w:ascii="Times New Roman" w:hAnsi="Times New Roman" w:cs="Times New Roman"/>
          <w:sz w:val="24"/>
          <w:szCs w:val="24"/>
        </w:rPr>
        <w:t>,</w:t>
      </w:r>
      <w:r w:rsidRPr="0001202C">
        <w:rPr>
          <w:rFonts w:ascii="Times New Roman" w:hAnsi="Times New Roman" w:cs="Times New Roman"/>
          <w:sz w:val="24"/>
          <w:szCs w:val="24"/>
        </w:rPr>
        <w:t xml:space="preserve"> осуществление последовательных мер государства и общества с целью устранения (минимизации) причин и условий, по</w:t>
      </w:r>
      <w:r>
        <w:rPr>
          <w:rFonts w:ascii="Times New Roman" w:hAnsi="Times New Roman" w:cs="Times New Roman"/>
          <w:sz w:val="24"/>
          <w:szCs w:val="24"/>
        </w:rPr>
        <w:t xml:space="preserve">рождающих и питающих коррупцию </w:t>
      </w:r>
      <w:r w:rsidRPr="00D6675B">
        <w:rPr>
          <w:rFonts w:ascii="Times New Roman" w:hAnsi="Times New Roman" w:cs="Times New Roman"/>
          <w:sz w:val="24"/>
          <w:szCs w:val="24"/>
        </w:rPr>
        <w:t>[</w:t>
      </w:r>
      <w:r>
        <w:rPr>
          <w:rFonts w:ascii="Times New Roman" w:hAnsi="Times New Roman" w:cs="Times New Roman"/>
          <w:sz w:val="24"/>
          <w:szCs w:val="24"/>
        </w:rPr>
        <w:t>1,с.356</w:t>
      </w:r>
      <w:r w:rsidRPr="00D6675B">
        <w:rPr>
          <w:rFonts w:ascii="Times New Roman" w:hAnsi="Times New Roman" w:cs="Times New Roman"/>
          <w:sz w:val="24"/>
          <w:szCs w:val="24"/>
        </w:rPr>
        <w:t>]</w:t>
      </w:r>
      <w:r>
        <w:rPr>
          <w:rFonts w:ascii="Times New Roman" w:hAnsi="Times New Roman" w:cs="Times New Roman"/>
          <w:sz w:val="24"/>
          <w:szCs w:val="24"/>
        </w:rPr>
        <w:t>.</w:t>
      </w:r>
    </w:p>
    <w:p w14:paraId="20B1157D" w14:textId="77777777" w:rsidR="00DE6C01" w:rsidRPr="00D6675B" w:rsidRDefault="00DE6C01" w:rsidP="00DE6C01">
      <w:pPr>
        <w:spacing w:after="0" w:line="240" w:lineRule="auto"/>
        <w:ind w:firstLine="709"/>
        <w:jc w:val="both"/>
        <w:rPr>
          <w:rFonts w:ascii="Times New Roman" w:hAnsi="Times New Roman" w:cs="Times New Roman"/>
          <w:sz w:val="24"/>
          <w:szCs w:val="24"/>
        </w:rPr>
      </w:pPr>
      <w:r w:rsidRPr="00D6675B">
        <w:rPr>
          <w:rFonts w:ascii="Times New Roman" w:hAnsi="Times New Roman" w:cs="Times New Roman"/>
          <w:sz w:val="24"/>
          <w:szCs w:val="24"/>
        </w:rPr>
        <w:t>Лишь эта стратегия представляется единственно эффективной в нынешних условиях. При этом она не противопоставляется применению правового государственного принуждения к коррупционерам. Наоборот, это принуждение становится более эффективным, поскольку встраивается в общую систему антикоррупционного сдерживания. В частности, проводя антикоррупционную политику, государство и общество могут увидеть, в</w:t>
      </w:r>
      <w:r>
        <w:rPr>
          <w:rFonts w:ascii="Times New Roman" w:hAnsi="Times New Roman" w:cs="Times New Roman"/>
          <w:sz w:val="24"/>
          <w:szCs w:val="24"/>
        </w:rPr>
        <w:t xml:space="preserve"> </w:t>
      </w:r>
      <w:r w:rsidRPr="00D6675B">
        <w:rPr>
          <w:rFonts w:ascii="Times New Roman" w:hAnsi="Times New Roman" w:cs="Times New Roman"/>
          <w:sz w:val="24"/>
          <w:szCs w:val="24"/>
        </w:rPr>
        <w:t>чем состоят слабости полицейского, контрольного и судебного механизмов и скорректировать эти механизмы, а, главное, минимизировать коррупционные проявления в самих юрисдикционных органах.</w:t>
      </w:r>
    </w:p>
    <w:p w14:paraId="4492271D" w14:textId="77777777" w:rsidR="00DE6C01" w:rsidRDefault="00DE6C01" w:rsidP="00DE6C01">
      <w:pPr>
        <w:shd w:val="clear" w:color="auto" w:fill="FFFFFF"/>
        <w:spacing w:after="0" w:line="240" w:lineRule="auto"/>
        <w:ind w:firstLine="709"/>
        <w:jc w:val="both"/>
        <w:rPr>
          <w:rFonts w:ascii="Times New Roman" w:eastAsia="Times New Roman" w:hAnsi="Times New Roman" w:cs="Times New Roman"/>
          <w:sz w:val="24"/>
          <w:szCs w:val="24"/>
        </w:rPr>
      </w:pPr>
      <w:r w:rsidRPr="005445A9">
        <w:rPr>
          <w:rFonts w:ascii="Times New Roman" w:eastAsia="Times New Roman" w:hAnsi="Times New Roman" w:cs="Times New Roman"/>
          <w:spacing w:val="-1"/>
          <w:sz w:val="24"/>
          <w:szCs w:val="24"/>
        </w:rPr>
        <w:t xml:space="preserve">Если до сих пор функция борьбы с преступностью </w:t>
      </w:r>
      <w:r w:rsidRPr="005445A9">
        <w:rPr>
          <w:rFonts w:ascii="Times New Roman" w:eastAsia="Times New Roman" w:hAnsi="Times New Roman" w:cs="Times New Roman"/>
          <w:sz w:val="24"/>
          <w:szCs w:val="24"/>
        </w:rPr>
        <w:t xml:space="preserve">включала в себя и борьбу с коррупцией, то сегодня </w:t>
      </w:r>
      <w:r w:rsidRPr="0014289F">
        <w:rPr>
          <w:rFonts w:ascii="Times New Roman" w:eastAsia="Times New Roman" w:hAnsi="Times New Roman" w:cs="Times New Roman"/>
          <w:iCs/>
          <w:sz w:val="24"/>
          <w:szCs w:val="24"/>
        </w:rPr>
        <w:t>антикоррупционная политика должна стать самостоятельной функцией государства</w:t>
      </w:r>
      <w:r w:rsidRPr="0014289F">
        <w:rPr>
          <w:rFonts w:ascii="Times New Roman" w:eastAsia="Times New Roman" w:hAnsi="Times New Roman" w:cs="Times New Roman"/>
          <w:sz w:val="24"/>
          <w:szCs w:val="24"/>
        </w:rPr>
        <w:t>.</w:t>
      </w:r>
      <w:r w:rsidRPr="005445A9">
        <w:rPr>
          <w:rFonts w:ascii="Times New Roman" w:eastAsia="Times New Roman" w:hAnsi="Times New Roman" w:cs="Times New Roman"/>
          <w:sz w:val="24"/>
          <w:szCs w:val="24"/>
        </w:rPr>
        <w:t xml:space="preserve"> Это необходимо даже в тех государствах, где отмечается относительно низкий уровень коррупции, и уж тем более в транзитных странах, </w:t>
      </w:r>
      <w:r w:rsidRPr="005445A9">
        <w:rPr>
          <w:rFonts w:ascii="Times New Roman" w:eastAsia="Times New Roman" w:hAnsi="Times New Roman" w:cs="Times New Roman"/>
          <w:sz w:val="24"/>
          <w:szCs w:val="24"/>
        </w:rPr>
        <w:lastRenderedPageBreak/>
        <w:t>проводящих экономические реформы после многолетнего отсутствия права частной собственности и конкурентной среды.</w:t>
      </w:r>
    </w:p>
    <w:p w14:paraId="35F3610C" w14:textId="77777777" w:rsidR="00DE6C01" w:rsidRPr="001F490C" w:rsidRDefault="00DE6C01" w:rsidP="00DE6C01">
      <w:pPr>
        <w:spacing w:after="0" w:line="240" w:lineRule="auto"/>
        <w:ind w:firstLine="709"/>
        <w:jc w:val="both"/>
        <w:rPr>
          <w:rFonts w:ascii="Times New Roman" w:hAnsi="Times New Roman" w:cs="Times New Roman"/>
          <w:sz w:val="24"/>
          <w:szCs w:val="24"/>
        </w:rPr>
      </w:pPr>
      <w:r w:rsidRPr="001F490C">
        <w:rPr>
          <w:rFonts w:ascii="Times New Roman" w:hAnsi="Times New Roman" w:cs="Times New Roman"/>
          <w:sz w:val="24"/>
          <w:szCs w:val="24"/>
        </w:rPr>
        <w:t>Достаточно чистыми в отношении коррупции странами, которые входят в первую двадцатку по рейтингу коррумпированности, сформировавшими на государственном уровне антикоррупционную стратегию, являются Финляндия, Дания, Новая Зеландия, Исландия, Сингапур, Швеция, Канада, Нидерланды, Люксембург, Норвегия, Австралия, Швейцария, Великобритания, Гонконг, Австрия, Израиль, США, Чили, Ирландия, Германия, Япония.</w:t>
      </w:r>
    </w:p>
    <w:p w14:paraId="54DED735" w14:textId="77777777" w:rsidR="00DE6C01" w:rsidRPr="001F490C" w:rsidRDefault="00DE6C01" w:rsidP="00DE6C01">
      <w:pPr>
        <w:spacing w:after="0" w:line="240" w:lineRule="auto"/>
        <w:ind w:firstLine="709"/>
        <w:jc w:val="both"/>
        <w:rPr>
          <w:rFonts w:ascii="Times New Roman" w:hAnsi="Times New Roman" w:cs="Times New Roman"/>
          <w:sz w:val="24"/>
          <w:szCs w:val="24"/>
        </w:rPr>
      </w:pPr>
      <w:r w:rsidRPr="001F490C">
        <w:rPr>
          <w:rFonts w:ascii="Times New Roman" w:hAnsi="Times New Roman" w:cs="Times New Roman"/>
          <w:sz w:val="24"/>
          <w:szCs w:val="24"/>
        </w:rPr>
        <w:t xml:space="preserve">Некоторые особенности организации антикоррупционной деятельности в вышеуказанных странах сводятся к следующему. Коррупция осознаётся правительствами этих стран как серьёзная проблема национальной безопасности. При этом коррупция рассматривается как внешняя и внутренняя угроза. Поэтому усилия по ограничению коррупции в этих странах масштабны и, как правило, </w:t>
      </w:r>
      <w:proofErr w:type="spellStart"/>
      <w:r w:rsidRPr="001F490C">
        <w:rPr>
          <w:rFonts w:ascii="Times New Roman" w:hAnsi="Times New Roman" w:cs="Times New Roman"/>
          <w:sz w:val="24"/>
          <w:szCs w:val="24"/>
        </w:rPr>
        <w:t>институциализированы</w:t>
      </w:r>
      <w:proofErr w:type="spellEnd"/>
      <w:r w:rsidRPr="001F490C">
        <w:rPr>
          <w:rFonts w:ascii="Times New Roman" w:hAnsi="Times New Roman" w:cs="Times New Roman"/>
          <w:sz w:val="24"/>
          <w:szCs w:val="24"/>
        </w:rPr>
        <w:t>.</w:t>
      </w:r>
    </w:p>
    <w:p w14:paraId="03F301E5" w14:textId="77777777" w:rsidR="00DE6C01" w:rsidRPr="009F3912" w:rsidRDefault="00DE6C01" w:rsidP="00DE6C01">
      <w:pPr>
        <w:spacing w:after="0" w:line="240" w:lineRule="auto"/>
        <w:ind w:firstLine="709"/>
        <w:jc w:val="both"/>
        <w:rPr>
          <w:rFonts w:ascii="Times New Roman" w:hAnsi="Times New Roman" w:cs="Times New Roman"/>
          <w:sz w:val="24"/>
          <w:szCs w:val="24"/>
        </w:rPr>
      </w:pPr>
      <w:r w:rsidRPr="001F490C">
        <w:rPr>
          <w:rFonts w:ascii="Times New Roman" w:hAnsi="Times New Roman" w:cs="Times New Roman"/>
          <w:sz w:val="24"/>
          <w:szCs w:val="24"/>
        </w:rPr>
        <w:t>Разработка антикоррупционной</w:t>
      </w:r>
      <w:r w:rsidRPr="001F490C">
        <w:rPr>
          <w:rFonts w:ascii="Times New Roman" w:eastAsia="Times New Roman" w:hAnsi="Times New Roman" w:cs="Times New Roman"/>
          <w:sz w:val="24"/>
          <w:szCs w:val="24"/>
        </w:rPr>
        <w:t xml:space="preserve"> </w:t>
      </w:r>
      <w:r w:rsidRPr="009F3912">
        <w:rPr>
          <w:rFonts w:ascii="Times New Roman" w:eastAsia="Times New Roman" w:hAnsi="Times New Roman" w:cs="Times New Roman"/>
          <w:sz w:val="24"/>
          <w:szCs w:val="24"/>
        </w:rPr>
        <w:t xml:space="preserve">политики начинается с уяснения ее </w:t>
      </w:r>
      <w:r w:rsidRPr="009F3912">
        <w:rPr>
          <w:rFonts w:ascii="Times New Roman" w:eastAsia="Times New Roman" w:hAnsi="Times New Roman" w:cs="Times New Roman"/>
          <w:iCs/>
          <w:sz w:val="24"/>
          <w:szCs w:val="24"/>
        </w:rPr>
        <w:t>основных направлений</w:t>
      </w:r>
      <w:r w:rsidRPr="009F3912">
        <w:rPr>
          <w:rFonts w:ascii="Times New Roman" w:eastAsia="Times New Roman" w:hAnsi="Times New Roman" w:cs="Times New Roman"/>
          <w:sz w:val="24"/>
          <w:szCs w:val="24"/>
        </w:rPr>
        <w:t>. Эти направления свойственны практически любому государству, даже такому, где уровень коррупции в данное время не является угрожающим. Другое дело – содержание конкретных мер, укладывающихся в каждое из направлений (блоков). Тут универсализма быть не может. Больше того, содержание направлений антикоррупционной политики должно корректироваться не только по мере осуществления отдельных мер, но и с учетом результатов глубинных исследований коррупции, основанных на научном подходе, в частности, после более тщательного изучения причин коррупции; «участков» государственного и общественного организма, наиболее пораженных коррупцией; мотивации коррупционного поведения; более точной оценки прямых и косвен</w:t>
      </w:r>
      <w:r>
        <w:rPr>
          <w:rFonts w:ascii="Times New Roman" w:eastAsia="Times New Roman" w:hAnsi="Times New Roman" w:cs="Times New Roman"/>
          <w:sz w:val="24"/>
          <w:szCs w:val="24"/>
        </w:rPr>
        <w:t>ных экономических потерь и т.д.</w:t>
      </w:r>
    </w:p>
    <w:p w14:paraId="1C9C686A" w14:textId="77777777" w:rsidR="00DE6C01" w:rsidRDefault="00DE6C01" w:rsidP="00DE6C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в отчете </w:t>
      </w:r>
      <w:r w:rsidRPr="00735AF3">
        <w:rPr>
          <w:rFonts w:ascii="Times New Roman" w:hAnsi="Times New Roman" w:cs="Times New Roman"/>
          <w:sz w:val="24"/>
          <w:szCs w:val="24"/>
        </w:rPr>
        <w:t xml:space="preserve">ОЭСР </w:t>
      </w:r>
      <w:r>
        <w:rPr>
          <w:rFonts w:ascii="Times New Roman" w:hAnsi="Times New Roman" w:cs="Times New Roman"/>
          <w:sz w:val="24"/>
          <w:szCs w:val="24"/>
        </w:rPr>
        <w:t xml:space="preserve">от </w:t>
      </w:r>
      <w:r w:rsidRPr="00735AF3">
        <w:rPr>
          <w:rFonts w:ascii="Times New Roman" w:hAnsi="Times New Roman" w:cs="Times New Roman"/>
          <w:sz w:val="24"/>
          <w:szCs w:val="24"/>
        </w:rPr>
        <w:t xml:space="preserve">29 сентября 2011 г. </w:t>
      </w:r>
      <w:r>
        <w:rPr>
          <w:rFonts w:ascii="Times New Roman" w:hAnsi="Times New Roman" w:cs="Times New Roman"/>
          <w:sz w:val="24"/>
          <w:szCs w:val="24"/>
        </w:rPr>
        <w:t xml:space="preserve">о выполнении Казахстаном </w:t>
      </w:r>
      <w:r w:rsidRPr="00735AF3">
        <w:rPr>
          <w:rFonts w:ascii="Times New Roman" w:hAnsi="Times New Roman" w:cs="Times New Roman"/>
          <w:sz w:val="24"/>
          <w:szCs w:val="24"/>
        </w:rPr>
        <w:t>Стамбульск</w:t>
      </w:r>
      <w:r>
        <w:rPr>
          <w:rFonts w:ascii="Times New Roman" w:hAnsi="Times New Roman" w:cs="Times New Roman"/>
          <w:sz w:val="24"/>
          <w:szCs w:val="24"/>
        </w:rPr>
        <w:t>ого</w:t>
      </w:r>
      <w:r w:rsidRPr="00735AF3">
        <w:rPr>
          <w:rFonts w:ascii="Times New Roman" w:hAnsi="Times New Roman" w:cs="Times New Roman"/>
          <w:sz w:val="24"/>
          <w:szCs w:val="24"/>
        </w:rPr>
        <w:t xml:space="preserve"> план</w:t>
      </w:r>
      <w:r>
        <w:rPr>
          <w:rFonts w:ascii="Times New Roman" w:hAnsi="Times New Roman" w:cs="Times New Roman"/>
          <w:sz w:val="24"/>
          <w:szCs w:val="24"/>
        </w:rPr>
        <w:t>а</w:t>
      </w:r>
      <w:r w:rsidRPr="00735AF3">
        <w:rPr>
          <w:rFonts w:ascii="Times New Roman" w:hAnsi="Times New Roman" w:cs="Times New Roman"/>
          <w:sz w:val="24"/>
          <w:szCs w:val="24"/>
        </w:rPr>
        <w:t xml:space="preserve"> действий по борьбе с коррупцией</w:t>
      </w:r>
      <w:r>
        <w:rPr>
          <w:rFonts w:ascii="Times New Roman" w:hAnsi="Times New Roman" w:cs="Times New Roman"/>
          <w:sz w:val="24"/>
          <w:szCs w:val="24"/>
        </w:rPr>
        <w:t xml:space="preserve"> [</w:t>
      </w:r>
      <w:r w:rsidRPr="001F490C">
        <w:rPr>
          <w:rFonts w:ascii="Times New Roman" w:hAnsi="Times New Roman" w:cs="Times New Roman"/>
          <w:sz w:val="24"/>
          <w:szCs w:val="24"/>
        </w:rPr>
        <w:t>2</w:t>
      </w:r>
      <w:r>
        <w:rPr>
          <w:rFonts w:ascii="Times New Roman" w:hAnsi="Times New Roman" w:cs="Times New Roman"/>
          <w:sz w:val="24"/>
          <w:szCs w:val="24"/>
        </w:rPr>
        <w:t xml:space="preserve">], было обращено внимание на несовершенство ряда положений </w:t>
      </w:r>
      <w:r w:rsidRPr="00C90FDA">
        <w:rPr>
          <w:rFonts w:ascii="Times New Roman" w:hAnsi="Times New Roman" w:cs="Times New Roman"/>
          <w:sz w:val="24"/>
          <w:szCs w:val="24"/>
        </w:rPr>
        <w:t>Отраслевой Программ</w:t>
      </w:r>
      <w:r>
        <w:rPr>
          <w:rFonts w:ascii="Times New Roman" w:hAnsi="Times New Roman" w:cs="Times New Roman"/>
          <w:sz w:val="24"/>
          <w:szCs w:val="24"/>
        </w:rPr>
        <w:t>ы</w:t>
      </w:r>
      <w:r w:rsidRPr="00C90FDA">
        <w:rPr>
          <w:rFonts w:ascii="Times New Roman" w:hAnsi="Times New Roman" w:cs="Times New Roman"/>
          <w:sz w:val="24"/>
          <w:szCs w:val="24"/>
        </w:rPr>
        <w:t xml:space="preserve"> по противодействию коррупции в Республике Казахстан на 2011-2015 годы</w:t>
      </w:r>
      <w:r>
        <w:rPr>
          <w:rFonts w:ascii="Times New Roman" w:hAnsi="Times New Roman" w:cs="Times New Roman"/>
          <w:sz w:val="24"/>
          <w:szCs w:val="24"/>
        </w:rPr>
        <w:t xml:space="preserve">. В частности отмечалось, что </w:t>
      </w:r>
      <w:r w:rsidRPr="00735AF3">
        <w:rPr>
          <w:rFonts w:ascii="Times New Roman" w:hAnsi="Times New Roman" w:cs="Times New Roman"/>
          <w:sz w:val="24"/>
          <w:szCs w:val="24"/>
        </w:rPr>
        <w:t>структура Программы и ее содержание не в полной мере соотносятся с лучшими мировыми практиками формулирования государственных стратегических документов</w:t>
      </w:r>
      <w:r>
        <w:rPr>
          <w:rFonts w:ascii="Times New Roman" w:hAnsi="Times New Roman" w:cs="Times New Roman"/>
          <w:sz w:val="24"/>
          <w:szCs w:val="24"/>
        </w:rPr>
        <w:t xml:space="preserve"> антикоррупционного направления; </w:t>
      </w:r>
      <w:r w:rsidRPr="00735AF3">
        <w:rPr>
          <w:rFonts w:ascii="Times New Roman" w:hAnsi="Times New Roman" w:cs="Times New Roman"/>
          <w:sz w:val="24"/>
          <w:szCs w:val="24"/>
        </w:rPr>
        <w:t>Программа не содержит указаний на исследования, которые бы давали актуальную информацию о наиболее подверженных коррупции сферах, причинах коррупции именно в этих сферах</w:t>
      </w:r>
      <w:r>
        <w:rPr>
          <w:rFonts w:ascii="Times New Roman" w:hAnsi="Times New Roman" w:cs="Times New Roman"/>
          <w:sz w:val="24"/>
          <w:szCs w:val="24"/>
        </w:rPr>
        <w:t xml:space="preserve">; </w:t>
      </w:r>
      <w:r w:rsidRPr="00735AF3">
        <w:rPr>
          <w:rFonts w:ascii="Times New Roman" w:hAnsi="Times New Roman" w:cs="Times New Roman"/>
          <w:sz w:val="24"/>
          <w:szCs w:val="24"/>
        </w:rPr>
        <w:t>цели, которые предполагается достичь при реализации Программы, являются достаточно общими и не отображают приоритетных направлений антикоррупционных реформ в зависимости от степени проблемы в той или иной сфере</w:t>
      </w:r>
      <w:r>
        <w:rPr>
          <w:rFonts w:ascii="Times New Roman" w:hAnsi="Times New Roman" w:cs="Times New Roman"/>
          <w:sz w:val="24"/>
          <w:szCs w:val="24"/>
        </w:rPr>
        <w:t>.</w:t>
      </w:r>
    </w:p>
    <w:p w14:paraId="375E6328" w14:textId="77777777" w:rsidR="00DE6C01" w:rsidRPr="00DD2E3E" w:rsidRDefault="00DE6C01" w:rsidP="00DE6C01">
      <w:pPr>
        <w:spacing w:after="0" w:line="240" w:lineRule="auto"/>
        <w:ind w:firstLine="709"/>
        <w:jc w:val="both"/>
        <w:rPr>
          <w:rFonts w:ascii="Times New Roman" w:hAnsi="Times New Roman" w:cs="Times New Roman"/>
          <w:sz w:val="24"/>
          <w:szCs w:val="24"/>
        </w:rPr>
      </w:pPr>
      <w:r w:rsidRPr="00DD2E3E">
        <w:rPr>
          <w:rStyle w:val="s1"/>
          <w:b w:val="0"/>
          <w:sz w:val="24"/>
          <w:szCs w:val="24"/>
        </w:rPr>
        <w:t>Антикоррупционная стратегии Республики Казахстан на 2015-2025 годы</w:t>
      </w:r>
      <w:r w:rsidRPr="001F490C">
        <w:rPr>
          <w:rStyle w:val="s1"/>
          <w:b w:val="0"/>
          <w:sz w:val="24"/>
          <w:szCs w:val="24"/>
        </w:rPr>
        <w:t xml:space="preserve"> [3]</w:t>
      </w:r>
      <w:r w:rsidRPr="00DD2E3E">
        <w:rPr>
          <w:rStyle w:val="s1"/>
          <w:b w:val="0"/>
          <w:sz w:val="24"/>
          <w:szCs w:val="24"/>
        </w:rPr>
        <w:t xml:space="preserve">, учитывая рекомендации международных экспертов, </w:t>
      </w:r>
      <w:r w:rsidRPr="00DD2E3E">
        <w:rPr>
          <w:rFonts w:ascii="Times New Roman" w:hAnsi="Times New Roman" w:cs="Times New Roman"/>
          <w:sz w:val="24"/>
          <w:szCs w:val="24"/>
        </w:rPr>
        <w:t>включает в себя анализ текущей ситуации борьбы с коррупцией в стране, характеристику основных факторов, способствующих коррупционным проявлениям, подходов и приоритетных мер по их устранению, механизмов реализации Стратегии, закладывает основные направления антикоррупционной политики государства на предстоящие годы и содержит комплекс мер, которые будут способствовать устранению предпосылок коррупции, искоренению причин и условий, ее порождающих, сокращению ее уровня.</w:t>
      </w:r>
      <w:r w:rsidRPr="00DD2E3E">
        <w:rPr>
          <w:rFonts w:ascii="Times New Roman" w:hAnsi="Times New Roman" w:cs="Times New Roman"/>
          <w:sz w:val="24"/>
          <w:szCs w:val="24"/>
        </w:rPr>
        <w:tab/>
      </w:r>
    </w:p>
    <w:p w14:paraId="3B0EB54C" w14:textId="77777777" w:rsidR="00DE6C01" w:rsidRPr="00B43E88" w:rsidRDefault="00DE6C01" w:rsidP="00DE6C01">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t>Ключевыми направлениями противодействия коррупции, определенными Стратегией, являются:</w:t>
      </w:r>
      <w:r w:rsidRPr="00B43E88">
        <w:rPr>
          <w:rFonts w:ascii="Times New Roman" w:hAnsi="Times New Roman" w:cs="Times New Roman"/>
          <w:sz w:val="24"/>
          <w:szCs w:val="24"/>
        </w:rPr>
        <w:tab/>
      </w:r>
    </w:p>
    <w:p w14:paraId="3E4DEE30" w14:textId="77777777" w:rsidR="00DE6C01" w:rsidRPr="00B43E88" w:rsidRDefault="00DE6C01" w:rsidP="00DE6C01">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t>1) противодействие коррупции в сфере государственной службы;</w:t>
      </w:r>
    </w:p>
    <w:p w14:paraId="4EB78F83" w14:textId="77777777" w:rsidR="00DE6C01" w:rsidRPr="00B43E88" w:rsidRDefault="00DE6C01" w:rsidP="00DE6C01">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t>2) внедрение института общественного контроля;</w:t>
      </w:r>
    </w:p>
    <w:p w14:paraId="730979E4" w14:textId="77777777" w:rsidR="00DE6C01" w:rsidRPr="00B43E88" w:rsidRDefault="00DE6C01" w:rsidP="00DE6C01">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t xml:space="preserve">3) противодействие коррупции в </w:t>
      </w:r>
      <w:proofErr w:type="spellStart"/>
      <w:r w:rsidRPr="00B43E88">
        <w:rPr>
          <w:rFonts w:ascii="Times New Roman" w:hAnsi="Times New Roman" w:cs="Times New Roman"/>
          <w:sz w:val="24"/>
          <w:szCs w:val="24"/>
        </w:rPr>
        <w:t>квазигосударственном</w:t>
      </w:r>
      <w:proofErr w:type="spellEnd"/>
      <w:r w:rsidRPr="00B43E88">
        <w:rPr>
          <w:rFonts w:ascii="Times New Roman" w:hAnsi="Times New Roman" w:cs="Times New Roman"/>
          <w:sz w:val="24"/>
          <w:szCs w:val="24"/>
        </w:rPr>
        <w:t xml:space="preserve"> и частном секторе;</w:t>
      </w:r>
    </w:p>
    <w:p w14:paraId="4D960FD8" w14:textId="77777777" w:rsidR="00DE6C01" w:rsidRPr="00B43E88" w:rsidRDefault="00DE6C01" w:rsidP="00DE6C01">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t>4) предупреждение коррупции в судебных и правоохранительных органах;</w:t>
      </w:r>
    </w:p>
    <w:p w14:paraId="10EAC097" w14:textId="77777777" w:rsidR="00DE6C01" w:rsidRPr="00B43E88" w:rsidRDefault="00DE6C01" w:rsidP="00DE6C01">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t>5) формирование уровня антикоррупционной культуры;</w:t>
      </w:r>
    </w:p>
    <w:p w14:paraId="18EB22A5" w14:textId="77777777" w:rsidR="00DE6C01" w:rsidRPr="00B43E88" w:rsidRDefault="00DE6C01" w:rsidP="004867C1">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lastRenderedPageBreak/>
        <w:t>6) развитие международного сотрудничества по вопросам  противодействия коррупции.</w:t>
      </w:r>
    </w:p>
    <w:p w14:paraId="0F9CD9DA" w14:textId="77777777" w:rsidR="00BB1DD5" w:rsidRDefault="00DE6C01" w:rsidP="00BB1DD5">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t>В рамках данных направлений разработаны и приняты новые законы «О противодействии коррупции»,</w:t>
      </w:r>
      <w:r w:rsidR="004867C1" w:rsidRPr="004867C1">
        <w:rPr>
          <w:rFonts w:ascii="Times New Roman" w:hAnsi="Times New Roman" w:cs="Times New Roman"/>
          <w:sz w:val="24"/>
          <w:szCs w:val="24"/>
        </w:rPr>
        <w:t xml:space="preserve"> </w:t>
      </w:r>
      <w:r w:rsidR="004867C1">
        <w:rPr>
          <w:rFonts w:ascii="Times New Roman" w:hAnsi="Times New Roman" w:cs="Times New Roman"/>
          <w:sz w:val="24"/>
          <w:szCs w:val="24"/>
        </w:rPr>
        <w:t>«О государственной службе», «</w:t>
      </w:r>
      <w:r w:rsidR="004867C1" w:rsidRPr="004867C1">
        <w:rPr>
          <w:rFonts w:ascii="Times New Roman" w:hAnsi="Times New Roman" w:cs="Times New Roman"/>
          <w:sz w:val="24"/>
          <w:szCs w:val="24"/>
        </w:rPr>
        <w:t>Об общественных советах</w:t>
      </w:r>
      <w:r w:rsidR="004867C1">
        <w:rPr>
          <w:rFonts w:ascii="Times New Roman" w:hAnsi="Times New Roman" w:cs="Times New Roman"/>
          <w:sz w:val="24"/>
          <w:szCs w:val="24"/>
        </w:rPr>
        <w:t>». На стадии обсуждения законы</w:t>
      </w:r>
      <w:r w:rsidRPr="00B43E88">
        <w:rPr>
          <w:rFonts w:ascii="Times New Roman" w:hAnsi="Times New Roman" w:cs="Times New Roman"/>
          <w:sz w:val="24"/>
          <w:szCs w:val="24"/>
        </w:rPr>
        <w:t xml:space="preserve"> «Об общественном контроле», «О доступе к публичной информации</w:t>
      </w:r>
      <w:r w:rsidRPr="00BB1DD5">
        <w:rPr>
          <w:rFonts w:ascii="Times New Roman" w:hAnsi="Times New Roman" w:cs="Times New Roman"/>
          <w:sz w:val="24"/>
          <w:szCs w:val="24"/>
        </w:rPr>
        <w:t xml:space="preserve">», </w:t>
      </w:r>
      <w:r w:rsidR="00BB1DD5" w:rsidRPr="00BB1DD5">
        <w:rPr>
          <w:rFonts w:ascii="Times New Roman" w:hAnsi="Times New Roman" w:cs="Times New Roman"/>
          <w:bCs/>
          <w:sz w:val="24"/>
          <w:szCs w:val="24"/>
        </w:rPr>
        <w:t>«О государственной поддержке неправительственных организаций»</w:t>
      </w:r>
      <w:r w:rsidR="00BB1DD5">
        <w:rPr>
          <w:rFonts w:ascii="Times New Roman" w:hAnsi="Times New Roman" w:cs="Times New Roman"/>
          <w:bCs/>
          <w:sz w:val="24"/>
          <w:szCs w:val="24"/>
        </w:rPr>
        <w:t>,</w:t>
      </w:r>
      <w:r w:rsidR="00BB1DD5" w:rsidRPr="00BB1DD5">
        <w:rPr>
          <w:rFonts w:ascii="Times New Roman" w:hAnsi="Times New Roman" w:cs="Times New Roman"/>
          <w:sz w:val="24"/>
          <w:szCs w:val="24"/>
        </w:rPr>
        <w:t xml:space="preserve"> </w:t>
      </w:r>
      <w:r w:rsidRPr="00B43E88">
        <w:rPr>
          <w:rFonts w:ascii="Times New Roman" w:hAnsi="Times New Roman" w:cs="Times New Roman"/>
          <w:sz w:val="24"/>
          <w:szCs w:val="24"/>
        </w:rPr>
        <w:t>которые позволят создать и внедрить систему гражданского контроля в жизнедеятельности государства, обеспечить свободный доступ граждан к публичной информации.</w:t>
      </w:r>
    </w:p>
    <w:p w14:paraId="0F5E45BB" w14:textId="77777777" w:rsidR="00DE6C01" w:rsidRPr="00B43E88" w:rsidRDefault="00DE6C01" w:rsidP="00BB1DD5">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t>На государственных служащих будет возложена обязанность декларировать не только свои доходы, но и расходы.</w:t>
      </w:r>
    </w:p>
    <w:p w14:paraId="2EA5DFFD" w14:textId="77777777" w:rsidR="00DE6C01" w:rsidRPr="00B43E88" w:rsidRDefault="00DE6C01" w:rsidP="00BB1DD5">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t xml:space="preserve">Будет продолжена работа по дальнейшей модернизации системы государственных закупок, обеспечению максимальной прозрачности при оказании услуг населению как государственными органами, так и субъектами </w:t>
      </w:r>
      <w:proofErr w:type="spellStart"/>
      <w:r w:rsidRPr="00B43E88">
        <w:rPr>
          <w:rFonts w:ascii="Times New Roman" w:hAnsi="Times New Roman" w:cs="Times New Roman"/>
          <w:sz w:val="24"/>
          <w:szCs w:val="24"/>
        </w:rPr>
        <w:t>квазигосударственного</w:t>
      </w:r>
      <w:proofErr w:type="spellEnd"/>
      <w:r w:rsidRPr="00B43E88">
        <w:rPr>
          <w:rFonts w:ascii="Times New Roman" w:hAnsi="Times New Roman" w:cs="Times New Roman"/>
          <w:sz w:val="24"/>
          <w:szCs w:val="24"/>
        </w:rPr>
        <w:t xml:space="preserve"> и частного секторов.</w:t>
      </w:r>
    </w:p>
    <w:p w14:paraId="2C8ECA92" w14:textId="77777777" w:rsidR="00DE6C01" w:rsidRPr="00B43E88" w:rsidRDefault="00DE6C01" w:rsidP="00DE6C01">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t xml:space="preserve">В сфере обеспечения правосудия, законности и правопорядка предусмотрен комплекс мер по обеспечению свободного доступа к правосудию, внедрению механизмов конкурсного отбора и принципов меритократии в кадровой политике правоохранительных органов. </w:t>
      </w:r>
    </w:p>
    <w:p w14:paraId="7CFE1ED3" w14:textId="77777777" w:rsidR="00DE6C01" w:rsidRPr="00B43E88" w:rsidRDefault="00DE6C01" w:rsidP="00DE6C01">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t>При этом приоритеты в работе указанных органов, в том числе в сфере противодействия коррупции, будут смещены на профилактику и предупреждение преступлений и правонарушений.</w:t>
      </w:r>
    </w:p>
    <w:p w14:paraId="3BF1720C" w14:textId="77777777" w:rsidR="00DE6C01" w:rsidRPr="00B43E88" w:rsidRDefault="00DE6C01" w:rsidP="00DE6C01">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t xml:space="preserve">Формирование уровня антикоррупционной культуры будет осуществляться посредством создания и проведения масштабных обучающих антикоррупционных курсов в учебных заведениях, государственных органах, среди населения, путем привлечения средств массовой информации к освещению мер, принимаемых государством по противодействию коррупции. </w:t>
      </w:r>
    </w:p>
    <w:p w14:paraId="38B117B1" w14:textId="77777777" w:rsidR="00DE6C01" w:rsidRPr="00B43E88" w:rsidRDefault="00DE6C01" w:rsidP="00DE6C01">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t xml:space="preserve">Развитию международного сотрудничества в сфере противодействия коррупции будет способствовать усиление взаимодействия с международным сообществом, в том числе путем проведения антикоррупционных мероприятий, участия в авторитетных международных организациях, а также использования лучших примеров международной практики в этой сфере. </w:t>
      </w:r>
    </w:p>
    <w:p w14:paraId="7CE6B943" w14:textId="77777777" w:rsidR="00DE6C01" w:rsidRPr="00B43E88" w:rsidRDefault="00DE6C01" w:rsidP="00DE6C01">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t>При этом внедрение международных рекомендаций и стандартов будет осуществляться поэтапно, с учетом степени готовности государства к их реализации, особенностей действующего национального права и сложившейся практики его применения, с использованием потенциала и возможностей действующих правовых институтов.</w:t>
      </w:r>
    </w:p>
    <w:p w14:paraId="3A5E48FC" w14:textId="77777777" w:rsidR="00DE6C01" w:rsidRPr="008052FF" w:rsidRDefault="00DE6C01" w:rsidP="00DE6C01">
      <w:pPr>
        <w:spacing w:after="0" w:line="240" w:lineRule="auto"/>
        <w:ind w:firstLine="709"/>
        <w:jc w:val="both"/>
        <w:rPr>
          <w:rFonts w:ascii="Times New Roman" w:hAnsi="Times New Roman" w:cs="Times New Roman"/>
          <w:sz w:val="24"/>
          <w:szCs w:val="24"/>
        </w:rPr>
      </w:pPr>
      <w:r w:rsidRPr="00B43E88">
        <w:rPr>
          <w:rFonts w:ascii="Times New Roman" w:hAnsi="Times New Roman" w:cs="Times New Roman"/>
          <w:sz w:val="24"/>
          <w:szCs w:val="24"/>
        </w:rPr>
        <w:t>Разумеется, и у стратегии постоянной антикоррупционной политики есть свои недостатки. Главный из них – существенные</w:t>
      </w:r>
      <w:r w:rsidRPr="00B43E88">
        <w:rPr>
          <w:rFonts w:ascii="Times New Roman" w:eastAsia="Times New Roman" w:hAnsi="Times New Roman" w:cs="Times New Roman"/>
          <w:sz w:val="24"/>
          <w:szCs w:val="24"/>
        </w:rPr>
        <w:t xml:space="preserve"> </w:t>
      </w:r>
      <w:r w:rsidRPr="008052FF">
        <w:rPr>
          <w:rFonts w:ascii="Times New Roman" w:eastAsia="Times New Roman" w:hAnsi="Times New Roman" w:cs="Times New Roman"/>
          <w:sz w:val="24"/>
          <w:szCs w:val="24"/>
        </w:rPr>
        <w:t xml:space="preserve">финансовые затраты государственного бюджета. Однако в отличие от многих     других     государственных     функций,     антикоррупционное </w:t>
      </w:r>
      <w:r w:rsidRPr="008052FF">
        <w:rPr>
          <w:rFonts w:ascii="Times New Roman" w:eastAsia="Times New Roman" w:hAnsi="Times New Roman" w:cs="Times New Roman"/>
          <w:spacing w:val="-1"/>
          <w:sz w:val="24"/>
          <w:szCs w:val="24"/>
        </w:rPr>
        <w:t xml:space="preserve">противодействие вполне окупает себя даже экономически, не говоря уже </w:t>
      </w:r>
      <w:r w:rsidRPr="008052FF">
        <w:rPr>
          <w:rFonts w:ascii="Times New Roman" w:eastAsia="Times New Roman" w:hAnsi="Times New Roman" w:cs="Times New Roman"/>
          <w:sz w:val="24"/>
          <w:szCs w:val="24"/>
        </w:rPr>
        <w:t>о моральном и политическом смыслах.</w:t>
      </w:r>
    </w:p>
    <w:p w14:paraId="4E22B8F2" w14:textId="77777777" w:rsidR="00DE6C01" w:rsidRPr="008052FF" w:rsidRDefault="00DE6C01" w:rsidP="00DE6C01">
      <w:pPr>
        <w:shd w:val="clear" w:color="auto" w:fill="FFFFFF"/>
        <w:spacing w:after="0" w:line="240" w:lineRule="auto"/>
        <w:ind w:firstLine="709"/>
        <w:jc w:val="both"/>
        <w:rPr>
          <w:rFonts w:ascii="Times New Roman" w:hAnsi="Times New Roman" w:cs="Times New Roman"/>
          <w:sz w:val="24"/>
          <w:szCs w:val="24"/>
        </w:rPr>
      </w:pPr>
      <w:r w:rsidRPr="008052FF">
        <w:rPr>
          <w:rFonts w:ascii="Times New Roman" w:eastAsia="Times New Roman" w:hAnsi="Times New Roman" w:cs="Times New Roman"/>
          <w:sz w:val="24"/>
          <w:szCs w:val="24"/>
        </w:rPr>
        <w:t xml:space="preserve">Другой недостаток данной стратегии заключается в том, что она (во всяком случае на этапе ее становления), как ни странно, вряд ли способна иметь активную общественную поддержку. Дело в том, что для массового сознания в любой стране гораздо более понятна и потому </w:t>
      </w:r>
      <w:r w:rsidRPr="008052FF">
        <w:rPr>
          <w:rFonts w:ascii="Times New Roman" w:eastAsia="Times New Roman" w:hAnsi="Times New Roman" w:cs="Times New Roman"/>
          <w:spacing w:val="-1"/>
          <w:sz w:val="24"/>
          <w:szCs w:val="24"/>
        </w:rPr>
        <w:t xml:space="preserve">одобряема «репрессивная» стратегия. И, наоборот, стратегия системного </w:t>
      </w:r>
      <w:r w:rsidRPr="008052FF">
        <w:rPr>
          <w:rFonts w:ascii="Times New Roman" w:eastAsia="Times New Roman" w:hAnsi="Times New Roman" w:cs="Times New Roman"/>
          <w:sz w:val="24"/>
          <w:szCs w:val="24"/>
        </w:rPr>
        <w:t>устранения причин, стратег</w:t>
      </w:r>
      <w:r>
        <w:rPr>
          <w:rFonts w:ascii="Times New Roman" w:eastAsia="Times New Roman" w:hAnsi="Times New Roman" w:cs="Times New Roman"/>
          <w:sz w:val="24"/>
          <w:szCs w:val="24"/>
        </w:rPr>
        <w:t>ия «</w:t>
      </w:r>
      <w:proofErr w:type="spellStart"/>
      <w:r>
        <w:rPr>
          <w:rFonts w:ascii="Times New Roman" w:eastAsia="Times New Roman" w:hAnsi="Times New Roman" w:cs="Times New Roman"/>
          <w:sz w:val="24"/>
          <w:szCs w:val="24"/>
        </w:rPr>
        <w:t>подрубания</w:t>
      </w:r>
      <w:proofErr w:type="spellEnd"/>
      <w:r>
        <w:rPr>
          <w:rFonts w:ascii="Times New Roman" w:eastAsia="Times New Roman" w:hAnsi="Times New Roman" w:cs="Times New Roman"/>
          <w:sz w:val="24"/>
          <w:szCs w:val="24"/>
        </w:rPr>
        <w:t xml:space="preserve"> корней», которая </w:t>
      </w:r>
      <w:r w:rsidRPr="008052FF">
        <w:rPr>
          <w:rFonts w:ascii="Times New Roman" w:eastAsia="Times New Roman" w:hAnsi="Times New Roman" w:cs="Times New Roman"/>
          <w:sz w:val="24"/>
          <w:szCs w:val="24"/>
        </w:rPr>
        <w:t>предполагает такие весьма «скучные», а порой и затратные меры, вроде антикоррупционного просвещения или создания специализированного органа, ответственного за проведение антикоррупционной политики, – такая стратегия оказывается непопулярной, вызывает подозрение в том, что власть хочет лишь имитировать борьбу с коррупцией</w:t>
      </w:r>
      <w:r w:rsidRPr="001F490C">
        <w:rPr>
          <w:rFonts w:ascii="Times New Roman" w:eastAsia="Times New Roman" w:hAnsi="Times New Roman" w:cs="Times New Roman"/>
          <w:sz w:val="24"/>
          <w:szCs w:val="24"/>
        </w:rPr>
        <w:t xml:space="preserve"> [4,56]</w:t>
      </w:r>
      <w:r w:rsidRPr="008052FF">
        <w:rPr>
          <w:rFonts w:ascii="Times New Roman" w:eastAsia="Times New Roman" w:hAnsi="Times New Roman" w:cs="Times New Roman"/>
          <w:sz w:val="24"/>
          <w:szCs w:val="24"/>
        </w:rPr>
        <w:t>.</w:t>
      </w:r>
    </w:p>
    <w:p w14:paraId="251E0E1B" w14:textId="77777777" w:rsidR="00DE6C01" w:rsidRDefault="00DE6C01" w:rsidP="00DE6C01">
      <w:pPr>
        <w:shd w:val="clear" w:color="auto" w:fill="FFFFFF"/>
        <w:spacing w:after="0" w:line="240" w:lineRule="auto"/>
        <w:ind w:firstLine="709"/>
        <w:jc w:val="both"/>
        <w:rPr>
          <w:rFonts w:ascii="Times New Roman" w:eastAsia="Times New Roman" w:hAnsi="Times New Roman" w:cs="Times New Roman"/>
          <w:sz w:val="24"/>
          <w:szCs w:val="24"/>
        </w:rPr>
      </w:pPr>
      <w:r w:rsidRPr="008052FF">
        <w:rPr>
          <w:rFonts w:ascii="Times New Roman" w:eastAsia="Times New Roman" w:hAnsi="Times New Roman" w:cs="Times New Roman"/>
          <w:spacing w:val="-1"/>
          <w:sz w:val="24"/>
          <w:szCs w:val="24"/>
        </w:rPr>
        <w:lastRenderedPageBreak/>
        <w:t xml:space="preserve">И все-таки </w:t>
      </w:r>
      <w:r w:rsidRPr="008052FF">
        <w:rPr>
          <w:rFonts w:ascii="Times New Roman" w:eastAsia="Times New Roman" w:hAnsi="Times New Roman" w:cs="Times New Roman"/>
          <w:iCs/>
          <w:spacing w:val="-1"/>
          <w:sz w:val="24"/>
          <w:szCs w:val="24"/>
        </w:rPr>
        <w:t xml:space="preserve">преимущества </w:t>
      </w:r>
      <w:r w:rsidRPr="008052FF">
        <w:rPr>
          <w:rFonts w:ascii="Times New Roman" w:eastAsia="Times New Roman" w:hAnsi="Times New Roman" w:cs="Times New Roman"/>
          <w:spacing w:val="-1"/>
          <w:sz w:val="24"/>
          <w:szCs w:val="24"/>
        </w:rPr>
        <w:t>данной стратегии</w:t>
      </w:r>
      <w:r w:rsidRPr="008052FF">
        <w:rPr>
          <w:rFonts w:ascii="Times New Roman" w:eastAsia="Times New Roman" w:hAnsi="Times New Roman" w:cs="Times New Roman"/>
          <w:sz w:val="24"/>
          <w:szCs w:val="24"/>
        </w:rPr>
        <w:t xml:space="preserve"> способны перевесить ее недостатки. </w:t>
      </w:r>
    </w:p>
    <w:p w14:paraId="0D0FF4C2" w14:textId="77777777" w:rsidR="00DE6C01" w:rsidRDefault="00DE6C01" w:rsidP="00DE6C01">
      <w:pPr>
        <w:shd w:val="clear" w:color="auto" w:fill="FFFFFF"/>
        <w:spacing w:after="0" w:line="240" w:lineRule="auto"/>
        <w:ind w:firstLine="709"/>
        <w:jc w:val="both"/>
        <w:rPr>
          <w:rFonts w:ascii="Times New Roman" w:eastAsia="Times New Roman" w:hAnsi="Times New Roman" w:cs="Times New Roman"/>
          <w:sz w:val="24"/>
          <w:szCs w:val="24"/>
        </w:rPr>
      </w:pPr>
      <w:r w:rsidRPr="008052FF">
        <w:rPr>
          <w:rFonts w:ascii="Times New Roman" w:eastAsia="Times New Roman" w:hAnsi="Times New Roman" w:cs="Times New Roman"/>
          <w:sz w:val="24"/>
          <w:szCs w:val="24"/>
        </w:rPr>
        <w:t xml:space="preserve">Во-первых, антикоррупционная политика наиболее эффективная стратегия в том смысле, что лишь она способна реально снижать уровень коррупции в стране и приносить прямой экономический эффект. </w:t>
      </w:r>
    </w:p>
    <w:p w14:paraId="382D6CE0" w14:textId="77777777" w:rsidR="00DE6C01" w:rsidRPr="008052FF" w:rsidRDefault="00DE6C01" w:rsidP="00DE6C01">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8052FF">
        <w:rPr>
          <w:rFonts w:ascii="Times New Roman" w:eastAsia="Times New Roman" w:hAnsi="Times New Roman" w:cs="Times New Roman"/>
          <w:sz w:val="24"/>
          <w:szCs w:val="24"/>
        </w:rPr>
        <w:t>о-вторых, она имеет долговременный эффект, следовательно, дает большой «запас антикоррупционной прочности», т.е. эффект сказывается даже тогда, когда соответствующая политика какое-то время активно не проводится.</w:t>
      </w:r>
    </w:p>
    <w:p w14:paraId="41B6A245" w14:textId="77777777" w:rsidR="00BB1DD5" w:rsidRDefault="00BB1DD5" w:rsidP="00DE6C01">
      <w:pPr>
        <w:jc w:val="center"/>
        <w:rPr>
          <w:rFonts w:ascii="Times New Roman" w:hAnsi="Times New Roman" w:cs="Times New Roman"/>
          <w:sz w:val="24"/>
          <w:szCs w:val="24"/>
        </w:rPr>
      </w:pPr>
    </w:p>
    <w:p w14:paraId="167C0331" w14:textId="77777777" w:rsidR="00DE6C01" w:rsidRPr="0001202C" w:rsidRDefault="00DE6C01" w:rsidP="00DE6C01">
      <w:pPr>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14:paraId="2E932546" w14:textId="77777777" w:rsidR="00DE6C01" w:rsidRPr="00F65840" w:rsidRDefault="00DE6C01" w:rsidP="00DE6C01">
      <w:pPr>
        <w:pStyle w:val="a8"/>
        <w:numPr>
          <w:ilvl w:val="0"/>
          <w:numId w:val="2"/>
        </w:numPr>
        <w:spacing w:after="0" w:line="240" w:lineRule="auto"/>
        <w:ind w:left="426" w:hanging="426"/>
        <w:jc w:val="both"/>
        <w:rPr>
          <w:rFonts w:ascii="Times New Roman" w:hAnsi="Times New Roman" w:cs="Times New Roman"/>
          <w:sz w:val="24"/>
          <w:szCs w:val="24"/>
        </w:rPr>
      </w:pPr>
      <w:r w:rsidRPr="00F65840">
        <w:rPr>
          <w:rFonts w:ascii="Times New Roman" w:hAnsi="Times New Roman" w:cs="Times New Roman"/>
          <w:sz w:val="24"/>
          <w:szCs w:val="24"/>
        </w:rPr>
        <w:t>Антикоррупционная политика / Под ред. Г.А.Сатарова - М.: Фонд ИНДЕМ, РА "СПАС", 2004. - С.356</w:t>
      </w:r>
    </w:p>
    <w:p w14:paraId="5E09CA4A" w14:textId="77777777" w:rsidR="00DE6C01" w:rsidRPr="00F65840" w:rsidRDefault="00DE6C01" w:rsidP="00DE6C01">
      <w:pPr>
        <w:pStyle w:val="a8"/>
        <w:numPr>
          <w:ilvl w:val="0"/>
          <w:numId w:val="2"/>
        </w:numPr>
        <w:spacing w:after="0" w:line="240" w:lineRule="auto"/>
        <w:ind w:left="426" w:hanging="426"/>
        <w:jc w:val="both"/>
        <w:rPr>
          <w:sz w:val="24"/>
          <w:szCs w:val="24"/>
        </w:rPr>
      </w:pPr>
      <w:r w:rsidRPr="00F65840">
        <w:rPr>
          <w:rFonts w:ascii="Times New Roman" w:hAnsi="Times New Roman" w:cs="Times New Roman"/>
          <w:sz w:val="24"/>
          <w:szCs w:val="24"/>
        </w:rPr>
        <w:t xml:space="preserve">Отчет пленарного заседания Стамбульского плана действий от 29 сентября 2011г. </w:t>
      </w:r>
      <w:r w:rsidR="00F65840" w:rsidRPr="00F65840">
        <w:rPr>
          <w:rFonts w:ascii="Times New Roman" w:hAnsi="Times New Roman" w:cs="Times New Roman"/>
          <w:sz w:val="24"/>
          <w:szCs w:val="24"/>
        </w:rPr>
        <w:t xml:space="preserve">[Электронный ресурс]. </w:t>
      </w:r>
      <w:r w:rsidR="00F65840" w:rsidRPr="00F65840">
        <w:rPr>
          <w:rFonts w:ascii="Times New Roman" w:hAnsi="Times New Roman" w:cs="Times New Roman"/>
          <w:sz w:val="24"/>
          <w:szCs w:val="24"/>
          <w:lang w:val="en-US"/>
        </w:rPr>
        <w:t>URL</w:t>
      </w:r>
      <w:r w:rsidR="00F65840" w:rsidRPr="00F65840">
        <w:rPr>
          <w:rFonts w:ascii="Times New Roman" w:hAnsi="Times New Roman" w:cs="Times New Roman"/>
          <w:sz w:val="24"/>
          <w:szCs w:val="24"/>
        </w:rPr>
        <w:t xml:space="preserve">: </w:t>
      </w:r>
      <w:r w:rsidRPr="00F65840">
        <w:rPr>
          <w:rFonts w:ascii="Times New Roman" w:hAnsi="Times New Roman" w:cs="Times New Roman"/>
          <w:sz w:val="24"/>
          <w:szCs w:val="24"/>
        </w:rPr>
        <w:t>www.oecd.org/countries/kazakhstan/</w:t>
      </w:r>
    </w:p>
    <w:p w14:paraId="38A26D3F" w14:textId="77777777" w:rsidR="00DE6C01" w:rsidRPr="00F65840" w:rsidRDefault="00DE6C01" w:rsidP="00DE6C01">
      <w:pPr>
        <w:pStyle w:val="a8"/>
        <w:numPr>
          <w:ilvl w:val="0"/>
          <w:numId w:val="2"/>
        </w:numPr>
        <w:spacing w:after="0" w:line="240" w:lineRule="auto"/>
        <w:ind w:left="426" w:hanging="426"/>
        <w:jc w:val="both"/>
        <w:rPr>
          <w:rFonts w:ascii="Times New Roman" w:hAnsi="Times New Roman" w:cs="Times New Roman"/>
          <w:sz w:val="24"/>
          <w:szCs w:val="24"/>
        </w:rPr>
      </w:pPr>
      <w:r w:rsidRPr="00F65840">
        <w:rPr>
          <w:rFonts w:ascii="Times New Roman" w:hAnsi="Times New Roman" w:cs="Times New Roman"/>
          <w:sz w:val="24"/>
          <w:szCs w:val="24"/>
        </w:rPr>
        <w:t xml:space="preserve">Указ Президента Республики Казахстан от 26 декабря 2014 года № 986 Об Антикоррупционной стратегии Республики Казахстан на 2015-2025 годы. </w:t>
      </w:r>
      <w:r w:rsidR="00F65840" w:rsidRPr="00F65840">
        <w:rPr>
          <w:rFonts w:ascii="Times New Roman" w:hAnsi="Times New Roman" w:cs="Times New Roman"/>
          <w:sz w:val="24"/>
          <w:szCs w:val="24"/>
        </w:rPr>
        <w:t xml:space="preserve">[Электронный ресурс]. </w:t>
      </w:r>
      <w:r w:rsidR="00F65840" w:rsidRPr="00F65840">
        <w:rPr>
          <w:rFonts w:ascii="Times New Roman" w:hAnsi="Times New Roman" w:cs="Times New Roman"/>
          <w:sz w:val="24"/>
          <w:szCs w:val="24"/>
          <w:lang w:val="en-US"/>
        </w:rPr>
        <w:t>URL</w:t>
      </w:r>
      <w:r w:rsidR="00F65840" w:rsidRPr="00F65840">
        <w:rPr>
          <w:rFonts w:ascii="Times New Roman" w:hAnsi="Times New Roman" w:cs="Times New Roman"/>
          <w:sz w:val="24"/>
          <w:szCs w:val="24"/>
        </w:rPr>
        <w:t xml:space="preserve">: </w:t>
      </w:r>
      <w:proofErr w:type="spellStart"/>
      <w:r w:rsidRPr="00F65840">
        <w:rPr>
          <w:rFonts w:ascii="Times New Roman" w:hAnsi="Times New Roman" w:cs="Times New Roman"/>
          <w:sz w:val="24"/>
          <w:szCs w:val="24"/>
          <w:lang w:val="en-US"/>
        </w:rPr>
        <w:t>akorda</w:t>
      </w:r>
      <w:proofErr w:type="spellEnd"/>
      <w:r w:rsidRPr="00F65840">
        <w:rPr>
          <w:rFonts w:ascii="Times New Roman" w:hAnsi="Times New Roman" w:cs="Times New Roman"/>
          <w:sz w:val="24"/>
          <w:szCs w:val="24"/>
        </w:rPr>
        <w:t>.</w:t>
      </w:r>
      <w:proofErr w:type="spellStart"/>
      <w:r w:rsidRPr="00F65840">
        <w:rPr>
          <w:rFonts w:ascii="Times New Roman" w:hAnsi="Times New Roman" w:cs="Times New Roman"/>
          <w:sz w:val="24"/>
          <w:szCs w:val="24"/>
          <w:lang w:val="en-US"/>
        </w:rPr>
        <w:t>kz</w:t>
      </w:r>
      <w:proofErr w:type="spellEnd"/>
      <w:r w:rsidRPr="00F65840">
        <w:rPr>
          <w:rFonts w:ascii="Times New Roman" w:hAnsi="Times New Roman" w:cs="Times New Roman"/>
          <w:sz w:val="24"/>
          <w:szCs w:val="24"/>
        </w:rPr>
        <w:t xml:space="preserve"> </w:t>
      </w:r>
    </w:p>
    <w:p w14:paraId="4A45E719" w14:textId="77777777" w:rsidR="00DE6C01" w:rsidRPr="00F65840" w:rsidRDefault="00DE6C01" w:rsidP="00DE6C01">
      <w:pPr>
        <w:pStyle w:val="a8"/>
        <w:numPr>
          <w:ilvl w:val="0"/>
          <w:numId w:val="2"/>
        </w:numPr>
        <w:spacing w:after="0" w:line="240" w:lineRule="auto"/>
        <w:ind w:left="426" w:hanging="426"/>
        <w:jc w:val="both"/>
        <w:rPr>
          <w:rFonts w:ascii="Times New Roman" w:hAnsi="Times New Roman" w:cs="Times New Roman"/>
          <w:sz w:val="24"/>
          <w:szCs w:val="24"/>
        </w:rPr>
      </w:pPr>
      <w:r w:rsidRPr="00F65840">
        <w:rPr>
          <w:rFonts w:ascii="Times New Roman" w:hAnsi="Times New Roman" w:cs="Times New Roman"/>
          <w:sz w:val="24"/>
          <w:szCs w:val="24"/>
          <w:shd w:val="clear" w:color="auto" w:fill="FFFFFF"/>
        </w:rPr>
        <w:t xml:space="preserve">Бондаренко С.В. Коррумпированные общества. - </w:t>
      </w:r>
      <w:proofErr w:type="spellStart"/>
      <w:r w:rsidRPr="00F65840">
        <w:rPr>
          <w:rFonts w:ascii="Times New Roman" w:hAnsi="Times New Roman" w:cs="Times New Roman"/>
          <w:sz w:val="24"/>
          <w:szCs w:val="24"/>
          <w:shd w:val="clear" w:color="auto" w:fill="FFFFFF"/>
        </w:rPr>
        <w:t>Ростов</w:t>
      </w:r>
      <w:proofErr w:type="spellEnd"/>
      <w:r w:rsidRPr="00F65840">
        <w:rPr>
          <w:rFonts w:ascii="Times New Roman" w:hAnsi="Times New Roman" w:cs="Times New Roman"/>
          <w:sz w:val="24"/>
          <w:szCs w:val="24"/>
          <w:shd w:val="clear" w:color="auto" w:fill="FFFFFF"/>
        </w:rPr>
        <w:t>-на-Дону: ОАО «</w:t>
      </w:r>
      <w:proofErr w:type="spellStart"/>
      <w:r w:rsidRPr="00F65840">
        <w:rPr>
          <w:rFonts w:ascii="Times New Roman" w:hAnsi="Times New Roman" w:cs="Times New Roman"/>
          <w:sz w:val="24"/>
          <w:szCs w:val="24"/>
          <w:shd w:val="clear" w:color="auto" w:fill="FFFFFF"/>
        </w:rPr>
        <w:t>Росиздат</w:t>
      </w:r>
      <w:proofErr w:type="spellEnd"/>
      <w:r w:rsidRPr="00F65840">
        <w:rPr>
          <w:rFonts w:ascii="Times New Roman" w:hAnsi="Times New Roman" w:cs="Times New Roman"/>
          <w:sz w:val="24"/>
          <w:szCs w:val="24"/>
          <w:shd w:val="clear" w:color="auto" w:fill="FFFFFF"/>
        </w:rPr>
        <w:t>», 2002. – 368с.</w:t>
      </w:r>
    </w:p>
    <w:p w14:paraId="76BF826B" w14:textId="77777777" w:rsidR="00DE6C01" w:rsidRPr="00F65840" w:rsidRDefault="00DE6C01" w:rsidP="00DE6C01">
      <w:pPr>
        <w:spacing w:after="0" w:line="240" w:lineRule="auto"/>
        <w:ind w:left="426" w:hanging="426"/>
        <w:jc w:val="both"/>
        <w:rPr>
          <w:rFonts w:ascii="Times New Roman" w:hAnsi="Times New Roman" w:cs="Times New Roman"/>
          <w:sz w:val="24"/>
          <w:szCs w:val="24"/>
        </w:rPr>
      </w:pPr>
    </w:p>
    <w:p w14:paraId="2BFB48FF" w14:textId="77777777" w:rsidR="009F1743" w:rsidRPr="00F65840" w:rsidRDefault="009F1743" w:rsidP="00DE6C01">
      <w:pPr>
        <w:spacing w:after="0" w:line="240" w:lineRule="auto"/>
        <w:ind w:firstLine="709"/>
        <w:jc w:val="both"/>
        <w:rPr>
          <w:rFonts w:ascii="Times New Roman" w:hAnsi="Times New Roman" w:cs="Times New Roman"/>
          <w:sz w:val="24"/>
          <w:szCs w:val="24"/>
        </w:rPr>
      </w:pPr>
    </w:p>
    <w:sectPr w:rsidR="009F1743" w:rsidRPr="00F65840" w:rsidSect="009F174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40025"/>
    <w:multiLevelType w:val="hybridMultilevel"/>
    <w:tmpl w:val="5F8C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165BC1"/>
    <w:multiLevelType w:val="hybridMultilevel"/>
    <w:tmpl w:val="AA6090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33F9D"/>
    <w:rsid w:val="00076A4D"/>
    <w:rsid w:val="000871F1"/>
    <w:rsid w:val="000A4895"/>
    <w:rsid w:val="001442C6"/>
    <w:rsid w:val="00171CD9"/>
    <w:rsid w:val="00221A56"/>
    <w:rsid w:val="002F5D24"/>
    <w:rsid w:val="003808DF"/>
    <w:rsid w:val="00430D8F"/>
    <w:rsid w:val="004867C1"/>
    <w:rsid w:val="004C1A04"/>
    <w:rsid w:val="00533F9D"/>
    <w:rsid w:val="007576FE"/>
    <w:rsid w:val="008022EA"/>
    <w:rsid w:val="00960F5B"/>
    <w:rsid w:val="009F1743"/>
    <w:rsid w:val="00A16486"/>
    <w:rsid w:val="00A3383C"/>
    <w:rsid w:val="00A4667F"/>
    <w:rsid w:val="00BB1DD5"/>
    <w:rsid w:val="00BB4E7C"/>
    <w:rsid w:val="00D84AF8"/>
    <w:rsid w:val="00DE6C01"/>
    <w:rsid w:val="00EF45B4"/>
    <w:rsid w:val="00F40D7A"/>
    <w:rsid w:val="00F65840"/>
    <w:rsid w:val="00FC52AB"/>
    <w:rsid w:val="00FE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AAE5"/>
  <w15:docId w15:val="{0E341625-11A0-4400-8509-87FDC903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4D"/>
  </w:style>
  <w:style w:type="paragraph" w:styleId="1">
    <w:name w:val="heading 1"/>
    <w:basedOn w:val="a"/>
    <w:link w:val="10"/>
    <w:uiPriority w:val="9"/>
    <w:qFormat/>
    <w:rsid w:val="00486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3F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33F9D"/>
    <w:rPr>
      <w:color w:val="0000FF"/>
      <w:u w:val="single"/>
    </w:rPr>
  </w:style>
  <w:style w:type="character" w:customStyle="1" w:styleId="apple-converted-space">
    <w:name w:val="apple-converted-space"/>
    <w:basedOn w:val="a0"/>
    <w:rsid w:val="00533F9D"/>
  </w:style>
  <w:style w:type="paragraph" w:styleId="a5">
    <w:name w:val="Body Text"/>
    <w:basedOn w:val="a"/>
    <w:link w:val="a6"/>
    <w:unhideWhenUsed/>
    <w:rsid w:val="00A4667F"/>
    <w:pPr>
      <w:spacing w:after="120"/>
    </w:pPr>
    <w:rPr>
      <w:rFonts w:ascii="Calibri" w:eastAsia="Times New Roman" w:hAnsi="Calibri" w:cs="Times New Roman"/>
    </w:rPr>
  </w:style>
  <w:style w:type="character" w:customStyle="1" w:styleId="a6">
    <w:name w:val="Основной текст Знак"/>
    <w:basedOn w:val="a0"/>
    <w:link w:val="a5"/>
    <w:rsid w:val="00A4667F"/>
    <w:rPr>
      <w:rFonts w:ascii="Calibri" w:eastAsia="Times New Roman" w:hAnsi="Calibri" w:cs="Times New Roman"/>
    </w:rPr>
  </w:style>
  <w:style w:type="character" w:styleId="a7">
    <w:name w:val="Strong"/>
    <w:uiPriority w:val="22"/>
    <w:qFormat/>
    <w:rsid w:val="00A4667F"/>
    <w:rPr>
      <w:rFonts w:cs="Times New Roman"/>
      <w:b/>
      <w:bCs/>
    </w:rPr>
  </w:style>
  <w:style w:type="paragraph" w:styleId="a8">
    <w:name w:val="List Paragraph"/>
    <w:basedOn w:val="a"/>
    <w:uiPriority w:val="34"/>
    <w:qFormat/>
    <w:rsid w:val="009F1743"/>
    <w:pPr>
      <w:ind w:left="720"/>
      <w:contextualSpacing/>
    </w:pPr>
  </w:style>
  <w:style w:type="character" w:styleId="a9">
    <w:name w:val="Emphasis"/>
    <w:basedOn w:val="a0"/>
    <w:uiPriority w:val="20"/>
    <w:qFormat/>
    <w:rsid w:val="00171CD9"/>
    <w:rPr>
      <w:i/>
      <w:iCs/>
    </w:rPr>
  </w:style>
  <w:style w:type="character" w:customStyle="1" w:styleId="11">
    <w:name w:val="Основной текст1"/>
    <w:basedOn w:val="a0"/>
    <w:rsid w:val="00DE6C01"/>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style>
  <w:style w:type="character" w:customStyle="1" w:styleId="s1">
    <w:name w:val="s1"/>
    <w:rsid w:val="00DE6C01"/>
    <w:rPr>
      <w:rFonts w:ascii="Times New Roman" w:hAnsi="Times New Roman" w:cs="Times New Roman" w:hint="default"/>
      <w:b/>
      <w:bCs/>
      <w:i w:val="0"/>
      <w:iCs w:val="0"/>
      <w:strike w:val="0"/>
      <w:dstrike w:val="0"/>
      <w:color w:val="000000"/>
      <w:sz w:val="28"/>
      <w:szCs w:val="28"/>
      <w:u w:val="none"/>
      <w:effect w:val="none"/>
    </w:rPr>
  </w:style>
  <w:style w:type="paragraph" w:customStyle="1" w:styleId="Style2">
    <w:name w:val="Style2"/>
    <w:basedOn w:val="a"/>
    <w:rsid w:val="008022EA"/>
    <w:pPr>
      <w:widowControl w:val="0"/>
      <w:autoSpaceDE w:val="0"/>
      <w:autoSpaceDN w:val="0"/>
      <w:adjustRightInd w:val="0"/>
      <w:spacing w:after="0" w:line="166" w:lineRule="exact"/>
      <w:ind w:firstLine="197"/>
      <w:jc w:val="both"/>
    </w:pPr>
    <w:rPr>
      <w:rFonts w:ascii="Verdana" w:eastAsia="Times New Roman" w:hAnsi="Verdana" w:cs="Times New Roman"/>
      <w:sz w:val="24"/>
      <w:szCs w:val="24"/>
    </w:rPr>
  </w:style>
  <w:style w:type="character" w:customStyle="1" w:styleId="FontStyle14">
    <w:name w:val="Font Style14"/>
    <w:basedOn w:val="a0"/>
    <w:rsid w:val="008022EA"/>
    <w:rPr>
      <w:rFonts w:ascii="Times New Roman" w:hAnsi="Times New Roman" w:cs="Times New Roman"/>
      <w:sz w:val="20"/>
      <w:szCs w:val="20"/>
    </w:rPr>
  </w:style>
  <w:style w:type="character" w:customStyle="1" w:styleId="10">
    <w:name w:val="Заголовок 1 Знак"/>
    <w:basedOn w:val="a0"/>
    <w:link w:val="1"/>
    <w:uiPriority w:val="9"/>
    <w:rsid w:val="004867C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60845">
      <w:bodyDiv w:val="1"/>
      <w:marLeft w:val="0"/>
      <w:marRight w:val="0"/>
      <w:marTop w:val="0"/>
      <w:marBottom w:val="0"/>
      <w:divBdr>
        <w:top w:val="none" w:sz="0" w:space="0" w:color="auto"/>
        <w:left w:val="none" w:sz="0" w:space="0" w:color="auto"/>
        <w:bottom w:val="none" w:sz="0" w:space="0" w:color="auto"/>
        <w:right w:val="none" w:sz="0" w:space="0" w:color="auto"/>
      </w:divBdr>
    </w:div>
    <w:div w:id="437454575">
      <w:bodyDiv w:val="1"/>
      <w:marLeft w:val="0"/>
      <w:marRight w:val="0"/>
      <w:marTop w:val="0"/>
      <w:marBottom w:val="0"/>
      <w:divBdr>
        <w:top w:val="none" w:sz="0" w:space="0" w:color="auto"/>
        <w:left w:val="none" w:sz="0" w:space="0" w:color="auto"/>
        <w:bottom w:val="none" w:sz="0" w:space="0" w:color="auto"/>
        <w:right w:val="none" w:sz="0" w:space="0" w:color="auto"/>
      </w:divBdr>
      <w:divsChild>
        <w:div w:id="2121561070">
          <w:marLeft w:val="0"/>
          <w:marRight w:val="0"/>
          <w:marTop w:val="0"/>
          <w:marBottom w:val="0"/>
          <w:divBdr>
            <w:top w:val="none" w:sz="0" w:space="0" w:color="auto"/>
            <w:left w:val="none" w:sz="0" w:space="0" w:color="auto"/>
            <w:bottom w:val="none" w:sz="0" w:space="0" w:color="auto"/>
            <w:right w:val="none" w:sz="0" w:space="0" w:color="auto"/>
          </w:divBdr>
        </w:div>
        <w:div w:id="298073995">
          <w:marLeft w:val="0"/>
          <w:marRight w:val="0"/>
          <w:marTop w:val="0"/>
          <w:marBottom w:val="0"/>
          <w:divBdr>
            <w:top w:val="none" w:sz="0" w:space="0" w:color="auto"/>
            <w:left w:val="none" w:sz="0" w:space="0" w:color="auto"/>
            <w:bottom w:val="none" w:sz="0" w:space="0" w:color="auto"/>
            <w:right w:val="none" w:sz="0" w:space="0" w:color="auto"/>
          </w:divBdr>
        </w:div>
        <w:div w:id="1421365164">
          <w:marLeft w:val="0"/>
          <w:marRight w:val="0"/>
          <w:marTop w:val="0"/>
          <w:marBottom w:val="0"/>
          <w:divBdr>
            <w:top w:val="none" w:sz="0" w:space="0" w:color="auto"/>
            <w:left w:val="none" w:sz="0" w:space="0" w:color="auto"/>
            <w:bottom w:val="none" w:sz="0" w:space="0" w:color="auto"/>
            <w:right w:val="none" w:sz="0" w:space="0" w:color="auto"/>
          </w:divBdr>
        </w:div>
        <w:div w:id="180248067">
          <w:marLeft w:val="0"/>
          <w:marRight w:val="0"/>
          <w:marTop w:val="0"/>
          <w:marBottom w:val="0"/>
          <w:divBdr>
            <w:top w:val="none" w:sz="0" w:space="0" w:color="auto"/>
            <w:left w:val="none" w:sz="0" w:space="0" w:color="auto"/>
            <w:bottom w:val="none" w:sz="0" w:space="0" w:color="auto"/>
            <w:right w:val="none" w:sz="0" w:space="0" w:color="auto"/>
          </w:divBdr>
        </w:div>
        <w:div w:id="721170895">
          <w:marLeft w:val="0"/>
          <w:marRight w:val="0"/>
          <w:marTop w:val="0"/>
          <w:marBottom w:val="0"/>
          <w:divBdr>
            <w:top w:val="none" w:sz="0" w:space="0" w:color="auto"/>
            <w:left w:val="none" w:sz="0" w:space="0" w:color="auto"/>
            <w:bottom w:val="none" w:sz="0" w:space="0" w:color="auto"/>
            <w:right w:val="none" w:sz="0" w:space="0" w:color="auto"/>
          </w:divBdr>
        </w:div>
        <w:div w:id="1959333759">
          <w:marLeft w:val="0"/>
          <w:marRight w:val="0"/>
          <w:marTop w:val="0"/>
          <w:marBottom w:val="0"/>
          <w:divBdr>
            <w:top w:val="none" w:sz="0" w:space="0" w:color="auto"/>
            <w:left w:val="none" w:sz="0" w:space="0" w:color="auto"/>
            <w:bottom w:val="none" w:sz="0" w:space="0" w:color="auto"/>
            <w:right w:val="none" w:sz="0" w:space="0" w:color="auto"/>
          </w:divBdr>
        </w:div>
        <w:div w:id="2081557065">
          <w:marLeft w:val="0"/>
          <w:marRight w:val="0"/>
          <w:marTop w:val="0"/>
          <w:marBottom w:val="0"/>
          <w:divBdr>
            <w:top w:val="none" w:sz="0" w:space="0" w:color="auto"/>
            <w:left w:val="none" w:sz="0" w:space="0" w:color="auto"/>
            <w:bottom w:val="none" w:sz="0" w:space="0" w:color="auto"/>
            <w:right w:val="none" w:sz="0" w:space="0" w:color="auto"/>
          </w:divBdr>
        </w:div>
        <w:div w:id="395593993">
          <w:marLeft w:val="0"/>
          <w:marRight w:val="0"/>
          <w:marTop w:val="0"/>
          <w:marBottom w:val="0"/>
          <w:divBdr>
            <w:top w:val="none" w:sz="0" w:space="0" w:color="auto"/>
            <w:left w:val="none" w:sz="0" w:space="0" w:color="auto"/>
            <w:bottom w:val="none" w:sz="0" w:space="0" w:color="auto"/>
            <w:right w:val="none" w:sz="0" w:space="0" w:color="auto"/>
          </w:divBdr>
        </w:div>
        <w:div w:id="1901482205">
          <w:marLeft w:val="0"/>
          <w:marRight w:val="0"/>
          <w:marTop w:val="0"/>
          <w:marBottom w:val="0"/>
          <w:divBdr>
            <w:top w:val="none" w:sz="0" w:space="0" w:color="auto"/>
            <w:left w:val="none" w:sz="0" w:space="0" w:color="auto"/>
            <w:bottom w:val="none" w:sz="0" w:space="0" w:color="auto"/>
            <w:right w:val="none" w:sz="0" w:space="0" w:color="auto"/>
          </w:divBdr>
        </w:div>
        <w:div w:id="1016230331">
          <w:marLeft w:val="0"/>
          <w:marRight w:val="0"/>
          <w:marTop w:val="0"/>
          <w:marBottom w:val="0"/>
          <w:divBdr>
            <w:top w:val="none" w:sz="0" w:space="0" w:color="auto"/>
            <w:left w:val="none" w:sz="0" w:space="0" w:color="auto"/>
            <w:bottom w:val="none" w:sz="0" w:space="0" w:color="auto"/>
            <w:right w:val="none" w:sz="0" w:space="0" w:color="auto"/>
          </w:divBdr>
        </w:div>
        <w:div w:id="959453546">
          <w:marLeft w:val="0"/>
          <w:marRight w:val="0"/>
          <w:marTop w:val="0"/>
          <w:marBottom w:val="0"/>
          <w:divBdr>
            <w:top w:val="none" w:sz="0" w:space="0" w:color="auto"/>
            <w:left w:val="none" w:sz="0" w:space="0" w:color="auto"/>
            <w:bottom w:val="none" w:sz="0" w:space="0" w:color="auto"/>
            <w:right w:val="none" w:sz="0" w:space="0" w:color="auto"/>
          </w:divBdr>
        </w:div>
        <w:div w:id="396366649">
          <w:marLeft w:val="0"/>
          <w:marRight w:val="0"/>
          <w:marTop w:val="0"/>
          <w:marBottom w:val="0"/>
          <w:divBdr>
            <w:top w:val="none" w:sz="0" w:space="0" w:color="auto"/>
            <w:left w:val="none" w:sz="0" w:space="0" w:color="auto"/>
            <w:bottom w:val="none" w:sz="0" w:space="0" w:color="auto"/>
            <w:right w:val="none" w:sz="0" w:space="0" w:color="auto"/>
          </w:divBdr>
        </w:div>
        <w:div w:id="1907910886">
          <w:marLeft w:val="0"/>
          <w:marRight w:val="0"/>
          <w:marTop w:val="0"/>
          <w:marBottom w:val="0"/>
          <w:divBdr>
            <w:top w:val="none" w:sz="0" w:space="0" w:color="auto"/>
            <w:left w:val="none" w:sz="0" w:space="0" w:color="auto"/>
            <w:bottom w:val="none" w:sz="0" w:space="0" w:color="auto"/>
            <w:right w:val="none" w:sz="0" w:space="0" w:color="auto"/>
          </w:divBdr>
        </w:div>
        <w:div w:id="1846747444">
          <w:marLeft w:val="0"/>
          <w:marRight w:val="0"/>
          <w:marTop w:val="0"/>
          <w:marBottom w:val="0"/>
          <w:divBdr>
            <w:top w:val="none" w:sz="0" w:space="0" w:color="auto"/>
            <w:left w:val="none" w:sz="0" w:space="0" w:color="auto"/>
            <w:bottom w:val="none" w:sz="0" w:space="0" w:color="auto"/>
            <w:right w:val="none" w:sz="0" w:space="0" w:color="auto"/>
          </w:divBdr>
        </w:div>
        <w:div w:id="1670518976">
          <w:marLeft w:val="0"/>
          <w:marRight w:val="0"/>
          <w:marTop w:val="0"/>
          <w:marBottom w:val="0"/>
          <w:divBdr>
            <w:top w:val="none" w:sz="0" w:space="0" w:color="auto"/>
            <w:left w:val="none" w:sz="0" w:space="0" w:color="auto"/>
            <w:bottom w:val="none" w:sz="0" w:space="0" w:color="auto"/>
            <w:right w:val="none" w:sz="0" w:space="0" w:color="auto"/>
          </w:divBdr>
        </w:div>
      </w:divsChild>
    </w:div>
    <w:div w:id="1211262999">
      <w:bodyDiv w:val="1"/>
      <w:marLeft w:val="0"/>
      <w:marRight w:val="0"/>
      <w:marTop w:val="0"/>
      <w:marBottom w:val="0"/>
      <w:divBdr>
        <w:top w:val="none" w:sz="0" w:space="0" w:color="auto"/>
        <w:left w:val="none" w:sz="0" w:space="0" w:color="auto"/>
        <w:bottom w:val="none" w:sz="0" w:space="0" w:color="auto"/>
        <w:right w:val="none" w:sz="0" w:space="0" w:color="auto"/>
      </w:divBdr>
    </w:div>
    <w:div w:id="1563635829">
      <w:bodyDiv w:val="1"/>
      <w:marLeft w:val="0"/>
      <w:marRight w:val="0"/>
      <w:marTop w:val="0"/>
      <w:marBottom w:val="0"/>
      <w:divBdr>
        <w:top w:val="none" w:sz="0" w:space="0" w:color="auto"/>
        <w:left w:val="none" w:sz="0" w:space="0" w:color="auto"/>
        <w:bottom w:val="none" w:sz="0" w:space="0" w:color="auto"/>
        <w:right w:val="none" w:sz="0" w:space="0" w:color="auto"/>
      </w:divBdr>
      <w:divsChild>
        <w:div w:id="127305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2248-ABC4-430F-9276-B7EADD94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1535</Words>
  <Characters>8752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1</cp:lastModifiedBy>
  <cp:revision>12</cp:revision>
  <dcterms:created xsi:type="dcterms:W3CDTF">2015-01-27T12:43:00Z</dcterms:created>
  <dcterms:modified xsi:type="dcterms:W3CDTF">2020-12-03T15:53:00Z</dcterms:modified>
</cp:coreProperties>
</file>