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27" w:rsidRDefault="00FA4DC6" w:rsidP="00FA4DC6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образования, науки и молодежной политики</w:t>
      </w:r>
    </w:p>
    <w:p w:rsidR="00FA4DC6" w:rsidRDefault="00FA4DC6" w:rsidP="00FA4DC6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</w:p>
    <w:p w:rsidR="00FA4DC6" w:rsidRDefault="00FA4DC6" w:rsidP="00FA4DC6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FA4DC6" w:rsidRDefault="00FA4DC6" w:rsidP="00FA4DC6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</w:p>
    <w:p w:rsidR="00FA4DC6" w:rsidRPr="00FA4DC6" w:rsidRDefault="00FA4DC6" w:rsidP="00FA4DC6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Армавирский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техникум технологии и сервиса»</w:t>
      </w:r>
    </w:p>
    <w:p w:rsidR="00C02E27" w:rsidRPr="00FA4DC6" w:rsidRDefault="00C02E27" w:rsidP="00FA4DC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02E27" w:rsidRPr="00FA4DC6" w:rsidRDefault="00C02E27" w:rsidP="00FA4DC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02E27" w:rsidRPr="00FA4DC6" w:rsidRDefault="00C02E27" w:rsidP="00FA4DC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02E27" w:rsidRPr="00FA4DC6" w:rsidRDefault="00C02E27" w:rsidP="00FA4DC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02E27" w:rsidRPr="00FA4DC6" w:rsidRDefault="00C02E27" w:rsidP="00FA4DC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02E27" w:rsidRPr="00FA4DC6" w:rsidRDefault="00FE524A" w:rsidP="00FA4DC6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t>Проектная работа</w:t>
      </w:r>
    </w:p>
    <w:p w:rsidR="00C02E27" w:rsidRPr="00FA4DC6" w:rsidRDefault="000069E7" w:rsidP="00FA4DC6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20CF">
        <w:rPr>
          <w:rFonts w:ascii="Times New Roman" w:hAnsi="Times New Roman" w:cs="Times New Roman"/>
          <w:b/>
          <w:sz w:val="28"/>
          <w:szCs w:val="24"/>
        </w:rPr>
        <w:t>Анализ особенности влияния компьютерных игр на здоровье обучающихся</w:t>
      </w:r>
      <w:bookmarkStart w:id="0" w:name="_GoBack"/>
      <w:bookmarkEnd w:id="0"/>
    </w:p>
    <w:p w:rsidR="00C02E27" w:rsidRPr="00FA4DC6" w:rsidRDefault="00C02E27" w:rsidP="00FA4DC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02E27" w:rsidRPr="00FA4DC6" w:rsidRDefault="00C02E27" w:rsidP="00FA4DC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02E27" w:rsidRPr="00FA4DC6" w:rsidRDefault="00FE524A" w:rsidP="00FA4DC6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t xml:space="preserve">Автор: </w:t>
      </w:r>
      <w:proofErr w:type="spellStart"/>
      <w:r w:rsidRPr="00FA4DC6">
        <w:rPr>
          <w:rFonts w:ascii="Times New Roman" w:eastAsia="Times New Roman" w:hAnsi="Times New Roman" w:cs="Times New Roman"/>
          <w:sz w:val="28"/>
          <w:szCs w:val="28"/>
        </w:rPr>
        <w:t>Стрельцова</w:t>
      </w:r>
      <w:proofErr w:type="spellEnd"/>
      <w:r w:rsidRPr="00FA4DC6">
        <w:rPr>
          <w:rFonts w:ascii="Times New Roman" w:eastAsia="Times New Roman" w:hAnsi="Times New Roman" w:cs="Times New Roman"/>
          <w:sz w:val="28"/>
          <w:szCs w:val="28"/>
        </w:rPr>
        <w:t xml:space="preserve"> Виктория</w:t>
      </w:r>
    </w:p>
    <w:p w:rsidR="00C02E27" w:rsidRDefault="00FA4DC6" w:rsidP="00FA4DC6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Студентка 1 курса ГБПОУ КК АТТС</w:t>
      </w:r>
    </w:p>
    <w:p w:rsidR="00FA4DC6" w:rsidRPr="00FA4DC6" w:rsidRDefault="00FA4DC6" w:rsidP="00FA4DC6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Специальность Технология парикмахерского искусства</w:t>
      </w:r>
    </w:p>
    <w:p w:rsidR="00C02E27" w:rsidRPr="00FA4DC6" w:rsidRDefault="00FE524A" w:rsidP="00FA4DC6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t>Руководитель проекта:</w:t>
      </w:r>
    </w:p>
    <w:p w:rsidR="00C02E27" w:rsidRDefault="00FA4DC6" w:rsidP="00FA4DC6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Быленко Маргарита Игоревна</w:t>
      </w:r>
    </w:p>
    <w:p w:rsidR="00FA4DC6" w:rsidRPr="00FA4DC6" w:rsidRDefault="00FA4DC6" w:rsidP="00FA4DC6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Преподаватель, ГБПОУ КК АТТС</w:t>
      </w:r>
    </w:p>
    <w:p w:rsidR="00C02E27" w:rsidRPr="00FA4DC6" w:rsidRDefault="00C02E27" w:rsidP="00FA4DC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02E27" w:rsidRPr="00FA4DC6" w:rsidRDefault="00FA4DC6" w:rsidP="00FA4DC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A4D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2018г.</w:t>
      </w:r>
    </w:p>
    <w:p w:rsidR="00FA4DC6" w:rsidRDefault="00FA4DC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449215061"/>
        <w:docPartObj>
          <w:docPartGallery w:val="Table of Contents"/>
          <w:docPartUnique/>
        </w:docPartObj>
      </w:sdtPr>
      <w:sdtEndPr/>
      <w:sdtContent>
        <w:p w:rsidR="00C735B5" w:rsidRPr="00C735B5" w:rsidRDefault="00C735B5" w:rsidP="00C735B5">
          <w:pPr>
            <w:pStyle w:val="a6"/>
            <w:jc w:val="center"/>
            <w:rPr>
              <w:rFonts w:ascii="Times New Roman" w:hAnsi="Times New Roman" w:cs="Times New Roman"/>
              <w:color w:val="auto"/>
            </w:rPr>
          </w:pPr>
          <w:r w:rsidRPr="00C735B5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C735B5" w:rsidRPr="00C735B5" w:rsidRDefault="00C735B5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735B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735B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735B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30046961" w:history="1">
            <w:r w:rsidRPr="00C735B5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Введение</w:t>
            </w:r>
            <w:r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_Toc530046961 \h </w:instrText>
            </w:r>
            <w:r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35B5" w:rsidRPr="00C735B5" w:rsidRDefault="000069E7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0046962" w:history="1">
            <w:r w:rsidR="00C735B5" w:rsidRPr="00C735B5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Глава1. Влияние компьютера на здоровье человека</w:t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_Toc530046962 \h </w:instrText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35B5" w:rsidRPr="00C735B5" w:rsidRDefault="000069E7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0046963" w:history="1">
            <w:r w:rsidR="00C735B5" w:rsidRPr="00C735B5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Глава2. Игровая зависимость - игромания</w:t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_Toc530046963 \h </w:instrText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35B5" w:rsidRPr="00C735B5" w:rsidRDefault="000069E7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0046964" w:history="1">
            <w:r w:rsidR="00C735B5" w:rsidRPr="00C735B5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2.1. Особенности игр</w:t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_Toc530046964 \h </w:instrText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35B5" w:rsidRPr="00C735B5" w:rsidRDefault="000069E7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0046965" w:history="1">
            <w:r w:rsidR="00C735B5" w:rsidRPr="00C735B5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2.2. Влияние игр на поведение подростка</w:t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_Toc530046965 \h </w:instrText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35B5" w:rsidRPr="00C735B5" w:rsidRDefault="000069E7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0046966" w:history="1">
            <w:r w:rsidR="00C735B5" w:rsidRPr="00C735B5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2.3. Причина отрицательного влияния игр на подростка</w:t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_Toc530046966 \h </w:instrText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35B5" w:rsidRPr="00C735B5" w:rsidRDefault="000069E7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0046967" w:history="1">
            <w:r w:rsidR="00C735B5" w:rsidRPr="00C735B5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Глава3. Результаты анкетирования и эксперимента</w:t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_Toc530046967 \h </w:instrText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35B5" w:rsidRPr="00C735B5" w:rsidRDefault="000069E7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0046968" w:history="1">
            <w:r w:rsidR="00C735B5" w:rsidRPr="00C735B5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_Toc530046968 \h </w:instrText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35B5" w:rsidRPr="00C735B5" w:rsidRDefault="000069E7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0046969" w:history="1">
            <w:r w:rsidR="00C735B5" w:rsidRPr="00C735B5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_Toc530046969 \h </w:instrText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35B5" w:rsidRPr="00C735B5" w:rsidRDefault="000069E7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0046970" w:history="1">
            <w:r w:rsidR="00C735B5" w:rsidRPr="00C735B5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Приложение1</w:t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_Toc530046970 \h </w:instrText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35B5" w:rsidRPr="00C735B5" w:rsidRDefault="000069E7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0046971" w:history="1">
            <w:r w:rsidR="00C735B5" w:rsidRPr="00C735B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Приложение2</w:t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_Toc530046971 \h </w:instrText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C735B5" w:rsidRPr="00C735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35B5" w:rsidRDefault="00C735B5">
          <w:r w:rsidRPr="00C735B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735B5" w:rsidRDefault="00C735B5" w:rsidP="00FA4DC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A4DC6" w:rsidRDefault="00FA4DC6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C02E27" w:rsidRPr="00C735B5" w:rsidRDefault="00FE524A" w:rsidP="00C735B5">
      <w:pPr>
        <w:pStyle w:val="1"/>
        <w:jc w:val="center"/>
        <w:rPr>
          <w:rFonts w:eastAsia="Times New Roman"/>
          <w:color w:val="auto"/>
          <w:shd w:val="clear" w:color="auto" w:fill="FFFFFF"/>
        </w:rPr>
      </w:pPr>
      <w:bookmarkStart w:id="1" w:name="_Toc530046961"/>
      <w:r w:rsidRPr="00C735B5">
        <w:rPr>
          <w:rFonts w:eastAsia="Times New Roman"/>
          <w:color w:val="auto"/>
          <w:shd w:val="clear" w:color="auto" w:fill="FFFFFF"/>
        </w:rPr>
        <w:lastRenderedPageBreak/>
        <w:t>Введение</w:t>
      </w:r>
      <w:bookmarkEnd w:id="1"/>
    </w:p>
    <w:p w:rsidR="00C02E27" w:rsidRPr="00FA4DC6" w:rsidRDefault="00FE524A" w:rsidP="00FA4D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t>Однажды я увидела ролик в интернете о том, что сын хотел убить свою мать, после того как о</w:t>
      </w:r>
      <w:r w:rsidR="00DA3D96" w:rsidRPr="00FA4DC6">
        <w:rPr>
          <w:rFonts w:ascii="Times New Roman" w:eastAsia="Times New Roman" w:hAnsi="Times New Roman" w:cs="Times New Roman"/>
          <w:sz w:val="28"/>
          <w:szCs w:val="28"/>
        </w:rPr>
        <w:t>на запретила ему играть в видео</w:t>
      </w:r>
      <w:r w:rsidRPr="00FA4DC6">
        <w:rPr>
          <w:rFonts w:ascii="Times New Roman" w:eastAsia="Times New Roman" w:hAnsi="Times New Roman" w:cs="Times New Roman"/>
          <w:sz w:val="28"/>
          <w:szCs w:val="28"/>
        </w:rPr>
        <w:t>игры. Как оказалось это не единичный случай. Родители стали всё чаще замечать, что их дети после проведения времени за компьютером, стали вести себя довольно агрессивно. Мне стало интересно</w:t>
      </w:r>
      <w:r w:rsidR="0046111E" w:rsidRPr="00FA4DC6">
        <w:rPr>
          <w:rFonts w:ascii="Times New Roman" w:eastAsia="Times New Roman" w:hAnsi="Times New Roman" w:cs="Times New Roman"/>
          <w:sz w:val="28"/>
          <w:szCs w:val="28"/>
        </w:rPr>
        <w:t>, как же видео</w:t>
      </w:r>
      <w:r w:rsidRPr="00FA4DC6">
        <w:rPr>
          <w:rFonts w:ascii="Times New Roman" w:eastAsia="Times New Roman" w:hAnsi="Times New Roman" w:cs="Times New Roman"/>
          <w:sz w:val="28"/>
          <w:szCs w:val="28"/>
        </w:rPr>
        <w:t>игры влияют на психику подростков и на их здоровье в целом.</w:t>
      </w:r>
    </w:p>
    <w:p w:rsidR="00C02E27" w:rsidRPr="00FA4DC6" w:rsidRDefault="00FE524A" w:rsidP="00FA4D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t xml:space="preserve">Мой проект актуален тем, что у большинства подростков нашего времени </w:t>
      </w:r>
      <w:r w:rsidR="0046111E" w:rsidRPr="00FA4DC6">
        <w:rPr>
          <w:rFonts w:ascii="Times New Roman" w:eastAsia="Times New Roman" w:hAnsi="Times New Roman" w:cs="Times New Roman"/>
          <w:sz w:val="28"/>
          <w:szCs w:val="28"/>
        </w:rPr>
        <w:t>от использования интернета и гад</w:t>
      </w:r>
      <w:r w:rsidRPr="00FA4DC6">
        <w:rPr>
          <w:rFonts w:ascii="Times New Roman" w:eastAsia="Times New Roman" w:hAnsi="Times New Roman" w:cs="Times New Roman"/>
          <w:sz w:val="28"/>
          <w:szCs w:val="28"/>
        </w:rPr>
        <w:t>жетов стало ухудшаться здоровье.</w:t>
      </w:r>
    </w:p>
    <w:p w:rsidR="00B26682" w:rsidRPr="00FA4DC6" w:rsidRDefault="00FE524A" w:rsidP="00FA4D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t>Мне кажется если проводить больше разъяснительной работы о паг</w:t>
      </w:r>
      <w:r w:rsidR="0046111E" w:rsidRPr="00FA4DC6">
        <w:rPr>
          <w:rFonts w:ascii="Times New Roman" w:eastAsia="Times New Roman" w:hAnsi="Times New Roman" w:cs="Times New Roman"/>
          <w:sz w:val="28"/>
          <w:szCs w:val="28"/>
        </w:rPr>
        <w:t>убном влиянии интернета и видео</w:t>
      </w:r>
      <w:r w:rsidRPr="00FA4DC6">
        <w:rPr>
          <w:rFonts w:ascii="Times New Roman" w:eastAsia="Times New Roman" w:hAnsi="Times New Roman" w:cs="Times New Roman"/>
          <w:sz w:val="28"/>
          <w:szCs w:val="28"/>
        </w:rPr>
        <w:t>игр, то это положительно скажется на здоровье подрастающего поколения, так как ребята задумаются над этим и будут стараться проводить меньше времени за подобными соблазнами.</w:t>
      </w:r>
    </w:p>
    <w:p w:rsidR="00B26682" w:rsidRPr="00FA4DC6" w:rsidRDefault="0046111E" w:rsidP="00FA4D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t xml:space="preserve">Цель проекта: определить, </w:t>
      </w:r>
      <w:r w:rsidR="00FE524A" w:rsidRPr="00FA4DC6">
        <w:rPr>
          <w:rFonts w:ascii="Times New Roman" w:eastAsia="Times New Roman" w:hAnsi="Times New Roman" w:cs="Times New Roman"/>
          <w:sz w:val="28"/>
          <w:szCs w:val="28"/>
        </w:rPr>
        <w:t>как компьютерные игры влияют на здоровье учащихся.</w:t>
      </w:r>
    </w:p>
    <w:p w:rsidR="00C02E27" w:rsidRPr="00FA4DC6" w:rsidRDefault="00FE524A" w:rsidP="00FA4D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t xml:space="preserve">Задачи проекта: </w:t>
      </w:r>
    </w:p>
    <w:p w:rsidR="00C02E27" w:rsidRPr="00FA4DC6" w:rsidRDefault="00FE524A" w:rsidP="00FA4D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t>1)Изучить необходимую информацию по данной теме.</w:t>
      </w:r>
    </w:p>
    <w:p w:rsidR="00C02E27" w:rsidRPr="00FA4DC6" w:rsidRDefault="00FE524A" w:rsidP="00FA4D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t>2) Провести анкетирование среди учащихся восьмых классов</w:t>
      </w:r>
      <w:proofErr w:type="gramStart"/>
      <w:r w:rsidRPr="00FA4DC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02E27" w:rsidRPr="00FA4DC6" w:rsidRDefault="00FE524A" w:rsidP="00FA4D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t>3) Провести эксперимент.</w:t>
      </w:r>
    </w:p>
    <w:p w:rsidR="00C02E27" w:rsidRPr="00FA4DC6" w:rsidRDefault="00FE524A" w:rsidP="00FA4D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t>4) Сравнить полученные результаты.</w:t>
      </w:r>
    </w:p>
    <w:p w:rsidR="00C02E27" w:rsidRPr="00FA4DC6" w:rsidRDefault="00FE524A" w:rsidP="00FA4D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t>5) Создать группу в социальной сети о пагубном влиянии видео игр.</w:t>
      </w:r>
    </w:p>
    <w:p w:rsidR="00C02E27" w:rsidRPr="00FA4DC6" w:rsidRDefault="00FE524A" w:rsidP="00FA4D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t>Я надеюсь, что результаты моего проекта</w:t>
      </w:r>
      <w:r w:rsidR="00C310F4" w:rsidRPr="00FA4DC6">
        <w:rPr>
          <w:rFonts w:ascii="Times New Roman" w:eastAsia="Times New Roman" w:hAnsi="Times New Roman" w:cs="Times New Roman"/>
          <w:sz w:val="28"/>
          <w:szCs w:val="28"/>
        </w:rPr>
        <w:t xml:space="preserve"> помогут ребятам, которые зависимы от видеоигр и</w:t>
      </w:r>
      <w:r w:rsidRPr="00FA4DC6">
        <w:rPr>
          <w:rFonts w:ascii="Times New Roman" w:eastAsia="Times New Roman" w:hAnsi="Times New Roman" w:cs="Times New Roman"/>
          <w:sz w:val="28"/>
          <w:szCs w:val="28"/>
        </w:rPr>
        <w:t xml:space="preserve"> будут использоваться в школе при работе с детьми, на классных часах или специально отведённом времени, чтобы проводить разъяснительную работу о пагубном влиянии видеоигр с учащимися. И ребята будут следить за своим здоровьем, уделяя меньше времени компьютерным играм или отказавшись от них.</w:t>
      </w:r>
    </w:p>
    <w:p w:rsidR="00C02E27" w:rsidRPr="00FA4DC6" w:rsidRDefault="00FE524A" w:rsidP="00FA4DC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 меня заинтересовало не только изучение их влияние на здоровье школьников, но и их разновидность.</w:t>
      </w:r>
    </w:p>
    <w:p w:rsidR="00C02E27" w:rsidRPr="00FA4DC6" w:rsidRDefault="00FE524A" w:rsidP="00FA4DC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Выделяют два основных направления исследований в этой области: влияние компьютерных игр на особенности развития личности, социальную адаптацию ребенка и на его познавательное развитие. Небольшое число исследований затрагивает и второй «вектор» во взаимодействии ребенка и компьютера — предпочтения игр детьми в зависимости от особенностей характера ребенка, анализ игр, созданных самими детьми. К эффектам компьютерной игры в сфере социального и личностного развития ребенка относят привыкание, усвоение стереотипов агрессивного и враждебного поведения</w:t>
      </w:r>
      <w:r w:rsidR="00DA3D96" w:rsidRPr="00FA4D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3C48" w:rsidRPr="00FA4DC6" w:rsidRDefault="008E3C48" w:rsidP="00FA4DC6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FA4DC6" w:rsidRPr="00C735B5" w:rsidRDefault="00FA4DC6" w:rsidP="00C735B5">
      <w:pPr>
        <w:pStyle w:val="1"/>
        <w:jc w:val="center"/>
        <w:rPr>
          <w:rFonts w:eastAsia="Times New Roman"/>
          <w:color w:val="auto"/>
        </w:rPr>
      </w:pPr>
      <w:bookmarkStart w:id="2" w:name="_Toc530046962"/>
      <w:r w:rsidRPr="00C735B5">
        <w:rPr>
          <w:rFonts w:eastAsia="Times New Roman"/>
          <w:color w:val="auto"/>
          <w:shd w:val="clear" w:color="auto" w:fill="FFFFFF"/>
        </w:rPr>
        <w:lastRenderedPageBreak/>
        <w:t>Глава</w:t>
      </w:r>
      <w:proofErr w:type="gramStart"/>
      <w:r w:rsidRPr="00C735B5">
        <w:rPr>
          <w:rFonts w:eastAsia="Times New Roman"/>
          <w:color w:val="auto"/>
          <w:shd w:val="clear" w:color="auto" w:fill="FFFFFF"/>
        </w:rPr>
        <w:t>1</w:t>
      </w:r>
      <w:proofErr w:type="gramEnd"/>
      <w:r w:rsidRPr="00C735B5">
        <w:rPr>
          <w:rFonts w:eastAsia="Times New Roman"/>
          <w:color w:val="auto"/>
          <w:shd w:val="clear" w:color="auto" w:fill="FFFFFF"/>
        </w:rPr>
        <w:t>. Влияние компьютера на здоровье человека</w:t>
      </w:r>
      <w:bookmarkEnd w:id="2"/>
    </w:p>
    <w:p w:rsidR="00C02E27" w:rsidRPr="00FA4DC6" w:rsidRDefault="00FE524A" w:rsidP="00FA4D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t>Влияние компьютера на здоровье человека</w:t>
      </w:r>
      <w:r w:rsidR="008E3C48" w:rsidRPr="00FA4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DC6">
        <w:rPr>
          <w:rFonts w:ascii="Times New Roman" w:eastAsia="Times New Roman" w:hAnsi="Times New Roman" w:cs="Times New Roman"/>
          <w:sz w:val="28"/>
          <w:szCs w:val="28"/>
        </w:rPr>
        <w:t>– одна из спорных тем, горячо обсуждаемых современными врачами. До сих пор не доказано его прямое вредное воздействие на человеческий организм. Существуют лишь определенные факторы, располагающие к возникновению проблем со здоровьем у людей, являющихся активными пользователями компьютеров.</w:t>
      </w:r>
    </w:p>
    <w:p w:rsidR="00C02E27" w:rsidRPr="00FA4DC6" w:rsidRDefault="00FE524A" w:rsidP="00FA4D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последнее время на ряду с медицинскими болезнями встают и компьютерные</w:t>
      </w:r>
      <w:proofErr w:type="gramStart"/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решила выяснить, какими же болезнями грозится заболеть ребенок, чрезмерно увлекающийся компьютерными играми?</w:t>
      </w:r>
    </w:p>
    <w:p w:rsidR="00C02E27" w:rsidRPr="00FA4DC6" w:rsidRDefault="00FE524A" w:rsidP="00FA4D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– важнейшая ценность для каждого человека. Это тот фундамент, на котором строится вся жизнь. Только здоровый человек способен полноценно жить, реализовывать себя в обществе. Все понимают ценность здоровья, однако далеко не все стремятся сохранять и оберегать эту ценность.</w:t>
      </w:r>
      <w:r w:rsidRPr="00FA4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2E27" w:rsidRPr="00FA4DC6" w:rsidRDefault="00FE524A" w:rsidP="00FA4D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современном обществе одним из факторов, разрушающих здоровье ребенка, является компьютеризация. У многих детей наблюдается компьютерная зависимость. Уже в детских садах у большинства дошкольников имеются современные телефоны, и даже планшеты. Какие болезни существуют? И благодаря чему они появляются?</w:t>
      </w:r>
    </w:p>
    <w:p w:rsidR="00C02E27" w:rsidRPr="00FA4DC6" w:rsidRDefault="00FE524A" w:rsidP="00FA4D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Влияние компьютера на позвоночник</w:t>
      </w:r>
    </w:p>
    <w:p w:rsidR="00C02E27" w:rsidRPr="00FA4DC6" w:rsidRDefault="00FE524A" w:rsidP="00FA4D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A3A2F"/>
          <w:sz w:val="28"/>
          <w:szCs w:val="28"/>
          <w:shd w:val="clear" w:color="auto" w:fill="FFFFFF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работа на компьютере влияет на позвоночник и окружающие его мышцы: Неподвижная поза приводит к ослаблению мышечного корсета позвоночника. Одни мышцы выключены из работы, а другие постоянно напряжены, в итоге может возникать </w:t>
      </w:r>
      <w:proofErr w:type="spellStart"/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миофасциальный</w:t>
      </w:r>
      <w:proofErr w:type="spellEnd"/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болевой синдром. Длительные статические нагрузки приводят к преждевременному изнашиванию позвонков и межпозвоночных дисков. Согнутая спина</w:t>
      </w:r>
      <w:r w:rsidRPr="00FA4DC6">
        <w:rPr>
          <w:rFonts w:ascii="Times New Roman" w:eastAsia="Times New Roman" w:hAnsi="Times New Roman" w:cs="Times New Roman"/>
          <w:color w:val="3A3A2F"/>
          <w:sz w:val="28"/>
          <w:szCs w:val="28"/>
          <w:shd w:val="clear" w:color="auto" w:fill="FFFFFF"/>
        </w:rPr>
        <w:t xml:space="preserve">. </w:t>
      </w: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монитор расположен слишком низко, во время работы на компьютере человек вынужден постоянно наклоняться вперед, выгибать спину «колесом». Это усиливает нагрузки на передние края межпозвонковых дисков и может приводить к их </w:t>
      </w:r>
      <w:proofErr w:type="spellStart"/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протрузиям</w:t>
      </w:r>
      <w:proofErr w:type="spellEnd"/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A4DC6">
        <w:rPr>
          <w:rFonts w:ascii="Times New Roman" w:eastAsia="Times New Roman" w:hAnsi="Times New Roman" w:cs="Times New Roman"/>
          <w:color w:val="3A3A2F"/>
          <w:sz w:val="28"/>
          <w:szCs w:val="28"/>
          <w:shd w:val="clear" w:color="auto" w:fill="FFFFFF"/>
        </w:rPr>
        <w:t xml:space="preserve"> </w:t>
      </w: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грыжам.</w:t>
      </w:r>
    </w:p>
    <w:p w:rsidR="00C02E27" w:rsidRPr="00FA4DC6" w:rsidRDefault="00FE524A" w:rsidP="00FA4D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Малоподвижный образ жизни и неполноценное питание</w:t>
      </w:r>
    </w:p>
    <w:p w:rsidR="00C02E27" w:rsidRPr="00FA4DC6" w:rsidRDefault="00FE524A" w:rsidP="00FA4D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люди, которым приходится подолгу работать за компьютером, перестают следить за своей физической формой и рационом. Это негативно сказывается на состоянии позвоночника и всех суставов. Нарушение осанки и сколиоз – распространенные проблемы, вызванные длительной работой на компьютере. У таких людей раньше развивается остеохондроз, повышены риски развития межпозвонковых грыж. Нередко компьютер становится причиной болей в шее, спине, пояснице, плечах, головных болей. Они могут быть связаны с </w:t>
      </w:r>
      <w:proofErr w:type="spellStart"/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миофасциальным</w:t>
      </w:r>
      <w:proofErr w:type="spellEnd"/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синдромом – напряжением мышц, или с более серьезными патологиями. Если вас стали беспокоить боли в спине, </w:t>
      </w: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нужно посетить врача, разобраться в их причине и при необходимости начать лечение</w:t>
      </w:r>
    </w:p>
    <w:p w:rsidR="00C02E27" w:rsidRPr="00FA4DC6" w:rsidRDefault="00FE524A" w:rsidP="00FA4D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A3A2F"/>
          <w:sz w:val="28"/>
          <w:szCs w:val="28"/>
          <w:shd w:val="clear" w:color="auto" w:fill="FFFFFF"/>
        </w:rPr>
      </w:pPr>
      <w:r w:rsidRPr="00FA4D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Синдром компьютерных глаз</w:t>
      </w:r>
    </w:p>
    <w:p w:rsidR="00C02E27" w:rsidRPr="00FA4DC6" w:rsidRDefault="00FE524A" w:rsidP="00FA4D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Синдромом компьютерных глаз называют проблемы с органом зрения, которые вызывает частая и длительная работа с компьютером. Это не какое-либо одно определенное состояние: термин «синдром компьютерных глаз» обозначает весь спектр нарушений, включая сухость, боль и пр. Согласно американской статистике, от 50% до 90% людей, которым приходится подолгу работать с компьютером, испытывают те или иные проявления синдрома компьютерных глаз. Обычно это состояние рассматривают как «профессиональную болезнь» офисных работников. Но компьютерный зрительный синдром в настоящее время встречается довольно часто и среди детей, которые любят поиграть в игры на компьютере или мобильных устройствах. Нагрузки на глаза повышаются при плохом освещении и неправильном расположении монитора. Почему возникает синдром компьютерных глаз? Особенности функционирования глаз во время работы на компьютере: Зрение должно постоянно фокусироваться на экране, поэтому движения глазных яблок ограничены – это неестественное состояние. </w:t>
      </w:r>
    </w:p>
    <w:p w:rsidR="00C02E27" w:rsidRPr="00FA4DC6" w:rsidRDefault="00FE524A" w:rsidP="00FA4D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познавательным функциям человеческого мозга</w:t>
      </w:r>
      <w:r w:rsidR="008E3C48" w:rsidRPr="00FA4D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относят способность обучаться, усваивать новую информацию, запоминать её, передавать другим людям и использовать. С возрастом в этой сфере происходят ухудшения. Сильные познавательные нарушения возникают при деменции (слабоумии), наиболее распространенной формой</w:t>
      </w:r>
      <w:r w:rsidR="0046111E"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которой является болезнь Альцгеймера, возникающая преимущественно у пожилых людей. Вероятность развития деменции зависит от разных факторов. Ученым уже давно известно о том, что люди, которые постоянно поддерживают умственную активность и решают разные интеллектуальные задачи, лучше защищены от подобных расстройств, часто до глубокой старости сохраняют ясный ум.</w:t>
      </w:r>
    </w:p>
    <w:p w:rsidR="008E3C48" w:rsidRPr="00FA4DC6" w:rsidRDefault="008E3C48" w:rsidP="00FA4DC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C735B5" w:rsidRPr="00C735B5" w:rsidRDefault="00C735B5" w:rsidP="00C735B5">
      <w:pPr>
        <w:pStyle w:val="1"/>
        <w:jc w:val="center"/>
        <w:rPr>
          <w:rFonts w:eastAsia="Times New Roman"/>
          <w:color w:val="auto"/>
        </w:rPr>
      </w:pPr>
      <w:bookmarkStart w:id="3" w:name="_Toc530046963"/>
      <w:r w:rsidRPr="00C735B5">
        <w:rPr>
          <w:rFonts w:eastAsia="Times New Roman"/>
          <w:color w:val="auto"/>
        </w:rPr>
        <w:lastRenderedPageBreak/>
        <w:t>Глава</w:t>
      </w:r>
      <w:proofErr w:type="gramStart"/>
      <w:r w:rsidRPr="00C735B5">
        <w:rPr>
          <w:rFonts w:eastAsia="Times New Roman"/>
          <w:color w:val="auto"/>
        </w:rPr>
        <w:t>2</w:t>
      </w:r>
      <w:proofErr w:type="gramEnd"/>
      <w:r w:rsidRPr="00C735B5">
        <w:rPr>
          <w:rFonts w:eastAsia="Times New Roman"/>
          <w:color w:val="auto"/>
        </w:rPr>
        <w:t xml:space="preserve">. Игровая зависимость - </w:t>
      </w:r>
      <w:proofErr w:type="spellStart"/>
      <w:r w:rsidRPr="00C735B5">
        <w:rPr>
          <w:rFonts w:eastAsia="Times New Roman"/>
          <w:color w:val="auto"/>
        </w:rPr>
        <w:t>игромания</w:t>
      </w:r>
      <w:bookmarkEnd w:id="3"/>
      <w:proofErr w:type="spellEnd"/>
    </w:p>
    <w:p w:rsidR="00C735B5" w:rsidRPr="00C735B5" w:rsidRDefault="00C735B5" w:rsidP="00C735B5">
      <w:pPr>
        <w:pStyle w:val="2"/>
        <w:rPr>
          <w:rFonts w:eastAsia="Times New Roman"/>
          <w:color w:val="auto"/>
          <w:shd w:val="clear" w:color="auto" w:fill="FFFFFF"/>
        </w:rPr>
      </w:pPr>
      <w:bookmarkStart w:id="4" w:name="_Toc530046964"/>
      <w:r w:rsidRPr="00C735B5">
        <w:rPr>
          <w:rFonts w:eastAsia="Times New Roman"/>
          <w:color w:val="auto"/>
          <w:shd w:val="clear" w:color="auto" w:fill="FFFFFF"/>
        </w:rPr>
        <w:t>2.1. Особенности игр</w:t>
      </w:r>
      <w:bookmarkEnd w:id="4"/>
    </w:p>
    <w:p w:rsidR="00C735B5" w:rsidRDefault="00FE524A" w:rsidP="00FA4D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Игровая и компьютерная зависимость - это эмоциональное заболевание. Как любое заболевание данная зависимость имеет хроническую (постоянную) и прогрессирующую (усиливающуюся) форму. С </w:t>
      </w:r>
      <w:proofErr w:type="spellStart"/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игроманией</w:t>
      </w:r>
      <w:proofErr w:type="spellEnd"/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как и с любым заболеванием, самому справитьс</w:t>
      </w:r>
      <w:r w:rsidR="00C735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трудно - болезнь нужно лечить!</w:t>
      </w:r>
    </w:p>
    <w:p w:rsidR="00C735B5" w:rsidRDefault="00FE524A" w:rsidP="00FA4D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Игроманы</w:t>
      </w:r>
      <w:proofErr w:type="spellEnd"/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как и наркоманы, проходят один и тот же путь - сначала хочется просто пощекотать нервы, почувствовать азарт, и кажется - всё под контролем, в любой момент можно остановиться, но со временем контроль теряется.</w:t>
      </w:r>
    </w:p>
    <w:p w:rsidR="00C735B5" w:rsidRDefault="00FE524A" w:rsidP="00FA4D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больных </w:t>
      </w:r>
      <w:proofErr w:type="spellStart"/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игроманией</w:t>
      </w:r>
      <w:proofErr w:type="spellEnd"/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наблюдаются те же симптомы, что и у наркоманов: раздражительность, беспокойство, агрессивность, узкий круг интересов. У многих </w:t>
      </w:r>
      <w:proofErr w:type="spellStart"/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игроманов</w:t>
      </w:r>
      <w:proofErr w:type="spellEnd"/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долгом перерыве в игре возникает даже подобие наркотической ломки.</w:t>
      </w:r>
    </w:p>
    <w:p w:rsidR="00C735B5" w:rsidRDefault="00FE524A" w:rsidP="00FA4D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наиболее распространённым видом игровой зависимости в подростковой среде считается компьютерная зависимость</w:t>
      </w:r>
      <w:proofErr w:type="gramStart"/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Около 30% подростков проводят за компьютером более 20 часов в неделю .Различают два вида компьютерной зависимости - </w:t>
      </w:r>
      <w:proofErr w:type="spellStart"/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геймерство</w:t>
      </w:r>
      <w:proofErr w:type="spellEnd"/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(увлечение компьютерными играми) и интернет-зависимость.</w:t>
      </w:r>
    </w:p>
    <w:p w:rsidR="00C02E27" w:rsidRPr="00FA4DC6" w:rsidRDefault="00FE524A" w:rsidP="00FA4D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Интернет-зависимость - психическое расстройство, навязчивое желание подключиться к Интернету и болезненная неспособность вовремя отключиться от Интернета.</w:t>
      </w:r>
    </w:p>
    <w:p w:rsidR="00C02E27" w:rsidRPr="00FA4DC6" w:rsidRDefault="00FE524A" w:rsidP="00FA4D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предлагаю вашему </w:t>
      </w:r>
      <w:r w:rsidR="008E3C48" w:rsidRPr="00FA4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вниманию особенности некоторых </w:t>
      </w: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</w:rPr>
        <w:t>игр:</w:t>
      </w:r>
    </w:p>
    <w:p w:rsidR="00C02E27" w:rsidRPr="00FA4DC6" w:rsidRDefault="00FE524A" w:rsidP="00C735B5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</w:rPr>
        <w:t>Аркадные игры</w:t>
      </w:r>
    </w:p>
    <w:p w:rsidR="00C02E27" w:rsidRPr="00FA4DC6" w:rsidRDefault="00FE524A" w:rsidP="00FA4D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игры отличаются простым и понятным управлением. Герой бегает по экрану, прыгает через пропасти, взбирается по веревкам, стреляет в противников. Управлять героем обычно очень просто. Он передвигается с помощью курсорных клавиш. Еще одна или две клавиши используются для стрельбы и прыжков. </w:t>
      </w:r>
    </w:p>
    <w:p w:rsidR="00C02E27" w:rsidRPr="00FA4DC6" w:rsidRDefault="00FE524A" w:rsidP="00C735B5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Логические игры</w:t>
      </w:r>
    </w:p>
    <w:p w:rsidR="00C02E27" w:rsidRPr="00FA4DC6" w:rsidRDefault="00FE524A" w:rsidP="00FA4D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</w:rPr>
        <w:t>Это головоломки. В таких играх не надо никуда спешить. Можно спокойно думать над каждым ходом. Бывают головоломки по складыванию картинок, передвижению фигурок. Логические игры развивают мышление, сообразительность и находчивость. В них играют с помощью мыши.</w:t>
      </w:r>
    </w:p>
    <w:p w:rsidR="00C02E27" w:rsidRPr="00FA4DC6" w:rsidRDefault="00FE524A" w:rsidP="00C735B5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Активные игры</w:t>
      </w:r>
    </w:p>
    <w:p w:rsidR="00C02E27" w:rsidRPr="00FA4DC6" w:rsidRDefault="00FE524A" w:rsidP="00FA4D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</w:rPr>
        <w:t>Это боевики, связанные со стрельбой, засадами и погонями. Они развивают реакцию и ловкость, но могут утомлять, поэтому школьники младших классов в них обычно не играют. В таких играх большую роль имеет звук выстрелов и разрывов снарядов</w:t>
      </w:r>
      <w:r w:rsidRPr="00FA4D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02E27" w:rsidRPr="00FA4DC6" w:rsidRDefault="00FE524A" w:rsidP="00C735B5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Единоборства</w:t>
      </w:r>
    </w:p>
    <w:p w:rsidR="00C02E27" w:rsidRPr="00FA4DC6" w:rsidRDefault="00FE524A" w:rsidP="00FA4D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Отличительная особенность этих игр – необычайно сложное управление. Сложность этих игр в том, что бойцы могут выполнять много разных ударов и приемов, для которых надо пользоваться разными комбинациями клавиш. Игры – единоборства развивают координацию движений, расчетливость и точность.</w:t>
      </w:r>
    </w:p>
    <w:p w:rsidR="00C02E27" w:rsidRPr="00FA4DC6" w:rsidRDefault="00FE524A" w:rsidP="00C735B5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Квесты</w:t>
      </w:r>
      <w:proofErr w:type="spellEnd"/>
    </w:p>
    <w:p w:rsidR="00C02E27" w:rsidRPr="00FA4DC6" w:rsidRDefault="00FE524A" w:rsidP="00FA4D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</w:rPr>
        <w:t>Так называют очень красивые и интересные игры, в которых герой путешествует по своему компьютерному миру и решает головоломки.</w:t>
      </w:r>
    </w:p>
    <w:p w:rsidR="00C02E27" w:rsidRPr="00FA4DC6" w:rsidRDefault="00FE524A" w:rsidP="00FA4D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игры известна с самого начала, например, спасти, принцессу, похищенную злыми волшебниками. Главная задача - пройти игру до конца.</w:t>
      </w:r>
    </w:p>
    <w:p w:rsidR="00C02E27" w:rsidRPr="00FA4DC6" w:rsidRDefault="00FE524A" w:rsidP="00FA4D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решение всех головоломок известно, то игру можно пройти за несколько часов. Большинство </w:t>
      </w:r>
      <w:proofErr w:type="spellStart"/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квестов</w:t>
      </w:r>
      <w:proofErr w:type="spellEnd"/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сделаны на английском языке, поэтому они помогают изучать язык. Управление этими играми несложное и выполняется с помощью мыши</w:t>
      </w:r>
    </w:p>
    <w:p w:rsidR="00C02E27" w:rsidRPr="00FA4DC6" w:rsidRDefault="00FE524A" w:rsidP="00C735B5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</w:rPr>
        <w:t>Ролевые игры</w:t>
      </w:r>
    </w:p>
    <w:p w:rsidR="00C02E27" w:rsidRPr="00FA4DC6" w:rsidRDefault="00FE524A" w:rsidP="00FA4D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очень длинные и неторопливые игры. В одну игру можно играть много месяцев. Обычно ролевые игры построены по сказочному сюжету.</w:t>
      </w:r>
    </w:p>
    <w:p w:rsidR="00C02E27" w:rsidRPr="00FA4DC6" w:rsidRDefault="00FE524A" w:rsidP="00FA4D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</w:rPr>
        <w:t>Ему приходится одевать, обувать, кормить, поить, вооружать, обучать, воспитывать и лечить своих героев.</w:t>
      </w:r>
    </w:p>
    <w:p w:rsidR="00C02E27" w:rsidRPr="00FA4DC6" w:rsidRDefault="00FE524A" w:rsidP="00FA4D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</w:rPr>
        <w:t>В этих играх много замков, подземелий, в которых проживают страшные чудовища. В ролевых играх противников называют "монстрами".</w:t>
      </w:r>
    </w:p>
    <w:p w:rsidR="00C02E27" w:rsidRPr="00FA4DC6" w:rsidRDefault="00FE524A" w:rsidP="00FA4D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Управляют ролевыми играми с помощью мыши или клавиатуры.</w:t>
      </w:r>
    </w:p>
    <w:p w:rsidR="00C02E27" w:rsidRPr="00FA4DC6" w:rsidRDefault="00FE524A" w:rsidP="00C735B5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Стратегические игры</w:t>
      </w:r>
    </w:p>
    <w:p w:rsidR="00C02E27" w:rsidRPr="00FA4DC6" w:rsidRDefault="00FE524A" w:rsidP="00FA4D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самые любимые игры старшеклассников. Здесь воюют большие армии. Для войны приходится заниматься производством военной техники, а для этого надо строить заводы. Чтобы заводы работали, надо строить шахты и электростанции. В эти игры можно играть день или два.</w:t>
      </w:r>
    </w:p>
    <w:p w:rsidR="00C02E27" w:rsidRPr="00FA4DC6" w:rsidRDefault="00FE524A" w:rsidP="00FA4DC6">
      <w:pPr>
        <w:spacing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A4D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Компьютерные игры в большей мере оказывают негативное влияние не только на психику, как мы видим, но и на само здоровье в целом. Много детей и подростков жалуется на утомляемость после игры, на боль в кистях рук, тазовых органах, в области шеи и затылка, а также это и влияние на пищеварение, но в большей степени на зрение.</w:t>
      </w:r>
    </w:p>
    <w:p w:rsidR="00C02E27" w:rsidRPr="00FA4DC6" w:rsidRDefault="00FE524A" w:rsidP="00FA4D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компьютерная игра, так называемая видеоигра, возникла в 1962 г. в Массачусетском технологическом институте (США). Видеоигра Стива Рассела « Космическая война» позволяла игроку, специалисту в данной области, с помощью нескольких клавиш управлять движением ракеты по экрану, изменять направление полета, скорость, открывать огонь по противнику. Но понадобилось еще почти 20 лет, прежде чем видеоигры нашли широкое распространение.</w:t>
      </w:r>
    </w:p>
    <w:p w:rsidR="00C735B5" w:rsidRPr="00C735B5" w:rsidRDefault="00C735B5" w:rsidP="00C735B5">
      <w:pPr>
        <w:pStyle w:val="2"/>
        <w:rPr>
          <w:rFonts w:eastAsia="Times New Roman"/>
          <w:color w:val="auto"/>
        </w:rPr>
      </w:pPr>
      <w:bookmarkStart w:id="5" w:name="_Toc530046965"/>
      <w:r w:rsidRPr="00C735B5">
        <w:rPr>
          <w:rFonts w:eastAsia="Times New Roman"/>
          <w:color w:val="auto"/>
          <w:shd w:val="clear" w:color="auto" w:fill="FFFFFF"/>
        </w:rPr>
        <w:lastRenderedPageBreak/>
        <w:t>2.2. Влияние игр на поведение подростка</w:t>
      </w:r>
      <w:bookmarkEnd w:id="5"/>
    </w:p>
    <w:p w:rsidR="00C02E27" w:rsidRPr="00C735B5" w:rsidRDefault="00FE524A" w:rsidP="00FA4DC6">
      <w:pPr>
        <w:spacing w:before="60"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5B5">
        <w:rPr>
          <w:rFonts w:ascii="Times New Roman" w:eastAsia="Times New Roman" w:hAnsi="Times New Roman" w:cs="Times New Roman"/>
          <w:color w:val="000000"/>
          <w:sz w:val="28"/>
          <w:szCs w:val="28"/>
        </w:rPr>
        <w:t>Отрицательное влияние жестоких игр на ребенка</w:t>
      </w:r>
    </w:p>
    <w:p w:rsidR="00C02E27" w:rsidRPr="00FA4DC6" w:rsidRDefault="00FE524A" w:rsidP="00FA4DC6">
      <w:pPr>
        <w:numPr>
          <w:ilvl w:val="0"/>
          <w:numId w:val="1"/>
        </w:numPr>
        <w:tabs>
          <w:tab w:val="left" w:pos="502"/>
        </w:tabs>
        <w:spacing w:before="240" w:after="0"/>
        <w:ind w:left="6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Увеличивается уровень агрессии.</w:t>
      </w:r>
    </w:p>
    <w:p w:rsidR="00C02E27" w:rsidRPr="00FA4DC6" w:rsidRDefault="00FE524A" w:rsidP="00FA4DC6">
      <w:pPr>
        <w:numPr>
          <w:ilvl w:val="0"/>
          <w:numId w:val="1"/>
        </w:numPr>
        <w:tabs>
          <w:tab w:val="left" w:pos="502"/>
        </w:tabs>
        <w:spacing w:before="240" w:after="0"/>
        <w:ind w:left="6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Нарушается работа головного мозга.</w:t>
      </w:r>
    </w:p>
    <w:p w:rsidR="00C02E27" w:rsidRPr="00FA4DC6" w:rsidRDefault="00FE524A" w:rsidP="00FA4DC6">
      <w:pPr>
        <w:numPr>
          <w:ilvl w:val="0"/>
          <w:numId w:val="1"/>
        </w:numPr>
        <w:tabs>
          <w:tab w:val="left" w:pos="502"/>
        </w:tabs>
        <w:spacing w:before="240" w:after="0"/>
        <w:ind w:left="6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Появляется жестокость и эгоизм.</w:t>
      </w:r>
    </w:p>
    <w:p w:rsidR="00C02E27" w:rsidRPr="00FA4DC6" w:rsidRDefault="00FE524A" w:rsidP="00FA4DC6">
      <w:pPr>
        <w:numPr>
          <w:ilvl w:val="0"/>
          <w:numId w:val="1"/>
        </w:numPr>
        <w:tabs>
          <w:tab w:val="left" w:pos="502"/>
        </w:tabs>
        <w:spacing w:before="240" w:after="0"/>
        <w:ind w:left="6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Происходит постепенное разрушение личности.</w:t>
      </w:r>
    </w:p>
    <w:p w:rsidR="00C02E27" w:rsidRPr="00FA4DC6" w:rsidRDefault="00FE524A" w:rsidP="00FA4DC6">
      <w:pPr>
        <w:numPr>
          <w:ilvl w:val="0"/>
          <w:numId w:val="1"/>
        </w:numPr>
        <w:tabs>
          <w:tab w:val="left" w:pos="502"/>
        </w:tabs>
        <w:spacing w:before="240" w:after="0"/>
        <w:ind w:left="6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Наблюдаются психические отклонения.</w:t>
      </w:r>
    </w:p>
    <w:p w:rsidR="00C02E27" w:rsidRPr="00FA4DC6" w:rsidRDefault="00FE524A" w:rsidP="00FA4DC6">
      <w:pPr>
        <w:numPr>
          <w:ilvl w:val="0"/>
          <w:numId w:val="1"/>
        </w:numPr>
        <w:tabs>
          <w:tab w:val="left" w:pos="502"/>
        </w:tabs>
        <w:spacing w:before="240" w:after="0"/>
        <w:ind w:left="6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</w:rPr>
        <w:t>Искажение человеческих ценностей.</w:t>
      </w:r>
    </w:p>
    <w:p w:rsidR="00C02E27" w:rsidRPr="00FA4DC6" w:rsidRDefault="00FE524A" w:rsidP="00FA4DC6">
      <w:pPr>
        <w:numPr>
          <w:ilvl w:val="0"/>
          <w:numId w:val="1"/>
        </w:numPr>
        <w:tabs>
          <w:tab w:val="left" w:pos="502"/>
        </w:tabs>
        <w:spacing w:before="240" w:after="0"/>
        <w:ind w:left="6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зрения.</w:t>
      </w:r>
    </w:p>
    <w:p w:rsidR="00C02E27" w:rsidRPr="00FA4DC6" w:rsidRDefault="00FE524A" w:rsidP="00FA4DC6">
      <w:pPr>
        <w:numPr>
          <w:ilvl w:val="0"/>
          <w:numId w:val="1"/>
        </w:numPr>
        <w:tabs>
          <w:tab w:val="left" w:pos="502"/>
        </w:tabs>
        <w:spacing w:before="240" w:after="0"/>
        <w:ind w:left="6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осанки.</w:t>
      </w:r>
    </w:p>
    <w:p w:rsidR="00C02E27" w:rsidRPr="00FA4DC6" w:rsidRDefault="00FE524A" w:rsidP="00FA4DC6">
      <w:pPr>
        <w:numPr>
          <w:ilvl w:val="0"/>
          <w:numId w:val="1"/>
        </w:numPr>
        <w:tabs>
          <w:tab w:val="left" w:pos="502"/>
        </w:tabs>
        <w:spacing w:before="240" w:after="0"/>
        <w:ind w:left="6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</w:rPr>
        <w:t>Ослабление иммунитета.</w:t>
      </w:r>
    </w:p>
    <w:p w:rsidR="00C02E27" w:rsidRDefault="00FE524A" w:rsidP="00FA4DC6">
      <w:pPr>
        <w:numPr>
          <w:ilvl w:val="0"/>
          <w:numId w:val="1"/>
        </w:numPr>
        <w:tabs>
          <w:tab w:val="left" w:pos="502"/>
        </w:tabs>
        <w:spacing w:before="240" w:after="0"/>
        <w:ind w:left="6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Заболевания кистей рук.</w:t>
      </w:r>
    </w:p>
    <w:p w:rsidR="00FA4DC6" w:rsidRPr="00FA4DC6" w:rsidRDefault="00C735B5" w:rsidP="00FA4DC6">
      <w:pPr>
        <w:tabs>
          <w:tab w:val="left" w:pos="502"/>
        </w:tabs>
        <w:spacing w:before="240"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1. Классификация степени зависимости от компьютерных игр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3"/>
        <w:gridCol w:w="6865"/>
      </w:tblGrid>
      <w:tr w:rsidR="00C02E27" w:rsidRPr="00FA4DC6" w:rsidTr="00FA4DC6">
        <w:trPr>
          <w:trHeight w:val="1"/>
        </w:trPr>
        <w:tc>
          <w:tcPr>
            <w:tcW w:w="2573" w:type="dxa"/>
            <w:shd w:val="clear" w:color="000000" w:fill="FFFFFF"/>
            <w:tcMar>
              <w:left w:w="44" w:type="dxa"/>
              <w:right w:w="44" w:type="dxa"/>
            </w:tcMar>
          </w:tcPr>
          <w:p w:rsidR="00C02E27" w:rsidRPr="00FA4DC6" w:rsidRDefault="00FE524A" w:rsidP="00FA4DC6">
            <w:pPr>
              <w:spacing w:before="60" w:after="105"/>
              <w:jc w:val="center"/>
              <w:rPr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Стадии зависимости</w:t>
            </w:r>
          </w:p>
        </w:tc>
        <w:tc>
          <w:tcPr>
            <w:tcW w:w="7101" w:type="dxa"/>
            <w:shd w:val="clear" w:color="000000" w:fill="FFFFFF"/>
            <w:tcMar>
              <w:left w:w="44" w:type="dxa"/>
              <w:right w:w="44" w:type="dxa"/>
            </w:tcMar>
          </w:tcPr>
          <w:p w:rsidR="00C02E27" w:rsidRPr="00FA4DC6" w:rsidRDefault="00FE524A" w:rsidP="00FA4DC6">
            <w:pPr>
              <w:spacing w:before="60" w:after="105"/>
              <w:jc w:val="center"/>
              <w:rPr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Описание</w:t>
            </w:r>
          </w:p>
        </w:tc>
      </w:tr>
      <w:tr w:rsidR="00C02E27" w:rsidRPr="00FA4DC6" w:rsidTr="00FA4DC6">
        <w:trPr>
          <w:trHeight w:val="1"/>
        </w:trPr>
        <w:tc>
          <w:tcPr>
            <w:tcW w:w="2573" w:type="dxa"/>
            <w:shd w:val="clear" w:color="000000" w:fill="FFFFFF"/>
            <w:tcMar>
              <w:left w:w="44" w:type="dxa"/>
              <w:right w:w="44" w:type="dxa"/>
            </w:tcMar>
          </w:tcPr>
          <w:p w:rsidR="00C02E27" w:rsidRPr="00FA4DC6" w:rsidRDefault="00FE524A" w:rsidP="00FA4DC6">
            <w:pPr>
              <w:spacing w:after="0"/>
              <w:rPr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Легкая увлеченность</w:t>
            </w:r>
          </w:p>
        </w:tc>
        <w:tc>
          <w:tcPr>
            <w:tcW w:w="7101" w:type="dxa"/>
            <w:shd w:val="clear" w:color="000000" w:fill="FFFFFF"/>
            <w:tcMar>
              <w:left w:w="44" w:type="dxa"/>
              <w:right w:w="44" w:type="dxa"/>
            </w:tcMar>
          </w:tcPr>
          <w:p w:rsidR="00C02E27" w:rsidRPr="00FA4DC6" w:rsidRDefault="00FE524A" w:rsidP="00FA4DC6">
            <w:pPr>
              <w:spacing w:after="0"/>
              <w:rPr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этой стадии происходит ознакомление игрока с игрой, его адаптация к игровой вселенной, к персонажам, правилам и т.д.</w:t>
            </w:r>
          </w:p>
        </w:tc>
      </w:tr>
      <w:tr w:rsidR="00C02E27" w:rsidRPr="00FA4DC6" w:rsidTr="00FA4DC6">
        <w:trPr>
          <w:trHeight w:val="1"/>
        </w:trPr>
        <w:tc>
          <w:tcPr>
            <w:tcW w:w="2573" w:type="dxa"/>
            <w:shd w:val="clear" w:color="000000" w:fill="FFFFFF"/>
            <w:tcMar>
              <w:left w:w="44" w:type="dxa"/>
              <w:right w:w="44" w:type="dxa"/>
            </w:tcMar>
          </w:tcPr>
          <w:p w:rsidR="00C02E27" w:rsidRPr="00FA4DC6" w:rsidRDefault="00FE524A" w:rsidP="00FA4DC6">
            <w:pPr>
              <w:spacing w:after="0"/>
              <w:rPr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Увлеченность</w:t>
            </w:r>
          </w:p>
        </w:tc>
        <w:tc>
          <w:tcPr>
            <w:tcW w:w="7101" w:type="dxa"/>
            <w:shd w:val="clear" w:color="000000" w:fill="FFFFFF"/>
            <w:tcMar>
              <w:left w:w="44" w:type="dxa"/>
              <w:right w:w="44" w:type="dxa"/>
            </w:tcMar>
          </w:tcPr>
          <w:p w:rsidR="00C02E27" w:rsidRPr="00FA4DC6" w:rsidRDefault="00FE524A" w:rsidP="00FA4DC6">
            <w:pPr>
              <w:spacing w:after="0"/>
              <w:rPr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этой стадии наступает быстрая зависимость, резкий рост интереса к игре.</w:t>
            </w:r>
          </w:p>
        </w:tc>
      </w:tr>
      <w:tr w:rsidR="00C02E27" w:rsidRPr="00FA4DC6" w:rsidTr="00FA4DC6">
        <w:trPr>
          <w:trHeight w:val="1"/>
        </w:trPr>
        <w:tc>
          <w:tcPr>
            <w:tcW w:w="2573" w:type="dxa"/>
            <w:shd w:val="clear" w:color="000000" w:fill="FFFFFF"/>
            <w:tcMar>
              <w:left w:w="44" w:type="dxa"/>
              <w:right w:w="44" w:type="dxa"/>
            </w:tcMar>
          </w:tcPr>
          <w:p w:rsidR="00C02E27" w:rsidRPr="00FA4DC6" w:rsidRDefault="00FE524A" w:rsidP="00FA4DC6">
            <w:pPr>
              <w:spacing w:after="0"/>
              <w:rPr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Зависимость</w:t>
            </w:r>
          </w:p>
        </w:tc>
        <w:tc>
          <w:tcPr>
            <w:tcW w:w="7101" w:type="dxa"/>
            <w:shd w:val="clear" w:color="000000" w:fill="FFFFFF"/>
            <w:tcMar>
              <w:left w:w="44" w:type="dxa"/>
              <w:right w:w="44" w:type="dxa"/>
            </w:tcMar>
          </w:tcPr>
          <w:p w:rsidR="00C02E27" w:rsidRPr="00FA4DC6" w:rsidRDefault="00FE524A" w:rsidP="00FA4DC6">
            <w:pPr>
              <w:spacing w:after="0"/>
              <w:rPr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этой стадии происходит зависимость от игры, полное погружение в виртуальный мир.</w:t>
            </w:r>
          </w:p>
        </w:tc>
      </w:tr>
      <w:tr w:rsidR="00C02E27" w:rsidRPr="00FA4DC6" w:rsidTr="00FA4DC6">
        <w:trPr>
          <w:trHeight w:val="1"/>
        </w:trPr>
        <w:tc>
          <w:tcPr>
            <w:tcW w:w="2573" w:type="dxa"/>
            <w:shd w:val="clear" w:color="000000" w:fill="FFFFFF"/>
            <w:tcMar>
              <w:left w:w="44" w:type="dxa"/>
              <w:right w:w="44" w:type="dxa"/>
            </w:tcMar>
          </w:tcPr>
          <w:p w:rsidR="00C02E27" w:rsidRPr="00FA4DC6" w:rsidRDefault="00FE524A" w:rsidP="00FA4DC6">
            <w:pPr>
              <w:spacing w:after="0"/>
              <w:rPr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Привязанность</w:t>
            </w:r>
          </w:p>
        </w:tc>
        <w:tc>
          <w:tcPr>
            <w:tcW w:w="7101" w:type="dxa"/>
            <w:shd w:val="clear" w:color="000000" w:fill="FFFFFF"/>
            <w:tcMar>
              <w:left w:w="44" w:type="dxa"/>
              <w:right w:w="44" w:type="dxa"/>
            </w:tcMar>
          </w:tcPr>
          <w:p w:rsidR="00C02E27" w:rsidRPr="00FA4DC6" w:rsidRDefault="00FE524A" w:rsidP="00FA4DC6">
            <w:pPr>
              <w:spacing w:after="0"/>
              <w:rPr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 на протяжении долгого времени увлечен игрой, имеет стабильную устойчивость к игровому процессу на длительное время.</w:t>
            </w:r>
          </w:p>
        </w:tc>
      </w:tr>
    </w:tbl>
    <w:p w:rsidR="00C02E27" w:rsidRPr="00FA4DC6" w:rsidRDefault="00C02E27" w:rsidP="00FA4DC6">
      <w:pPr>
        <w:spacing w:before="60" w:after="105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35B5" w:rsidRPr="00C735B5" w:rsidRDefault="00C735B5" w:rsidP="00C735B5">
      <w:pPr>
        <w:pStyle w:val="2"/>
        <w:rPr>
          <w:rFonts w:eastAsia="Times New Roman"/>
          <w:color w:val="auto"/>
        </w:rPr>
      </w:pPr>
      <w:bookmarkStart w:id="6" w:name="_Toc530046966"/>
      <w:r w:rsidRPr="00C735B5">
        <w:rPr>
          <w:rFonts w:eastAsia="Times New Roman"/>
          <w:color w:val="auto"/>
          <w:shd w:val="clear" w:color="auto" w:fill="FFFFFF"/>
        </w:rPr>
        <w:t>2.3. Причина отрицательного влияния игр на подростка</w:t>
      </w:r>
      <w:bookmarkEnd w:id="6"/>
      <w:r w:rsidRPr="00C735B5">
        <w:rPr>
          <w:rFonts w:eastAsia="Times New Roman"/>
          <w:color w:val="auto"/>
        </w:rPr>
        <w:t xml:space="preserve"> </w:t>
      </w:r>
    </w:p>
    <w:p w:rsidR="00C02E27" w:rsidRPr="00FA4DC6" w:rsidRDefault="00FE524A" w:rsidP="00FA4DC6">
      <w:pPr>
        <w:spacing w:before="100" w:after="10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t>Многие психологи лечат следствие проблемы, не понимая</w:t>
      </w:r>
      <w:r w:rsidR="0046111E" w:rsidRPr="00FA4D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4DC6">
        <w:rPr>
          <w:rFonts w:ascii="Times New Roman" w:eastAsia="Times New Roman" w:hAnsi="Times New Roman" w:cs="Times New Roman"/>
          <w:sz w:val="28"/>
          <w:szCs w:val="28"/>
        </w:rPr>
        <w:t xml:space="preserve"> что это бесполезно. Необходимо понять ребенка, что именно заставило его отказаться от общения со сверстниками и переключиться в виртуальный мир.</w:t>
      </w:r>
    </w:p>
    <w:p w:rsidR="00C02E27" w:rsidRPr="00FA4DC6" w:rsidRDefault="00FE524A" w:rsidP="00FA4DC6">
      <w:pPr>
        <w:spacing w:before="100" w:after="10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lastRenderedPageBreak/>
        <w:t>Очень часто страдают от игр те дети</w:t>
      </w:r>
      <w:r w:rsidR="0046111E" w:rsidRPr="00FA4D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4DC6">
        <w:rPr>
          <w:rFonts w:ascii="Times New Roman" w:eastAsia="Times New Roman" w:hAnsi="Times New Roman" w:cs="Times New Roman"/>
          <w:sz w:val="28"/>
          <w:szCs w:val="28"/>
        </w:rPr>
        <w:t xml:space="preserve"> кому не уделяе</w:t>
      </w:r>
      <w:r w:rsidR="0046111E" w:rsidRPr="00FA4DC6">
        <w:rPr>
          <w:rFonts w:ascii="Times New Roman" w:eastAsia="Times New Roman" w:hAnsi="Times New Roman" w:cs="Times New Roman"/>
          <w:sz w:val="28"/>
          <w:szCs w:val="28"/>
        </w:rPr>
        <w:t>тся внимания со стороны близких</w:t>
      </w:r>
      <w:r w:rsidRPr="00FA4DC6">
        <w:rPr>
          <w:rFonts w:ascii="Times New Roman" w:eastAsia="Times New Roman" w:hAnsi="Times New Roman" w:cs="Times New Roman"/>
          <w:sz w:val="28"/>
          <w:szCs w:val="28"/>
        </w:rPr>
        <w:t xml:space="preserve">. Психологи и психотерапевты советуют проводить так называемую семейную терапию, для того чтобы "переключить" внимание ребенка </w:t>
      </w:r>
      <w:proofErr w:type="gramStart"/>
      <w:r w:rsidRPr="00FA4DC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A4DC6">
        <w:rPr>
          <w:rFonts w:ascii="Times New Roman" w:eastAsia="Times New Roman" w:hAnsi="Times New Roman" w:cs="Times New Roman"/>
          <w:sz w:val="28"/>
          <w:szCs w:val="28"/>
        </w:rPr>
        <w:t xml:space="preserve"> другое.</w:t>
      </w:r>
      <w:r w:rsidR="00C73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DC6">
        <w:rPr>
          <w:rFonts w:ascii="Times New Roman" w:eastAsia="Times New Roman" w:hAnsi="Times New Roman" w:cs="Times New Roman"/>
          <w:sz w:val="28"/>
          <w:szCs w:val="28"/>
        </w:rPr>
        <w:t>Рекомендуется организовать совместный отдых на природе, разные турпоходы, разработать физические упражнения, экскурсии</w:t>
      </w:r>
      <w:proofErr w:type="gramStart"/>
      <w:r w:rsidRPr="00FA4DC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A4DC6">
        <w:rPr>
          <w:rFonts w:ascii="Times New Roman" w:eastAsia="Times New Roman" w:hAnsi="Times New Roman" w:cs="Times New Roman"/>
          <w:sz w:val="28"/>
          <w:szCs w:val="28"/>
        </w:rPr>
        <w:t xml:space="preserve"> совместное чтение и обсуждение интересной литературы.</w:t>
      </w:r>
    </w:p>
    <w:p w:rsidR="008E3C48" w:rsidRPr="00FA4DC6" w:rsidRDefault="008E3C48" w:rsidP="00FA4D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735B5" w:rsidRPr="00C735B5" w:rsidRDefault="00C735B5" w:rsidP="00C735B5">
      <w:pPr>
        <w:pStyle w:val="1"/>
        <w:jc w:val="center"/>
        <w:rPr>
          <w:rFonts w:eastAsia="Times New Roman"/>
          <w:color w:val="auto"/>
        </w:rPr>
      </w:pPr>
      <w:bookmarkStart w:id="7" w:name="_Toc530046967"/>
      <w:r w:rsidRPr="00C735B5">
        <w:rPr>
          <w:rFonts w:eastAsia="Times New Roman"/>
          <w:color w:val="auto"/>
          <w:shd w:val="clear" w:color="auto" w:fill="FFFFFF"/>
        </w:rPr>
        <w:lastRenderedPageBreak/>
        <w:t>Глава3. Результаты анкетирования и эксперимента</w:t>
      </w:r>
      <w:bookmarkEnd w:id="7"/>
    </w:p>
    <w:p w:rsidR="00C02E27" w:rsidRPr="00FA4DC6" w:rsidRDefault="0046111E" w:rsidP="00FA4DC6">
      <w:pPr>
        <w:spacing w:before="100" w:after="10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E524A" w:rsidRPr="00FA4DC6">
        <w:rPr>
          <w:rFonts w:ascii="Times New Roman" w:eastAsia="Times New Roman" w:hAnsi="Times New Roman" w:cs="Times New Roman"/>
          <w:sz w:val="28"/>
          <w:szCs w:val="28"/>
        </w:rPr>
        <w:t>ряду с этим я провела своё исследование. Методами моего исследования были анкетирование и эксперимент.</w:t>
      </w:r>
    </w:p>
    <w:p w:rsidR="008E3C48" w:rsidRPr="00FA4DC6" w:rsidRDefault="00FE524A" w:rsidP="00FA4DC6">
      <w:pPr>
        <w:spacing w:before="100" w:after="10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t>Я провела</w:t>
      </w:r>
      <w:r w:rsidR="00EB3C01" w:rsidRPr="00FA4DC6">
        <w:rPr>
          <w:rFonts w:ascii="Times New Roman" w:eastAsia="Times New Roman" w:hAnsi="Times New Roman" w:cs="Times New Roman"/>
          <w:sz w:val="28"/>
          <w:szCs w:val="28"/>
        </w:rPr>
        <w:t xml:space="preserve"> анкетирование среди </w:t>
      </w:r>
      <w:proofErr w:type="gramStart"/>
      <w:r w:rsidR="005718D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5718DF">
        <w:rPr>
          <w:rFonts w:ascii="Times New Roman" w:eastAsia="Times New Roman" w:hAnsi="Times New Roman" w:cs="Times New Roman"/>
          <w:sz w:val="28"/>
          <w:szCs w:val="28"/>
        </w:rPr>
        <w:t xml:space="preserve"> техникума (1 курсы)</w:t>
      </w:r>
      <w:r w:rsidRPr="00FA4DC6">
        <w:rPr>
          <w:rFonts w:ascii="Times New Roman" w:eastAsia="Times New Roman" w:hAnsi="Times New Roman" w:cs="Times New Roman"/>
          <w:sz w:val="28"/>
          <w:szCs w:val="28"/>
        </w:rPr>
        <w:t>. Всего в анкетировании участвовало 14 человек. Респондентов я разделила на две группы по поло</w:t>
      </w:r>
      <w:r w:rsidR="0046111E" w:rsidRPr="00FA4DC6">
        <w:rPr>
          <w:rFonts w:ascii="Times New Roman" w:eastAsia="Times New Roman" w:hAnsi="Times New Roman" w:cs="Times New Roman"/>
          <w:sz w:val="28"/>
          <w:szCs w:val="28"/>
        </w:rPr>
        <w:t xml:space="preserve">вому признаку, чтобы определить, </w:t>
      </w:r>
      <w:r w:rsidRPr="00FA4DC6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proofErr w:type="spellStart"/>
      <w:r w:rsidRPr="00FA4DC6">
        <w:rPr>
          <w:rFonts w:ascii="Times New Roman" w:eastAsia="Times New Roman" w:hAnsi="Times New Roman" w:cs="Times New Roman"/>
          <w:sz w:val="28"/>
          <w:szCs w:val="28"/>
        </w:rPr>
        <w:t>игромания</w:t>
      </w:r>
      <w:proofErr w:type="spellEnd"/>
      <w:r w:rsidRPr="00FA4DC6">
        <w:rPr>
          <w:rFonts w:ascii="Times New Roman" w:eastAsia="Times New Roman" w:hAnsi="Times New Roman" w:cs="Times New Roman"/>
          <w:sz w:val="28"/>
          <w:szCs w:val="28"/>
        </w:rPr>
        <w:t xml:space="preserve"> влияет на каждый из полов </w:t>
      </w:r>
      <w:r w:rsidR="00EB3C01" w:rsidRPr="00FA4DC6">
        <w:rPr>
          <w:rFonts w:ascii="Times New Roman" w:eastAsia="Times New Roman" w:hAnsi="Times New Roman" w:cs="Times New Roman"/>
          <w:sz w:val="28"/>
          <w:szCs w:val="28"/>
        </w:rPr>
        <w:t>и кто больше зависим от видео</w:t>
      </w:r>
      <w:r w:rsidRPr="00FA4DC6">
        <w:rPr>
          <w:rFonts w:ascii="Times New Roman" w:eastAsia="Times New Roman" w:hAnsi="Times New Roman" w:cs="Times New Roman"/>
          <w:sz w:val="28"/>
          <w:szCs w:val="28"/>
        </w:rPr>
        <w:t>игр, мальчики или девочки. Девочек восемь, а мальчиков шесть. Далее им были заданы следующие вопросы приложение</w:t>
      </w:r>
      <w:proofErr w:type="gramStart"/>
      <w:r w:rsidRPr="00FA4DC6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5718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2E27" w:rsidRPr="00FA4DC6" w:rsidRDefault="00FE524A" w:rsidP="00FA4DC6">
      <w:pPr>
        <w:spacing w:before="100" w:after="10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t>Анкетирование показало следующие результаты. Мальчики более зависимые, чем девоч</w:t>
      </w:r>
      <w:r w:rsidR="0046111E" w:rsidRPr="00FA4DC6">
        <w:rPr>
          <w:rFonts w:ascii="Times New Roman" w:eastAsia="Times New Roman" w:hAnsi="Times New Roman" w:cs="Times New Roman"/>
          <w:sz w:val="28"/>
          <w:szCs w:val="28"/>
        </w:rPr>
        <w:t xml:space="preserve">ки. Ребятам, которые больны </w:t>
      </w:r>
      <w:proofErr w:type="spellStart"/>
      <w:r w:rsidR="0046111E" w:rsidRPr="00FA4DC6">
        <w:rPr>
          <w:rFonts w:ascii="Times New Roman" w:eastAsia="Times New Roman" w:hAnsi="Times New Roman" w:cs="Times New Roman"/>
          <w:sz w:val="28"/>
          <w:szCs w:val="28"/>
        </w:rPr>
        <w:t>игро</w:t>
      </w:r>
      <w:r w:rsidR="0058742A" w:rsidRPr="00FA4DC6">
        <w:rPr>
          <w:rFonts w:ascii="Times New Roman" w:eastAsia="Times New Roman" w:hAnsi="Times New Roman" w:cs="Times New Roman"/>
          <w:sz w:val="28"/>
          <w:szCs w:val="28"/>
        </w:rPr>
        <w:t>мани</w:t>
      </w:r>
      <w:r w:rsidRPr="00FA4DC6">
        <w:rPr>
          <w:rFonts w:ascii="Times New Roman" w:eastAsia="Times New Roman" w:hAnsi="Times New Roman" w:cs="Times New Roman"/>
          <w:sz w:val="28"/>
          <w:szCs w:val="28"/>
        </w:rPr>
        <w:t>ей</w:t>
      </w:r>
      <w:proofErr w:type="spellEnd"/>
      <w:r w:rsidRPr="00FA4DC6">
        <w:rPr>
          <w:rFonts w:ascii="Times New Roman" w:eastAsia="Times New Roman" w:hAnsi="Times New Roman" w:cs="Times New Roman"/>
          <w:sz w:val="28"/>
          <w:szCs w:val="28"/>
        </w:rPr>
        <w:t xml:space="preserve"> очень трудно </w:t>
      </w:r>
      <w:proofErr w:type="gramStart"/>
      <w:r w:rsidRPr="00FA4DC6">
        <w:rPr>
          <w:rFonts w:ascii="Times New Roman" w:eastAsia="Times New Roman" w:hAnsi="Times New Roman" w:cs="Times New Roman"/>
          <w:sz w:val="28"/>
          <w:szCs w:val="28"/>
        </w:rPr>
        <w:t>побороть</w:t>
      </w:r>
      <w:proofErr w:type="gramEnd"/>
      <w:r w:rsidRPr="00FA4DC6">
        <w:rPr>
          <w:rFonts w:ascii="Times New Roman" w:eastAsia="Times New Roman" w:hAnsi="Times New Roman" w:cs="Times New Roman"/>
          <w:sz w:val="28"/>
          <w:szCs w:val="28"/>
        </w:rPr>
        <w:t xml:space="preserve"> свою зависимость самостоятельно. Довольно большой процент среди </w:t>
      </w:r>
      <w:proofErr w:type="gramStart"/>
      <w:r w:rsidRPr="00FA4DC6">
        <w:rPr>
          <w:rFonts w:ascii="Times New Roman" w:eastAsia="Times New Roman" w:hAnsi="Times New Roman" w:cs="Times New Roman"/>
          <w:sz w:val="28"/>
          <w:szCs w:val="28"/>
        </w:rPr>
        <w:t>зависимых</w:t>
      </w:r>
      <w:proofErr w:type="gramEnd"/>
      <w:r w:rsidR="0046111E" w:rsidRPr="00FA4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DC6">
        <w:rPr>
          <w:rFonts w:ascii="Times New Roman" w:eastAsia="Times New Roman" w:hAnsi="Times New Roman" w:cs="Times New Roman"/>
          <w:sz w:val="28"/>
          <w:szCs w:val="28"/>
        </w:rPr>
        <w:t>отмечает, что когда они долгое время не играют, становятся нервным и агрессивными. Результаты анкетирования представлены на диаграммах приложение</w:t>
      </w:r>
      <w:proofErr w:type="gramStart"/>
      <w:r w:rsidRPr="00FA4DC6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FA4D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2E27" w:rsidRPr="00FA4DC6" w:rsidRDefault="00FE524A" w:rsidP="00FA4D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t xml:space="preserve">Второй метод моего исследования был эксперимент. В нем участвовал </w:t>
      </w:r>
      <w:r w:rsidR="005718DF">
        <w:rPr>
          <w:rFonts w:ascii="Times New Roman" w:eastAsia="Times New Roman" w:hAnsi="Times New Roman" w:cs="Times New Roman"/>
          <w:sz w:val="28"/>
          <w:szCs w:val="28"/>
        </w:rPr>
        <w:t>студенты 1 курсов АТТС</w:t>
      </w:r>
      <w:r w:rsidRPr="00FA4DC6">
        <w:rPr>
          <w:rFonts w:ascii="Times New Roman" w:eastAsia="Times New Roman" w:hAnsi="Times New Roman" w:cs="Times New Roman"/>
          <w:sz w:val="28"/>
          <w:szCs w:val="28"/>
        </w:rPr>
        <w:t xml:space="preserve">. Суть этого эксперимента заключалась в том, что он должен был наглядно </w:t>
      </w:r>
      <w:proofErr w:type="gramStart"/>
      <w:r w:rsidRPr="00FA4DC6">
        <w:rPr>
          <w:rFonts w:ascii="Times New Roman" w:eastAsia="Times New Roman" w:hAnsi="Times New Roman" w:cs="Times New Roman"/>
          <w:sz w:val="28"/>
          <w:szCs w:val="28"/>
        </w:rPr>
        <w:t>показать</w:t>
      </w:r>
      <w:proofErr w:type="gramEnd"/>
      <w:r w:rsidRPr="00FA4DC6">
        <w:rPr>
          <w:rFonts w:ascii="Times New Roman" w:eastAsia="Times New Roman" w:hAnsi="Times New Roman" w:cs="Times New Roman"/>
          <w:sz w:val="28"/>
          <w:szCs w:val="28"/>
        </w:rPr>
        <w:t xml:space="preserve"> как игровая зависимость влияет на организм и какая альтернатива может помочь побороть данную зависимость.</w:t>
      </w:r>
    </w:p>
    <w:p w:rsidR="00C02E27" w:rsidRPr="00FA4DC6" w:rsidRDefault="00FE524A" w:rsidP="00FA4D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t xml:space="preserve">Эксперимент длился три дня: </w:t>
      </w:r>
    </w:p>
    <w:p w:rsidR="00C02E27" w:rsidRPr="00FA4DC6" w:rsidRDefault="00FE524A" w:rsidP="00FA4D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t>Первый день учени</w:t>
      </w:r>
      <w:r w:rsidR="00DA3D96" w:rsidRPr="00FA4DC6">
        <w:rPr>
          <w:rFonts w:ascii="Times New Roman" w:eastAsia="Times New Roman" w:hAnsi="Times New Roman" w:cs="Times New Roman"/>
          <w:sz w:val="28"/>
          <w:szCs w:val="28"/>
        </w:rPr>
        <w:t>к должен был потратить на видео</w:t>
      </w:r>
      <w:r w:rsidRPr="00FA4DC6">
        <w:rPr>
          <w:rFonts w:ascii="Times New Roman" w:eastAsia="Times New Roman" w:hAnsi="Times New Roman" w:cs="Times New Roman"/>
          <w:sz w:val="28"/>
          <w:szCs w:val="28"/>
        </w:rPr>
        <w:t>игры и описать свои ощущения. Он отметил, что чувствовал себя довольно счастливым, радостным и удовлетворённым.</w:t>
      </w:r>
    </w:p>
    <w:p w:rsidR="00C02E27" w:rsidRPr="00FA4DC6" w:rsidRDefault="00FE524A" w:rsidP="00FA4D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t>Второй день испытуемому было запрещено проводить время за компьютером. Ученик  не очень хорошо себя чувствовал, ему очень сильно хотелось поиграть, и он был готов на всё ради того, что бы провести хоть немного времени за компьютером.</w:t>
      </w:r>
    </w:p>
    <w:p w:rsidR="00C02E27" w:rsidRPr="00FA4DC6" w:rsidRDefault="00FE524A" w:rsidP="00FA4D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t>На третий день учащемуся была предложена альтернатива «спортивный день»  ему нужно было посетить секцию футбола и провести время с друзьями на спортивной площадке. Подросток признался, что такое время провождение ему понравилось больше. Мысль о компьютерных играх не посещала его весь день. Ученик отметил, что его состояние стало лучше</w:t>
      </w:r>
      <w:r w:rsidR="00DA3D96" w:rsidRPr="00FA4D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4DC6">
        <w:rPr>
          <w:rFonts w:ascii="Times New Roman" w:eastAsia="Times New Roman" w:hAnsi="Times New Roman" w:cs="Times New Roman"/>
          <w:sz w:val="28"/>
          <w:szCs w:val="28"/>
        </w:rPr>
        <w:t xml:space="preserve"> и он бы с радостью вёл такой образ жизни.</w:t>
      </w:r>
    </w:p>
    <w:p w:rsidR="008E3C48" w:rsidRPr="00FA4DC6" w:rsidRDefault="008E3C48" w:rsidP="00FA4DC6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C02E27" w:rsidRPr="00C735B5" w:rsidRDefault="00FE524A" w:rsidP="00C735B5">
      <w:pPr>
        <w:pStyle w:val="1"/>
        <w:jc w:val="center"/>
        <w:rPr>
          <w:rFonts w:eastAsia="Times New Roman"/>
          <w:color w:val="auto"/>
        </w:rPr>
      </w:pPr>
      <w:bookmarkStart w:id="8" w:name="_Toc530046968"/>
      <w:r w:rsidRPr="00C735B5">
        <w:rPr>
          <w:rFonts w:eastAsia="Times New Roman"/>
          <w:color w:val="auto"/>
        </w:rPr>
        <w:lastRenderedPageBreak/>
        <w:t>Заключение</w:t>
      </w:r>
      <w:bookmarkEnd w:id="8"/>
    </w:p>
    <w:p w:rsidR="00C02E27" w:rsidRPr="00FA4DC6" w:rsidRDefault="00FE524A" w:rsidP="00FA4D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t>В проекте «особенности влияния компьютерных игр на здоровье учащихся» были использованы материалы из интернета, проведено анкетирование, которое помогло определить</w:t>
      </w:r>
      <w:r w:rsidR="00DA3D96" w:rsidRPr="00FA4D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4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A4DC6">
        <w:rPr>
          <w:rFonts w:ascii="Times New Roman" w:eastAsia="Times New Roman" w:hAnsi="Times New Roman" w:cs="Times New Roman"/>
          <w:sz w:val="28"/>
          <w:szCs w:val="28"/>
        </w:rPr>
        <w:t>на сколько</w:t>
      </w:r>
      <w:proofErr w:type="gramEnd"/>
      <w:r w:rsidRPr="00FA4DC6">
        <w:rPr>
          <w:rFonts w:ascii="Times New Roman" w:eastAsia="Times New Roman" w:hAnsi="Times New Roman" w:cs="Times New Roman"/>
          <w:sz w:val="28"/>
          <w:szCs w:val="28"/>
        </w:rPr>
        <w:t xml:space="preserve"> зависим каждый из учащихся и эксперимент, который наглядно показал влияния интернет игр на организм.</w:t>
      </w:r>
    </w:p>
    <w:p w:rsidR="00C02E27" w:rsidRPr="00FA4DC6" w:rsidRDefault="00FE524A" w:rsidP="00FA4D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t>Так же была поставлена цель проекта: определить, как видео игры влияют на здоровье учащихся.</w:t>
      </w:r>
    </w:p>
    <w:p w:rsidR="00C02E27" w:rsidRPr="00FA4DC6" w:rsidRDefault="00FE524A" w:rsidP="00FA4D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t>И задачи необходимые для достижения цели:</w:t>
      </w:r>
    </w:p>
    <w:p w:rsidR="00C02E27" w:rsidRPr="00FA4DC6" w:rsidRDefault="00FE524A" w:rsidP="00FA4D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t>1) Изучить необходимую информацию по данной теме.</w:t>
      </w:r>
    </w:p>
    <w:p w:rsidR="00C02E27" w:rsidRPr="00FA4DC6" w:rsidRDefault="00FE524A" w:rsidP="00FA4D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t xml:space="preserve">2) Провести анкетирование среди учащихся восьмых классов. </w:t>
      </w:r>
    </w:p>
    <w:p w:rsidR="00C02E27" w:rsidRPr="00FA4DC6" w:rsidRDefault="00FE524A" w:rsidP="00FA4D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t>3) Провести эксперимент.</w:t>
      </w:r>
    </w:p>
    <w:p w:rsidR="00C02E27" w:rsidRPr="00FA4DC6" w:rsidRDefault="00FE524A" w:rsidP="00FA4D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t>4) Сравнить полученные результаты.</w:t>
      </w:r>
    </w:p>
    <w:p w:rsidR="00C02E27" w:rsidRPr="00FA4DC6" w:rsidRDefault="00FE524A" w:rsidP="00FA4D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t>5) Создать группу в социальной сети о пагубном влиянии видео игр.</w:t>
      </w:r>
    </w:p>
    <w:p w:rsidR="00C02E27" w:rsidRPr="00FA4DC6" w:rsidRDefault="00FE524A" w:rsidP="00FA4D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t>В ходе моего проекта была изучена вся необходимая информация по теме моего проекта, проведены анкетирование и эксперимент,  полученные результаты</w:t>
      </w:r>
      <w:r w:rsidR="00DA3D96" w:rsidRPr="00FA4D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4DC6">
        <w:rPr>
          <w:rFonts w:ascii="Times New Roman" w:eastAsia="Times New Roman" w:hAnsi="Times New Roman" w:cs="Times New Roman"/>
          <w:sz w:val="28"/>
          <w:szCs w:val="28"/>
        </w:rPr>
        <w:t xml:space="preserve"> которых помогли для выполнения основной части проекта. Для того что бы учащиеся тратили меньше времени на интернет игры, им были предложены альтернативы, которые помогли бы им избавиться от данной зависимости. А для полного пре</w:t>
      </w:r>
      <w:r w:rsidR="00EB3C01" w:rsidRPr="00FA4DC6">
        <w:rPr>
          <w:rFonts w:ascii="Times New Roman" w:eastAsia="Times New Roman" w:hAnsi="Times New Roman" w:cs="Times New Roman"/>
          <w:sz w:val="28"/>
          <w:szCs w:val="28"/>
        </w:rPr>
        <w:t xml:space="preserve">дставления последствий </w:t>
      </w:r>
      <w:proofErr w:type="spellStart"/>
      <w:proofErr w:type="gramStart"/>
      <w:r w:rsidR="00EB3C01" w:rsidRPr="00FA4DC6">
        <w:rPr>
          <w:rFonts w:ascii="Times New Roman" w:eastAsia="Times New Roman" w:hAnsi="Times New Roman" w:cs="Times New Roman"/>
          <w:sz w:val="28"/>
          <w:szCs w:val="28"/>
        </w:rPr>
        <w:t>игромани</w:t>
      </w:r>
      <w:proofErr w:type="spellEnd"/>
      <w:r w:rsidRPr="00FA4DC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FA4DC6">
        <w:rPr>
          <w:rFonts w:ascii="Times New Roman" w:eastAsia="Times New Roman" w:hAnsi="Times New Roman" w:cs="Times New Roman"/>
          <w:sz w:val="28"/>
          <w:szCs w:val="28"/>
        </w:rPr>
        <w:t xml:space="preserve"> её признаков проя</w:t>
      </w:r>
      <w:r w:rsidR="00DA3D96" w:rsidRPr="00FA4DC6">
        <w:rPr>
          <w:rFonts w:ascii="Times New Roman" w:eastAsia="Times New Roman" w:hAnsi="Times New Roman" w:cs="Times New Roman"/>
          <w:sz w:val="28"/>
          <w:szCs w:val="28"/>
        </w:rPr>
        <w:t>вления, я создала группу в соци</w:t>
      </w:r>
      <w:r w:rsidRPr="00FA4DC6">
        <w:rPr>
          <w:rFonts w:ascii="Times New Roman" w:eastAsia="Times New Roman" w:hAnsi="Times New Roman" w:cs="Times New Roman"/>
          <w:sz w:val="28"/>
          <w:szCs w:val="28"/>
        </w:rPr>
        <w:t>альной сети о пагубном влиянии интернете и видео игр.</w:t>
      </w:r>
      <w:r w:rsidR="0046111E" w:rsidRPr="00FA4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2E27" w:rsidRPr="00FA4DC6" w:rsidRDefault="00DA3D96" w:rsidP="00FA4D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t>Подтверждение гипоте</w:t>
      </w:r>
      <w:r w:rsidR="00FE524A" w:rsidRPr="00FA4DC6">
        <w:rPr>
          <w:rFonts w:ascii="Times New Roman" w:eastAsia="Times New Roman" w:hAnsi="Times New Roman" w:cs="Times New Roman"/>
          <w:sz w:val="28"/>
          <w:szCs w:val="28"/>
        </w:rPr>
        <w:t xml:space="preserve">зы проводилось с помощью методов анкетирование и эксперимент. </w:t>
      </w:r>
    </w:p>
    <w:p w:rsidR="00C02E27" w:rsidRPr="00FA4DC6" w:rsidRDefault="00FE524A" w:rsidP="00FA4D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t>В результате проведения анкетирования были сделаны следующие выводы:</w:t>
      </w:r>
    </w:p>
    <w:p w:rsidR="00C02E27" w:rsidRPr="00FA4DC6" w:rsidRDefault="00FE524A" w:rsidP="00FA4DC6">
      <w:pPr>
        <w:numPr>
          <w:ilvl w:val="0"/>
          <w:numId w:val="2"/>
        </w:numPr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t>Все опрошенные в разной мере зависимы от видео игр.</w:t>
      </w:r>
    </w:p>
    <w:p w:rsidR="00C02E27" w:rsidRPr="00FA4DC6" w:rsidRDefault="00DA3D96" w:rsidP="00FA4DC6">
      <w:pPr>
        <w:numPr>
          <w:ilvl w:val="0"/>
          <w:numId w:val="2"/>
        </w:numPr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t>Больши</w:t>
      </w:r>
      <w:r w:rsidR="00FE524A" w:rsidRPr="00FA4DC6">
        <w:rPr>
          <w:rFonts w:ascii="Times New Roman" w:eastAsia="Times New Roman" w:hAnsi="Times New Roman" w:cs="Times New Roman"/>
          <w:sz w:val="28"/>
          <w:szCs w:val="28"/>
        </w:rPr>
        <w:t>нство опрошенных считают, что видео игры это не повод пропускать важные мероприятия.</w:t>
      </w:r>
    </w:p>
    <w:p w:rsidR="00C02E27" w:rsidRPr="00FA4DC6" w:rsidRDefault="00FE524A" w:rsidP="00FA4DC6">
      <w:pPr>
        <w:numPr>
          <w:ilvl w:val="0"/>
          <w:numId w:val="2"/>
        </w:numPr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t>Мальчики более зависимы, чем девочки.</w:t>
      </w:r>
    </w:p>
    <w:p w:rsidR="00C02E27" w:rsidRPr="00FA4DC6" w:rsidRDefault="00FE524A" w:rsidP="00FA4DC6">
      <w:pPr>
        <w:numPr>
          <w:ilvl w:val="0"/>
          <w:numId w:val="2"/>
        </w:numPr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t>Ребята не считают себя зависимыми</w:t>
      </w:r>
    </w:p>
    <w:p w:rsidR="00C02E27" w:rsidRPr="00FA4DC6" w:rsidRDefault="00FE524A" w:rsidP="00FA4D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lastRenderedPageBreak/>
        <w:t>Эксперимент показал, что тем</w:t>
      </w:r>
      <w:r w:rsidR="00DA3D96" w:rsidRPr="00FA4D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4DC6">
        <w:rPr>
          <w:rFonts w:ascii="Times New Roman" w:eastAsia="Times New Roman" w:hAnsi="Times New Roman" w:cs="Times New Roman"/>
          <w:sz w:val="28"/>
          <w:szCs w:val="28"/>
        </w:rPr>
        <w:t xml:space="preserve"> кто страдает «</w:t>
      </w:r>
      <w:proofErr w:type="spellStart"/>
      <w:r w:rsidRPr="00FA4DC6">
        <w:rPr>
          <w:rFonts w:ascii="Times New Roman" w:eastAsia="Times New Roman" w:hAnsi="Times New Roman" w:cs="Times New Roman"/>
          <w:sz w:val="28"/>
          <w:szCs w:val="28"/>
        </w:rPr>
        <w:t>игроманией</w:t>
      </w:r>
      <w:proofErr w:type="spellEnd"/>
      <w:r w:rsidRPr="00FA4DC6">
        <w:rPr>
          <w:rFonts w:ascii="Times New Roman" w:eastAsia="Times New Roman" w:hAnsi="Times New Roman" w:cs="Times New Roman"/>
          <w:sz w:val="28"/>
          <w:szCs w:val="28"/>
        </w:rPr>
        <w:t>» сложно побороть свою зависимость, но если найти подходящую альтернативу, которая помогла бы не думать о видео играх, то это вполне возможно.</w:t>
      </w:r>
    </w:p>
    <w:p w:rsidR="00C02E27" w:rsidRPr="00FA4DC6" w:rsidRDefault="00DA3D96" w:rsidP="00FA4D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t>Выдвинутая мною гипоте</w:t>
      </w:r>
      <w:r w:rsidR="00FE524A" w:rsidRPr="00FA4DC6">
        <w:rPr>
          <w:rFonts w:ascii="Times New Roman" w:eastAsia="Times New Roman" w:hAnsi="Times New Roman" w:cs="Times New Roman"/>
          <w:sz w:val="28"/>
          <w:szCs w:val="28"/>
        </w:rPr>
        <w:t>за подтвердилась.</w:t>
      </w:r>
    </w:p>
    <w:p w:rsidR="008E3C48" w:rsidRPr="00FA4DC6" w:rsidRDefault="008E3C48" w:rsidP="00FA4DC6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C02E27" w:rsidRPr="00C735B5" w:rsidRDefault="00FE524A" w:rsidP="00C735B5">
      <w:pPr>
        <w:pStyle w:val="1"/>
        <w:jc w:val="center"/>
        <w:rPr>
          <w:rFonts w:eastAsia="Times New Roman"/>
          <w:color w:val="auto"/>
        </w:rPr>
      </w:pPr>
      <w:bookmarkStart w:id="9" w:name="_Toc530046969"/>
      <w:r w:rsidRPr="00C735B5">
        <w:rPr>
          <w:rFonts w:eastAsia="Times New Roman"/>
          <w:color w:val="auto"/>
        </w:rPr>
        <w:lastRenderedPageBreak/>
        <w:t>Список литературы</w:t>
      </w:r>
      <w:bookmarkEnd w:id="9"/>
    </w:p>
    <w:p w:rsidR="00C02E27" w:rsidRPr="00FA4DC6" w:rsidRDefault="00FE524A" w:rsidP="00FA4DC6">
      <w:pPr>
        <w:spacing w:before="100" w:after="10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Ковалько В.И. Здоровье сберегающие технологии: школьник и компьютер. - М.: ВАКО, 2007. – 125 с.;</w:t>
      </w:r>
    </w:p>
    <w:p w:rsidR="00C02E27" w:rsidRPr="00FA4DC6" w:rsidRDefault="00FE524A" w:rsidP="00FA4DC6">
      <w:pPr>
        <w:spacing w:before="100" w:after="10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Пирогова, Е.А. Окружающая среда и человек / Е.А. Пирогова.- Минск: 1989 – 135с.;</w:t>
      </w:r>
    </w:p>
    <w:p w:rsidR="00C02E27" w:rsidRPr="00FA4DC6" w:rsidRDefault="00FE524A" w:rsidP="00FA4DC6">
      <w:pPr>
        <w:spacing w:before="100" w:after="10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Разумова</w:t>
      </w:r>
      <w:proofErr w:type="spellEnd"/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 Компьютерный яд. // Наука и жизнь. - </w:t>
      </w:r>
      <w:r w:rsidRPr="00FA4DC6">
        <w:rPr>
          <w:rFonts w:ascii="Segoe UI Symbol" w:eastAsia="Segoe UI Symbol" w:hAnsi="Segoe UI Symbol" w:cs="Segoe UI Symbol"/>
          <w:color w:val="000000"/>
          <w:sz w:val="28"/>
          <w:szCs w:val="28"/>
          <w:shd w:val="clear" w:color="auto" w:fill="FFFFFF"/>
        </w:rPr>
        <w:t>№</w:t>
      </w: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6. - 2002.;</w:t>
      </w:r>
    </w:p>
    <w:p w:rsidR="00C02E27" w:rsidRPr="00FA4DC6" w:rsidRDefault="00FE524A" w:rsidP="00FA4DC6">
      <w:pPr>
        <w:spacing w:before="100" w:after="10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Шевнина</w:t>
      </w:r>
      <w:proofErr w:type="spellEnd"/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О. Если ребёнок интересуется только компьютерными играми, М.: </w:t>
      </w:r>
      <w:proofErr w:type="spellStart"/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Эксмо</w:t>
      </w:r>
      <w:proofErr w:type="spellEnd"/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2003. – 63 с.</w:t>
      </w:r>
    </w:p>
    <w:p w:rsidR="00C02E27" w:rsidRPr="00FA4DC6" w:rsidRDefault="00FE524A" w:rsidP="00FA4DC6">
      <w:pPr>
        <w:spacing w:before="100" w:after="10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5.По материалам Интернет. Статьи А. </w:t>
      </w:r>
      <w:proofErr w:type="spellStart"/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Войкунского</w:t>
      </w:r>
      <w:proofErr w:type="spellEnd"/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кандидата психологических наук, зав. кафедры психологии М. Г. У., М. </w:t>
      </w:r>
      <w:proofErr w:type="spellStart"/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Степанчук</w:t>
      </w:r>
      <w:proofErr w:type="spellEnd"/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зав. отделением Н.И.И</w:t>
      </w:r>
      <w:proofErr w:type="gramStart"/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Гигиены и охраны здоровья детей и подростков, Н. Сизых, психолог – практик, </w:t>
      </w:r>
      <w:proofErr w:type="spellStart"/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С.П.б</w:t>
      </w:r>
      <w:proofErr w:type="spellEnd"/>
    </w:p>
    <w:p w:rsidR="00C02E27" w:rsidRPr="00FA4DC6" w:rsidRDefault="00FA4DC6" w:rsidP="00FA4DC6">
      <w:pPr>
        <w:spacing w:before="100" w:after="10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FE524A" w:rsidRPr="00FA4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Компьютер и здоровье ребенка» Л. А. Леонова, Л. В. Макарова Институт возрастной физиологии РАО</w:t>
      </w:r>
    </w:p>
    <w:p w:rsidR="00C02E27" w:rsidRPr="00FA4DC6" w:rsidRDefault="00FE524A" w:rsidP="00FA4DC6">
      <w:pPr>
        <w:spacing w:before="100" w:after="10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7.Статьи периодической печати: газета «Целитель плюс» </w:t>
      </w:r>
      <w:proofErr w:type="spellStart"/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</w:rPr>
        <w:t>Т.В.Рощина</w:t>
      </w:r>
      <w:proofErr w:type="spellEnd"/>
      <w:r w:rsidRPr="00FA4DC6">
        <w:rPr>
          <w:rFonts w:ascii="Times New Roman" w:eastAsia="Times New Roman" w:hAnsi="Times New Roman" w:cs="Times New Roman"/>
          <w:color w:val="000000"/>
          <w:sz w:val="28"/>
          <w:szCs w:val="28"/>
        </w:rPr>
        <w:t>, педагог, СПб «Компьютер во благо или во вред</w:t>
      </w:r>
      <w:r w:rsidR="008E3C48" w:rsidRPr="00FA4DC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E3C48" w:rsidRPr="00FA4DC6" w:rsidRDefault="008E3C48" w:rsidP="00FA4D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02E27" w:rsidRPr="00C735B5" w:rsidRDefault="00FE524A" w:rsidP="00C735B5">
      <w:pPr>
        <w:pStyle w:val="2"/>
        <w:jc w:val="right"/>
        <w:rPr>
          <w:rFonts w:eastAsia="Times New Roman"/>
          <w:color w:val="auto"/>
        </w:rPr>
      </w:pPr>
      <w:bookmarkStart w:id="10" w:name="_Toc530046970"/>
      <w:r w:rsidRPr="00C735B5">
        <w:rPr>
          <w:rFonts w:eastAsia="Times New Roman"/>
          <w:color w:val="auto"/>
        </w:rPr>
        <w:lastRenderedPageBreak/>
        <w:t>Приложение</w:t>
      </w:r>
      <w:proofErr w:type="gramStart"/>
      <w:r w:rsidRPr="00C735B5">
        <w:rPr>
          <w:rFonts w:eastAsia="Times New Roman"/>
          <w:color w:val="auto"/>
        </w:rPr>
        <w:t>1</w:t>
      </w:r>
      <w:bookmarkEnd w:id="10"/>
      <w:proofErr w:type="gramEnd"/>
    </w:p>
    <w:p w:rsidR="00C02E27" w:rsidRPr="00FA4DC6" w:rsidRDefault="00FE524A" w:rsidP="00FA4DC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b/>
          <w:sz w:val="28"/>
          <w:szCs w:val="28"/>
        </w:rPr>
        <w:t>Дорой друг</w:t>
      </w:r>
    </w:p>
    <w:p w:rsidR="00C02E27" w:rsidRPr="00FA4DC6" w:rsidRDefault="00FE524A" w:rsidP="00FA4D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t>Я пишу проект по теме «особенности влияния видеоигр на здоровье подростков».</w:t>
      </w:r>
    </w:p>
    <w:p w:rsidR="00C02E27" w:rsidRPr="00FA4DC6" w:rsidRDefault="00FE524A" w:rsidP="00FA4D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t xml:space="preserve">Прошу вас помочь мне и ответить на все вопросы анкеты, следуя инструкциям к вопросам. </w:t>
      </w:r>
    </w:p>
    <w:p w:rsidR="00C02E27" w:rsidRPr="00FA4DC6" w:rsidRDefault="00FE524A" w:rsidP="00FA4D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t>Заполнить анкету не сложно. Внимательно прочитайте вопрос и предложенные варианты ответов. Хорошо всё обдумайте и не спешите, после чего выберите вариант ответа, который вам подходит.</w:t>
      </w:r>
    </w:p>
    <w:p w:rsidR="00C02E27" w:rsidRPr="00FA4DC6" w:rsidRDefault="00FE524A" w:rsidP="00FA4D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t>Результаты моего исследования будут зависеть от вас. Поэтому прошу вас подойти к этому ответственно.</w:t>
      </w:r>
    </w:p>
    <w:p w:rsidR="00C02E27" w:rsidRPr="00FA4DC6" w:rsidRDefault="00FE524A" w:rsidP="00FA4D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t>Заранее благодарю за участие!</w:t>
      </w:r>
    </w:p>
    <w:p w:rsidR="00C02E27" w:rsidRPr="00FA4DC6" w:rsidRDefault="00FE524A" w:rsidP="00FA4DC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t>Удачи!</w:t>
      </w:r>
    </w:p>
    <w:p w:rsidR="00C02E27" w:rsidRPr="00FA4DC6" w:rsidRDefault="00C02E27" w:rsidP="00FA4D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8"/>
        <w:gridCol w:w="4734"/>
      </w:tblGrid>
      <w:tr w:rsidR="00C02E27" w:rsidRPr="00FA4DC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E27" w:rsidRPr="00FA4DC6" w:rsidRDefault="00FE524A" w:rsidP="00FA4DC6">
            <w:pPr>
              <w:pStyle w:val="a5"/>
              <w:numPr>
                <w:ilvl w:val="0"/>
                <w:numId w:val="4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>Вы играете в видеоигры ежедневно?</w:t>
            </w:r>
          </w:p>
          <w:p w:rsidR="00C02E27" w:rsidRPr="00FA4DC6" w:rsidRDefault="00FE524A" w:rsidP="00FA4D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>А) да</w:t>
            </w:r>
          </w:p>
          <w:p w:rsidR="00C02E27" w:rsidRPr="00FA4DC6" w:rsidRDefault="00FE524A" w:rsidP="00FA4D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>Б) нет</w:t>
            </w:r>
          </w:p>
          <w:p w:rsidR="00C02E27" w:rsidRPr="00FA4DC6" w:rsidRDefault="00FE524A" w:rsidP="00FA4D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>2.  После начала игры вы теряете чувство времени?</w:t>
            </w:r>
          </w:p>
          <w:p w:rsidR="00C02E27" w:rsidRPr="00FA4DC6" w:rsidRDefault="00FE524A" w:rsidP="00FA4D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>А) да</w:t>
            </w:r>
          </w:p>
          <w:p w:rsidR="00C02E27" w:rsidRPr="00FA4DC6" w:rsidRDefault="00FE524A" w:rsidP="00FA4D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>Б) нет</w:t>
            </w:r>
          </w:p>
          <w:p w:rsidR="00C02E27" w:rsidRPr="00FA4DC6" w:rsidRDefault="00FE524A" w:rsidP="00FA4D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>3. Вы не хотите оставлять игру незавершённой?</w:t>
            </w:r>
          </w:p>
          <w:p w:rsidR="00C02E27" w:rsidRPr="00FA4DC6" w:rsidRDefault="00FE524A" w:rsidP="00FA4D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>А) да</w:t>
            </w:r>
          </w:p>
          <w:p w:rsidR="00C02E27" w:rsidRPr="00FA4DC6" w:rsidRDefault="00FE524A" w:rsidP="00FA4D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>Б) нет</w:t>
            </w:r>
          </w:p>
          <w:p w:rsidR="00C02E27" w:rsidRPr="00FA4DC6" w:rsidRDefault="00FE524A" w:rsidP="00FA4D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>4. Вы едите за монитором?</w:t>
            </w:r>
          </w:p>
          <w:p w:rsidR="00C02E27" w:rsidRPr="00FA4DC6" w:rsidRDefault="00FE524A" w:rsidP="00FA4D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>А) да</w:t>
            </w:r>
          </w:p>
          <w:p w:rsidR="00C02E27" w:rsidRPr="00FA4DC6" w:rsidRDefault="00FE524A" w:rsidP="00FA4D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>Б) нет</w:t>
            </w:r>
          </w:p>
          <w:p w:rsidR="00C02E27" w:rsidRPr="00FA4DC6" w:rsidRDefault="00FE524A" w:rsidP="00FA4D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>5. Вы не признаёте, что слишком много времени уделяете компьютеру?</w:t>
            </w:r>
          </w:p>
          <w:p w:rsidR="00C02E27" w:rsidRPr="00FA4DC6" w:rsidRDefault="00FE524A" w:rsidP="00FA4D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>А) да</w:t>
            </w:r>
          </w:p>
          <w:p w:rsidR="00C02E27" w:rsidRPr="00FA4DC6" w:rsidRDefault="00FE524A" w:rsidP="00FA4D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>Б) нет</w:t>
            </w:r>
          </w:p>
          <w:p w:rsidR="00C02E27" w:rsidRPr="00FA4DC6" w:rsidRDefault="00FE524A" w:rsidP="00FA4D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>6. Часто ли вы играете в компьютерные игры?</w:t>
            </w:r>
          </w:p>
          <w:p w:rsidR="00C02E27" w:rsidRPr="00FA4DC6" w:rsidRDefault="00FE524A" w:rsidP="00FA4D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да </w:t>
            </w:r>
          </w:p>
          <w:p w:rsidR="00C02E27" w:rsidRPr="00FA4DC6" w:rsidRDefault="00FE524A" w:rsidP="00FA4D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>Б) нет</w:t>
            </w:r>
          </w:p>
          <w:p w:rsidR="00C02E27" w:rsidRPr="00FA4DC6" w:rsidRDefault="00FE524A" w:rsidP="00FA4D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>В) затрудняюсь ответить</w:t>
            </w:r>
          </w:p>
          <w:p w:rsidR="00C02E27" w:rsidRPr="00FA4DC6" w:rsidRDefault="00FE524A" w:rsidP="00FA4D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 По сколько часов вы обычно </w:t>
            </w: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играете?</w:t>
            </w:r>
          </w:p>
          <w:p w:rsidR="00C02E27" w:rsidRPr="00FA4DC6" w:rsidRDefault="00FE524A" w:rsidP="00FA4D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>А) более 3 часов</w:t>
            </w:r>
          </w:p>
          <w:p w:rsidR="00C02E27" w:rsidRPr="00FA4DC6" w:rsidRDefault="00FE524A" w:rsidP="00FA4D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>Б) 1-2 часа</w:t>
            </w:r>
          </w:p>
          <w:p w:rsidR="00C02E27" w:rsidRPr="00FA4DC6" w:rsidRDefault="00FE524A" w:rsidP="00FA4D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>В) максимум 3 часа</w:t>
            </w:r>
          </w:p>
          <w:p w:rsidR="00C02E27" w:rsidRPr="00FA4DC6" w:rsidRDefault="00C02E27" w:rsidP="00FA4DC6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E27" w:rsidRPr="00FA4DC6" w:rsidRDefault="00FE524A" w:rsidP="00FA4D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 легко ли вы можете закончить игру?</w:t>
            </w:r>
          </w:p>
          <w:p w:rsidR="00C02E27" w:rsidRPr="00FA4DC6" w:rsidRDefault="00FE524A" w:rsidP="00FA4D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C02E27" w:rsidRPr="00FA4DC6" w:rsidRDefault="00FE524A" w:rsidP="00FA4D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>Б) нет</w:t>
            </w:r>
          </w:p>
          <w:p w:rsidR="00C02E27" w:rsidRPr="00FA4DC6" w:rsidRDefault="00FE524A" w:rsidP="00FA4D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>В) затрудняюсь ответить</w:t>
            </w:r>
          </w:p>
          <w:p w:rsidR="00C02E27" w:rsidRPr="00FA4DC6" w:rsidRDefault="00FE524A" w:rsidP="00FA4D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>9. Часто ли вы тратите свободное время на видеоигры?</w:t>
            </w:r>
          </w:p>
          <w:p w:rsidR="00C02E27" w:rsidRPr="00FA4DC6" w:rsidRDefault="00FE524A" w:rsidP="00FA4D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>А) всегда</w:t>
            </w:r>
          </w:p>
          <w:p w:rsidR="00C02E27" w:rsidRPr="00FA4DC6" w:rsidRDefault="00FE524A" w:rsidP="00FA4D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>Б) иногда</w:t>
            </w:r>
          </w:p>
          <w:p w:rsidR="00C02E27" w:rsidRPr="00FA4DC6" w:rsidRDefault="00FE524A" w:rsidP="00FA4D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>В) редко</w:t>
            </w:r>
          </w:p>
          <w:p w:rsidR="00C02E27" w:rsidRPr="00FA4DC6" w:rsidRDefault="00FE524A" w:rsidP="00FA4D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>10. Пропускали ли вы важные мероприятия ради игры?</w:t>
            </w:r>
          </w:p>
          <w:p w:rsidR="00C02E27" w:rsidRPr="00FA4DC6" w:rsidRDefault="00FE524A" w:rsidP="00FA4D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>А) да</w:t>
            </w:r>
          </w:p>
          <w:p w:rsidR="00C02E27" w:rsidRPr="00FA4DC6" w:rsidRDefault="00FE524A" w:rsidP="00FA4D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>Б) нет</w:t>
            </w:r>
          </w:p>
          <w:p w:rsidR="00C02E27" w:rsidRPr="00FA4DC6" w:rsidRDefault="00FE524A" w:rsidP="00FA4D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>В) затрудняюсь ответить</w:t>
            </w:r>
          </w:p>
          <w:p w:rsidR="00C02E27" w:rsidRPr="00FA4DC6" w:rsidRDefault="00FE524A" w:rsidP="00FA4D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>11. Окружающие упрекают вас в том, что вы слишком долго сидите за монитором?</w:t>
            </w:r>
          </w:p>
          <w:p w:rsidR="00C02E27" w:rsidRPr="00FA4DC6" w:rsidRDefault="00FE524A" w:rsidP="00FA4D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>А) да</w:t>
            </w:r>
          </w:p>
          <w:p w:rsidR="00C02E27" w:rsidRPr="00FA4DC6" w:rsidRDefault="00FE524A" w:rsidP="00FA4D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>Б) нет</w:t>
            </w:r>
          </w:p>
          <w:p w:rsidR="00C02E27" w:rsidRPr="00FA4DC6" w:rsidRDefault="00FE524A" w:rsidP="00FA4D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>12. Вы не прекращаете игру при достижении какого-либо уровня сложности, и играете дальше?</w:t>
            </w:r>
          </w:p>
          <w:p w:rsidR="00C02E27" w:rsidRPr="00FA4DC6" w:rsidRDefault="00FE524A" w:rsidP="00FA4D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>А) да</w:t>
            </w:r>
          </w:p>
          <w:p w:rsidR="00C02E27" w:rsidRPr="00FA4DC6" w:rsidRDefault="00FE524A" w:rsidP="00FA4D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>Б) нет</w:t>
            </w:r>
          </w:p>
          <w:p w:rsidR="00C02E27" w:rsidRPr="00FA4DC6" w:rsidRDefault="00FE524A" w:rsidP="00FA4D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 Вы гордитесь результатами, </w:t>
            </w: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достигнутыми в игре, рассказываете о них кому- либо?</w:t>
            </w:r>
          </w:p>
          <w:p w:rsidR="00C02E27" w:rsidRPr="00FA4DC6" w:rsidRDefault="00FE524A" w:rsidP="00FA4D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>А) да</w:t>
            </w:r>
          </w:p>
          <w:p w:rsidR="00C02E27" w:rsidRPr="00FA4DC6" w:rsidRDefault="00FE524A" w:rsidP="00FA4D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>Б) нет</w:t>
            </w:r>
          </w:p>
          <w:p w:rsidR="00C02E27" w:rsidRPr="00FA4DC6" w:rsidRDefault="00FE524A" w:rsidP="00FA4D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>14. Как только родственники уходят из дома, вы с чувством облегчения начинаете</w:t>
            </w:r>
            <w:r w:rsidR="00DA3D96"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>играть?</w:t>
            </w:r>
          </w:p>
          <w:p w:rsidR="00C02E27" w:rsidRPr="00FA4DC6" w:rsidRDefault="00FE524A" w:rsidP="00FA4D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>А) да</w:t>
            </w:r>
          </w:p>
          <w:p w:rsidR="00C02E27" w:rsidRPr="00FA4DC6" w:rsidRDefault="00FE524A" w:rsidP="00FA4D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DC6">
              <w:rPr>
                <w:rFonts w:ascii="Times New Roman" w:eastAsia="Times New Roman" w:hAnsi="Times New Roman" w:cs="Times New Roman"/>
                <w:sz w:val="28"/>
                <w:szCs w:val="28"/>
              </w:rPr>
              <w:t>Б) нет</w:t>
            </w:r>
          </w:p>
        </w:tc>
      </w:tr>
    </w:tbl>
    <w:p w:rsidR="008E3C48" w:rsidRPr="00FA4DC6" w:rsidRDefault="008E3C48" w:rsidP="00FA4D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3C48" w:rsidRPr="00FA4DC6" w:rsidRDefault="008E3C48" w:rsidP="00FA4D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C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A3D96" w:rsidRPr="00C735B5" w:rsidRDefault="00DA3D96" w:rsidP="00C735B5">
      <w:pPr>
        <w:pStyle w:val="2"/>
        <w:jc w:val="right"/>
        <w:rPr>
          <w:color w:val="auto"/>
        </w:rPr>
      </w:pPr>
      <w:bookmarkStart w:id="11" w:name="_Toc530046971"/>
      <w:r w:rsidRPr="00C735B5">
        <w:rPr>
          <w:color w:val="auto"/>
        </w:rPr>
        <w:lastRenderedPageBreak/>
        <w:t>Приложение</w:t>
      </w:r>
      <w:proofErr w:type="gramStart"/>
      <w:r w:rsidRPr="00C735B5">
        <w:rPr>
          <w:color w:val="auto"/>
        </w:rPr>
        <w:t>2</w:t>
      </w:r>
      <w:bookmarkEnd w:id="11"/>
      <w:proofErr w:type="gramEnd"/>
    </w:p>
    <w:p w:rsidR="00C02E27" w:rsidRPr="00FA4DC6" w:rsidRDefault="00C02E27" w:rsidP="00FA4DC6">
      <w:pPr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DA3D96" w:rsidRPr="00FA4DC6" w:rsidRDefault="00DA3D96" w:rsidP="00FA4DC6">
      <w:pPr>
        <w:jc w:val="both"/>
        <w:rPr>
          <w:sz w:val="28"/>
          <w:szCs w:val="28"/>
        </w:rPr>
      </w:pPr>
      <w:r w:rsidRPr="00FA4DC6">
        <w:rPr>
          <w:noProof/>
          <w:sz w:val="28"/>
          <w:szCs w:val="28"/>
        </w:rPr>
        <w:drawing>
          <wp:inline distT="0" distB="0" distL="0" distR="0" wp14:anchorId="482030AA" wp14:editId="15F7D73B">
            <wp:extent cx="5940425" cy="2770563"/>
            <wp:effectExtent l="19050" t="0" r="22225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FA4DC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C02E27" w:rsidRPr="00FA4DC6" w:rsidRDefault="00DA3D96" w:rsidP="00FA4DC6">
      <w:pPr>
        <w:jc w:val="both"/>
        <w:rPr>
          <w:sz w:val="28"/>
          <w:szCs w:val="28"/>
        </w:rPr>
      </w:pPr>
      <w:r w:rsidRPr="00FA4DC6">
        <w:rPr>
          <w:noProof/>
          <w:sz w:val="28"/>
          <w:szCs w:val="28"/>
        </w:rPr>
        <w:drawing>
          <wp:inline distT="0" distB="0" distL="0" distR="0" wp14:anchorId="6008B45E" wp14:editId="48FC745B">
            <wp:extent cx="6245714" cy="2644726"/>
            <wp:effectExtent l="19050" t="0" r="21736" b="3224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FA4DC6">
        <w:rPr>
          <w:noProof/>
          <w:sz w:val="28"/>
          <w:szCs w:val="28"/>
        </w:rPr>
        <w:drawing>
          <wp:inline distT="0" distB="0" distL="0" distR="0" wp14:anchorId="1808AAB7" wp14:editId="1F89F84A">
            <wp:extent cx="6325480" cy="2532185"/>
            <wp:effectExtent l="19050" t="0" r="18170" b="1465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C02E27" w:rsidRPr="00FA4DC6" w:rsidSect="00FA4DC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337"/>
    <w:multiLevelType w:val="multilevel"/>
    <w:tmpl w:val="40964C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FB6EC9"/>
    <w:multiLevelType w:val="multilevel"/>
    <w:tmpl w:val="EE76B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A46220"/>
    <w:multiLevelType w:val="multilevel"/>
    <w:tmpl w:val="47A61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FB187F"/>
    <w:multiLevelType w:val="hybridMultilevel"/>
    <w:tmpl w:val="DB0C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2E27"/>
    <w:rsid w:val="000069E7"/>
    <w:rsid w:val="000A5430"/>
    <w:rsid w:val="00185388"/>
    <w:rsid w:val="003870D3"/>
    <w:rsid w:val="0046111E"/>
    <w:rsid w:val="004D0FE2"/>
    <w:rsid w:val="005718DF"/>
    <w:rsid w:val="0058742A"/>
    <w:rsid w:val="00722D36"/>
    <w:rsid w:val="008E3C48"/>
    <w:rsid w:val="009665A7"/>
    <w:rsid w:val="00A34F19"/>
    <w:rsid w:val="00B26682"/>
    <w:rsid w:val="00C02E27"/>
    <w:rsid w:val="00C310F4"/>
    <w:rsid w:val="00C735B5"/>
    <w:rsid w:val="00D364E5"/>
    <w:rsid w:val="00DA3D96"/>
    <w:rsid w:val="00EB3C01"/>
    <w:rsid w:val="00F22FD3"/>
    <w:rsid w:val="00FA4DC6"/>
    <w:rsid w:val="00FB0182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D3"/>
  </w:style>
  <w:style w:type="paragraph" w:styleId="1">
    <w:name w:val="heading 1"/>
    <w:basedOn w:val="a"/>
    <w:next w:val="a"/>
    <w:link w:val="10"/>
    <w:uiPriority w:val="9"/>
    <w:qFormat/>
    <w:rsid w:val="00C73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3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D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64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3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3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OC Heading"/>
    <w:basedOn w:val="1"/>
    <w:next w:val="a"/>
    <w:uiPriority w:val="39"/>
    <w:semiHidden/>
    <w:unhideWhenUsed/>
    <w:qFormat/>
    <w:rsid w:val="00C735B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735B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735B5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C735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0" i="0" u="none" strike="noStrike" baseline="0"/>
              <a:t>Часто ли  Вы играете в компьютерные игры?</a:t>
            </a:r>
            <a:r>
              <a:rPr lang="ru-RU" sz="1800" b="1" i="0" u="none" strike="noStrike" baseline="0"/>
              <a:t> 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Лист1!$E$9:$J$10</c:f>
              <c:multiLvlStrCache>
                <c:ptCount val="6"/>
                <c:lvl>
                  <c:pt idx="0">
                    <c:v>да</c:v>
                  </c:pt>
                  <c:pt idx="1">
                    <c:v>нет</c:v>
                  </c:pt>
                  <c:pt idx="2">
                    <c:v>затрудняюсь ответить</c:v>
                  </c:pt>
                  <c:pt idx="3">
                    <c:v>да</c:v>
                  </c:pt>
                  <c:pt idx="4">
                    <c:v>нет</c:v>
                  </c:pt>
                  <c:pt idx="5">
                    <c:v>затрудняюсь ответить</c:v>
                  </c:pt>
                </c:lvl>
                <c:lvl>
                  <c:pt idx="0">
                    <c:v>мальчики </c:v>
                  </c:pt>
                  <c:pt idx="3">
                    <c:v>девочки</c:v>
                  </c:pt>
                </c:lvl>
              </c:multiLvlStrCache>
            </c:multiLvlStrRef>
          </c:cat>
          <c:val>
            <c:numRef>
              <c:f>Лист1!$E$11:$J$11</c:f>
              <c:numCache>
                <c:formatCode>General</c:formatCode>
                <c:ptCount val="6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6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0846080"/>
        <c:axId val="150851968"/>
        <c:axId val="0"/>
      </c:bar3DChart>
      <c:catAx>
        <c:axId val="1508460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50851968"/>
        <c:crosses val="autoZero"/>
        <c:auto val="1"/>
        <c:lblAlgn val="ctr"/>
        <c:lblOffset val="100"/>
        <c:noMultiLvlLbl val="0"/>
      </c:catAx>
      <c:valAx>
        <c:axId val="1508519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08460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ru-RU" b="0"/>
              <a:t>Пропускали</a:t>
            </a:r>
            <a:r>
              <a:rPr lang="ru-RU" b="0" baseline="0"/>
              <a:t> ли Вы важные мероприятия ради игры?</a:t>
            </a:r>
            <a:endParaRPr lang="ru-RU" b="0"/>
          </a:p>
        </c:rich>
      </c:tx>
      <c:layout>
        <c:manualLayout>
          <c:xMode val="edge"/>
          <c:yMode val="edge"/>
          <c:x val="9.8560602287319748E-2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Лист1!$E$9:$J$10</c:f>
              <c:multiLvlStrCache>
                <c:ptCount val="6"/>
                <c:lvl>
                  <c:pt idx="0">
                    <c:v>да</c:v>
                  </c:pt>
                  <c:pt idx="1">
                    <c:v>нет</c:v>
                  </c:pt>
                  <c:pt idx="2">
                    <c:v>затрудняюсь ответить</c:v>
                  </c:pt>
                  <c:pt idx="3">
                    <c:v>да</c:v>
                  </c:pt>
                  <c:pt idx="4">
                    <c:v>нет</c:v>
                  </c:pt>
                  <c:pt idx="5">
                    <c:v>затрудняюсь ответить</c:v>
                  </c:pt>
                </c:lvl>
                <c:lvl>
                  <c:pt idx="0">
                    <c:v>мальчики </c:v>
                  </c:pt>
                  <c:pt idx="3">
                    <c:v>девочки</c:v>
                  </c:pt>
                </c:lvl>
              </c:multiLvlStrCache>
            </c:multiLvlStrRef>
          </c:cat>
          <c:val>
            <c:numRef>
              <c:f>Лист1!$E$11:$J$11</c:f>
              <c:numCache>
                <c:formatCode>General</c:formatCode>
                <c:ptCount val="6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6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0151936"/>
        <c:axId val="150153472"/>
        <c:axId val="0"/>
      </c:bar3DChart>
      <c:catAx>
        <c:axId val="1501519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50153472"/>
        <c:crosses val="autoZero"/>
        <c:auto val="1"/>
        <c:lblAlgn val="ctr"/>
        <c:lblOffset val="100"/>
        <c:noMultiLvlLbl val="0"/>
      </c:catAx>
      <c:valAx>
        <c:axId val="1501534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0151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ru-RU" b="0"/>
              <a:t>Легко</a:t>
            </a:r>
            <a:r>
              <a:rPr lang="ru-RU" b="0" baseline="0"/>
              <a:t> ли Вы можете закончить игру?</a:t>
            </a:r>
            <a:endParaRPr lang="ru-RU" b="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Лист1!$E$9:$J$10</c:f>
              <c:multiLvlStrCache>
                <c:ptCount val="6"/>
                <c:lvl>
                  <c:pt idx="0">
                    <c:v>да</c:v>
                  </c:pt>
                  <c:pt idx="1">
                    <c:v>нет</c:v>
                  </c:pt>
                  <c:pt idx="2">
                    <c:v>затрудняюсь ответить</c:v>
                  </c:pt>
                  <c:pt idx="3">
                    <c:v>да</c:v>
                  </c:pt>
                  <c:pt idx="4">
                    <c:v>нет</c:v>
                  </c:pt>
                  <c:pt idx="5">
                    <c:v>затрудняюсь ответить</c:v>
                  </c:pt>
                </c:lvl>
                <c:lvl>
                  <c:pt idx="0">
                    <c:v>мальчики </c:v>
                  </c:pt>
                  <c:pt idx="3">
                    <c:v>девочки</c:v>
                  </c:pt>
                </c:lvl>
              </c:multiLvlStrCache>
            </c:multiLvlStrRef>
          </c:cat>
          <c:val>
            <c:numRef>
              <c:f>Лист1!$E$11:$J$11</c:f>
              <c:numCache>
                <c:formatCode>General</c:formatCode>
                <c:ptCount val="6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6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3031808"/>
        <c:axId val="113045888"/>
        <c:axId val="0"/>
      </c:bar3DChart>
      <c:catAx>
        <c:axId val="113031808"/>
        <c:scaling>
          <c:orientation val="minMax"/>
        </c:scaling>
        <c:delete val="0"/>
        <c:axPos val="b"/>
        <c:majorTickMark val="none"/>
        <c:minorTickMark val="none"/>
        <c:tickLblPos val="nextTo"/>
        <c:crossAx val="113045888"/>
        <c:crosses val="autoZero"/>
        <c:auto val="1"/>
        <c:lblAlgn val="ctr"/>
        <c:lblOffset val="100"/>
        <c:noMultiLvlLbl val="0"/>
      </c:catAx>
      <c:valAx>
        <c:axId val="1130458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3031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C04FA-EE16-4C31-950C-A7F71509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16</Pages>
  <Words>3036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2018-04-23T04:29:00Z</dcterms:created>
  <dcterms:modified xsi:type="dcterms:W3CDTF">2018-12-21T05:42:00Z</dcterms:modified>
</cp:coreProperties>
</file>