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3F540B" w:rsidRPr="003F540B" w:rsidTr="00B84877">
        <w:trPr>
          <w:cantSplit/>
          <w:trHeight w:val="18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0B" w:rsidRPr="003F540B" w:rsidRDefault="00F50575" w:rsidP="003F540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3F540B">
              <w:rPr>
                <w:noProof/>
                <w:sz w:val="28"/>
              </w:rPr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0B" w:rsidRPr="003F540B" w:rsidTr="00B84877">
        <w:trPr>
          <w:cantSplit/>
          <w:trHeight w:val="18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0B" w:rsidRPr="003F540B" w:rsidRDefault="003F540B" w:rsidP="003F540B">
            <w:pPr>
              <w:autoSpaceDN w:val="0"/>
              <w:jc w:val="center"/>
              <w:rPr>
                <w:caps/>
              </w:rPr>
            </w:pPr>
            <w:r w:rsidRPr="003F540B">
              <w:rPr>
                <w:caps/>
              </w:rPr>
              <w:t>МИНОБРНАУКИ РОССИИ</w:t>
            </w:r>
          </w:p>
          <w:p w:rsidR="003F540B" w:rsidRPr="003F540B" w:rsidRDefault="003F540B" w:rsidP="003F540B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3F540B" w:rsidRPr="003F540B" w:rsidTr="00B84877">
        <w:trPr>
          <w:cantSplit/>
          <w:trHeight w:val="18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0B" w:rsidRPr="003F540B" w:rsidRDefault="003F540B" w:rsidP="003F540B">
            <w:pPr>
              <w:autoSpaceDN w:val="0"/>
              <w:jc w:val="center"/>
            </w:pPr>
            <w:r w:rsidRPr="003F540B">
              <w:t xml:space="preserve">Федеральное государственное бюджетное образовательное учреждение </w:t>
            </w:r>
          </w:p>
          <w:p w:rsidR="003F540B" w:rsidRPr="003F540B" w:rsidRDefault="003F540B" w:rsidP="003F540B">
            <w:pPr>
              <w:autoSpaceDN w:val="0"/>
              <w:jc w:val="center"/>
            </w:pPr>
            <w:r w:rsidRPr="003F540B">
              <w:t xml:space="preserve"> высшего образования</w:t>
            </w:r>
          </w:p>
          <w:p w:rsidR="003F540B" w:rsidRPr="003F540B" w:rsidRDefault="003F540B" w:rsidP="003F540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F540B">
              <w:rPr>
                <w:b/>
              </w:rPr>
              <w:t>«МИРЭА – Российский технологический университет»</w:t>
            </w:r>
          </w:p>
        </w:tc>
      </w:tr>
    </w:tbl>
    <w:p w:rsidR="003F540B" w:rsidRPr="00B84877" w:rsidRDefault="00B84877" w:rsidP="003F540B">
      <w:pPr>
        <w:autoSpaceDN w:val="0"/>
        <w:jc w:val="center"/>
        <w:rPr>
          <w:b/>
        </w:rPr>
      </w:pPr>
      <w:r w:rsidRPr="00B84877">
        <w:rPr>
          <w:b/>
        </w:rPr>
        <w:t>РТУ МИРЭА</w:t>
      </w:r>
    </w:p>
    <w:p w:rsidR="003F540B" w:rsidRPr="003F540B" w:rsidRDefault="003F540B" w:rsidP="003F540B">
      <w:pPr>
        <w:autoSpaceDN w:val="0"/>
        <w:jc w:val="center"/>
        <w:rPr>
          <w:b/>
        </w:rPr>
      </w:pPr>
      <w:r w:rsidRPr="003F540B">
        <w:rPr>
          <w:b/>
        </w:rPr>
        <w:t>Колледж приборостроения и информационных технологий</w:t>
      </w:r>
    </w:p>
    <w:p w:rsidR="00663075" w:rsidRDefault="00663075" w:rsidP="00663075"/>
    <w:p w:rsidR="00663075" w:rsidRDefault="00663075" w:rsidP="00663075"/>
    <w:p w:rsidR="00663075" w:rsidRDefault="00663075" w:rsidP="00663075"/>
    <w:p w:rsidR="005B0409" w:rsidRDefault="005B0409" w:rsidP="00663075"/>
    <w:p w:rsidR="00663075" w:rsidRDefault="00663075" w:rsidP="00663075"/>
    <w:p w:rsidR="00663075" w:rsidRDefault="00663075" w:rsidP="00663075"/>
    <w:p w:rsidR="00B84877" w:rsidRDefault="00B84877" w:rsidP="00663075"/>
    <w:p w:rsidR="00B84877" w:rsidRDefault="00B84877" w:rsidP="00663075"/>
    <w:p w:rsidR="00B84877" w:rsidRDefault="00B84877" w:rsidP="00663075"/>
    <w:p w:rsidR="00B84877" w:rsidRDefault="00B84877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>
      <w:pPr>
        <w:jc w:val="center"/>
        <w:rPr>
          <w:b/>
        </w:rPr>
      </w:pPr>
      <w:r>
        <w:rPr>
          <w:b/>
        </w:rPr>
        <w:t>РАБОЧАЯ ПРОГРАММА</w:t>
      </w:r>
    </w:p>
    <w:p w:rsidR="00663075" w:rsidRDefault="00663075" w:rsidP="00663075">
      <w:pPr>
        <w:jc w:val="center"/>
        <w:rPr>
          <w:b/>
        </w:rPr>
      </w:pPr>
    </w:p>
    <w:p w:rsidR="00663075" w:rsidRPr="00A73F30" w:rsidRDefault="00663075" w:rsidP="006630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  <w:r w:rsidRPr="00A73F30">
        <w:rPr>
          <w:sz w:val="28"/>
          <w:szCs w:val="28"/>
        </w:rPr>
        <w:t xml:space="preserve"> </w:t>
      </w:r>
      <w:r w:rsidR="001707E7">
        <w:rPr>
          <w:sz w:val="28"/>
          <w:szCs w:val="28"/>
        </w:rPr>
        <w:t>ОП.2 Архитектура аппаратных средств</w:t>
      </w:r>
    </w:p>
    <w:p w:rsidR="00663075" w:rsidRPr="00A73F30" w:rsidRDefault="00663075" w:rsidP="00663075">
      <w:pPr>
        <w:rPr>
          <w:sz w:val="28"/>
          <w:szCs w:val="28"/>
        </w:rPr>
      </w:pPr>
    </w:p>
    <w:p w:rsidR="00663075" w:rsidRDefault="00663075" w:rsidP="00663075">
      <w:pPr>
        <w:rPr>
          <w:b/>
          <w:i/>
          <w:sz w:val="28"/>
          <w:szCs w:val="28"/>
        </w:rPr>
      </w:pPr>
      <w:r w:rsidRPr="00A73F30">
        <w:rPr>
          <w:sz w:val="28"/>
          <w:szCs w:val="28"/>
        </w:rPr>
        <w:t xml:space="preserve">специальность </w:t>
      </w:r>
      <w:r w:rsidRPr="00663075">
        <w:rPr>
          <w:sz w:val="28"/>
          <w:szCs w:val="28"/>
        </w:rPr>
        <w:t>1</w:t>
      </w:r>
      <w:r w:rsidR="004D678F">
        <w:rPr>
          <w:sz w:val="28"/>
          <w:szCs w:val="28"/>
        </w:rPr>
        <w:t>1</w:t>
      </w:r>
      <w:r w:rsidRPr="00663075">
        <w:rPr>
          <w:sz w:val="28"/>
          <w:szCs w:val="28"/>
        </w:rPr>
        <w:t>.02.</w:t>
      </w:r>
      <w:r w:rsidR="004D678F">
        <w:rPr>
          <w:sz w:val="28"/>
          <w:szCs w:val="28"/>
        </w:rPr>
        <w:t>1</w:t>
      </w:r>
      <w:r w:rsidRPr="00663075">
        <w:rPr>
          <w:sz w:val="28"/>
          <w:szCs w:val="28"/>
        </w:rPr>
        <w:t xml:space="preserve">5 </w:t>
      </w:r>
      <w:r w:rsidR="001707E7" w:rsidRPr="006F3F29">
        <w:rPr>
          <w:sz w:val="28"/>
          <w:szCs w:val="28"/>
        </w:rPr>
        <w:t>Сетевое и системное администрирование</w:t>
      </w:r>
    </w:p>
    <w:p w:rsidR="00663075" w:rsidRDefault="00663075" w:rsidP="00663075">
      <w:pPr>
        <w:rPr>
          <w:b/>
          <w:i/>
          <w:sz w:val="28"/>
          <w:szCs w:val="28"/>
        </w:rPr>
      </w:pPr>
    </w:p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B84877" w:rsidRDefault="00B84877" w:rsidP="00663075"/>
    <w:p w:rsidR="00663075" w:rsidRDefault="00663075" w:rsidP="00663075"/>
    <w:p w:rsidR="00663075" w:rsidRPr="00A73F30" w:rsidRDefault="00663075" w:rsidP="00663075"/>
    <w:p w:rsidR="00663075" w:rsidRPr="00A73F30" w:rsidRDefault="00663075" w:rsidP="00663075"/>
    <w:p w:rsidR="00663075" w:rsidRPr="00A73F30" w:rsidRDefault="00663075" w:rsidP="00663075"/>
    <w:p w:rsidR="00663075" w:rsidRDefault="00663075" w:rsidP="00663075"/>
    <w:p w:rsidR="00663075" w:rsidRDefault="00663075" w:rsidP="00663075"/>
    <w:p w:rsidR="00663075" w:rsidRDefault="00663075" w:rsidP="00663075">
      <w:pPr>
        <w:jc w:val="center"/>
      </w:pPr>
      <w:r>
        <w:t xml:space="preserve">Москва </w:t>
      </w:r>
    </w:p>
    <w:p w:rsidR="00663075" w:rsidRPr="00360328" w:rsidRDefault="00360328" w:rsidP="00663075">
      <w:pPr>
        <w:jc w:val="center"/>
      </w:pPr>
      <w:r>
        <w:t>20</w:t>
      </w:r>
      <w:r w:rsidRPr="00360328">
        <w:t>20</w:t>
      </w:r>
    </w:p>
    <w:p w:rsidR="00663075" w:rsidRDefault="00663075" w:rsidP="00663075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5103"/>
      </w:tblGrid>
      <w:tr w:rsidR="00B84877" w:rsidRPr="00FE4152" w:rsidTr="009166BF">
        <w:tc>
          <w:tcPr>
            <w:tcW w:w="4644" w:type="dxa"/>
          </w:tcPr>
          <w:p w:rsidR="00B84877" w:rsidRDefault="00B84877" w:rsidP="009166BF">
            <w:pPr>
              <w:spacing w:line="276" w:lineRule="auto"/>
            </w:pPr>
            <w:r>
              <w:lastRenderedPageBreak/>
              <w:t>Одобрена</w:t>
            </w:r>
          </w:p>
          <w:p w:rsidR="00B84877" w:rsidRDefault="00B84877" w:rsidP="009166BF">
            <w:pPr>
              <w:spacing w:line="276" w:lineRule="auto"/>
            </w:pPr>
            <w:r>
              <w:t xml:space="preserve">Предметно-цикловой  комиссией   </w:t>
            </w:r>
          </w:p>
          <w:p w:rsidR="00B84877" w:rsidRDefault="00B84877" w:rsidP="009166BF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Компьютерных и </w:t>
            </w:r>
            <w:r>
              <w:rPr>
                <w:u w:val="single"/>
              </w:rPr>
              <w:tab/>
            </w:r>
          </w:p>
          <w:p w:rsidR="00B84877" w:rsidRDefault="00B84877" w:rsidP="009166BF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u w:val="single"/>
              </w:rPr>
              <w:t>инфокоммуникационных систем</w:t>
            </w:r>
            <w:r>
              <w:rPr>
                <w:u w:val="single"/>
              </w:rPr>
              <w:tab/>
            </w:r>
          </w:p>
        </w:tc>
        <w:tc>
          <w:tcPr>
            <w:tcW w:w="5103" w:type="dxa"/>
          </w:tcPr>
          <w:p w:rsidR="00B84877" w:rsidRPr="00B84877" w:rsidRDefault="00B84877" w:rsidP="009166BF">
            <w:pPr>
              <w:autoSpaceDE w:val="0"/>
              <w:autoSpaceDN w:val="0"/>
              <w:adjustRightInd w:val="0"/>
            </w:pPr>
            <w:r w:rsidRPr="00C551C6">
              <w:t xml:space="preserve">Программа </w:t>
            </w:r>
            <w:r>
              <w:t>учебной дисциплины</w:t>
            </w:r>
            <w:r w:rsidRPr="00C551C6">
              <w:t xml:space="preserve"> разработана на основе Федерального</w:t>
            </w:r>
            <w:r>
              <w:t xml:space="preserve"> г</w:t>
            </w:r>
            <w:r w:rsidRPr="00C551C6">
              <w:t xml:space="preserve">осударственного образовательного </w:t>
            </w:r>
            <w:r w:rsidRPr="00A73F30">
              <w:t xml:space="preserve">стандарта среднего профессионального образования по специальности </w:t>
            </w:r>
          </w:p>
          <w:p w:rsidR="00B84877" w:rsidRPr="00C551C6" w:rsidRDefault="001707E7" w:rsidP="009166BF">
            <w:pPr>
              <w:autoSpaceDE w:val="0"/>
              <w:autoSpaceDN w:val="0"/>
              <w:adjustRightInd w:val="0"/>
            </w:pPr>
            <w:r w:rsidRPr="001707E7">
              <w:rPr>
                <w:b/>
                <w:i/>
              </w:rPr>
              <w:t>09.02.06 Сетевое и системное администрирование</w:t>
            </w:r>
          </w:p>
          <w:p w:rsidR="00B84877" w:rsidRDefault="00B84877" w:rsidP="009166BF">
            <w:pPr>
              <w:spacing w:line="276" w:lineRule="auto"/>
            </w:pPr>
          </w:p>
          <w:p w:rsidR="00B84877" w:rsidRPr="000A6831" w:rsidRDefault="00B84877" w:rsidP="009166BF">
            <w:pPr>
              <w:spacing w:line="276" w:lineRule="auto"/>
            </w:pPr>
          </w:p>
          <w:p w:rsidR="00B84877" w:rsidRPr="000A6831" w:rsidRDefault="00B84877" w:rsidP="009166BF">
            <w:pPr>
              <w:spacing w:line="276" w:lineRule="auto"/>
            </w:pPr>
          </w:p>
          <w:p w:rsidR="00B84877" w:rsidRDefault="00B84877" w:rsidP="009166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4877" w:rsidRPr="00FE4152" w:rsidTr="009166BF">
        <w:tc>
          <w:tcPr>
            <w:tcW w:w="4644" w:type="dxa"/>
          </w:tcPr>
          <w:p w:rsidR="00B84877" w:rsidRDefault="00B84877" w:rsidP="009166BF">
            <w:pPr>
              <w:tabs>
                <w:tab w:val="left" w:pos="5535"/>
              </w:tabs>
              <w:spacing w:line="276" w:lineRule="auto"/>
            </w:pPr>
            <w:r>
              <w:t>Протокол № _______________</w:t>
            </w:r>
          </w:p>
          <w:p w:rsidR="00B84877" w:rsidRDefault="001707E7" w:rsidP="009166BF">
            <w:pPr>
              <w:tabs>
                <w:tab w:val="left" w:pos="5535"/>
              </w:tabs>
              <w:spacing w:line="276" w:lineRule="auto"/>
            </w:pPr>
            <w:r>
              <w:t>От «___»__________  2020</w:t>
            </w:r>
            <w:r w:rsidR="00B84877">
              <w:t>г.</w:t>
            </w:r>
          </w:p>
          <w:p w:rsidR="00B84877" w:rsidRDefault="00B84877" w:rsidP="009166BF">
            <w:pPr>
              <w:spacing w:line="276" w:lineRule="auto"/>
            </w:pPr>
            <w:r>
              <w:t>Председатель предметно-цикловой комиссии</w:t>
            </w:r>
          </w:p>
          <w:p w:rsidR="00B84877" w:rsidRDefault="00B84877" w:rsidP="009166BF">
            <w:pPr>
              <w:spacing w:line="276" w:lineRule="auto"/>
            </w:pPr>
            <w:r>
              <w:t>_________   _</w:t>
            </w:r>
            <w:r>
              <w:rPr>
                <w:u w:val="single"/>
              </w:rPr>
              <w:t xml:space="preserve">Беседин А.В.  </w:t>
            </w:r>
            <w:r w:rsidRPr="00CD4177">
              <w:rPr>
                <w:color w:val="FFFFFF"/>
                <w:u w:val="single"/>
              </w:rPr>
              <w:t>ф</w:t>
            </w:r>
          </w:p>
          <w:p w:rsidR="00B84877" w:rsidRDefault="00B84877" w:rsidP="009166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     подпись                         ФИО    </w:t>
            </w:r>
          </w:p>
        </w:tc>
        <w:tc>
          <w:tcPr>
            <w:tcW w:w="5103" w:type="dxa"/>
          </w:tcPr>
          <w:p w:rsidR="00B84877" w:rsidRDefault="00B84877" w:rsidP="009166BF">
            <w:pPr>
              <w:tabs>
                <w:tab w:val="left" w:pos="5535"/>
              </w:tabs>
              <w:spacing w:line="276" w:lineRule="auto"/>
            </w:pPr>
          </w:p>
          <w:p w:rsidR="00B84877" w:rsidRDefault="00B84877" w:rsidP="009166BF">
            <w:pPr>
              <w:tabs>
                <w:tab w:val="left" w:pos="5535"/>
              </w:tabs>
              <w:spacing w:line="276" w:lineRule="auto"/>
            </w:pPr>
            <w:r>
              <w:t xml:space="preserve">                         Директор колледжа</w:t>
            </w:r>
          </w:p>
          <w:p w:rsidR="00B84877" w:rsidRDefault="00B84877" w:rsidP="009166BF">
            <w:pPr>
              <w:tabs>
                <w:tab w:val="left" w:pos="5535"/>
              </w:tabs>
              <w:spacing w:line="276" w:lineRule="auto"/>
            </w:pPr>
          </w:p>
          <w:p w:rsidR="00B84877" w:rsidRDefault="00B84877" w:rsidP="009166BF">
            <w:pPr>
              <w:tabs>
                <w:tab w:val="left" w:pos="5535"/>
              </w:tabs>
              <w:spacing w:line="276" w:lineRule="auto"/>
              <w:rPr>
                <w:sz w:val="16"/>
                <w:szCs w:val="16"/>
              </w:rPr>
            </w:pPr>
            <w:r>
              <w:t xml:space="preserve">                         ____________     _</w:t>
            </w:r>
            <w:r>
              <w:rPr>
                <w:u w:val="single"/>
              </w:rPr>
              <w:t xml:space="preserve">О.В.Книга  </w:t>
            </w:r>
            <w:r w:rsidRPr="00CD4177">
              <w:rPr>
                <w:color w:val="FFFFFF"/>
                <w:u w:val="single"/>
              </w:rPr>
              <w:t>ф</w:t>
            </w:r>
          </w:p>
          <w:p w:rsidR="00B84877" w:rsidRDefault="00B84877" w:rsidP="009166BF">
            <w:pPr>
              <w:tabs>
                <w:tab w:val="left" w:pos="5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подпись                       ФИО</w:t>
            </w:r>
          </w:p>
          <w:p w:rsidR="00B84877" w:rsidRDefault="00B84877" w:rsidP="009166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63075" w:rsidRDefault="00663075" w:rsidP="00663075">
      <w:pPr>
        <w:rPr>
          <w:lang w:eastAsia="en-US"/>
        </w:rPr>
      </w:pPr>
    </w:p>
    <w:p w:rsidR="00663075" w:rsidRDefault="00663075" w:rsidP="00663075"/>
    <w:p w:rsidR="00663075" w:rsidRDefault="00663075" w:rsidP="00663075">
      <w:pPr>
        <w:tabs>
          <w:tab w:val="left" w:pos="5175"/>
        </w:tabs>
        <w:jc w:val="both"/>
      </w:pPr>
    </w:p>
    <w:p w:rsidR="00663075" w:rsidRDefault="00663075" w:rsidP="00663075">
      <w:pPr>
        <w:tabs>
          <w:tab w:val="left" w:pos="5175"/>
        </w:tabs>
      </w:pPr>
    </w:p>
    <w:p w:rsidR="00663075" w:rsidRDefault="00663075" w:rsidP="00663075">
      <w:pPr>
        <w:tabs>
          <w:tab w:val="left" w:pos="5175"/>
        </w:tabs>
      </w:pPr>
    </w:p>
    <w:p w:rsidR="00663075" w:rsidRDefault="00663075" w:rsidP="00663075">
      <w:pPr>
        <w:tabs>
          <w:tab w:val="left" w:pos="5535"/>
        </w:tabs>
        <w:rPr>
          <w:sz w:val="16"/>
          <w:szCs w:val="16"/>
        </w:rPr>
      </w:pPr>
    </w:p>
    <w:p w:rsidR="00663075" w:rsidRDefault="00663075" w:rsidP="00663075">
      <w:pPr>
        <w:tabs>
          <w:tab w:val="left" w:pos="5535"/>
        </w:tabs>
        <w:rPr>
          <w:sz w:val="16"/>
          <w:szCs w:val="16"/>
        </w:rPr>
      </w:pPr>
    </w:p>
    <w:p w:rsidR="00663075" w:rsidRDefault="00663075" w:rsidP="00663075">
      <w:pPr>
        <w:tabs>
          <w:tab w:val="left" w:pos="5535"/>
        </w:tabs>
      </w:pPr>
      <w:r>
        <w:rPr>
          <w:b/>
        </w:rPr>
        <w:t>Составитель</w:t>
      </w:r>
      <w:r>
        <w:t xml:space="preserve">: </w:t>
      </w:r>
    </w:p>
    <w:p w:rsidR="00663075" w:rsidRDefault="001707E7" w:rsidP="00663075">
      <w:pPr>
        <w:tabs>
          <w:tab w:val="left" w:pos="5535"/>
        </w:tabs>
      </w:pPr>
      <w:r>
        <w:t>Браго Александр Евгеньевич</w:t>
      </w:r>
      <w:r w:rsidR="00663075" w:rsidRPr="00A73F30">
        <w:t>, преподаватель Колледжа приборостроения и информационных технологий</w:t>
      </w:r>
      <w:r w:rsidR="00663075">
        <w:t xml:space="preserve"> </w:t>
      </w:r>
    </w:p>
    <w:p w:rsidR="00663075" w:rsidRDefault="00663075" w:rsidP="00663075">
      <w:pPr>
        <w:tabs>
          <w:tab w:val="left" w:pos="5535"/>
        </w:tabs>
      </w:pPr>
    </w:p>
    <w:p w:rsidR="00663075" w:rsidRDefault="00663075" w:rsidP="00663075">
      <w:pPr>
        <w:tabs>
          <w:tab w:val="left" w:pos="5535"/>
        </w:tabs>
      </w:pPr>
    </w:p>
    <w:p w:rsidR="00663075" w:rsidRDefault="00663075" w:rsidP="00663075">
      <w:pPr>
        <w:tabs>
          <w:tab w:val="left" w:pos="5535"/>
        </w:tabs>
        <w:rPr>
          <w:b/>
        </w:rPr>
      </w:pPr>
    </w:p>
    <w:p w:rsidR="00663075" w:rsidRDefault="00663075" w:rsidP="00663075">
      <w:pPr>
        <w:tabs>
          <w:tab w:val="left" w:pos="5535"/>
        </w:tabs>
        <w:rPr>
          <w:b/>
        </w:rPr>
      </w:pPr>
    </w:p>
    <w:p w:rsidR="00663075" w:rsidRDefault="00663075" w:rsidP="00663075">
      <w:pPr>
        <w:tabs>
          <w:tab w:val="left" w:pos="5535"/>
        </w:tabs>
        <w:rPr>
          <w:b/>
        </w:rPr>
      </w:pPr>
      <w:r>
        <w:rPr>
          <w:b/>
        </w:rPr>
        <w:t>Рецензент:</w:t>
      </w:r>
    </w:p>
    <w:p w:rsidR="00663075" w:rsidRDefault="00663075" w:rsidP="00663075">
      <w:pPr>
        <w:tabs>
          <w:tab w:val="left" w:pos="5535"/>
        </w:tabs>
      </w:pPr>
    </w:p>
    <w:p w:rsidR="00663075" w:rsidRDefault="00663075" w:rsidP="00663075">
      <w:pPr>
        <w:jc w:val="both"/>
        <w:rPr>
          <w:sz w:val="28"/>
        </w:rPr>
      </w:pPr>
    </w:p>
    <w:p w:rsidR="00663075" w:rsidRDefault="00663075" w:rsidP="00663075">
      <w:pPr>
        <w:jc w:val="both"/>
        <w:rPr>
          <w:sz w:val="28"/>
        </w:rPr>
      </w:pPr>
    </w:p>
    <w:p w:rsidR="00663075" w:rsidRDefault="00663075" w:rsidP="00663075">
      <w:pPr>
        <w:jc w:val="both"/>
        <w:rPr>
          <w:sz w:val="28"/>
        </w:rPr>
      </w:pPr>
    </w:p>
    <w:p w:rsidR="00663075" w:rsidRDefault="00663075" w:rsidP="00663075">
      <w:pPr>
        <w:jc w:val="both"/>
        <w:rPr>
          <w:sz w:val="28"/>
        </w:rPr>
      </w:pPr>
    </w:p>
    <w:p w:rsidR="00663075" w:rsidRDefault="00663075" w:rsidP="00663075">
      <w:pPr>
        <w:jc w:val="both"/>
        <w:rPr>
          <w:sz w:val="28"/>
        </w:rPr>
      </w:pPr>
    </w:p>
    <w:p w:rsidR="00663075" w:rsidRDefault="00663075" w:rsidP="00663075">
      <w:pPr>
        <w:jc w:val="both"/>
        <w:rPr>
          <w:sz w:val="28"/>
        </w:rPr>
      </w:pPr>
    </w:p>
    <w:p w:rsidR="00663075" w:rsidRDefault="00663075" w:rsidP="00663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63075" w:rsidRDefault="00663075" w:rsidP="00663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63075" w:rsidRDefault="00663075" w:rsidP="00663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63075" w:rsidRDefault="00663075" w:rsidP="00663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E3F43" w:rsidRPr="00D73C5B" w:rsidRDefault="00F50575" w:rsidP="002E3F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913130</wp:posOffset>
                </wp:positionV>
                <wp:extent cx="457200" cy="571500"/>
                <wp:effectExtent l="381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29" w:rsidRDefault="0056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71.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" stroked="f">
                <v:textbox>
                  <w:txbxContent>
                    <w:p w:rsidR="00563729" w:rsidRDefault="00563729"/>
                  </w:txbxContent>
                </v:textbox>
              </v:shape>
            </w:pict>
          </mc:Fallback>
        </mc:AlternateContent>
      </w:r>
      <w:r w:rsidR="002E3F43">
        <w:br w:type="page"/>
      </w:r>
      <w:r w:rsidR="002E3F43" w:rsidRPr="00D73C5B">
        <w:rPr>
          <w:b/>
          <w:sz w:val="28"/>
          <w:szCs w:val="28"/>
        </w:rPr>
        <w:lastRenderedPageBreak/>
        <w:t>СОДЕРЖАНИЕ</w:t>
      </w:r>
    </w:p>
    <w:p w:rsidR="002E3F43" w:rsidRPr="00820908" w:rsidRDefault="002E3F43" w:rsidP="002E3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7"/>
        <w:gridCol w:w="1847"/>
      </w:tblGrid>
      <w:tr w:rsidR="002E3F43" w:rsidRPr="00820908" w:rsidTr="002E3F43">
        <w:tc>
          <w:tcPr>
            <w:tcW w:w="7668" w:type="dxa"/>
            <w:shd w:val="clear" w:color="auto" w:fill="auto"/>
          </w:tcPr>
          <w:p w:rsidR="002E3F43" w:rsidRPr="00820908" w:rsidRDefault="002E3F43" w:rsidP="002E3F43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F43" w:rsidRPr="00820908" w:rsidTr="002E3F43">
        <w:tc>
          <w:tcPr>
            <w:tcW w:w="7668" w:type="dxa"/>
            <w:shd w:val="clear" w:color="auto" w:fill="auto"/>
          </w:tcPr>
          <w:p w:rsidR="002E3F43" w:rsidRPr="00D73C5B" w:rsidRDefault="00B779EC" w:rsidP="00B779E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3C5B">
              <w:rPr>
                <w:b/>
                <w:bC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2E3F43" w:rsidRPr="00D73C5B" w:rsidRDefault="002E3F43" w:rsidP="002E3F4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</w:p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  <w:r w:rsidRPr="002A00BF">
              <w:rPr>
                <w:b/>
                <w:sz w:val="28"/>
                <w:szCs w:val="28"/>
              </w:rPr>
              <w:t>4</w:t>
            </w:r>
          </w:p>
        </w:tc>
      </w:tr>
      <w:tr w:rsidR="002E3F43" w:rsidRPr="00820908" w:rsidTr="002E3F43">
        <w:tc>
          <w:tcPr>
            <w:tcW w:w="7668" w:type="dxa"/>
            <w:shd w:val="clear" w:color="auto" w:fill="auto"/>
          </w:tcPr>
          <w:p w:rsidR="002E3F43" w:rsidRPr="00D73C5B" w:rsidRDefault="002E3F43" w:rsidP="002E3F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3C5B">
              <w:rPr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2E3F43" w:rsidRPr="00D73C5B" w:rsidRDefault="002E3F43" w:rsidP="002E3F43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</w:p>
          <w:p w:rsidR="002E3F43" w:rsidRPr="00FB116E" w:rsidRDefault="005A7516" w:rsidP="002E3F4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E3F43" w:rsidRPr="00820908" w:rsidTr="002E3F43">
        <w:trPr>
          <w:trHeight w:val="670"/>
        </w:trPr>
        <w:tc>
          <w:tcPr>
            <w:tcW w:w="7668" w:type="dxa"/>
            <w:shd w:val="clear" w:color="auto" w:fill="auto"/>
          </w:tcPr>
          <w:p w:rsidR="002E3F43" w:rsidRPr="00D73C5B" w:rsidRDefault="002E3F43" w:rsidP="002E3F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3C5B">
              <w:rPr>
                <w:b/>
                <w:bCs/>
                <w:sz w:val="28"/>
                <w:szCs w:val="28"/>
              </w:rPr>
              <w:t>УСЛОВИЯ РЕАЛИЗАЦИИ ПРОГРАММЫ УЧЕБНОЙ ДИСЦИПЛИНЫ</w:t>
            </w:r>
          </w:p>
          <w:p w:rsidR="002E3F43" w:rsidRPr="00D73C5B" w:rsidRDefault="002E3F43" w:rsidP="002E3F4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</w:p>
          <w:p w:rsidR="002E3F43" w:rsidRPr="00820908" w:rsidRDefault="005A7516" w:rsidP="002E3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E3F43" w:rsidRPr="00820908" w:rsidTr="002E3F43">
        <w:tc>
          <w:tcPr>
            <w:tcW w:w="7668" w:type="dxa"/>
            <w:shd w:val="clear" w:color="auto" w:fill="auto"/>
          </w:tcPr>
          <w:p w:rsidR="002E3F43" w:rsidRPr="00D73C5B" w:rsidRDefault="002E3F43" w:rsidP="002E3F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3C5B">
              <w:rPr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E3F43" w:rsidRPr="00D73C5B" w:rsidRDefault="002E3F43" w:rsidP="002E3F43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</w:p>
          <w:p w:rsidR="002E3F43" w:rsidRPr="00820908" w:rsidRDefault="002E3F43" w:rsidP="002E3F43">
            <w:pPr>
              <w:jc w:val="center"/>
              <w:rPr>
                <w:b/>
                <w:sz w:val="28"/>
                <w:szCs w:val="28"/>
              </w:rPr>
            </w:pPr>
            <w:r w:rsidRPr="002A00BF">
              <w:rPr>
                <w:b/>
                <w:sz w:val="28"/>
                <w:szCs w:val="28"/>
              </w:rPr>
              <w:t>1</w:t>
            </w:r>
            <w:r w:rsidR="005A7516">
              <w:rPr>
                <w:b/>
                <w:sz w:val="28"/>
                <w:szCs w:val="28"/>
              </w:rPr>
              <w:t>0</w:t>
            </w:r>
          </w:p>
        </w:tc>
      </w:tr>
    </w:tbl>
    <w:p w:rsidR="00663075" w:rsidRDefault="00663075" w:rsidP="00663075"/>
    <w:p w:rsidR="00663075" w:rsidRDefault="00663075" w:rsidP="00663075"/>
    <w:p w:rsidR="00663075" w:rsidRDefault="00663075" w:rsidP="00663075"/>
    <w:p w:rsidR="00663075" w:rsidRDefault="00663075" w:rsidP="00663075"/>
    <w:p w:rsidR="0049124E" w:rsidRDefault="0049124E"/>
    <w:p w:rsidR="00B779EC" w:rsidRPr="00B779EC" w:rsidRDefault="002E3F43" w:rsidP="0037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br w:type="page"/>
      </w:r>
      <w:r w:rsidR="00B779EC" w:rsidRPr="00B779EC">
        <w:rPr>
          <w:b/>
          <w:caps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</w:p>
    <w:p w:rsidR="00B779EC" w:rsidRPr="00777526" w:rsidRDefault="00B779EC" w:rsidP="00B779EC">
      <w:pPr>
        <w:contextualSpacing/>
        <w:rPr>
          <w:b/>
          <w:i/>
        </w:rPr>
      </w:pPr>
    </w:p>
    <w:p w:rsidR="00B779EC" w:rsidRPr="00715A12" w:rsidRDefault="00B779EC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15A12">
        <w:rPr>
          <w:b/>
          <w:bCs/>
          <w:sz w:val="28"/>
          <w:szCs w:val="28"/>
        </w:rPr>
        <w:t>1.1. Место дисциплины в структуре</w:t>
      </w:r>
      <w:r w:rsidR="00590BD5">
        <w:rPr>
          <w:b/>
          <w:bCs/>
          <w:sz w:val="28"/>
          <w:szCs w:val="28"/>
        </w:rPr>
        <w:t xml:space="preserve"> программы подготовки специалистов среднего звена</w:t>
      </w:r>
      <w:r w:rsidRPr="00715A12">
        <w:rPr>
          <w:b/>
          <w:bCs/>
          <w:sz w:val="28"/>
          <w:szCs w:val="28"/>
        </w:rPr>
        <w:t xml:space="preserve">: </w:t>
      </w:r>
    </w:p>
    <w:p w:rsidR="004D678F" w:rsidRDefault="008B5451" w:rsidP="00B779EC">
      <w:pPr>
        <w:autoSpaceDE w:val="0"/>
        <w:autoSpaceDN w:val="0"/>
        <w:adjustRightInd w:val="0"/>
        <w:spacing w:after="24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и является общепрофессиональной дисциплиной.</w:t>
      </w:r>
    </w:p>
    <w:p w:rsidR="00360328" w:rsidRDefault="00360328" w:rsidP="00B779EC">
      <w:pPr>
        <w:autoSpaceDE w:val="0"/>
        <w:autoSpaceDN w:val="0"/>
        <w:adjustRightInd w:val="0"/>
        <w:spacing w:after="240"/>
        <w:ind w:firstLine="720"/>
        <w:contextualSpacing/>
        <w:jc w:val="both"/>
        <w:rPr>
          <w:sz w:val="28"/>
          <w:szCs w:val="28"/>
        </w:rPr>
      </w:pPr>
    </w:p>
    <w:p w:rsidR="00B779EC" w:rsidRDefault="00B779EC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15A12">
        <w:rPr>
          <w:b/>
          <w:bCs/>
          <w:sz w:val="28"/>
          <w:szCs w:val="28"/>
        </w:rPr>
        <w:t>1.2. Цель и планируемые результаты освоения дисциплины</w:t>
      </w:r>
    </w:p>
    <w:p w:rsidR="00360328" w:rsidRDefault="00360328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724"/>
      </w:tblGrid>
      <w:tr w:rsidR="00D47290" w:rsidRPr="00060171" w:rsidTr="00B82348">
        <w:trPr>
          <w:trHeight w:val="649"/>
        </w:trPr>
        <w:tc>
          <w:tcPr>
            <w:tcW w:w="1129" w:type="dxa"/>
            <w:hideMark/>
          </w:tcPr>
          <w:p w:rsidR="00D47290" w:rsidRPr="00060171" w:rsidRDefault="00D47290" w:rsidP="00B82348">
            <w:pPr>
              <w:jc w:val="center"/>
            </w:pPr>
            <w:r w:rsidRPr="00060171">
              <w:t>Код</w:t>
            </w:r>
          </w:p>
          <w:p w:rsidR="00D47290" w:rsidRPr="00060171" w:rsidRDefault="00D47290" w:rsidP="00B82348">
            <w:pPr>
              <w:jc w:val="center"/>
            </w:pPr>
            <w:r w:rsidRPr="00060171">
              <w:t>ПК, ОК</w:t>
            </w:r>
          </w:p>
        </w:tc>
        <w:tc>
          <w:tcPr>
            <w:tcW w:w="4395" w:type="dxa"/>
            <w:hideMark/>
          </w:tcPr>
          <w:p w:rsidR="00D47290" w:rsidRPr="00060171" w:rsidRDefault="00D47290" w:rsidP="00B82348">
            <w:pPr>
              <w:jc w:val="center"/>
            </w:pPr>
            <w:r w:rsidRPr="00060171">
              <w:t>Умения</w:t>
            </w:r>
          </w:p>
        </w:tc>
        <w:tc>
          <w:tcPr>
            <w:tcW w:w="3724" w:type="dxa"/>
            <w:hideMark/>
          </w:tcPr>
          <w:p w:rsidR="00D47290" w:rsidRPr="00060171" w:rsidRDefault="00D47290" w:rsidP="00B82348">
            <w:pPr>
              <w:jc w:val="center"/>
            </w:pPr>
            <w:r w:rsidRPr="00060171">
              <w:t>Знания</w:t>
            </w:r>
          </w:p>
        </w:tc>
      </w:tr>
      <w:tr w:rsidR="00D47290" w:rsidRPr="00060171" w:rsidTr="00B82348">
        <w:trPr>
          <w:trHeight w:val="212"/>
        </w:trPr>
        <w:tc>
          <w:tcPr>
            <w:tcW w:w="1129" w:type="dxa"/>
          </w:tcPr>
          <w:p w:rsidR="00D47290" w:rsidRPr="00060171" w:rsidRDefault="00D47290" w:rsidP="00B82348">
            <w:pPr>
              <w:ind w:left="-120" w:right="-114"/>
              <w:jc w:val="center"/>
              <w:rPr>
                <w:b/>
                <w:i/>
              </w:rPr>
            </w:pPr>
            <w:r w:rsidRPr="00060171">
              <w:rPr>
                <w:rStyle w:val="a6"/>
                <w:i w:val="0"/>
                <w:iCs/>
              </w:rPr>
              <w:t xml:space="preserve">ОК 01-ОК 5, ОК 9-ОК 10; ПК 1.3-ПК 1.4, ПК 3.1-ПК 3.3; ПК3.5-ПК 3.6 </w:t>
            </w:r>
          </w:p>
        </w:tc>
        <w:tc>
          <w:tcPr>
            <w:tcW w:w="4395" w:type="dxa"/>
          </w:tcPr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определять оптимальную конфигурацию оборудования и характеристики устройств для конкретных задач;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идентифицировать основные узлы персонального компьютера, разъемы для подключения внешних устройств; </w:t>
            </w:r>
          </w:p>
          <w:p w:rsidR="00D47290" w:rsidRPr="00060171" w:rsidRDefault="00880256" w:rsidP="00B82348">
            <w:r>
              <w:t xml:space="preserve">- </w:t>
            </w:r>
            <w:r w:rsidR="00D47290" w:rsidRPr="00060171">
              <w:t xml:space="preserve">выбирать рациональную конфигурацию оборудования в соответствии с решаемой задачей; </w:t>
            </w:r>
          </w:p>
          <w:p w:rsidR="00D47290" w:rsidRPr="00060171" w:rsidRDefault="00880256" w:rsidP="00B82348">
            <w:r>
              <w:t xml:space="preserve">- </w:t>
            </w:r>
            <w:r w:rsidR="00D47290" w:rsidRPr="00060171">
              <w:t>определять совместимость аппаратного и программного обеспечения;</w:t>
            </w:r>
          </w:p>
          <w:p w:rsidR="00D47290" w:rsidRPr="00060171" w:rsidRDefault="00880256" w:rsidP="00B82348">
            <w:r>
              <w:t xml:space="preserve">- </w:t>
            </w:r>
            <w:r w:rsidR="00D47290" w:rsidRPr="00060171">
              <w:t xml:space="preserve">осуществлять модернизацию аппаратных средств; </w:t>
            </w:r>
          </w:p>
          <w:p w:rsidR="00D47290" w:rsidRPr="00060171" w:rsidRDefault="00880256" w:rsidP="00B82348">
            <w:r>
              <w:t xml:space="preserve">- </w:t>
            </w:r>
            <w:r w:rsidR="00D47290" w:rsidRPr="00060171"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средств; </w:t>
            </w:r>
          </w:p>
          <w:p w:rsidR="00D47290" w:rsidRPr="00060171" w:rsidRDefault="00880256" w:rsidP="00B82348">
            <w:pPr>
              <w:rPr>
                <w:iCs/>
              </w:rPr>
            </w:pPr>
            <w:r>
              <w:t xml:space="preserve">- </w:t>
            </w:r>
            <w:r w:rsidR="00D47290" w:rsidRPr="00060171">
              <w:t xml:space="preserve">правильно эксплуатировать и устранять типичные выявленные дефекты технических средств. </w:t>
            </w:r>
          </w:p>
          <w:p w:rsidR="00D47290" w:rsidRPr="00060171" w:rsidRDefault="00D47290" w:rsidP="00B82348"/>
        </w:tc>
        <w:tc>
          <w:tcPr>
            <w:tcW w:w="3724" w:type="dxa"/>
          </w:tcPr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построение цифровых вычислительных систем и их архитектурные особенности;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принципы работы основных логических блоков системы;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параллелизм и конвейеризацию вычислений;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классификацию вычислительных платформ;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принципы вычислений в многопроцессорных и многоядерных системах;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>повышение производительности многопроцессорных и многоядерных систем;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периферийные устройства вычислительной техники;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 xml:space="preserve">назначение и принципы работы основных узлов современных технических средств; </w:t>
            </w:r>
          </w:p>
          <w:p w:rsidR="00D47290" w:rsidRPr="00060171" w:rsidRDefault="002866B2" w:rsidP="00B82348">
            <w:r>
              <w:t xml:space="preserve">- </w:t>
            </w:r>
            <w:r w:rsidR="00D47290" w:rsidRPr="00060171">
              <w:t>структурные схемы и порядок взаимодействия компонентов современных технических средств</w:t>
            </w:r>
            <w:r>
              <w:t>.</w:t>
            </w:r>
          </w:p>
        </w:tc>
      </w:tr>
    </w:tbl>
    <w:p w:rsidR="00D47290" w:rsidRDefault="00D47290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717AD" w:rsidRDefault="002717AD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717AD" w:rsidRDefault="002717AD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57772" w:rsidRDefault="00257772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717AD" w:rsidRDefault="002717AD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717AD" w:rsidRDefault="002717AD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07C20" w:rsidRPr="00375A4B" w:rsidRDefault="00E07C20" w:rsidP="00E0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75A4B">
        <w:rPr>
          <w:b/>
          <w:caps/>
          <w:sz w:val="28"/>
          <w:szCs w:val="28"/>
        </w:rPr>
        <w:lastRenderedPageBreak/>
        <w:t>2. СТРУКТУРА И СОДЕРЖАНИЕ УЧЕБНОЙ ДИСЦИПЛИНЫ</w:t>
      </w:r>
    </w:p>
    <w:p w:rsidR="00E07C20" w:rsidRPr="00E07C20" w:rsidRDefault="00E07C20" w:rsidP="00E0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7C20" w:rsidRPr="00715A12" w:rsidRDefault="00E07C20" w:rsidP="0071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15A12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3"/>
        <w:gridCol w:w="1505"/>
      </w:tblGrid>
      <w:tr w:rsidR="00E07C20" w:rsidRPr="00777526" w:rsidTr="00FC5550">
        <w:trPr>
          <w:trHeight w:val="490"/>
        </w:trPr>
        <w:tc>
          <w:tcPr>
            <w:tcW w:w="4194" w:type="pct"/>
            <w:vAlign w:val="center"/>
          </w:tcPr>
          <w:p w:rsidR="00E07C20" w:rsidRPr="00E07C20" w:rsidRDefault="00E07C20" w:rsidP="00952E30">
            <w:pPr>
              <w:contextualSpacing/>
              <w:rPr>
                <w:b/>
                <w:sz w:val="28"/>
                <w:szCs w:val="28"/>
              </w:rPr>
            </w:pPr>
            <w:r w:rsidRPr="00E07C2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06" w:type="pct"/>
            <w:vAlign w:val="center"/>
          </w:tcPr>
          <w:p w:rsidR="00E07C20" w:rsidRPr="00E07C20" w:rsidRDefault="00E07C20" w:rsidP="00952E30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07C20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FC5550" w:rsidRPr="00777526" w:rsidTr="00FC5550">
        <w:trPr>
          <w:trHeight w:val="490"/>
        </w:trPr>
        <w:tc>
          <w:tcPr>
            <w:tcW w:w="4194" w:type="pct"/>
            <w:vAlign w:val="center"/>
          </w:tcPr>
          <w:p w:rsidR="00FC5550" w:rsidRPr="00D73C5B" w:rsidRDefault="00D73C5B" w:rsidP="00952E30">
            <w:pPr>
              <w:contextualSpacing/>
              <w:rPr>
                <w:b/>
                <w:sz w:val="28"/>
                <w:szCs w:val="28"/>
              </w:rPr>
            </w:pPr>
            <w:r w:rsidRPr="00D73C5B">
              <w:rPr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806" w:type="pct"/>
            <w:vAlign w:val="center"/>
          </w:tcPr>
          <w:p w:rsidR="00FC5550" w:rsidRPr="00FC5550" w:rsidRDefault="00002FCF" w:rsidP="00952E30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82</w:t>
            </w:r>
          </w:p>
        </w:tc>
      </w:tr>
      <w:tr w:rsidR="00D73C5B" w:rsidRPr="00777526" w:rsidTr="00FC5550">
        <w:trPr>
          <w:trHeight w:val="490"/>
        </w:trPr>
        <w:tc>
          <w:tcPr>
            <w:tcW w:w="4194" w:type="pct"/>
            <w:vAlign w:val="center"/>
          </w:tcPr>
          <w:p w:rsidR="00D73C5B" w:rsidRPr="00E07C20" w:rsidRDefault="00D73C5B" w:rsidP="00224BFD">
            <w:pPr>
              <w:contextualSpacing/>
              <w:rPr>
                <w:sz w:val="28"/>
                <w:szCs w:val="28"/>
              </w:rPr>
            </w:pPr>
            <w:r w:rsidRPr="00FC5550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06" w:type="pct"/>
            <w:vAlign w:val="center"/>
          </w:tcPr>
          <w:p w:rsidR="00D73C5B" w:rsidRPr="00FC5550" w:rsidRDefault="00D73C5B" w:rsidP="00224BFD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FC5550">
              <w:rPr>
                <w:b/>
                <w:iCs/>
                <w:sz w:val="28"/>
                <w:szCs w:val="28"/>
              </w:rPr>
              <w:t>1</w:t>
            </w:r>
            <w:r w:rsidR="003920A9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73C5B" w:rsidRPr="00777526" w:rsidTr="00FC5550">
        <w:trPr>
          <w:trHeight w:val="490"/>
        </w:trPr>
        <w:tc>
          <w:tcPr>
            <w:tcW w:w="4194" w:type="pct"/>
            <w:vAlign w:val="center"/>
          </w:tcPr>
          <w:p w:rsidR="00D73C5B" w:rsidRPr="00E07C20" w:rsidRDefault="00D73C5B" w:rsidP="00224BFD">
            <w:pPr>
              <w:contextualSpacing/>
              <w:rPr>
                <w:i/>
                <w:sz w:val="28"/>
                <w:szCs w:val="28"/>
              </w:rPr>
            </w:pPr>
            <w:r w:rsidRPr="00FC5550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806" w:type="pct"/>
            <w:vAlign w:val="center"/>
          </w:tcPr>
          <w:p w:rsidR="00D73C5B" w:rsidRPr="00FC5550" w:rsidRDefault="00D73C5B" w:rsidP="00224BFD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FC555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D73C5B" w:rsidRPr="00777526" w:rsidTr="00FC5550">
        <w:trPr>
          <w:trHeight w:val="490"/>
        </w:trPr>
        <w:tc>
          <w:tcPr>
            <w:tcW w:w="4194" w:type="pct"/>
            <w:vAlign w:val="center"/>
          </w:tcPr>
          <w:p w:rsidR="00D73C5B" w:rsidRPr="00D73C5B" w:rsidRDefault="00D73C5B" w:rsidP="00952E30">
            <w:pPr>
              <w:contextualSpacing/>
              <w:rPr>
                <w:b/>
                <w:sz w:val="28"/>
                <w:szCs w:val="28"/>
              </w:rPr>
            </w:pPr>
            <w:r w:rsidRPr="00D73C5B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6" w:type="pct"/>
            <w:vAlign w:val="center"/>
          </w:tcPr>
          <w:p w:rsidR="00D73C5B" w:rsidRPr="00FC5550" w:rsidRDefault="00002FCF" w:rsidP="00952E30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D73C5B" w:rsidRPr="00777526" w:rsidTr="00952E30">
        <w:trPr>
          <w:trHeight w:val="490"/>
        </w:trPr>
        <w:tc>
          <w:tcPr>
            <w:tcW w:w="5000" w:type="pct"/>
            <w:gridSpan w:val="2"/>
            <w:vAlign w:val="center"/>
          </w:tcPr>
          <w:p w:rsidR="00D73C5B" w:rsidRPr="00E07C20" w:rsidRDefault="00D73C5B" w:rsidP="00952E30">
            <w:pPr>
              <w:contextualSpacing/>
              <w:rPr>
                <w:iCs/>
                <w:sz w:val="28"/>
                <w:szCs w:val="28"/>
              </w:rPr>
            </w:pPr>
            <w:r w:rsidRPr="00E07C20">
              <w:rPr>
                <w:sz w:val="28"/>
                <w:szCs w:val="28"/>
              </w:rPr>
              <w:t>в том числе:</w:t>
            </w:r>
          </w:p>
        </w:tc>
      </w:tr>
      <w:tr w:rsidR="00D73C5B" w:rsidRPr="00777526" w:rsidTr="00FC5550">
        <w:trPr>
          <w:trHeight w:val="490"/>
        </w:trPr>
        <w:tc>
          <w:tcPr>
            <w:tcW w:w="4194" w:type="pct"/>
            <w:vAlign w:val="center"/>
          </w:tcPr>
          <w:p w:rsidR="00D73C5B" w:rsidRPr="00E07C20" w:rsidRDefault="00D73C5B" w:rsidP="00952E3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07C20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806" w:type="pct"/>
            <w:vAlign w:val="center"/>
          </w:tcPr>
          <w:p w:rsidR="00D73C5B" w:rsidRPr="00F67C49" w:rsidRDefault="00F547F2" w:rsidP="00952E30">
            <w:pPr>
              <w:contextualSpacing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181EA5">
              <w:rPr>
                <w:iCs/>
                <w:sz w:val="28"/>
                <w:szCs w:val="28"/>
              </w:rPr>
              <w:t>2</w:t>
            </w:r>
          </w:p>
        </w:tc>
      </w:tr>
      <w:tr w:rsidR="00D73C5B" w:rsidRPr="00777526" w:rsidTr="00FC5550">
        <w:trPr>
          <w:trHeight w:val="490"/>
        </w:trPr>
        <w:tc>
          <w:tcPr>
            <w:tcW w:w="4194" w:type="pct"/>
            <w:vAlign w:val="center"/>
          </w:tcPr>
          <w:p w:rsidR="00D73C5B" w:rsidRPr="00E07C20" w:rsidRDefault="00D73C5B" w:rsidP="00952E3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07C20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06" w:type="pct"/>
            <w:vAlign w:val="center"/>
          </w:tcPr>
          <w:p w:rsidR="00D73C5B" w:rsidRPr="00F67C49" w:rsidRDefault="00F547F2" w:rsidP="00952E30">
            <w:pPr>
              <w:contextualSpacing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181EA5">
              <w:rPr>
                <w:iCs/>
                <w:sz w:val="28"/>
                <w:szCs w:val="28"/>
              </w:rPr>
              <w:t>2</w:t>
            </w:r>
          </w:p>
        </w:tc>
      </w:tr>
      <w:tr w:rsidR="003920A9" w:rsidRPr="00777526" w:rsidTr="00FC5550">
        <w:trPr>
          <w:trHeight w:val="490"/>
        </w:trPr>
        <w:tc>
          <w:tcPr>
            <w:tcW w:w="4194" w:type="pct"/>
            <w:tcBorders>
              <w:right w:val="single" w:sz="4" w:space="0" w:color="auto"/>
            </w:tcBorders>
            <w:vAlign w:val="center"/>
          </w:tcPr>
          <w:p w:rsidR="003920A9" w:rsidRPr="00E07C20" w:rsidRDefault="003920A9" w:rsidP="00F3217D">
            <w:pPr>
              <w:contextualSpacing/>
              <w:rPr>
                <w:i/>
                <w:sz w:val="28"/>
                <w:szCs w:val="28"/>
              </w:rPr>
            </w:pPr>
            <w:r w:rsidRPr="00E07C20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FC5550">
              <w:rPr>
                <w:i/>
                <w:iCs/>
                <w:sz w:val="28"/>
                <w:szCs w:val="28"/>
              </w:rPr>
              <w:t xml:space="preserve">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FC5550">
              <w:rPr>
                <w:i/>
                <w:iCs/>
                <w:sz w:val="28"/>
                <w:szCs w:val="28"/>
              </w:rPr>
              <w:t xml:space="preserve"> в 3 семестре</w:t>
            </w:r>
            <w:r w:rsidR="009D0FE9">
              <w:rPr>
                <w:i/>
                <w:iCs/>
                <w:sz w:val="28"/>
                <w:szCs w:val="28"/>
              </w:rPr>
              <w:t xml:space="preserve">, </w:t>
            </w:r>
            <w:r w:rsidR="009D0FE9" w:rsidRPr="00FC5550">
              <w:rPr>
                <w:i/>
                <w:iCs/>
                <w:sz w:val="28"/>
                <w:szCs w:val="28"/>
              </w:rPr>
              <w:t>в форме экзамена в 4 семестре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3920A9" w:rsidRPr="00E07C20" w:rsidRDefault="00002FCF" w:rsidP="00F3217D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</w:tbl>
    <w:p w:rsidR="002E3F43" w:rsidRDefault="002E3F43"/>
    <w:p w:rsidR="00C147B7" w:rsidRDefault="00C147B7"/>
    <w:p w:rsidR="00C147B7" w:rsidRDefault="00C147B7"/>
    <w:p w:rsidR="0011786E" w:rsidRDefault="0011786E">
      <w:pPr>
        <w:sectPr w:rsidR="0011786E" w:rsidSect="002A00B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786E" w:rsidRDefault="0011786E" w:rsidP="0011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940"/>
        </w:tabs>
        <w:ind w:right="-370"/>
        <w:rPr>
          <w:b/>
          <w:sz w:val="28"/>
          <w:szCs w:val="28"/>
        </w:rPr>
      </w:pPr>
      <w:r w:rsidRPr="0011786E">
        <w:rPr>
          <w:b/>
          <w:caps/>
          <w:sz w:val="28"/>
          <w:szCs w:val="28"/>
        </w:rPr>
        <w:lastRenderedPageBreak/>
        <w:t>2.2. Т</w:t>
      </w:r>
      <w:r w:rsidRPr="0011786E">
        <w:rPr>
          <w:b/>
          <w:sz w:val="28"/>
          <w:szCs w:val="28"/>
        </w:rPr>
        <w:t xml:space="preserve">ематический план и </w:t>
      </w:r>
      <w:r>
        <w:rPr>
          <w:b/>
          <w:sz w:val="28"/>
          <w:szCs w:val="28"/>
        </w:rPr>
        <w:t xml:space="preserve">содержание учебной дисциплины </w:t>
      </w:r>
      <w:r w:rsidR="002E0270" w:rsidRPr="002E0270">
        <w:rPr>
          <w:b/>
          <w:sz w:val="28"/>
          <w:szCs w:val="28"/>
        </w:rPr>
        <w:t>11.02.15 Сетевое и системное администрирование</w:t>
      </w:r>
    </w:p>
    <w:p w:rsidR="0011786E" w:rsidRDefault="0011786E" w:rsidP="0011786E">
      <w:pPr>
        <w:contextualSpacing/>
        <w:outlineLvl w:val="0"/>
        <w:rPr>
          <w:b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40"/>
        <w:gridCol w:w="15"/>
        <w:gridCol w:w="23"/>
        <w:gridCol w:w="7522"/>
        <w:gridCol w:w="1260"/>
        <w:gridCol w:w="2042"/>
      </w:tblGrid>
      <w:tr w:rsidR="0011786E" w:rsidRPr="00413F18" w:rsidTr="007E44B3">
        <w:trPr>
          <w:trHeight w:val="6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E" w:rsidRPr="00D64915" w:rsidRDefault="0011786E" w:rsidP="007E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4915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E" w:rsidRPr="00D64915" w:rsidRDefault="0011786E" w:rsidP="007E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4915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</w:t>
            </w:r>
            <w:r>
              <w:rPr>
                <w:b/>
                <w:bCs/>
                <w:sz w:val="28"/>
                <w:szCs w:val="28"/>
              </w:rPr>
              <w:t>работы</w:t>
            </w:r>
            <w:r w:rsidRPr="00D64915">
              <w:rPr>
                <w:b/>
                <w:bCs/>
                <w:sz w:val="28"/>
                <w:szCs w:val="28"/>
              </w:rPr>
              <w:t>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6E" w:rsidRPr="00D64915" w:rsidRDefault="0011786E" w:rsidP="007E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4915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E" w:rsidRPr="00D64915" w:rsidRDefault="0011786E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786E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11786E" w:rsidRPr="00544BC1" w:rsidTr="00FF6A9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E" w:rsidRPr="00544BC1" w:rsidRDefault="0011786E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44B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E" w:rsidRPr="00544BC1" w:rsidRDefault="0011786E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44B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E" w:rsidRPr="00544BC1" w:rsidRDefault="0011786E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44B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E" w:rsidRPr="00544BC1" w:rsidRDefault="0011786E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44BC1">
              <w:rPr>
                <w:bCs/>
                <w:sz w:val="28"/>
                <w:szCs w:val="28"/>
              </w:rPr>
              <w:t>4</w:t>
            </w:r>
          </w:p>
        </w:tc>
      </w:tr>
      <w:tr w:rsidR="008D6990" w:rsidRPr="00544BC1" w:rsidTr="00FF6A9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0" w:rsidRPr="00544BC1" w:rsidRDefault="008D6990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0" w:rsidRPr="00544BC1" w:rsidRDefault="008D6990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0" w:rsidRPr="00544BC1" w:rsidRDefault="008D6990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0" w:rsidRPr="00544BC1" w:rsidRDefault="008D6990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82348" w:rsidRPr="00730538" w:rsidTr="0011786E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348" w:rsidRPr="00F67C49" w:rsidRDefault="00B82348" w:rsidP="00F67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791A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 w:rsidR="00F67C49" w:rsidRPr="00F67C49">
              <w:t>Базовые</w:t>
            </w:r>
            <w:r w:rsidR="00F67C49">
              <w:t xml:space="preserve"> представления об архитектуре ЭВМ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FF6A9C">
            <w:pPr>
              <w:rPr>
                <w:bCs/>
              </w:rPr>
            </w:pPr>
            <w:r w:rsidRPr="00777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853B15" w:rsidRDefault="00853B15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D64915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2BD6" w:rsidRPr="00730538" w:rsidTr="00212BD6">
        <w:trPr>
          <w:trHeight w:val="49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BD6" w:rsidRPr="00D64915" w:rsidRDefault="00212BD6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Pr="00777526" w:rsidRDefault="00212BD6" w:rsidP="00F5121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77526">
              <w:t>1</w:t>
            </w:r>
          </w:p>
          <w:p w:rsidR="00212BD6" w:rsidRDefault="00212BD6" w:rsidP="00B82348">
            <w:pPr>
              <w:ind w:right="3014"/>
              <w:rPr>
                <w:bCs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Default="00212BD6" w:rsidP="00B82348">
            <w:r>
              <w:t xml:space="preserve">Ведение. </w:t>
            </w:r>
            <w:r w:rsidRPr="00060171">
              <w:t>Понятия аппаратных средств ЭВМ</w:t>
            </w:r>
            <w:r>
              <w:t xml:space="preserve"> и</w:t>
            </w:r>
            <w:r w:rsidRPr="00060171">
              <w:t xml:space="preserve"> архитектуры аппаратных средств.</w:t>
            </w:r>
            <w:bookmarkStart w:id="0" w:name="_GoBack"/>
            <w:bookmarkEnd w:id="0"/>
          </w:p>
          <w:p w:rsidR="00212BD6" w:rsidRDefault="00212BD6" w:rsidP="00B82348">
            <w:r w:rsidRPr="00060171">
              <w:t>История развития вычислительных устройств и приборов.</w:t>
            </w:r>
          </w:p>
          <w:p w:rsidR="00212BD6" w:rsidRPr="0011791A" w:rsidRDefault="00212BD6" w:rsidP="00B82348">
            <w:r w:rsidRPr="00060171">
              <w:t>Классификация ЭВМ: по принципу действия, по поколения, назначению, по размерам и функциональным возможностям</w:t>
            </w:r>
            <w: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Pr="00D64915" w:rsidRDefault="00212BD6" w:rsidP="00FF6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Pr="003822E0" w:rsidRDefault="00212BD6" w:rsidP="003845B4">
            <w:pPr>
              <w:contextualSpacing/>
              <w:jc w:val="center"/>
              <w:rPr>
                <w:bCs/>
              </w:rPr>
            </w:pPr>
            <w:r w:rsidRPr="003822E0">
              <w:rPr>
                <w:bCs/>
              </w:rPr>
              <w:t>ОК 1 – 10,</w:t>
            </w:r>
          </w:p>
          <w:p w:rsidR="00212BD6" w:rsidRPr="00D64915" w:rsidRDefault="00212BD6" w:rsidP="00BC1032">
            <w:pPr>
              <w:rPr>
                <w:bCs/>
              </w:rPr>
            </w:pPr>
            <w:r w:rsidRPr="00060171">
              <w:rPr>
                <w:bCs/>
              </w:rPr>
              <w:t>ПК 1.3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1.4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2.4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3.1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3.2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3.5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3.6</w:t>
            </w:r>
          </w:p>
        </w:tc>
      </w:tr>
      <w:tr w:rsidR="00212BD6" w:rsidRPr="00730538" w:rsidTr="00212BD6">
        <w:trPr>
          <w:trHeight w:val="90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BD6" w:rsidRPr="00D64915" w:rsidRDefault="00212BD6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Pr="007D757B" w:rsidRDefault="00212BD6" w:rsidP="00F5121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Pr="00FB1581" w:rsidRDefault="00212BD6" w:rsidP="007D757B">
            <w:r>
              <w:t xml:space="preserve">Принципы Фон Неймана. Гарвардская и Принстонская архитектуры. </w:t>
            </w:r>
            <w:r w:rsidRPr="00060171">
              <w:rPr>
                <w:bCs/>
              </w:rPr>
              <w:t xml:space="preserve">Простейшие типы архитектур. Принцип открытой архитектуры. Магистрально-модульный принцип организации ЭВМ.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Default="00212BD6" w:rsidP="00FF6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BD6" w:rsidRPr="003822E0" w:rsidRDefault="00212BD6" w:rsidP="003845B4">
            <w:pPr>
              <w:contextualSpacing/>
              <w:jc w:val="center"/>
              <w:rPr>
                <w:bCs/>
              </w:rPr>
            </w:pPr>
          </w:p>
        </w:tc>
      </w:tr>
      <w:tr w:rsidR="00B82348" w:rsidRPr="00730538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348" w:rsidRPr="00D64915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A75016" w:rsidRDefault="00B82348" w:rsidP="0011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2183B">
              <w:rPr>
                <w:b/>
              </w:rPr>
              <w:t>Самостоятельная работа студента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4C7104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348" w:rsidRPr="00D64915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82348" w:rsidRPr="00730538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348" w:rsidRPr="00D64915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F" w:rsidRPr="00FE2074" w:rsidRDefault="00212BD6" w:rsidP="00FA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Сравнительный анализ </w:t>
            </w:r>
            <w:r>
              <w:t>Гарвардской и Принстонской архитектуры</w:t>
            </w:r>
            <w:r w:rsidR="00863BB2"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D64915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D64915" w:rsidRDefault="00B82348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7C49" w:rsidRPr="00D64915" w:rsidTr="00952E30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49" w:rsidRPr="00F67C49" w:rsidRDefault="00F67C49" w:rsidP="008B1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1B68">
              <w:rPr>
                <w:b/>
              </w:rPr>
              <w:t>Тема 2</w:t>
            </w:r>
            <w:r>
              <w:rPr>
                <w:b/>
              </w:rPr>
              <w:t xml:space="preserve">. </w:t>
            </w:r>
            <w:r w:rsidRPr="00060171">
              <w:rPr>
                <w:bCs/>
              </w:rPr>
              <w:t>Логические основы ЭВМ, элементы и узлы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9" w:rsidRDefault="00F67C49" w:rsidP="00952E30">
            <w:pPr>
              <w:rPr>
                <w:bCs/>
              </w:rPr>
            </w:pPr>
            <w:r w:rsidRPr="00777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9" w:rsidRPr="008D6990" w:rsidRDefault="00853B15" w:rsidP="00FC4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4AC1">
              <w:rPr>
                <w:b/>
                <w:bCs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9" w:rsidRPr="00D64915" w:rsidRDefault="00F67C49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6475" w:rsidRPr="00D64915" w:rsidTr="00C72D9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475" w:rsidRPr="00D64915" w:rsidRDefault="00FD6475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5" w:rsidRPr="00777526" w:rsidRDefault="00FD6475" w:rsidP="00952E3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77526"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5" w:rsidRPr="008B1B68" w:rsidRDefault="00FD6475" w:rsidP="00BA6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t>Двоичная система счисления. Представление чисел в прямом и дополнительном кодах.</w:t>
            </w:r>
            <w:r w:rsidRPr="00060171">
              <w:rPr>
                <w:bCs/>
              </w:rPr>
              <w:t xml:space="preserve"> </w:t>
            </w:r>
            <w:r>
              <w:rPr>
                <w:bCs/>
              </w:rPr>
              <w:t xml:space="preserve">Плавающая и фиксированная запятая.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475" w:rsidRPr="00FA249F" w:rsidRDefault="00F04AC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475" w:rsidRPr="003822E0" w:rsidRDefault="00FD6475" w:rsidP="00FD57FA">
            <w:pPr>
              <w:contextualSpacing/>
              <w:jc w:val="center"/>
              <w:rPr>
                <w:bCs/>
              </w:rPr>
            </w:pPr>
            <w:r w:rsidRPr="003822E0">
              <w:rPr>
                <w:bCs/>
              </w:rPr>
              <w:t>ОК 1 – 10,</w:t>
            </w:r>
          </w:p>
          <w:p w:rsidR="00FD6475" w:rsidRPr="00D64915" w:rsidRDefault="00FD6475" w:rsidP="00FD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60171">
              <w:rPr>
                <w:bCs/>
              </w:rPr>
              <w:t>ПК 1.3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1.4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2.4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3.1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3.2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3.5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3.6</w:t>
            </w:r>
          </w:p>
        </w:tc>
      </w:tr>
      <w:tr w:rsidR="00BA6C31" w:rsidRPr="00D64915" w:rsidTr="00C72D9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C31" w:rsidRPr="00D64915" w:rsidRDefault="00BA6C3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1" w:rsidRPr="00BA6C31" w:rsidRDefault="00BA6C31" w:rsidP="00952E3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1" w:rsidRDefault="00BA6C31" w:rsidP="0036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060171">
              <w:rPr>
                <w:bCs/>
              </w:rPr>
              <w:t xml:space="preserve">Базовые логические операции и </w:t>
            </w:r>
            <w:r>
              <w:rPr>
                <w:bCs/>
              </w:rPr>
              <w:t>элементы</w:t>
            </w:r>
            <w:r w:rsidRPr="00060171">
              <w:rPr>
                <w:bCs/>
              </w:rPr>
              <w:t xml:space="preserve">: конъюнкция, дизъюнкция, отрицание. Схемные логические элементы: мультиплексор, демультиплексор, </w:t>
            </w:r>
            <w:r>
              <w:rPr>
                <w:bCs/>
              </w:rPr>
              <w:t>шифратор, дешифратор.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31" w:rsidRDefault="00BA6C3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31" w:rsidRPr="003822E0" w:rsidRDefault="00BA6C31" w:rsidP="00FD57FA">
            <w:pPr>
              <w:contextualSpacing/>
              <w:jc w:val="center"/>
              <w:rPr>
                <w:bCs/>
              </w:rPr>
            </w:pPr>
          </w:p>
        </w:tc>
      </w:tr>
      <w:tr w:rsidR="00BA6C31" w:rsidRPr="00D64915" w:rsidTr="00C72D9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C31" w:rsidRPr="00D64915" w:rsidRDefault="00BA6C3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1" w:rsidRPr="00FA249F" w:rsidRDefault="00FA249F" w:rsidP="00952E3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1" w:rsidRPr="00060171" w:rsidRDefault="00BA6C31" w:rsidP="00F0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Элементы п</w:t>
            </w:r>
            <w:r w:rsidR="00EC0295">
              <w:rPr>
                <w:bCs/>
              </w:rPr>
              <w:t>а</w:t>
            </w:r>
            <w:r>
              <w:rPr>
                <w:bCs/>
              </w:rPr>
              <w:t>мяти</w:t>
            </w:r>
            <w:r w:rsidR="00EC0295" w:rsidRPr="00EC0295">
              <w:rPr>
                <w:bCs/>
              </w:rPr>
              <w:t>:</w:t>
            </w:r>
            <w:r>
              <w:rPr>
                <w:bCs/>
              </w:rPr>
              <w:t xml:space="preserve"> триггеры, регистры</w:t>
            </w:r>
            <w:r w:rsidR="00EC0295">
              <w:rPr>
                <w:bCs/>
              </w:rPr>
              <w:t xml:space="preserve">, </w:t>
            </w:r>
            <w:r w:rsidR="00F04AC1">
              <w:rPr>
                <w:bCs/>
              </w:rPr>
              <w:t>матрица ячеек</w:t>
            </w:r>
            <w:r w:rsidR="00EC0295">
              <w:rPr>
                <w:bCs/>
              </w:rPr>
              <w:t>. Логические схемы адресации ячеек памяти.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31" w:rsidRDefault="00BA6C3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31" w:rsidRPr="003822E0" w:rsidRDefault="00BA6C31" w:rsidP="00FD57FA">
            <w:pPr>
              <w:contextualSpacing/>
              <w:jc w:val="center"/>
              <w:rPr>
                <w:bCs/>
              </w:rPr>
            </w:pPr>
          </w:p>
        </w:tc>
      </w:tr>
      <w:tr w:rsidR="00F04AC1" w:rsidRPr="00D64915" w:rsidTr="00C72D9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C1" w:rsidRPr="00D64915" w:rsidRDefault="00F04AC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1" w:rsidRDefault="00F04AC1" w:rsidP="00952E3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1" w:rsidRDefault="00F04AC1" w:rsidP="00BA6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Память. ПЗУ, статическая и динамическая память.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C1" w:rsidRDefault="00F04AC1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C1" w:rsidRPr="003822E0" w:rsidRDefault="00F04AC1" w:rsidP="00FD57FA">
            <w:pPr>
              <w:contextualSpacing/>
              <w:jc w:val="center"/>
              <w:rPr>
                <w:bCs/>
              </w:rPr>
            </w:pPr>
          </w:p>
        </w:tc>
      </w:tr>
      <w:tr w:rsidR="00FD6475" w:rsidRPr="00D64915" w:rsidTr="00FA249F">
        <w:trPr>
          <w:trHeight w:val="568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475" w:rsidRPr="00D64915" w:rsidRDefault="00FD6475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5" w:rsidRPr="00EC0295" w:rsidRDefault="00F04AC1" w:rsidP="00952E3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1" w:rsidRPr="00060171" w:rsidRDefault="00EC0295" w:rsidP="00EC0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АЛУ, ис</w:t>
            </w:r>
            <w:r w:rsidR="00BA6C31">
              <w:rPr>
                <w:bCs/>
              </w:rPr>
              <w:t>ключающее или, сумматоры</w:t>
            </w:r>
            <w:r>
              <w:rPr>
                <w:bCs/>
              </w:rPr>
              <w:t>, метод ускоренного переноса</w:t>
            </w:r>
            <w:r w:rsidR="00FA249F">
              <w:rPr>
                <w:bCs/>
              </w:rPr>
              <w:t>. Аппаратный</w:t>
            </w:r>
            <w:r>
              <w:rPr>
                <w:bCs/>
              </w:rPr>
              <w:t xml:space="preserve"> умножите</w:t>
            </w:r>
            <w:r w:rsidR="00FA249F">
              <w:rPr>
                <w:bCs/>
              </w:rPr>
              <w:t>ль, деление чисел.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5" w:rsidRDefault="00FD6475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75" w:rsidRPr="003822E0" w:rsidRDefault="00FD6475" w:rsidP="00FD57FA">
            <w:pPr>
              <w:contextualSpacing/>
              <w:jc w:val="center"/>
              <w:rPr>
                <w:bCs/>
              </w:rPr>
            </w:pPr>
          </w:p>
        </w:tc>
      </w:tr>
      <w:tr w:rsidR="00FA249F" w:rsidRPr="00D64915" w:rsidTr="005B19B5"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49F" w:rsidRPr="00D64915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82183B" w:rsidRDefault="00FA249F" w:rsidP="00FA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bCs/>
              </w:rPr>
            </w:pPr>
            <w:r w:rsidRPr="0082183B">
              <w:rPr>
                <w:rStyle w:val="FontStyle52"/>
                <w:bCs/>
                <w:sz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EC0295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777526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249F" w:rsidRPr="00D64915" w:rsidTr="00FA249F">
        <w:trPr>
          <w:trHeight w:val="55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9F" w:rsidRPr="00D64915" w:rsidRDefault="00FA249F" w:rsidP="0056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F" w:rsidRPr="0066349E" w:rsidRDefault="00FA249F" w:rsidP="00563729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11791A" w:rsidRDefault="00FA249F" w:rsidP="0036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Арифметические операции с двоичными числами.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Default="00FA249F" w:rsidP="0056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777526" w:rsidRDefault="00FA249F" w:rsidP="0056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249F" w:rsidRPr="00D64915" w:rsidTr="00FA249F">
        <w:trPr>
          <w:trHeight w:val="55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9F" w:rsidRPr="00D64915" w:rsidRDefault="00FA249F" w:rsidP="0056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66349E" w:rsidRDefault="00FA249F" w:rsidP="00563729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9F" w:rsidRPr="0011791A" w:rsidRDefault="00FA249F" w:rsidP="00FD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Исследование схем мультиплексоров</w:t>
            </w:r>
            <w:r w:rsidRPr="00060171">
              <w:rPr>
                <w:bCs/>
              </w:rPr>
              <w:t>, демультиплексор</w:t>
            </w:r>
            <w:r>
              <w:rPr>
                <w:bCs/>
              </w:rPr>
              <w:t>ов</w:t>
            </w:r>
            <w:r w:rsidRPr="00060171">
              <w:rPr>
                <w:bCs/>
              </w:rPr>
              <w:t xml:space="preserve">, </w:t>
            </w:r>
            <w:r>
              <w:rPr>
                <w:bCs/>
              </w:rPr>
              <w:t>шифраторов, дешифраторов,</w:t>
            </w:r>
            <w:r>
              <w:t xml:space="preserve"> триггеров, </w:t>
            </w:r>
            <w:r>
              <w:rPr>
                <w:bCs/>
              </w:rPr>
              <w:t>регистров, счётчиков.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Default="00FA249F" w:rsidP="0056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777526" w:rsidRDefault="00FA249F" w:rsidP="0056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249F" w:rsidRPr="00D64915" w:rsidTr="00BA6C31">
        <w:trPr>
          <w:trHeight w:val="557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9F" w:rsidRPr="00D64915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66349E" w:rsidRDefault="00FA249F" w:rsidP="008B1B6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49F" w:rsidRPr="0082183B" w:rsidRDefault="00FA249F" w:rsidP="00FD6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Исследование схем</w:t>
            </w:r>
            <w:r w:rsidR="00F04AC1">
              <w:t xml:space="preserve"> двоичной арифметики</w:t>
            </w:r>
            <w:r>
              <w:t>: и</w:t>
            </w:r>
            <w:r>
              <w:rPr>
                <w:bCs/>
              </w:rPr>
              <w:t>сключающее или,</w:t>
            </w:r>
            <w:r>
              <w:t xml:space="preserve"> полусумматор</w:t>
            </w:r>
            <w:r w:rsidR="00F04AC1">
              <w:t>,</w:t>
            </w:r>
            <w:r>
              <w:t xml:space="preserve"> сумматор, схема ускоренного переноса.</w:t>
            </w:r>
            <w:r w:rsidR="00F04AC1">
              <w:t xml:space="preserve"> Умножитель.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777526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249F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9F" w:rsidRPr="00D64915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F" w:rsidRPr="00187D0A" w:rsidRDefault="00FA249F" w:rsidP="00A4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snapToGrid w:val="0"/>
                <w:lang w:eastAsia="en-US"/>
              </w:rPr>
            </w:pPr>
            <w:r w:rsidRPr="0082183B">
              <w:rPr>
                <w:b/>
              </w:rPr>
              <w:t>Самостоятельная работа студента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F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777526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249F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9F" w:rsidRPr="00D64915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F" w:rsidRPr="00187D0A" w:rsidRDefault="00FA249F" w:rsidP="0086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Изучение алгоритма деления численным методом.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F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9F" w:rsidRPr="00777526" w:rsidRDefault="00FA249F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3532" w:rsidRPr="00D64915" w:rsidTr="00952E30"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532" w:rsidRPr="00B82348" w:rsidRDefault="00D63532" w:rsidP="00D4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5016">
              <w:rPr>
                <w:b/>
                <w:bCs/>
              </w:rPr>
              <w:t>Тема 3</w:t>
            </w:r>
            <w:r>
              <w:rPr>
                <w:b/>
                <w:bCs/>
              </w:rPr>
              <w:t xml:space="preserve">. </w:t>
            </w:r>
            <w:r w:rsidR="008B5451" w:rsidRPr="00060171">
              <w:rPr>
                <w:bCs/>
              </w:rPr>
              <w:t>Классификация процессоров</w:t>
            </w:r>
            <w:r w:rsidR="00D446C2">
              <w:rPr>
                <w:bCs/>
              </w:rPr>
              <w:t>, повышение</w:t>
            </w:r>
            <w:r w:rsidR="00D446C2" w:rsidRPr="00060171">
              <w:rPr>
                <w:bCs/>
              </w:rPr>
              <w:t xml:space="preserve"> производительности</w:t>
            </w:r>
            <w:r w:rsidR="00D446C2">
              <w:rPr>
                <w:bCs/>
              </w:rPr>
              <w:t xml:space="preserve"> процессоров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2" w:rsidRDefault="00D63532" w:rsidP="00A42F15">
            <w:pPr>
              <w:spacing w:line="216" w:lineRule="auto"/>
              <w:rPr>
                <w:bCs/>
              </w:rPr>
            </w:pPr>
            <w:r w:rsidRPr="00777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2" w:rsidRPr="00366709" w:rsidRDefault="00853B15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F04AC1">
              <w:rPr>
                <w:b/>
                <w:bCs/>
                <w:lang w:val="en-US"/>
              </w:rPr>
              <w:t>6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D63532" w:rsidRPr="00D64915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3532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32" w:rsidRPr="00D64915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2" w:rsidRPr="00777526" w:rsidRDefault="00D63532" w:rsidP="0087050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77526">
              <w:t>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2" w:rsidRPr="00D63532" w:rsidRDefault="000F754F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contextualSpacing/>
            </w:pPr>
            <w:r w:rsidRPr="00060171">
              <w:rPr>
                <w:bCs/>
              </w:rPr>
              <w:t>Характеристики и структура микропроцессора. Устройство управления, арифметико-логическое устройство, микропроцессорная память</w:t>
            </w:r>
            <w:r w:rsidR="001F113C">
              <w:rPr>
                <w:bCs/>
              </w:rPr>
              <w:t>, стек</w:t>
            </w:r>
            <w:r w:rsidRPr="00060171">
              <w:rPr>
                <w:bCs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32" w:rsidRPr="00777526" w:rsidRDefault="00C92B0D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FA" w:rsidRPr="003822E0" w:rsidRDefault="00FD57FA" w:rsidP="00FD57FA">
            <w:pPr>
              <w:contextualSpacing/>
              <w:jc w:val="center"/>
              <w:rPr>
                <w:bCs/>
              </w:rPr>
            </w:pPr>
            <w:r w:rsidRPr="003822E0">
              <w:rPr>
                <w:bCs/>
              </w:rPr>
              <w:t>ОК 1 – 10,</w:t>
            </w:r>
          </w:p>
          <w:p w:rsidR="00D63532" w:rsidRPr="00D64915" w:rsidRDefault="00FD57FA" w:rsidP="00FD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60171">
              <w:rPr>
                <w:bCs/>
              </w:rPr>
              <w:t>ПК 1.3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1.4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2.4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3.1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3.2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3.5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3.6</w:t>
            </w:r>
          </w:p>
        </w:tc>
      </w:tr>
      <w:tr w:rsidR="00D63532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32" w:rsidRPr="00D64915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2" w:rsidRPr="00777526" w:rsidRDefault="00D63532" w:rsidP="0087050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D" w:rsidRPr="00777526" w:rsidRDefault="00E146DB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contextualSpacing/>
            </w:pPr>
            <w:r w:rsidRPr="00060171">
              <w:rPr>
                <w:bCs/>
              </w:rPr>
              <w:t xml:space="preserve">Организация работы и функционирование процессора. </w:t>
            </w:r>
            <w:r w:rsidR="001F113C">
              <w:rPr>
                <w:bCs/>
              </w:rPr>
              <w:t>П</w:t>
            </w:r>
            <w:r w:rsidRPr="00060171">
              <w:rPr>
                <w:bCs/>
              </w:rPr>
              <w:t xml:space="preserve">роцессоры типа </w:t>
            </w:r>
            <w:r w:rsidRPr="00060171">
              <w:rPr>
                <w:bCs/>
                <w:lang w:val="en-US"/>
              </w:rPr>
              <w:t>CISC</w:t>
            </w:r>
            <w:r w:rsidRPr="00060171">
              <w:rPr>
                <w:bCs/>
              </w:rPr>
              <w:t xml:space="preserve">, </w:t>
            </w:r>
            <w:r w:rsidRPr="00060171">
              <w:rPr>
                <w:bCs/>
                <w:lang w:val="en-US"/>
              </w:rPr>
              <w:t>RISC</w:t>
            </w:r>
            <w:r w:rsidRPr="00060171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VLIW</w:t>
            </w:r>
            <w:r w:rsidR="001F113C">
              <w:rPr>
                <w:bCs/>
              </w:rPr>
              <w:t>. Стековая архитектура.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32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32" w:rsidRPr="00777526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2B0D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0D" w:rsidRPr="00D64915" w:rsidRDefault="00C92B0D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0D" w:rsidRDefault="00C92B0D" w:rsidP="0087050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0D" w:rsidRPr="00060171" w:rsidRDefault="00C92B0D" w:rsidP="00B3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contextualSpacing/>
              <w:rPr>
                <w:bCs/>
              </w:rPr>
            </w:pPr>
            <w:r w:rsidRPr="00060171">
              <w:rPr>
                <w:bCs/>
              </w:rPr>
              <w:t>Параллелизм вычислений. Конвейеризация вычислений. Суперскаляризация.</w:t>
            </w:r>
            <w:r>
              <w:rPr>
                <w:bCs/>
              </w:rPr>
              <w:t xml:space="preserve"> </w:t>
            </w:r>
            <w:r w:rsidRPr="00060171">
              <w:rPr>
                <w:bCs/>
              </w:rPr>
              <w:t xml:space="preserve">Технология </w:t>
            </w:r>
            <w:r w:rsidRPr="00060171">
              <w:rPr>
                <w:bCs/>
                <w:lang w:val="en-US"/>
              </w:rPr>
              <w:t>Hyper</w:t>
            </w:r>
            <w:r w:rsidRPr="00060171">
              <w:rPr>
                <w:bCs/>
              </w:rPr>
              <w:t>-</w:t>
            </w:r>
            <w:r w:rsidRPr="00060171">
              <w:rPr>
                <w:bCs/>
                <w:lang w:val="en-US"/>
              </w:rPr>
              <w:t>Threading</w:t>
            </w:r>
            <w:r w:rsidRPr="00060171"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0D" w:rsidRDefault="00C92B0D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0D" w:rsidRPr="00777526" w:rsidRDefault="00C92B0D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3532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32" w:rsidRPr="00D64915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2" w:rsidRPr="00777526" w:rsidRDefault="00C92B0D" w:rsidP="0087050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D" w:rsidRPr="00777526" w:rsidRDefault="00C92B0D" w:rsidP="00C92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contextualSpacing/>
            </w:pPr>
            <w:r>
              <w:rPr>
                <w:bCs/>
              </w:rPr>
              <w:t xml:space="preserve">Мультипроцессорные системы. </w:t>
            </w:r>
            <w:r w:rsidRPr="00060171">
              <w:rPr>
                <w:bCs/>
              </w:rPr>
              <w:t>Матричные и векторные процессоры.</w:t>
            </w:r>
            <w:r>
              <w:rPr>
                <w:bCs/>
              </w:rPr>
              <w:t xml:space="preserve"> </w:t>
            </w:r>
            <w:r w:rsidR="00D446C2" w:rsidRPr="00060171">
              <w:rPr>
                <w:bCs/>
              </w:rPr>
              <w:t>Классификация архитектур вычислительных систем: классическая архитектура, классификация Флинна.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32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532" w:rsidRPr="00777526" w:rsidRDefault="00D63532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1634" w:rsidRPr="00D64915" w:rsidTr="00F3217D"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634" w:rsidRPr="00D64915" w:rsidRDefault="00FB1634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34" w:rsidRPr="00777526" w:rsidRDefault="00FB1634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2183B">
              <w:rPr>
                <w:rStyle w:val="FontStyle52"/>
                <w:bCs/>
                <w:sz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34" w:rsidRPr="00ED2C3B" w:rsidRDefault="00C92B0D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34" w:rsidRPr="00777526" w:rsidRDefault="00F46720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..</w:t>
            </w:r>
          </w:p>
        </w:tc>
      </w:tr>
      <w:tr w:rsidR="001F113C" w:rsidRPr="00D64915" w:rsidTr="001F113C">
        <w:trPr>
          <w:trHeight w:val="29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3C" w:rsidRPr="00D64915" w:rsidRDefault="001F113C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040FC4" w:rsidP="0087050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3C" w:rsidRPr="00777526" w:rsidRDefault="001F113C" w:rsidP="003E2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Изучение архитектуры команд процессора. Микропрограммы.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Default="001F113C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1F113C" w:rsidP="00952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13C" w:rsidRPr="00D64915" w:rsidTr="003E2BEB">
        <w:trPr>
          <w:trHeight w:val="157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3C" w:rsidRPr="00D64915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040FC4" w:rsidP="001F113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C" w:rsidRPr="001F113C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Изучение архитектуры спецпроцессоров, матричных и векторных процессоров.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13C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3C" w:rsidRPr="00D64915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Default="00040FC4" w:rsidP="001F113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C" w:rsidRPr="00777526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 w:rsidRPr="008D6990">
              <w:rPr>
                <w:bCs/>
              </w:rPr>
              <w:t>Исследовани</w:t>
            </w:r>
            <w:r>
              <w:rPr>
                <w:bCs/>
              </w:rPr>
              <w:t>е классификаций параллельных выч</w:t>
            </w:r>
            <w:r w:rsidRPr="008D6990">
              <w:rPr>
                <w:bCs/>
              </w:rPr>
              <w:t>ислительных систем.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1F113C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37BF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Pr="00187D0A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snapToGrid w:val="0"/>
                <w:lang w:eastAsia="en-US"/>
              </w:rPr>
            </w:pPr>
            <w:r w:rsidRPr="0082183B">
              <w:rPr>
                <w:b/>
              </w:rPr>
              <w:t>Самостоятельная работа студента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777526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13C" w:rsidRPr="00D64915" w:rsidTr="001F113C">
        <w:trPr>
          <w:trHeight w:val="325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3C" w:rsidRPr="00D64915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187D0A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lang w:eastAsia="en-US"/>
              </w:rPr>
            </w:pPr>
            <w:r>
              <w:rPr>
                <w:bCs/>
              </w:rPr>
              <w:t xml:space="preserve">Изучение системы команд </w:t>
            </w:r>
            <w:r>
              <w:rPr>
                <w:bCs/>
                <w:lang w:val="en-US"/>
              </w:rPr>
              <w:t>RISC</w:t>
            </w:r>
            <w:r w:rsidRPr="007F37BF">
              <w:rPr>
                <w:bCs/>
              </w:rPr>
              <w:t xml:space="preserve"> </w:t>
            </w:r>
            <w:r>
              <w:rPr>
                <w:bCs/>
              </w:rPr>
              <w:t>процессоров.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13C" w:rsidRPr="00D64915" w:rsidTr="00F3217D"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1F113C" w:rsidRPr="00D64915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b/>
                <w:bCs/>
              </w:rPr>
            </w:pPr>
            <w:r w:rsidRPr="00777526">
              <w:rPr>
                <w:b/>
                <w:bCs/>
              </w:rPr>
              <w:t xml:space="preserve">Промежуточная аттестация </w:t>
            </w:r>
            <w:r w:rsidRPr="00FC5550">
              <w:rPr>
                <w:i/>
                <w:iCs/>
                <w:sz w:val="28"/>
                <w:szCs w:val="28"/>
              </w:rPr>
              <w:t xml:space="preserve">в форме </w:t>
            </w:r>
            <w:r>
              <w:rPr>
                <w:i/>
                <w:iCs/>
                <w:sz w:val="28"/>
                <w:szCs w:val="28"/>
              </w:rPr>
              <w:t>контрольной работы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ED2C3B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F37BF" w:rsidRPr="00D64915" w:rsidTr="00C00E0D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7BF" w:rsidRPr="00863BB2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Тема 4. </w:t>
            </w:r>
            <w:r>
              <w:rPr>
                <w:bCs/>
              </w:rPr>
              <w:t>Архитектура персонального компьютера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Default="007F37BF" w:rsidP="007F37BF">
            <w:pPr>
              <w:rPr>
                <w:bCs/>
              </w:rPr>
            </w:pPr>
            <w:r w:rsidRPr="00777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FF6A9C" w:rsidRDefault="009A55C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31585">
              <w:rPr>
                <w:b/>
                <w:bCs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040FC4">
        <w:trPr>
          <w:trHeight w:val="536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Pr="00777526" w:rsidRDefault="007F37BF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77526">
              <w:t>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E146DB" w:rsidRDefault="007F37BF" w:rsidP="001F1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bCs/>
              </w:rPr>
            </w:pPr>
            <w:r>
              <w:rPr>
                <w:bCs/>
              </w:rPr>
              <w:t>Архитектура системной платы</w:t>
            </w:r>
            <w:r w:rsidR="00863BB2">
              <w:rPr>
                <w:bCs/>
              </w:rPr>
              <w:t>.</w:t>
            </w:r>
            <w:r w:rsidR="001F113C">
              <w:rPr>
                <w:bCs/>
              </w:rPr>
              <w:t xml:space="preserve"> Шины, интерфейсы, контроллеры внешних устройств.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3822E0" w:rsidRDefault="007F37BF" w:rsidP="007F37BF">
            <w:pPr>
              <w:contextualSpacing/>
              <w:jc w:val="center"/>
              <w:rPr>
                <w:bCs/>
              </w:rPr>
            </w:pPr>
            <w:r w:rsidRPr="003822E0">
              <w:rPr>
                <w:bCs/>
              </w:rPr>
              <w:t>ОК 1 – 10,</w:t>
            </w:r>
          </w:p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60171">
              <w:rPr>
                <w:bCs/>
              </w:rPr>
              <w:t>ПК 1.3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1.4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2.4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3.1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3.2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3.3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3.5</w:t>
            </w:r>
            <w:r w:rsidRPr="00BC1032">
              <w:rPr>
                <w:bCs/>
              </w:rPr>
              <w:t xml:space="preserve">, </w:t>
            </w:r>
            <w:r w:rsidRPr="00060171">
              <w:rPr>
                <w:bCs/>
              </w:rPr>
              <w:t>ПК 3.6</w:t>
            </w:r>
          </w:p>
        </w:tc>
      </w:tr>
      <w:tr w:rsidR="00BC3416" w:rsidRPr="00D64915" w:rsidTr="00BC3416">
        <w:trPr>
          <w:trHeight w:val="275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16" w:rsidRPr="00D64915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16" w:rsidRDefault="00BC3416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6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Импульсный блок питания.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16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16" w:rsidRPr="003822E0" w:rsidRDefault="00BC3416" w:rsidP="007F37BF">
            <w:pPr>
              <w:contextualSpacing/>
              <w:jc w:val="center"/>
              <w:rPr>
                <w:bCs/>
              </w:rPr>
            </w:pPr>
          </w:p>
        </w:tc>
      </w:tr>
      <w:tr w:rsidR="001F113C" w:rsidRPr="00D64915" w:rsidTr="00BC3416">
        <w:trPr>
          <w:trHeight w:val="237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3C" w:rsidRPr="00D64915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77526" w:rsidRDefault="00BC3416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3C" w:rsidRDefault="009A55C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bCs/>
              </w:rPr>
            </w:pPr>
            <w:r>
              <w:t>Н</w:t>
            </w:r>
            <w:r>
              <w:rPr>
                <w:bCs/>
                <w:lang w:eastAsia="en-US"/>
              </w:rPr>
              <w:t>акопители информации.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Default="001F113C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13C" w:rsidRPr="003822E0" w:rsidRDefault="001F113C" w:rsidP="007F37BF">
            <w:pPr>
              <w:contextualSpacing/>
              <w:jc w:val="center"/>
              <w:rPr>
                <w:bCs/>
              </w:rPr>
            </w:pPr>
          </w:p>
        </w:tc>
      </w:tr>
      <w:tr w:rsidR="00040FC4" w:rsidRPr="00D64915" w:rsidTr="00040FC4">
        <w:trPr>
          <w:trHeight w:val="28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C4" w:rsidRPr="00D64915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C4" w:rsidRPr="00777526" w:rsidRDefault="00BC3416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4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Устройства ввода-вывода изображений.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FC4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C4" w:rsidRPr="003822E0" w:rsidRDefault="00040FC4" w:rsidP="007F37BF">
            <w:pPr>
              <w:contextualSpacing/>
              <w:jc w:val="center"/>
              <w:rPr>
                <w:bCs/>
              </w:rPr>
            </w:pPr>
          </w:p>
        </w:tc>
      </w:tr>
      <w:tr w:rsidR="007F37BF" w:rsidRPr="00D64915" w:rsidTr="00040FC4">
        <w:trPr>
          <w:trHeight w:val="27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Pr="00777526" w:rsidRDefault="00BC3416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777526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Устройства ввода-вывода звука.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F3217D"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Pr="00713B97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eastAsia="en-US"/>
              </w:rPr>
            </w:pPr>
            <w:r w:rsidRPr="0082183B">
              <w:rPr>
                <w:rStyle w:val="FontStyle52"/>
                <w:bCs/>
                <w:sz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040FC4" w:rsidP="00BC3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C3416">
              <w:rPr>
                <w:bCs/>
              </w:rPr>
              <w:t>0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</w:rPr>
            </w:pPr>
          </w:p>
        </w:tc>
      </w:tr>
      <w:tr w:rsidR="007F37BF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040FC4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FB1634" w:rsidRDefault="00931585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Конструкция блока питания персонального компьютера.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040FC4" w:rsidRPr="00D64915" w:rsidTr="00040FC4">
        <w:trPr>
          <w:trHeight w:val="21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FC4" w:rsidRPr="00D64915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FC4" w:rsidRDefault="00040FC4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C4" w:rsidRPr="00FB1634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Конструкция н</w:t>
            </w:r>
            <w:r>
              <w:rPr>
                <w:bCs/>
                <w:lang w:eastAsia="en-US"/>
              </w:rPr>
              <w:t>акопителей информации.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C4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C4" w:rsidRPr="00D64915" w:rsidRDefault="00040FC4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040FC4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9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A75016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Конструкция фото и видеокамер.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BC3416" w:rsidRPr="00D64915" w:rsidTr="00BC3416">
        <w:trPr>
          <w:trHeight w:val="25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16" w:rsidRPr="00D64915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16" w:rsidRDefault="00BC3416" w:rsidP="007F37B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16" w:rsidRPr="00A75016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Конструкция мониторов. Конструкция принтеров.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16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16" w:rsidRPr="00D64915" w:rsidRDefault="00BC3416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F3217D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040FC4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="00BC3416">
              <w:t>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FB1634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Изучение устройств ввода/вывода звука.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711F69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 w:rsidRPr="0082183B">
              <w:rPr>
                <w:b/>
              </w:rPr>
              <w:t>Самостоятельная работа студента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9000EF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Изучить устройство блока питания компьютера.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D64915" w:rsidTr="00EB0DB9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P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</w:pPr>
            <w:r>
              <w:t>Изучение аппаратных интер</w:t>
            </w:r>
            <w:r w:rsidR="00931585">
              <w:t>ф</w:t>
            </w:r>
            <w:r>
              <w:t>ейсов персонального компьютера.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Cs/>
              </w:rPr>
            </w:pPr>
          </w:p>
        </w:tc>
      </w:tr>
      <w:tr w:rsidR="007F37BF" w:rsidRPr="00795791" w:rsidTr="00487DF0"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60297" w:rsidRPr="00795791" w:rsidTr="00487DF0"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7" w:rsidRDefault="00960297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7526">
              <w:rPr>
                <w:b/>
                <w:bCs/>
              </w:rPr>
              <w:t xml:space="preserve">Промежуточная аттестация </w:t>
            </w:r>
            <w:r>
              <w:rPr>
                <w:i/>
                <w:iCs/>
                <w:sz w:val="28"/>
                <w:szCs w:val="28"/>
              </w:rPr>
              <w:t>в форме экзамена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7" w:rsidRDefault="00960297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7" w:rsidRPr="00D64915" w:rsidRDefault="00960297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F37BF" w:rsidRPr="00795791" w:rsidTr="00487DF0"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EE19D8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F" w:rsidRPr="007F2F88" w:rsidRDefault="00960297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BF" w:rsidRPr="00D64915" w:rsidRDefault="007F37BF" w:rsidP="007F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AA5F53" w:rsidRDefault="00AA5F53"/>
    <w:p w:rsidR="00A00218" w:rsidRDefault="005D4E1C" w:rsidP="00A00218">
      <w:pPr>
        <w:shd w:val="clear" w:color="auto" w:fill="FFFFFF"/>
        <w:contextualSpacing/>
      </w:pPr>
      <w:r w:rsidRPr="00777526">
        <w:t xml:space="preserve"> </w:t>
      </w:r>
    </w:p>
    <w:p w:rsidR="00AA5F53" w:rsidRDefault="00AA5F53" w:rsidP="005D4E1C">
      <w:pPr>
        <w:sectPr w:rsidR="00AA5F53" w:rsidSect="00D63576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D63576" w:rsidRPr="00375A4B" w:rsidRDefault="00D63576" w:rsidP="0037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75A4B">
        <w:rPr>
          <w:b/>
          <w:caps/>
          <w:sz w:val="28"/>
          <w:szCs w:val="28"/>
        </w:rPr>
        <w:lastRenderedPageBreak/>
        <w:t>3.  УСЛОВИЯ РЕАЛИЗАЦИИ РАБОЧЕй ПРОГРАММЫ УЧЕБНОЙ ДИСЦИПЛИНЫ</w:t>
      </w:r>
    </w:p>
    <w:p w:rsidR="00D63576" w:rsidRPr="00777526" w:rsidRDefault="00D63576" w:rsidP="00D63576">
      <w:pPr>
        <w:contextualSpacing/>
        <w:rPr>
          <w:b/>
          <w:bCs/>
        </w:rPr>
      </w:pPr>
    </w:p>
    <w:p w:rsidR="00D63576" w:rsidRDefault="00D63576" w:rsidP="00D6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3576">
        <w:rPr>
          <w:b/>
          <w:bCs/>
          <w:sz w:val="28"/>
          <w:szCs w:val="28"/>
        </w:rPr>
        <w:t>3.1. Для реализации программы учебной дисциплины предусмотрены следующие специальные помещения:</w:t>
      </w:r>
    </w:p>
    <w:p w:rsidR="00605FFA" w:rsidRDefault="00605FFA" w:rsidP="00605FFA">
      <w:pPr>
        <w:autoSpaceDE w:val="0"/>
        <w:autoSpaceDN w:val="0"/>
        <w:adjustRightInd w:val="0"/>
        <w:rPr>
          <w:sz w:val="28"/>
          <w:szCs w:val="28"/>
        </w:rPr>
      </w:pPr>
    </w:p>
    <w:p w:rsidR="00F028EA" w:rsidRPr="00EA79C6" w:rsidRDefault="00F028EA" w:rsidP="00F0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D1B11"/>
          <w:sz w:val="28"/>
          <w:szCs w:val="28"/>
        </w:rPr>
      </w:pPr>
      <w:r w:rsidRPr="00D90660">
        <w:rPr>
          <w:sz w:val="28"/>
          <w:szCs w:val="28"/>
        </w:rPr>
        <w:t>Учебн</w:t>
      </w:r>
      <w:r>
        <w:rPr>
          <w:sz w:val="28"/>
          <w:szCs w:val="28"/>
        </w:rPr>
        <w:t>ая</w:t>
      </w:r>
      <w:r w:rsidRPr="00D90660">
        <w:rPr>
          <w:sz w:val="28"/>
          <w:szCs w:val="28"/>
        </w:rPr>
        <w:t xml:space="preserve"> дисциплина реализуется в учебном кабинете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Лаборатория систем и сетей передачи информации. Лаборатория компьютерных сетей и телекоммуникаций»</w:t>
      </w:r>
      <w:r w:rsidRPr="00EA79C6">
        <w:rPr>
          <w:bCs/>
          <w:color w:val="1D1B11"/>
          <w:sz w:val="28"/>
          <w:szCs w:val="28"/>
        </w:rPr>
        <w:t xml:space="preserve">: </w:t>
      </w:r>
    </w:p>
    <w:p w:rsidR="00F028EA" w:rsidRPr="00E03F7B" w:rsidRDefault="00F028EA" w:rsidP="00F028EA">
      <w:pPr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3F7B">
        <w:rPr>
          <w:bCs/>
          <w:sz w:val="28"/>
          <w:szCs w:val="28"/>
        </w:rPr>
        <w:t>посадочные места по количеству обучающихся;</w:t>
      </w:r>
    </w:p>
    <w:p w:rsidR="00F028EA" w:rsidRPr="00E03F7B" w:rsidRDefault="00F028EA" w:rsidP="00F028EA">
      <w:pPr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3F7B">
        <w:rPr>
          <w:bCs/>
          <w:sz w:val="28"/>
          <w:szCs w:val="28"/>
        </w:rPr>
        <w:t>рабочее место преподавателя;</w:t>
      </w:r>
    </w:p>
    <w:p w:rsidR="00F028EA" w:rsidRPr="00E03F7B" w:rsidRDefault="00F028EA" w:rsidP="00F028EA">
      <w:pPr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3F7B">
        <w:rPr>
          <w:bCs/>
          <w:sz w:val="28"/>
          <w:szCs w:val="28"/>
        </w:rPr>
        <w:t>ко</w:t>
      </w:r>
      <w:r w:rsidR="008E7EF1">
        <w:rPr>
          <w:bCs/>
          <w:sz w:val="28"/>
          <w:szCs w:val="28"/>
        </w:rPr>
        <w:t>мплект учебно-наглядных пособий</w:t>
      </w:r>
      <w:r w:rsidR="008E7EF1">
        <w:rPr>
          <w:bCs/>
          <w:sz w:val="28"/>
          <w:szCs w:val="28"/>
          <w:lang w:val="en-US"/>
        </w:rPr>
        <w:t>;</w:t>
      </w:r>
    </w:p>
    <w:p w:rsidR="00F028EA" w:rsidRPr="00E03F7B" w:rsidRDefault="00F028EA" w:rsidP="00F028EA">
      <w:pPr>
        <w:numPr>
          <w:ilvl w:val="0"/>
          <w:numId w:val="18"/>
        </w:numPr>
        <w:tabs>
          <w:tab w:val="left" w:pos="840"/>
          <w:tab w:val="left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480"/>
        <w:jc w:val="both"/>
        <w:rPr>
          <w:bCs/>
          <w:sz w:val="28"/>
          <w:szCs w:val="28"/>
        </w:rPr>
      </w:pPr>
      <w:r w:rsidRPr="00E03F7B">
        <w:rPr>
          <w:bCs/>
          <w:sz w:val="28"/>
          <w:szCs w:val="28"/>
        </w:rPr>
        <w:t>образцы внутренних устройств ПК (Материнская плата, видеокарта, сетевая карта, жесткий диск);</w:t>
      </w:r>
    </w:p>
    <w:p w:rsidR="005E42C1" w:rsidRDefault="005E42C1" w:rsidP="00F0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028EA" w:rsidRDefault="00F028EA" w:rsidP="00F0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мультимедийный проектор, маркерная доска, ноутбук,</w:t>
      </w:r>
      <w:r w:rsidR="008E7EF1" w:rsidRPr="008E7E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персональные компьютеры</w:t>
      </w:r>
      <w:r w:rsidR="008E7EF1" w:rsidRPr="008E7EF1">
        <w:rPr>
          <w:bCs/>
          <w:sz w:val="28"/>
          <w:szCs w:val="28"/>
        </w:rPr>
        <w:t xml:space="preserve"> </w:t>
      </w:r>
      <w:r w:rsidR="008E7EF1">
        <w:rPr>
          <w:color w:val="000000"/>
          <w:sz w:val="28"/>
          <w:szCs w:val="28"/>
        </w:rPr>
        <w:t>– 15шт.</w:t>
      </w:r>
      <w:r w:rsidR="008E7EF1" w:rsidRPr="008E7EF1">
        <w:rPr>
          <w:color w:val="000000"/>
          <w:sz w:val="28"/>
          <w:szCs w:val="28"/>
        </w:rPr>
        <w:t>,</w:t>
      </w:r>
      <w:r w:rsidR="008E7EF1" w:rsidRPr="00605FFA">
        <w:rPr>
          <w:color w:val="000000"/>
          <w:sz w:val="28"/>
          <w:szCs w:val="28"/>
        </w:rPr>
        <w:t xml:space="preserve"> с возможностью подключения к сети «Интернет»</w:t>
      </w:r>
      <w:r w:rsidR="008E7EF1" w:rsidRPr="008E7EF1">
        <w:rPr>
          <w:color w:val="000000"/>
          <w:sz w:val="28"/>
          <w:szCs w:val="28"/>
        </w:rPr>
        <w:t xml:space="preserve"> </w:t>
      </w:r>
      <w:r w:rsidR="008E7EF1" w:rsidRPr="00605FFA">
        <w:rPr>
          <w:color w:val="000000"/>
          <w:sz w:val="28"/>
          <w:szCs w:val="28"/>
        </w:rPr>
        <w:t>и обеспечением доступа в электронную информационно-образовательную среду с лицензионным   программным обеспечением MS Windows, MS Office.</w:t>
      </w:r>
      <w:r w:rsidRPr="00CA3271">
        <w:rPr>
          <w:bCs/>
          <w:sz w:val="28"/>
          <w:szCs w:val="28"/>
        </w:rPr>
        <w:t>:</w:t>
      </w:r>
    </w:p>
    <w:p w:rsidR="00F028EA" w:rsidRPr="008E7EF1" w:rsidRDefault="00F028EA" w:rsidP="00F028E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4A410D">
        <w:rPr>
          <w:bCs/>
          <w:sz w:val="28"/>
          <w:szCs w:val="28"/>
        </w:rPr>
        <w:t>Процессор</w:t>
      </w:r>
      <w:r w:rsidRPr="008E7EF1">
        <w:rPr>
          <w:bCs/>
          <w:sz w:val="28"/>
          <w:szCs w:val="28"/>
          <w:lang w:val="en-US"/>
        </w:rPr>
        <w:t>: Intel Celeron Dual Core</w:t>
      </w:r>
      <w:r w:rsidR="008E7EF1">
        <w:rPr>
          <w:bCs/>
          <w:sz w:val="28"/>
          <w:szCs w:val="28"/>
          <w:lang w:val="en-US"/>
        </w:rPr>
        <w:t>;</w:t>
      </w:r>
    </w:p>
    <w:p w:rsidR="00F028EA" w:rsidRPr="004554A8" w:rsidRDefault="00F028EA" w:rsidP="00F028E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4554A8">
        <w:rPr>
          <w:bCs/>
          <w:sz w:val="28"/>
          <w:szCs w:val="28"/>
        </w:rPr>
        <w:t>астота</w:t>
      </w:r>
      <w:r w:rsidRPr="008E7EF1">
        <w:rPr>
          <w:bCs/>
          <w:sz w:val="28"/>
          <w:szCs w:val="28"/>
        </w:rPr>
        <w:t>:</w:t>
      </w:r>
      <w:r w:rsidRPr="00455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4554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4554A8">
        <w:rPr>
          <w:bCs/>
          <w:sz w:val="28"/>
          <w:szCs w:val="28"/>
        </w:rPr>
        <w:t xml:space="preserve"> ГГц</w:t>
      </w:r>
      <w:r w:rsidR="008E7EF1">
        <w:rPr>
          <w:bCs/>
          <w:sz w:val="28"/>
          <w:szCs w:val="28"/>
          <w:lang w:val="en-US"/>
        </w:rPr>
        <w:t>;</w:t>
      </w:r>
    </w:p>
    <w:p w:rsidR="00F028EA" w:rsidRDefault="00F028EA" w:rsidP="00F028E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554A8">
        <w:rPr>
          <w:bCs/>
          <w:sz w:val="28"/>
          <w:szCs w:val="28"/>
        </w:rPr>
        <w:t>Оперативная память: DDR3 4096 Мб</w:t>
      </w:r>
      <w:r w:rsidR="008E7EF1">
        <w:rPr>
          <w:bCs/>
          <w:sz w:val="28"/>
          <w:szCs w:val="28"/>
          <w:lang w:val="en-US"/>
        </w:rPr>
        <w:t>;</w:t>
      </w:r>
    </w:p>
    <w:p w:rsidR="00F028EA" w:rsidRPr="004554A8" w:rsidRDefault="00F028EA" w:rsidP="00F028E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554A8">
        <w:rPr>
          <w:bCs/>
          <w:sz w:val="28"/>
          <w:szCs w:val="28"/>
        </w:rPr>
        <w:t>рафический контроллер: Intel HD Graphics</w:t>
      </w:r>
      <w:r w:rsidR="008E7EF1" w:rsidRPr="008E7EF1">
        <w:rPr>
          <w:bCs/>
          <w:sz w:val="28"/>
          <w:szCs w:val="28"/>
        </w:rPr>
        <w:t>;</w:t>
      </w:r>
    </w:p>
    <w:p w:rsidR="00F028EA" w:rsidRDefault="00F028EA" w:rsidP="00F028E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554A8">
        <w:rPr>
          <w:bCs/>
          <w:sz w:val="28"/>
          <w:szCs w:val="28"/>
        </w:rPr>
        <w:t>Жесткий диск</w:t>
      </w:r>
      <w:r>
        <w:rPr>
          <w:bCs/>
          <w:sz w:val="28"/>
          <w:szCs w:val="28"/>
          <w:lang w:val="en-US"/>
        </w:rPr>
        <w:t>:</w:t>
      </w:r>
      <w:r w:rsidRPr="004554A8">
        <w:rPr>
          <w:bCs/>
          <w:sz w:val="28"/>
          <w:szCs w:val="28"/>
        </w:rPr>
        <w:t xml:space="preserve"> 500 Гб</w:t>
      </w:r>
      <w:r w:rsidR="008E7EF1">
        <w:rPr>
          <w:bCs/>
          <w:sz w:val="28"/>
          <w:szCs w:val="28"/>
          <w:lang w:val="en-US"/>
        </w:rPr>
        <w:t>;</w:t>
      </w:r>
    </w:p>
    <w:p w:rsidR="00F028EA" w:rsidRPr="008E7EF1" w:rsidRDefault="00F028EA" w:rsidP="00F028E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554A8">
        <w:rPr>
          <w:bCs/>
          <w:sz w:val="28"/>
          <w:szCs w:val="28"/>
        </w:rPr>
        <w:t>Операционная система</w:t>
      </w:r>
      <w:r w:rsidRPr="008E7EF1">
        <w:rPr>
          <w:bCs/>
          <w:sz w:val="28"/>
          <w:szCs w:val="28"/>
        </w:rPr>
        <w:t>:</w:t>
      </w:r>
      <w:r w:rsidRPr="00455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 w:rsidRPr="008E7EF1">
        <w:rPr>
          <w:bCs/>
          <w:sz w:val="28"/>
          <w:szCs w:val="28"/>
        </w:rPr>
        <w:t xml:space="preserve"> </w:t>
      </w:r>
      <w:r w:rsidR="008E7EF1">
        <w:rPr>
          <w:bCs/>
          <w:sz w:val="28"/>
          <w:szCs w:val="28"/>
        </w:rPr>
        <w:t xml:space="preserve">не ниже </w:t>
      </w:r>
      <w:r w:rsidRPr="008E7EF1">
        <w:rPr>
          <w:bCs/>
          <w:sz w:val="28"/>
          <w:szCs w:val="28"/>
        </w:rPr>
        <w:t>8.1</w:t>
      </w:r>
      <w:r w:rsidR="008E7EF1">
        <w:rPr>
          <w:bCs/>
          <w:sz w:val="28"/>
          <w:szCs w:val="28"/>
        </w:rPr>
        <w:t>.</w:t>
      </w:r>
    </w:p>
    <w:p w:rsidR="00D63576" w:rsidRPr="00777526" w:rsidRDefault="00D63576" w:rsidP="00D6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63576" w:rsidRPr="00D63576" w:rsidRDefault="00D63576" w:rsidP="00D6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3576">
        <w:rPr>
          <w:b/>
          <w:bCs/>
          <w:sz w:val="28"/>
          <w:szCs w:val="28"/>
        </w:rPr>
        <w:t>3.2. Информационное обеспечение обучения</w:t>
      </w:r>
    </w:p>
    <w:p w:rsidR="00375A4B" w:rsidRDefault="00375A4B" w:rsidP="00D6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3576" w:rsidRPr="00D63576" w:rsidRDefault="00D63576" w:rsidP="00D6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3576">
        <w:rPr>
          <w:b/>
          <w:bCs/>
          <w:sz w:val="28"/>
          <w:szCs w:val="28"/>
        </w:rPr>
        <w:t>3.2.1. Основные печатные источники:</w:t>
      </w:r>
    </w:p>
    <w:p w:rsidR="00FB1581" w:rsidRPr="00FB1581" w:rsidRDefault="00FB1581" w:rsidP="00FB1581">
      <w:pPr>
        <w:widowControl w:val="0"/>
        <w:numPr>
          <w:ilvl w:val="0"/>
          <w:numId w:val="17"/>
        </w:numPr>
        <w:spacing w:after="200" w:line="276" w:lineRule="auto"/>
        <w:ind w:left="709" w:hanging="283"/>
        <w:contextualSpacing/>
        <w:rPr>
          <w:b/>
          <w:sz w:val="28"/>
          <w:szCs w:val="28"/>
          <w:lang w:eastAsia="nl-NL"/>
        </w:rPr>
      </w:pPr>
      <w:r w:rsidRPr="00FB1581">
        <w:rPr>
          <w:sz w:val="28"/>
          <w:szCs w:val="28"/>
          <w:lang w:eastAsia="nl-NL"/>
        </w:rPr>
        <w:t xml:space="preserve">Колдаев В.Д. Архитектура ЭВМ: </w:t>
      </w:r>
      <w:r w:rsidRPr="00FB1581">
        <w:rPr>
          <w:bCs/>
          <w:sz w:val="28"/>
          <w:szCs w:val="28"/>
          <w:lang w:eastAsia="nl-NL"/>
        </w:rPr>
        <w:t>учеб. пособие для СПО. –М.: ИД ФОРУМ: НИЦ Инфра-М. 2016.</w:t>
      </w:r>
    </w:p>
    <w:p w:rsidR="00FB1581" w:rsidRPr="00FB1581" w:rsidRDefault="00FB1581" w:rsidP="00FB1581">
      <w:pPr>
        <w:numPr>
          <w:ilvl w:val="0"/>
          <w:numId w:val="17"/>
        </w:numPr>
        <w:spacing w:after="200" w:line="276" w:lineRule="auto"/>
        <w:ind w:left="709" w:hanging="283"/>
        <w:contextualSpacing/>
        <w:rPr>
          <w:b/>
          <w:sz w:val="28"/>
          <w:szCs w:val="28"/>
        </w:rPr>
      </w:pPr>
      <w:r w:rsidRPr="00FB1581">
        <w:rPr>
          <w:sz w:val="28"/>
          <w:szCs w:val="28"/>
        </w:rPr>
        <w:t>Сенкевич А.В. Архитектура ЭВМ и вычислительные системы –М.: ОИЦ «Академия», 2016</w:t>
      </w:r>
    </w:p>
    <w:p w:rsidR="00D63576" w:rsidRPr="00777526" w:rsidRDefault="00D63576" w:rsidP="00D63576">
      <w:pPr>
        <w:ind w:firstLine="567"/>
        <w:contextualSpacing/>
        <w:rPr>
          <w:b/>
          <w:bCs/>
          <w:i/>
        </w:rPr>
      </w:pPr>
    </w:p>
    <w:p w:rsidR="00D63576" w:rsidRPr="007023CF" w:rsidRDefault="00D63576" w:rsidP="0037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5A4B">
        <w:rPr>
          <w:b/>
          <w:bCs/>
          <w:sz w:val="28"/>
          <w:szCs w:val="28"/>
        </w:rPr>
        <w:t>3.2.2. Дополнительные печатные источники</w:t>
      </w:r>
      <w:r w:rsidR="00375A4B" w:rsidRPr="007023CF">
        <w:rPr>
          <w:b/>
          <w:bCs/>
          <w:sz w:val="28"/>
          <w:szCs w:val="28"/>
        </w:rPr>
        <w:t>:</w:t>
      </w:r>
    </w:p>
    <w:p w:rsidR="00D63576" w:rsidRDefault="00D63576" w:rsidP="00522795">
      <w:pPr>
        <w:tabs>
          <w:tab w:val="left" w:pos="916"/>
          <w:tab w:val="num" w:pos="11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</w:pPr>
    </w:p>
    <w:p w:rsidR="00E857BF" w:rsidRPr="00EA79C6" w:rsidRDefault="00E857BF" w:rsidP="00E857B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D1B11"/>
          <w:sz w:val="28"/>
          <w:szCs w:val="28"/>
        </w:rPr>
      </w:pPr>
      <w:r w:rsidRPr="00EA79C6">
        <w:rPr>
          <w:color w:val="1D1B11"/>
          <w:sz w:val="28"/>
          <w:szCs w:val="28"/>
        </w:rPr>
        <w:t>Таненбаум  Э.  Архитектура компьютера.  – 4 изд-е. – СПб.: Питер, 20</w:t>
      </w:r>
      <w:r>
        <w:rPr>
          <w:color w:val="1D1B11"/>
          <w:sz w:val="28"/>
          <w:szCs w:val="28"/>
        </w:rPr>
        <w:t>14</w:t>
      </w:r>
      <w:r w:rsidRPr="00EA79C6">
        <w:rPr>
          <w:color w:val="1D1B11"/>
          <w:sz w:val="28"/>
          <w:szCs w:val="28"/>
        </w:rPr>
        <w:t>.</w:t>
      </w:r>
    </w:p>
    <w:p w:rsidR="00E857BF" w:rsidRPr="00EA79C6" w:rsidRDefault="00E857BF" w:rsidP="00E857B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D1B11"/>
          <w:sz w:val="28"/>
          <w:szCs w:val="28"/>
        </w:rPr>
      </w:pPr>
      <w:r w:rsidRPr="00EA79C6">
        <w:rPr>
          <w:color w:val="1D1B11"/>
          <w:sz w:val="28"/>
          <w:szCs w:val="28"/>
        </w:rPr>
        <w:t>Максимов Н.В., Партыка Т.Л., Попов И.И. Архитектура ЭВМ и вычислительных систем: Учебник. – М.: ИНФРА-М, 20</w:t>
      </w:r>
      <w:r>
        <w:rPr>
          <w:color w:val="1D1B11"/>
          <w:sz w:val="28"/>
          <w:szCs w:val="28"/>
        </w:rPr>
        <w:t>1</w:t>
      </w:r>
      <w:r w:rsidRPr="00EA79C6">
        <w:rPr>
          <w:color w:val="1D1B11"/>
          <w:sz w:val="28"/>
          <w:szCs w:val="28"/>
        </w:rPr>
        <w:t>5.</w:t>
      </w:r>
    </w:p>
    <w:p w:rsidR="00E857BF" w:rsidRDefault="00E857BF" w:rsidP="00522795">
      <w:pPr>
        <w:tabs>
          <w:tab w:val="left" w:pos="916"/>
          <w:tab w:val="num" w:pos="11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contextualSpacing/>
        <w:jc w:val="both"/>
      </w:pPr>
    </w:p>
    <w:p w:rsidR="00D63576" w:rsidRDefault="00D63576" w:rsidP="0037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5A4B">
        <w:rPr>
          <w:b/>
          <w:bCs/>
          <w:sz w:val="28"/>
          <w:szCs w:val="28"/>
        </w:rPr>
        <w:t>3.2.3. Электронные источники:</w:t>
      </w:r>
    </w:p>
    <w:p w:rsidR="00E857BF" w:rsidRPr="00A94E1A" w:rsidRDefault="00E857BF" w:rsidP="00E857BF">
      <w:pPr>
        <w:numPr>
          <w:ilvl w:val="0"/>
          <w:numId w:val="21"/>
        </w:numPr>
        <w:tabs>
          <w:tab w:val="clear" w:pos="420"/>
          <w:tab w:val="num" w:pos="720"/>
        </w:tabs>
        <w:ind w:left="720" w:hanging="357"/>
        <w:jc w:val="both"/>
        <w:rPr>
          <w:sz w:val="28"/>
          <w:szCs w:val="28"/>
        </w:rPr>
      </w:pPr>
      <w:r w:rsidRPr="00684A3C">
        <w:rPr>
          <w:sz w:val="28"/>
          <w:szCs w:val="28"/>
        </w:rPr>
        <w:t>http://arxitektura-pk.26320-004georg.edusite.ru/p6aa1.html</w:t>
      </w:r>
      <w:r w:rsidRPr="00A94E1A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Электронный учебно-методический комплекс «Архитектура компьютера»</w:t>
      </w:r>
      <w:r w:rsidRPr="00A94E1A">
        <w:rPr>
          <w:sz w:val="28"/>
          <w:szCs w:val="28"/>
        </w:rPr>
        <w:t>.</w:t>
      </w:r>
    </w:p>
    <w:p w:rsidR="00D63576" w:rsidRPr="00375A4B" w:rsidRDefault="00375A4B" w:rsidP="0037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75A4B">
        <w:rPr>
          <w:b/>
          <w:caps/>
          <w:sz w:val="28"/>
          <w:szCs w:val="28"/>
        </w:rPr>
        <w:lastRenderedPageBreak/>
        <w:t xml:space="preserve">4. </w:t>
      </w:r>
      <w:r w:rsidR="00D63576" w:rsidRPr="00375A4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D63576" w:rsidRDefault="00D63576" w:rsidP="00D63576">
      <w:pPr>
        <w:pStyle w:val="11"/>
        <w:spacing w:before="0" w:after="0" w:line="276" w:lineRule="auto"/>
        <w:ind w:left="780"/>
        <w:contextualSpacing/>
        <w:rPr>
          <w:b/>
          <w:i/>
        </w:rPr>
      </w:pPr>
    </w:p>
    <w:p w:rsidR="00E857BF" w:rsidRPr="00777526" w:rsidRDefault="00E857BF" w:rsidP="00D63576">
      <w:pPr>
        <w:pStyle w:val="11"/>
        <w:spacing w:before="0" w:after="0" w:line="276" w:lineRule="auto"/>
        <w:ind w:left="78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D63576" w:rsidRPr="00777526" w:rsidTr="00965C83">
        <w:tc>
          <w:tcPr>
            <w:tcW w:w="1912" w:type="pct"/>
            <w:vAlign w:val="center"/>
          </w:tcPr>
          <w:p w:rsidR="00D63576" w:rsidRPr="00965C83" w:rsidRDefault="00D63576" w:rsidP="00965C83">
            <w:pPr>
              <w:jc w:val="center"/>
              <w:rPr>
                <w:b/>
                <w:bCs/>
              </w:rPr>
            </w:pPr>
            <w:r w:rsidRPr="00965C83">
              <w:rPr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D63576" w:rsidRPr="00965C83" w:rsidRDefault="00D63576" w:rsidP="00965C83">
            <w:pPr>
              <w:jc w:val="center"/>
              <w:rPr>
                <w:b/>
                <w:bCs/>
              </w:rPr>
            </w:pPr>
            <w:r w:rsidRPr="00965C83">
              <w:rPr>
                <w:b/>
                <w:bCs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D63576" w:rsidRPr="00965C83" w:rsidRDefault="00D63576" w:rsidP="00965C83">
            <w:pPr>
              <w:jc w:val="center"/>
              <w:rPr>
                <w:b/>
                <w:bCs/>
              </w:rPr>
            </w:pPr>
            <w:r w:rsidRPr="00965C83">
              <w:rPr>
                <w:b/>
                <w:bCs/>
              </w:rPr>
              <w:t>Формы и методы оценки</w:t>
            </w:r>
          </w:p>
        </w:tc>
      </w:tr>
      <w:tr w:rsidR="00E62C6C" w:rsidRPr="00777526" w:rsidTr="007B0475">
        <w:tc>
          <w:tcPr>
            <w:tcW w:w="1912" w:type="pct"/>
          </w:tcPr>
          <w:p w:rsidR="00E62C6C" w:rsidRDefault="00E62C6C" w:rsidP="007B047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lang w:eastAsia="en-US"/>
              </w:rPr>
            </w:pPr>
            <w:r w:rsidRPr="00777526">
              <w:rPr>
                <w:bCs/>
                <w:lang w:eastAsia="en-US"/>
              </w:rPr>
              <w:t>Знания: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построение цифровых вычислительных систем и их архитектурные особенности;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принципы работы основных логических блоков системы; </w:t>
            </w:r>
          </w:p>
          <w:p w:rsidR="00E62C6C" w:rsidRPr="00060171" w:rsidRDefault="00E62C6C" w:rsidP="00C47D76">
            <w:r w:rsidRPr="00060171">
              <w:t xml:space="preserve">параллелизм и конвейеризацию вычислений;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классификацию вычислительных платформ;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принципы вычислений в многопроцессорных и многоядерных системах;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принципы работы кэш-памяти;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>повышение производительности многопроцессорных и многоядерных систем;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энергосберегающие технологии; </w:t>
            </w:r>
          </w:p>
          <w:p w:rsidR="00E62C6C" w:rsidRPr="00060171" w:rsidRDefault="00E62C6C" w:rsidP="00C47D76">
            <w:r w:rsidRPr="00060171">
              <w:t>основные конструктивные элементы средств вычислительной техники;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периферийные устройства вычислительной техники; </w:t>
            </w:r>
          </w:p>
          <w:p w:rsidR="00E62C6C" w:rsidRPr="00060171" w:rsidRDefault="00E62C6C" w:rsidP="00C47D76">
            <w:r w:rsidRPr="00060171">
              <w:t xml:space="preserve">назначение и принципы работы основных узлов современных технических средств; </w:t>
            </w:r>
          </w:p>
          <w:p w:rsidR="00E62C6C" w:rsidRPr="00C47D76" w:rsidRDefault="00E62C6C" w:rsidP="00C47D7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C47D76">
              <w:t xml:space="preserve">- </w:t>
            </w:r>
            <w:r w:rsidRPr="00060171">
              <w:t>структурные схемы и порядок взаимодействия компонентов современных технических средств</w:t>
            </w:r>
            <w:r w:rsidRPr="00C47D76">
              <w:t>.</w:t>
            </w:r>
          </w:p>
        </w:tc>
        <w:tc>
          <w:tcPr>
            <w:tcW w:w="1580" w:type="pct"/>
            <w:vMerge w:val="restart"/>
          </w:tcPr>
          <w:p w:rsidR="00E62C6C" w:rsidRPr="00060171" w:rsidRDefault="00E62C6C" w:rsidP="00E62C6C">
            <w:pPr>
              <w:spacing w:before="248" w:line="288" w:lineRule="atLeast"/>
              <w:ind w:right="-2"/>
            </w:pPr>
            <w:r w:rsidRPr="00060171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62C6C" w:rsidRPr="00060171" w:rsidRDefault="00E62C6C" w:rsidP="00E62C6C">
            <w:pPr>
              <w:spacing w:before="248" w:line="288" w:lineRule="atLeast"/>
              <w:ind w:right="-2"/>
            </w:pPr>
            <w:r w:rsidRPr="00060171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E62C6C" w:rsidRDefault="00E62C6C" w:rsidP="00E62C6C">
            <w:pPr>
              <w:spacing w:before="248" w:line="288" w:lineRule="atLeast"/>
              <w:ind w:right="-2"/>
            </w:pPr>
            <w:r w:rsidRPr="00060171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E62C6C" w:rsidRPr="00060171" w:rsidRDefault="00E62C6C" w:rsidP="00E62C6C">
            <w:pPr>
              <w:spacing w:before="248" w:line="288" w:lineRule="atLeast"/>
              <w:ind w:right="-2"/>
            </w:pPr>
          </w:p>
          <w:p w:rsidR="00E62C6C" w:rsidRDefault="00E62C6C" w:rsidP="00E62C6C">
            <w:pPr>
              <w:contextualSpacing/>
            </w:pPr>
            <w:r w:rsidRPr="00060171">
              <w:lastRenderedPageBreak/>
              <w:t>«Неудовлетворительно» - теоретическое содержание курса не освоено, необходимые умения не сформированы,</w:t>
            </w:r>
          </w:p>
          <w:p w:rsidR="00E62C6C" w:rsidRPr="00636098" w:rsidRDefault="00E62C6C" w:rsidP="00E62C6C">
            <w:pPr>
              <w:contextualSpacing/>
              <w:rPr>
                <w:bCs/>
                <w:lang w:eastAsia="en-US"/>
              </w:rPr>
            </w:pPr>
            <w:r w:rsidRPr="00060171">
              <w:t>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E62C6C" w:rsidRPr="00060171" w:rsidRDefault="00E62C6C" w:rsidP="00E62C6C">
            <w:pPr>
              <w:rPr>
                <w:bCs/>
              </w:rPr>
            </w:pPr>
            <w:r w:rsidRPr="00060171">
              <w:rPr>
                <w:bCs/>
              </w:rPr>
              <w:lastRenderedPageBreak/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E62C6C" w:rsidRPr="00777526" w:rsidRDefault="00E62C6C" w:rsidP="007B0475">
            <w:pPr>
              <w:contextualSpacing/>
              <w:rPr>
                <w:bCs/>
              </w:rPr>
            </w:pPr>
            <w:r w:rsidRPr="00777526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E62C6C" w:rsidRPr="00777526" w:rsidRDefault="00E62C6C" w:rsidP="007B0475">
            <w:pPr>
              <w:contextualSpacing/>
              <w:rPr>
                <w:bCs/>
              </w:rPr>
            </w:pPr>
            <w:r w:rsidRPr="00777526">
              <w:rPr>
                <w:bCs/>
              </w:rPr>
              <w:t>практических занятий, тестировани</w:t>
            </w:r>
            <w:r>
              <w:rPr>
                <w:bCs/>
              </w:rPr>
              <w:t>я</w:t>
            </w:r>
            <w:r w:rsidRPr="00777526">
              <w:rPr>
                <w:bCs/>
              </w:rPr>
              <w:t xml:space="preserve">, </w:t>
            </w:r>
          </w:p>
          <w:p w:rsidR="00E62C6C" w:rsidRPr="00636098" w:rsidRDefault="00E62C6C" w:rsidP="007B0475">
            <w:pPr>
              <w:contextualSpacing/>
              <w:rPr>
                <w:bCs/>
                <w:lang w:eastAsia="en-US"/>
              </w:rPr>
            </w:pPr>
            <w:r>
              <w:rPr>
                <w:bCs/>
              </w:rPr>
              <w:t xml:space="preserve">проведения </w:t>
            </w:r>
            <w:r w:rsidRPr="00777526">
              <w:rPr>
                <w:bCs/>
              </w:rPr>
              <w:t>экзамен</w:t>
            </w:r>
            <w:r>
              <w:rPr>
                <w:bCs/>
              </w:rPr>
              <w:t>а.</w:t>
            </w:r>
          </w:p>
        </w:tc>
      </w:tr>
      <w:tr w:rsidR="00E62C6C" w:rsidRPr="00777526" w:rsidTr="007B0475">
        <w:tc>
          <w:tcPr>
            <w:tcW w:w="1912" w:type="pct"/>
          </w:tcPr>
          <w:p w:rsidR="00E62C6C" w:rsidRDefault="00E62C6C" w:rsidP="007B0475">
            <w:pPr>
              <w:contextualSpacing/>
              <w:rPr>
                <w:bCs/>
              </w:rPr>
            </w:pPr>
            <w:r w:rsidRPr="00777526">
              <w:rPr>
                <w:bCs/>
              </w:rPr>
              <w:t>Умения: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определять оптимальную конфигурацию оборудования и характеристики устройств для конкретных задач;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идентифицировать основные узлы персонального компьютера, разъемы для подключения внешних устройств; 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выбирать рациональную конфигурацию оборудования в соответствии с решаемой задачей; </w:t>
            </w:r>
          </w:p>
          <w:p w:rsidR="00E62C6C" w:rsidRPr="00060171" w:rsidRDefault="00E62C6C" w:rsidP="00C47D76">
            <w:r w:rsidRPr="00C47D76">
              <w:lastRenderedPageBreak/>
              <w:t xml:space="preserve">- </w:t>
            </w:r>
            <w:r w:rsidRPr="00060171">
              <w:t>определять совместимость аппаратного и программного обеспечения;</w:t>
            </w:r>
          </w:p>
          <w:p w:rsidR="00E62C6C" w:rsidRPr="00060171" w:rsidRDefault="00E62C6C" w:rsidP="00C47D76">
            <w:r w:rsidRPr="00C47D76">
              <w:t xml:space="preserve">- </w:t>
            </w:r>
            <w:r w:rsidRPr="00060171">
              <w:t xml:space="preserve">осуществлять модернизацию аппаратных средств; </w:t>
            </w:r>
          </w:p>
          <w:p w:rsidR="00E62C6C" w:rsidRDefault="00E62C6C" w:rsidP="00C47D76">
            <w:r w:rsidRPr="00060171"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средств; </w:t>
            </w:r>
          </w:p>
          <w:p w:rsidR="00E62C6C" w:rsidRPr="00636098" w:rsidRDefault="00E62C6C" w:rsidP="00C47D76">
            <w:r w:rsidRPr="00C47D76">
              <w:t xml:space="preserve">- </w:t>
            </w:r>
            <w:r w:rsidRPr="00060171">
              <w:t>правильно эксплуатировать и устранять типичные выявленные дефекты технических средств.</w:t>
            </w:r>
          </w:p>
        </w:tc>
        <w:tc>
          <w:tcPr>
            <w:tcW w:w="1580" w:type="pct"/>
            <w:vMerge/>
          </w:tcPr>
          <w:p w:rsidR="00E62C6C" w:rsidRPr="00636098" w:rsidRDefault="00E62C6C" w:rsidP="00636098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1508" w:type="pct"/>
            <w:vMerge/>
          </w:tcPr>
          <w:p w:rsidR="00E62C6C" w:rsidRPr="00777526" w:rsidRDefault="00E62C6C" w:rsidP="007B0475">
            <w:pPr>
              <w:contextualSpacing/>
              <w:rPr>
                <w:bCs/>
                <w:lang w:eastAsia="en-US"/>
              </w:rPr>
            </w:pPr>
          </w:p>
        </w:tc>
      </w:tr>
    </w:tbl>
    <w:p w:rsidR="00D63576" w:rsidRPr="00777526" w:rsidRDefault="00D63576" w:rsidP="00D63576">
      <w:pPr>
        <w:contextualSpacing/>
        <w:rPr>
          <w:b/>
          <w:i/>
          <w:lang w:eastAsia="en-US"/>
        </w:rPr>
      </w:pPr>
    </w:p>
    <w:p w:rsidR="00D63576" w:rsidRPr="00663075" w:rsidRDefault="00D63576"/>
    <w:sectPr w:rsidR="00D63576" w:rsidRPr="00663075" w:rsidSect="00D63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5F" w:rsidRDefault="000E6A5F">
      <w:r>
        <w:separator/>
      </w:r>
    </w:p>
  </w:endnote>
  <w:endnote w:type="continuationSeparator" w:id="0">
    <w:p w:rsidR="000E6A5F" w:rsidRDefault="000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9" w:rsidRDefault="00563729" w:rsidP="00BC71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3729" w:rsidRDefault="00563729" w:rsidP="002A00B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9" w:rsidRDefault="00563729" w:rsidP="00BC71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0270">
      <w:rPr>
        <w:rStyle w:val="aa"/>
        <w:noProof/>
      </w:rPr>
      <w:t>4</w:t>
    </w:r>
    <w:r>
      <w:rPr>
        <w:rStyle w:val="aa"/>
      </w:rPr>
      <w:fldChar w:fldCharType="end"/>
    </w:r>
  </w:p>
  <w:p w:rsidR="00563729" w:rsidRDefault="00563729" w:rsidP="002A00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5F" w:rsidRDefault="000E6A5F">
      <w:r>
        <w:separator/>
      </w:r>
    </w:p>
  </w:footnote>
  <w:footnote w:type="continuationSeparator" w:id="0">
    <w:p w:rsidR="000E6A5F" w:rsidRDefault="000E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C22"/>
    <w:multiLevelType w:val="hybridMultilevel"/>
    <w:tmpl w:val="A290F8E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0BD51791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55346C0"/>
    <w:multiLevelType w:val="hybridMultilevel"/>
    <w:tmpl w:val="C00A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45AC0"/>
    <w:multiLevelType w:val="hybridMultilevel"/>
    <w:tmpl w:val="28ACC6AE"/>
    <w:lvl w:ilvl="0" w:tplc="CA3839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C870C72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60FBC"/>
    <w:multiLevelType w:val="hybridMultilevel"/>
    <w:tmpl w:val="C512F3B0"/>
    <w:lvl w:ilvl="0" w:tplc="22D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159"/>
    <w:multiLevelType w:val="multilevel"/>
    <w:tmpl w:val="5022AB96"/>
    <w:lvl w:ilvl="0">
      <w:start w:val="1"/>
      <w:numFmt w:val="decimal"/>
      <w:lvlText w:val="%1."/>
      <w:lvlJc w:val="left"/>
      <w:pPr>
        <w:tabs>
          <w:tab w:val="num" w:pos="448"/>
        </w:tabs>
        <w:ind w:left="-62" w:firstLine="62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823" w:hanging="540"/>
      </w:pPr>
      <w:rPr>
        <w:rFonts w:eastAsia="Times New Roman" w:cs="Times New Roman" w:hint="default"/>
        <w:color w:val="383838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 w:hint="default"/>
        <w:color w:val="38383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eastAsia="Times New Roman" w:cs="Times New Roman" w:hint="default"/>
        <w:color w:val="383838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cs="Times New Roman" w:hint="default"/>
        <w:color w:val="383838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eastAsia="Times New Roman" w:cs="Times New Roman" w:hint="default"/>
        <w:color w:val="383838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eastAsia="Times New Roman" w:cs="Times New Roman" w:hint="default"/>
        <w:color w:val="383838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eastAsia="Times New Roman" w:cs="Times New Roman" w:hint="default"/>
        <w:color w:val="383838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eastAsia="Times New Roman" w:cs="Times New Roman" w:hint="default"/>
        <w:color w:val="383838"/>
      </w:rPr>
    </w:lvl>
  </w:abstractNum>
  <w:abstractNum w:abstractNumId="8" w15:restartNumberingAfterBreak="0">
    <w:nsid w:val="2E73224F"/>
    <w:multiLevelType w:val="hybridMultilevel"/>
    <w:tmpl w:val="E17E441E"/>
    <w:lvl w:ilvl="0" w:tplc="F3361C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09218ED"/>
    <w:multiLevelType w:val="hybridMultilevel"/>
    <w:tmpl w:val="E9A4B5EA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365B127C"/>
    <w:multiLevelType w:val="hybridMultilevel"/>
    <w:tmpl w:val="3972567E"/>
    <w:lvl w:ilvl="0" w:tplc="533EEFA0">
      <w:start w:val="1"/>
      <w:numFmt w:val="bullet"/>
      <w:lvlText w:val="−"/>
      <w:lvlJc w:val="left"/>
      <w:pPr>
        <w:ind w:left="1157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 w15:restartNumberingAfterBreak="0">
    <w:nsid w:val="37224A47"/>
    <w:multiLevelType w:val="hybridMultilevel"/>
    <w:tmpl w:val="183C114C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 w15:restartNumberingAfterBreak="0">
    <w:nsid w:val="39511B25"/>
    <w:multiLevelType w:val="hybridMultilevel"/>
    <w:tmpl w:val="183C114C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443C0746"/>
    <w:multiLevelType w:val="hybridMultilevel"/>
    <w:tmpl w:val="D8445B6E"/>
    <w:lvl w:ilvl="0" w:tplc="F3AA886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4496F94"/>
    <w:multiLevelType w:val="hybridMultilevel"/>
    <w:tmpl w:val="B416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F34E9"/>
    <w:multiLevelType w:val="hybridMultilevel"/>
    <w:tmpl w:val="15E093DE"/>
    <w:lvl w:ilvl="0" w:tplc="22D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1127"/>
    <w:multiLevelType w:val="hybridMultilevel"/>
    <w:tmpl w:val="1556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05CA"/>
    <w:multiLevelType w:val="multilevel"/>
    <w:tmpl w:val="8134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E063C59"/>
    <w:multiLevelType w:val="hybridMultilevel"/>
    <w:tmpl w:val="F106FEFC"/>
    <w:lvl w:ilvl="0" w:tplc="8898A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B6F24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5F26F2"/>
    <w:multiLevelType w:val="hybridMultilevel"/>
    <w:tmpl w:val="786A1B52"/>
    <w:lvl w:ilvl="0" w:tplc="8898A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0C9A"/>
    <w:multiLevelType w:val="hybridMultilevel"/>
    <w:tmpl w:val="53A2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20"/>
  </w:num>
  <w:num w:numId="9">
    <w:abstractNumId w:val="12"/>
  </w:num>
  <w:num w:numId="10">
    <w:abstractNumId w:val="9"/>
  </w:num>
  <w:num w:numId="11">
    <w:abstractNumId w:val="0"/>
  </w:num>
  <w:num w:numId="12">
    <w:abstractNumId w:val="16"/>
  </w:num>
  <w:num w:numId="13">
    <w:abstractNumId w:val="14"/>
  </w:num>
  <w:num w:numId="14">
    <w:abstractNumId w:val="7"/>
  </w:num>
  <w:num w:numId="15">
    <w:abstractNumId w:val="21"/>
  </w:num>
  <w:num w:numId="16">
    <w:abstractNumId w:val="11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5"/>
    <w:rsid w:val="00002FCF"/>
    <w:rsid w:val="00034BB7"/>
    <w:rsid w:val="00040FC4"/>
    <w:rsid w:val="00041358"/>
    <w:rsid w:val="00044D8F"/>
    <w:rsid w:val="000514F5"/>
    <w:rsid w:val="000635EE"/>
    <w:rsid w:val="000E6A5F"/>
    <w:rsid w:val="000F73D4"/>
    <w:rsid w:val="000F754F"/>
    <w:rsid w:val="0011786E"/>
    <w:rsid w:val="0011791A"/>
    <w:rsid w:val="0014372F"/>
    <w:rsid w:val="00146777"/>
    <w:rsid w:val="00167BFE"/>
    <w:rsid w:val="001707E7"/>
    <w:rsid w:val="00181EA5"/>
    <w:rsid w:val="001938A8"/>
    <w:rsid w:val="00197835"/>
    <w:rsid w:val="001B6466"/>
    <w:rsid w:val="001C4357"/>
    <w:rsid w:val="001C7C6D"/>
    <w:rsid w:val="001F113C"/>
    <w:rsid w:val="001F3D78"/>
    <w:rsid w:val="002119C9"/>
    <w:rsid w:val="00212B83"/>
    <w:rsid w:val="00212BD6"/>
    <w:rsid w:val="00224BFD"/>
    <w:rsid w:val="00230BB4"/>
    <w:rsid w:val="00241627"/>
    <w:rsid w:val="00257772"/>
    <w:rsid w:val="002717AD"/>
    <w:rsid w:val="002866B2"/>
    <w:rsid w:val="0029297D"/>
    <w:rsid w:val="00296F96"/>
    <w:rsid w:val="002A00BF"/>
    <w:rsid w:val="002A6B0B"/>
    <w:rsid w:val="002E0270"/>
    <w:rsid w:val="002E3F43"/>
    <w:rsid w:val="00303E0D"/>
    <w:rsid w:val="00332E5D"/>
    <w:rsid w:val="00336D6F"/>
    <w:rsid w:val="003446DC"/>
    <w:rsid w:val="00360328"/>
    <w:rsid w:val="00366709"/>
    <w:rsid w:val="00375A4B"/>
    <w:rsid w:val="003822E0"/>
    <w:rsid w:val="003845B4"/>
    <w:rsid w:val="003920A9"/>
    <w:rsid w:val="003A640E"/>
    <w:rsid w:val="003E2BEB"/>
    <w:rsid w:val="003E52B9"/>
    <w:rsid w:val="003F540B"/>
    <w:rsid w:val="00430794"/>
    <w:rsid w:val="004343AB"/>
    <w:rsid w:val="0043484B"/>
    <w:rsid w:val="00460946"/>
    <w:rsid w:val="00477DEF"/>
    <w:rsid w:val="00487DF0"/>
    <w:rsid w:val="0049124E"/>
    <w:rsid w:val="004A389B"/>
    <w:rsid w:val="004C31C9"/>
    <w:rsid w:val="004C7104"/>
    <w:rsid w:val="004D678F"/>
    <w:rsid w:val="004D7681"/>
    <w:rsid w:val="004D7E29"/>
    <w:rsid w:val="0051234B"/>
    <w:rsid w:val="00520291"/>
    <w:rsid w:val="005208BF"/>
    <w:rsid w:val="00522795"/>
    <w:rsid w:val="0052618D"/>
    <w:rsid w:val="00555941"/>
    <w:rsid w:val="00563729"/>
    <w:rsid w:val="0058704C"/>
    <w:rsid w:val="00590BD5"/>
    <w:rsid w:val="0059777F"/>
    <w:rsid w:val="005A7516"/>
    <w:rsid w:val="005B0409"/>
    <w:rsid w:val="005C7DA5"/>
    <w:rsid w:val="005D4E1C"/>
    <w:rsid w:val="005D57A4"/>
    <w:rsid w:val="005E42C1"/>
    <w:rsid w:val="005F00F9"/>
    <w:rsid w:val="005F5D72"/>
    <w:rsid w:val="005F789B"/>
    <w:rsid w:val="00600B35"/>
    <w:rsid w:val="00605FFA"/>
    <w:rsid w:val="00613F43"/>
    <w:rsid w:val="00636098"/>
    <w:rsid w:val="006447CC"/>
    <w:rsid w:val="00652B84"/>
    <w:rsid w:val="00663075"/>
    <w:rsid w:val="0066349E"/>
    <w:rsid w:val="00664ABC"/>
    <w:rsid w:val="00667FFE"/>
    <w:rsid w:val="00676DAC"/>
    <w:rsid w:val="00694CDC"/>
    <w:rsid w:val="00696BEB"/>
    <w:rsid w:val="006B55FC"/>
    <w:rsid w:val="006E0BD4"/>
    <w:rsid w:val="006E0D8C"/>
    <w:rsid w:val="007010B9"/>
    <w:rsid w:val="007023CF"/>
    <w:rsid w:val="00713B97"/>
    <w:rsid w:val="00715A12"/>
    <w:rsid w:val="007220C0"/>
    <w:rsid w:val="00740963"/>
    <w:rsid w:val="007431AC"/>
    <w:rsid w:val="007576C5"/>
    <w:rsid w:val="0076476B"/>
    <w:rsid w:val="00797DCB"/>
    <w:rsid w:val="007B0475"/>
    <w:rsid w:val="007B5E0E"/>
    <w:rsid w:val="007C1689"/>
    <w:rsid w:val="007C277C"/>
    <w:rsid w:val="007D17C8"/>
    <w:rsid w:val="007D61C5"/>
    <w:rsid w:val="007D757B"/>
    <w:rsid w:val="007E3F1B"/>
    <w:rsid w:val="007E44B3"/>
    <w:rsid w:val="007E78FB"/>
    <w:rsid w:val="007F2F88"/>
    <w:rsid w:val="007F37BF"/>
    <w:rsid w:val="008172F7"/>
    <w:rsid w:val="0082183B"/>
    <w:rsid w:val="0083658D"/>
    <w:rsid w:val="00844AA9"/>
    <w:rsid w:val="00853B15"/>
    <w:rsid w:val="00863BB2"/>
    <w:rsid w:val="00870505"/>
    <w:rsid w:val="00876E1F"/>
    <w:rsid w:val="00880256"/>
    <w:rsid w:val="00883F15"/>
    <w:rsid w:val="008B1B68"/>
    <w:rsid w:val="008B5451"/>
    <w:rsid w:val="008D6990"/>
    <w:rsid w:val="008E7EF1"/>
    <w:rsid w:val="009166BF"/>
    <w:rsid w:val="0092433E"/>
    <w:rsid w:val="009249B4"/>
    <w:rsid w:val="009303C1"/>
    <w:rsid w:val="00931585"/>
    <w:rsid w:val="00944EEA"/>
    <w:rsid w:val="00952E30"/>
    <w:rsid w:val="00960297"/>
    <w:rsid w:val="0096378E"/>
    <w:rsid w:val="00965698"/>
    <w:rsid w:val="00965C83"/>
    <w:rsid w:val="00972E40"/>
    <w:rsid w:val="009904DF"/>
    <w:rsid w:val="009A1511"/>
    <w:rsid w:val="009A55CF"/>
    <w:rsid w:val="009B672F"/>
    <w:rsid w:val="009D02FE"/>
    <w:rsid w:val="009D0FE9"/>
    <w:rsid w:val="009D72B2"/>
    <w:rsid w:val="00A00218"/>
    <w:rsid w:val="00A1544C"/>
    <w:rsid w:val="00A27E70"/>
    <w:rsid w:val="00A42F15"/>
    <w:rsid w:val="00A57949"/>
    <w:rsid w:val="00A71620"/>
    <w:rsid w:val="00A87C8E"/>
    <w:rsid w:val="00AA06D5"/>
    <w:rsid w:val="00AA5F53"/>
    <w:rsid w:val="00AB7B29"/>
    <w:rsid w:val="00AC448E"/>
    <w:rsid w:val="00AC6F3C"/>
    <w:rsid w:val="00AE360D"/>
    <w:rsid w:val="00B016E7"/>
    <w:rsid w:val="00B24364"/>
    <w:rsid w:val="00B248F3"/>
    <w:rsid w:val="00B33DD9"/>
    <w:rsid w:val="00B34D39"/>
    <w:rsid w:val="00B369D0"/>
    <w:rsid w:val="00B704D1"/>
    <w:rsid w:val="00B779EC"/>
    <w:rsid w:val="00B82348"/>
    <w:rsid w:val="00B84877"/>
    <w:rsid w:val="00BA6C31"/>
    <w:rsid w:val="00BB0A2F"/>
    <w:rsid w:val="00BC1032"/>
    <w:rsid w:val="00BC3416"/>
    <w:rsid w:val="00BC71AA"/>
    <w:rsid w:val="00BE108F"/>
    <w:rsid w:val="00BF32D7"/>
    <w:rsid w:val="00C00E0D"/>
    <w:rsid w:val="00C11078"/>
    <w:rsid w:val="00C147B7"/>
    <w:rsid w:val="00C40E41"/>
    <w:rsid w:val="00C425B3"/>
    <w:rsid w:val="00C47D76"/>
    <w:rsid w:val="00C85E1C"/>
    <w:rsid w:val="00C92B0D"/>
    <w:rsid w:val="00CE5407"/>
    <w:rsid w:val="00CF0457"/>
    <w:rsid w:val="00CF7E2E"/>
    <w:rsid w:val="00D04A99"/>
    <w:rsid w:val="00D150B6"/>
    <w:rsid w:val="00D27400"/>
    <w:rsid w:val="00D40635"/>
    <w:rsid w:val="00D446C2"/>
    <w:rsid w:val="00D45BDA"/>
    <w:rsid w:val="00D47290"/>
    <w:rsid w:val="00D63532"/>
    <w:rsid w:val="00D63576"/>
    <w:rsid w:val="00D73C5B"/>
    <w:rsid w:val="00D90A8A"/>
    <w:rsid w:val="00DA6055"/>
    <w:rsid w:val="00DD7439"/>
    <w:rsid w:val="00E07C20"/>
    <w:rsid w:val="00E1177A"/>
    <w:rsid w:val="00E146DB"/>
    <w:rsid w:val="00E152A0"/>
    <w:rsid w:val="00E529BF"/>
    <w:rsid w:val="00E55E54"/>
    <w:rsid w:val="00E62C6C"/>
    <w:rsid w:val="00E83142"/>
    <w:rsid w:val="00E857BF"/>
    <w:rsid w:val="00E90910"/>
    <w:rsid w:val="00E9781C"/>
    <w:rsid w:val="00EA642D"/>
    <w:rsid w:val="00EC0295"/>
    <w:rsid w:val="00ED2C3B"/>
    <w:rsid w:val="00EE19D8"/>
    <w:rsid w:val="00F00C91"/>
    <w:rsid w:val="00F028EA"/>
    <w:rsid w:val="00F04AC1"/>
    <w:rsid w:val="00F14FEF"/>
    <w:rsid w:val="00F312B3"/>
    <w:rsid w:val="00F3217D"/>
    <w:rsid w:val="00F40414"/>
    <w:rsid w:val="00F42F4B"/>
    <w:rsid w:val="00F46720"/>
    <w:rsid w:val="00F50575"/>
    <w:rsid w:val="00F5121A"/>
    <w:rsid w:val="00F547F2"/>
    <w:rsid w:val="00F65563"/>
    <w:rsid w:val="00F67C49"/>
    <w:rsid w:val="00F75439"/>
    <w:rsid w:val="00F83ECC"/>
    <w:rsid w:val="00F878E5"/>
    <w:rsid w:val="00F97E0A"/>
    <w:rsid w:val="00FA249F"/>
    <w:rsid w:val="00FA2E05"/>
    <w:rsid w:val="00FB116E"/>
    <w:rsid w:val="00FB1581"/>
    <w:rsid w:val="00FB1634"/>
    <w:rsid w:val="00FC3004"/>
    <w:rsid w:val="00FC4478"/>
    <w:rsid w:val="00FC5550"/>
    <w:rsid w:val="00FC573F"/>
    <w:rsid w:val="00FD57FA"/>
    <w:rsid w:val="00FD6475"/>
    <w:rsid w:val="00FE2074"/>
    <w:rsid w:val="00FF480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668B-AFD1-4C8C-B1FB-F992D72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75"/>
  </w:style>
  <w:style w:type="paragraph" w:styleId="1">
    <w:name w:val="heading 1"/>
    <w:basedOn w:val="a"/>
    <w:next w:val="a"/>
    <w:link w:val="10"/>
    <w:qFormat/>
    <w:rsid w:val="0066307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82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63075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77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E07C20"/>
    <w:rPr>
      <w:sz w:val="20"/>
      <w:szCs w:val="20"/>
      <w:lang w:val="en-US"/>
    </w:rPr>
  </w:style>
  <w:style w:type="character" w:customStyle="1" w:styleId="a4">
    <w:name w:val="Текст сноски Знак"/>
    <w:link w:val="a3"/>
    <w:locked/>
    <w:rsid w:val="00E07C20"/>
    <w:rPr>
      <w:lang w:val="en-US" w:eastAsia="ru-RU" w:bidi="ar-SA"/>
    </w:rPr>
  </w:style>
  <w:style w:type="character" w:styleId="a5">
    <w:name w:val="footnote reference"/>
    <w:rsid w:val="00E07C20"/>
    <w:rPr>
      <w:rFonts w:cs="Times New Roman"/>
      <w:vertAlign w:val="superscript"/>
    </w:rPr>
  </w:style>
  <w:style w:type="character" w:styleId="a6">
    <w:name w:val="Emphasis"/>
    <w:uiPriority w:val="20"/>
    <w:qFormat/>
    <w:rsid w:val="00E07C20"/>
    <w:rPr>
      <w:rFonts w:cs="Times New Roman"/>
      <w:i/>
    </w:rPr>
  </w:style>
  <w:style w:type="character" w:customStyle="1" w:styleId="FontStyle60">
    <w:name w:val="Font Style60"/>
    <w:uiPriority w:val="99"/>
    <w:rsid w:val="0011786E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11786E"/>
    <w:rPr>
      <w:rFonts w:ascii="Times New Roman" w:hAnsi="Times New Roman"/>
      <w:b/>
      <w:sz w:val="22"/>
    </w:rPr>
  </w:style>
  <w:style w:type="character" w:styleId="a7">
    <w:name w:val="Hyperlink"/>
    <w:rsid w:val="00D6357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link w:val="a8"/>
    <w:rsid w:val="00D63576"/>
    <w:pPr>
      <w:spacing w:before="120" w:after="120"/>
      <w:ind w:left="708"/>
    </w:pPr>
  </w:style>
  <w:style w:type="paragraph" w:customStyle="1" w:styleId="12">
    <w:name w:val="Без интервала1"/>
    <w:rsid w:val="00715A1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rsid w:val="002A00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00BF"/>
  </w:style>
  <w:style w:type="character" w:customStyle="1" w:styleId="20">
    <w:name w:val="Заголовок 2 Знак"/>
    <w:link w:val="2"/>
    <w:locked/>
    <w:rsid w:val="003822E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Абзац списка Знак"/>
    <w:link w:val="11"/>
    <w:locked/>
    <w:rsid w:val="0051234B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BF32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F32D7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E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DE47-1585-4B9F-A265-BE4F171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NCAIR</Company>
  <LinksUpToDate>false</LinksUpToDate>
  <CharactersWithSpaces>11851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https://electrosam.ru/glavnaja/jelektrotehnika/elektricheskie-tsepi/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cp:lastModifiedBy>User</cp:lastModifiedBy>
  <cp:revision>3</cp:revision>
  <cp:lastPrinted>2018-01-24T10:41:00Z</cp:lastPrinted>
  <dcterms:created xsi:type="dcterms:W3CDTF">2020-04-25T19:25:00Z</dcterms:created>
  <dcterms:modified xsi:type="dcterms:W3CDTF">2020-04-25T19:25:00Z</dcterms:modified>
</cp:coreProperties>
</file>