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2AE" w:rsidRPr="003732AE" w:rsidRDefault="003732AE" w:rsidP="003732AE">
      <w:pPr>
        <w:pStyle w:val="a5"/>
        <w:spacing w:before="0" w:beforeAutospacing="0" w:after="0" w:afterAutospacing="0" w:line="360" w:lineRule="auto"/>
        <w:jc w:val="center"/>
        <w:rPr>
          <w:b/>
          <w:color w:val="000000"/>
          <w:sz w:val="28"/>
          <w:szCs w:val="28"/>
        </w:rPr>
      </w:pPr>
      <w:r>
        <w:rPr>
          <w:b/>
          <w:color w:val="000000"/>
          <w:sz w:val="28"/>
          <w:szCs w:val="28"/>
        </w:rPr>
        <w:t>Переработка батареек</w:t>
      </w:r>
    </w:p>
    <w:p w:rsidR="003732AE" w:rsidRPr="001B12A3" w:rsidRDefault="003732AE" w:rsidP="003732AE">
      <w:pPr>
        <w:pStyle w:val="a5"/>
        <w:spacing w:before="0" w:beforeAutospacing="0" w:after="0" w:afterAutospacing="0" w:line="360" w:lineRule="auto"/>
        <w:jc w:val="right"/>
        <w:rPr>
          <w:b/>
          <w:i/>
          <w:color w:val="000000"/>
          <w:sz w:val="28"/>
          <w:szCs w:val="28"/>
        </w:rPr>
      </w:pPr>
      <w:r w:rsidRPr="001B12A3">
        <w:rPr>
          <w:b/>
          <w:i/>
          <w:color w:val="000000"/>
          <w:sz w:val="28"/>
          <w:szCs w:val="28"/>
        </w:rPr>
        <w:t>Меркулова Екатерина Андреевна</w:t>
      </w:r>
    </w:p>
    <w:p w:rsidR="003732AE" w:rsidRPr="001B12A3" w:rsidRDefault="003732AE" w:rsidP="003732AE">
      <w:pPr>
        <w:pStyle w:val="a5"/>
        <w:spacing w:before="0" w:beforeAutospacing="0" w:after="0" w:afterAutospacing="0" w:line="360" w:lineRule="auto"/>
        <w:jc w:val="right"/>
        <w:rPr>
          <w:i/>
          <w:color w:val="000000"/>
          <w:sz w:val="28"/>
          <w:szCs w:val="28"/>
        </w:rPr>
      </w:pPr>
      <w:r w:rsidRPr="001B12A3">
        <w:rPr>
          <w:i/>
          <w:color w:val="000000"/>
          <w:sz w:val="28"/>
          <w:szCs w:val="28"/>
        </w:rPr>
        <w:t xml:space="preserve">студентка 3 курса, кафедра ЭБТС, Московский политехнический университет, </w:t>
      </w:r>
    </w:p>
    <w:p w:rsidR="003732AE" w:rsidRPr="001B12A3" w:rsidRDefault="003732AE" w:rsidP="003732AE">
      <w:pPr>
        <w:pStyle w:val="a5"/>
        <w:spacing w:before="0" w:beforeAutospacing="0" w:after="0" w:afterAutospacing="0" w:line="360" w:lineRule="auto"/>
        <w:jc w:val="right"/>
        <w:rPr>
          <w:i/>
          <w:sz w:val="28"/>
          <w:szCs w:val="28"/>
        </w:rPr>
      </w:pPr>
      <w:r w:rsidRPr="001B12A3">
        <w:rPr>
          <w:i/>
          <w:sz w:val="28"/>
          <w:szCs w:val="28"/>
        </w:rPr>
        <w:t>РФ, г. Москва</w:t>
      </w:r>
    </w:p>
    <w:p w:rsidR="003732AE" w:rsidRPr="003732AE" w:rsidRDefault="003732AE" w:rsidP="003732AE">
      <w:pPr>
        <w:pStyle w:val="a5"/>
        <w:spacing w:before="0" w:beforeAutospacing="0" w:after="0" w:afterAutospacing="0" w:line="360" w:lineRule="auto"/>
        <w:jc w:val="right"/>
        <w:rPr>
          <w:i/>
          <w:iCs/>
          <w:sz w:val="28"/>
          <w:szCs w:val="28"/>
        </w:rPr>
      </w:pPr>
      <w:r w:rsidRPr="001B12A3">
        <w:rPr>
          <w:i/>
          <w:iCs/>
          <w:sz w:val="28"/>
          <w:szCs w:val="28"/>
          <w:lang w:val="en-US"/>
        </w:rPr>
        <w:t>E</w:t>
      </w:r>
      <w:r w:rsidRPr="001B12A3">
        <w:rPr>
          <w:i/>
          <w:iCs/>
          <w:sz w:val="28"/>
          <w:szCs w:val="28"/>
        </w:rPr>
        <w:t>-</w:t>
      </w:r>
      <w:r w:rsidRPr="001B12A3">
        <w:rPr>
          <w:i/>
          <w:iCs/>
          <w:sz w:val="28"/>
          <w:szCs w:val="28"/>
          <w:lang w:val="en-US"/>
        </w:rPr>
        <w:t>mail</w:t>
      </w:r>
      <w:r w:rsidRPr="001B12A3">
        <w:rPr>
          <w:i/>
          <w:iCs/>
          <w:sz w:val="28"/>
          <w:szCs w:val="28"/>
        </w:rPr>
        <w:t>:</w:t>
      </w:r>
      <w:r w:rsidRPr="003732AE">
        <w:rPr>
          <w:i/>
          <w:iCs/>
          <w:sz w:val="28"/>
          <w:szCs w:val="28"/>
        </w:rPr>
        <w:t xml:space="preserve"> </w:t>
      </w:r>
      <w:hyperlink r:id="rId7" w:history="1">
        <w:r w:rsidRPr="003732AE">
          <w:rPr>
            <w:rStyle w:val="a6"/>
            <w:i/>
            <w:iCs/>
            <w:color w:val="auto"/>
            <w:sz w:val="28"/>
            <w:szCs w:val="28"/>
            <w:u w:val="none"/>
            <w:lang w:val="en-US"/>
          </w:rPr>
          <w:t>katyamerka</w:t>
        </w:r>
        <w:r w:rsidRPr="003732AE">
          <w:rPr>
            <w:rStyle w:val="a6"/>
            <w:i/>
            <w:iCs/>
            <w:color w:val="auto"/>
            <w:sz w:val="28"/>
            <w:szCs w:val="28"/>
            <w:u w:val="none"/>
          </w:rPr>
          <w:t>85@</w:t>
        </w:r>
        <w:r w:rsidRPr="003732AE">
          <w:rPr>
            <w:rStyle w:val="a6"/>
            <w:i/>
            <w:iCs/>
            <w:color w:val="auto"/>
            <w:sz w:val="28"/>
            <w:szCs w:val="28"/>
            <w:u w:val="none"/>
            <w:lang w:val="en-US"/>
          </w:rPr>
          <w:t>gmail</w:t>
        </w:r>
        <w:r w:rsidRPr="003732AE">
          <w:rPr>
            <w:rStyle w:val="a6"/>
            <w:i/>
            <w:iCs/>
            <w:color w:val="auto"/>
            <w:sz w:val="28"/>
            <w:szCs w:val="28"/>
            <w:u w:val="none"/>
          </w:rPr>
          <w:t>.</w:t>
        </w:r>
        <w:r w:rsidRPr="003732AE">
          <w:rPr>
            <w:rStyle w:val="a6"/>
            <w:i/>
            <w:iCs/>
            <w:color w:val="auto"/>
            <w:sz w:val="28"/>
            <w:szCs w:val="28"/>
            <w:u w:val="none"/>
            <w:lang w:val="en-US"/>
          </w:rPr>
          <w:t>com</w:t>
        </w:r>
      </w:hyperlink>
    </w:p>
    <w:p w:rsidR="003732AE" w:rsidRPr="00E571E0" w:rsidRDefault="003732AE" w:rsidP="003732AE">
      <w:pPr>
        <w:pStyle w:val="a5"/>
        <w:spacing w:before="0" w:beforeAutospacing="0" w:after="0" w:afterAutospacing="0" w:line="360" w:lineRule="auto"/>
        <w:jc w:val="right"/>
        <w:rPr>
          <w:b/>
          <w:i/>
          <w:color w:val="000000"/>
          <w:sz w:val="28"/>
          <w:szCs w:val="28"/>
        </w:rPr>
      </w:pPr>
      <w:r w:rsidRPr="00E571E0">
        <w:rPr>
          <w:b/>
          <w:i/>
          <w:color w:val="000000"/>
          <w:sz w:val="28"/>
          <w:szCs w:val="28"/>
        </w:rPr>
        <w:t>Ермакова Лидия Сергеевна</w:t>
      </w:r>
    </w:p>
    <w:p w:rsidR="003732AE" w:rsidRPr="00E571E0" w:rsidRDefault="003732AE" w:rsidP="003732AE">
      <w:pPr>
        <w:pStyle w:val="a5"/>
        <w:spacing w:before="0" w:beforeAutospacing="0" w:after="0" w:afterAutospacing="0" w:line="360" w:lineRule="auto"/>
        <w:jc w:val="right"/>
        <w:rPr>
          <w:i/>
          <w:color w:val="000000"/>
          <w:sz w:val="28"/>
          <w:szCs w:val="28"/>
        </w:rPr>
      </w:pPr>
      <w:r w:rsidRPr="00E571E0">
        <w:rPr>
          <w:i/>
          <w:color w:val="000000"/>
          <w:sz w:val="28"/>
          <w:szCs w:val="28"/>
        </w:rPr>
        <w:t>научный руководитель, к.т.н., доцент ЦПД, Московский политехнический университет, г. Москва</w:t>
      </w:r>
    </w:p>
    <w:p w:rsidR="003732AE" w:rsidRPr="00E571E0" w:rsidRDefault="003732AE" w:rsidP="003732AE">
      <w:pPr>
        <w:pStyle w:val="a5"/>
        <w:spacing w:before="0" w:beforeAutospacing="0" w:after="0" w:afterAutospacing="0" w:line="360" w:lineRule="auto"/>
        <w:jc w:val="right"/>
        <w:rPr>
          <w:b/>
          <w:i/>
          <w:color w:val="000000"/>
          <w:sz w:val="28"/>
          <w:szCs w:val="28"/>
        </w:rPr>
      </w:pPr>
      <w:r w:rsidRPr="00E571E0">
        <w:rPr>
          <w:b/>
          <w:i/>
          <w:color w:val="000000"/>
          <w:sz w:val="28"/>
          <w:szCs w:val="28"/>
        </w:rPr>
        <w:t>Кудрявцева Юлия Сергеевна</w:t>
      </w:r>
    </w:p>
    <w:p w:rsidR="003732AE" w:rsidRPr="003732AE" w:rsidRDefault="003732AE" w:rsidP="003732AE">
      <w:pPr>
        <w:pStyle w:val="a5"/>
        <w:spacing w:before="0" w:beforeAutospacing="0" w:after="0" w:afterAutospacing="0" w:line="360" w:lineRule="auto"/>
        <w:jc w:val="right"/>
        <w:rPr>
          <w:i/>
          <w:color w:val="000000"/>
          <w:sz w:val="28"/>
          <w:szCs w:val="28"/>
        </w:rPr>
      </w:pPr>
      <w:r w:rsidRPr="00E571E0">
        <w:rPr>
          <w:i/>
          <w:iCs/>
          <w:color w:val="000000" w:themeColor="text1"/>
          <w:sz w:val="28"/>
          <w:szCs w:val="28"/>
        </w:rPr>
        <w:t>научный руководитель, преподаватель ЦПД, Московский политехнический университет,</w:t>
      </w:r>
      <w:r>
        <w:rPr>
          <w:i/>
          <w:iCs/>
          <w:color w:val="000000" w:themeColor="text1"/>
          <w:sz w:val="28"/>
          <w:szCs w:val="28"/>
        </w:rPr>
        <w:t xml:space="preserve"> РФ,</w:t>
      </w:r>
      <w:r w:rsidRPr="00E571E0">
        <w:rPr>
          <w:i/>
          <w:iCs/>
          <w:color w:val="000000" w:themeColor="text1"/>
          <w:sz w:val="28"/>
          <w:szCs w:val="28"/>
        </w:rPr>
        <w:t xml:space="preserve"> г. Москва</w:t>
      </w:r>
    </w:p>
    <w:p w:rsidR="003732AE" w:rsidRDefault="003732AE" w:rsidP="003732AE">
      <w:pPr>
        <w:pStyle w:val="a5"/>
        <w:spacing w:after="0" w:line="360" w:lineRule="auto"/>
        <w:jc w:val="center"/>
        <w:rPr>
          <w:b/>
          <w:iCs/>
          <w:sz w:val="28"/>
          <w:szCs w:val="28"/>
          <w:lang w:val="en-US"/>
        </w:rPr>
      </w:pPr>
      <w:r w:rsidRPr="003732AE">
        <w:rPr>
          <w:b/>
          <w:iCs/>
          <w:sz w:val="28"/>
          <w:szCs w:val="28"/>
          <w:lang w:val="en-US"/>
        </w:rPr>
        <w:t>Battery recycling</w:t>
      </w:r>
    </w:p>
    <w:p w:rsidR="003732AE" w:rsidRPr="006A57FF" w:rsidRDefault="003732AE" w:rsidP="003732AE">
      <w:pPr>
        <w:pStyle w:val="a5"/>
        <w:spacing w:after="0" w:line="360" w:lineRule="auto"/>
        <w:jc w:val="right"/>
        <w:rPr>
          <w:b/>
          <w:i/>
          <w:iCs/>
          <w:color w:val="000000" w:themeColor="text1"/>
          <w:sz w:val="28"/>
          <w:szCs w:val="28"/>
          <w:lang w:val="en-US"/>
        </w:rPr>
      </w:pPr>
      <w:proofErr w:type="spellStart"/>
      <w:r w:rsidRPr="006A57FF">
        <w:rPr>
          <w:b/>
          <w:i/>
          <w:iCs/>
          <w:color w:val="000000" w:themeColor="text1"/>
          <w:sz w:val="28"/>
          <w:szCs w:val="28"/>
          <w:lang w:val="en-US"/>
        </w:rPr>
        <w:t>Merkulova</w:t>
      </w:r>
      <w:proofErr w:type="spellEnd"/>
      <w:r w:rsidRPr="006A57FF">
        <w:rPr>
          <w:b/>
          <w:i/>
          <w:iCs/>
          <w:color w:val="000000" w:themeColor="text1"/>
          <w:sz w:val="28"/>
          <w:szCs w:val="28"/>
          <w:lang w:val="en-US"/>
        </w:rPr>
        <w:t xml:space="preserve"> Ekaterina </w:t>
      </w:r>
      <w:proofErr w:type="spellStart"/>
      <w:r w:rsidRPr="006A57FF">
        <w:rPr>
          <w:b/>
          <w:i/>
          <w:iCs/>
          <w:color w:val="000000" w:themeColor="text1"/>
          <w:sz w:val="28"/>
          <w:szCs w:val="28"/>
          <w:lang w:val="en-US"/>
        </w:rPr>
        <w:t>Andreevna</w:t>
      </w:r>
      <w:proofErr w:type="spellEnd"/>
    </w:p>
    <w:p w:rsidR="003732AE" w:rsidRPr="009866EC" w:rsidRDefault="003732AE" w:rsidP="003732AE">
      <w:pPr>
        <w:pStyle w:val="a5"/>
        <w:spacing w:after="0" w:line="360" w:lineRule="auto"/>
        <w:jc w:val="right"/>
        <w:rPr>
          <w:i/>
          <w:iCs/>
          <w:color w:val="000000" w:themeColor="text1"/>
          <w:sz w:val="28"/>
          <w:szCs w:val="28"/>
          <w:lang w:val="en-US"/>
        </w:rPr>
      </w:pPr>
      <w:proofErr w:type="gramStart"/>
      <w:r w:rsidRPr="009866EC">
        <w:rPr>
          <w:i/>
          <w:iCs/>
          <w:color w:val="000000" w:themeColor="text1"/>
          <w:sz w:val="28"/>
          <w:szCs w:val="28"/>
          <w:lang w:val="en-US"/>
        </w:rPr>
        <w:t>3rd</w:t>
      </w:r>
      <w:proofErr w:type="gramEnd"/>
      <w:r w:rsidRPr="009866EC">
        <w:rPr>
          <w:i/>
          <w:iCs/>
          <w:color w:val="000000" w:themeColor="text1"/>
          <w:sz w:val="28"/>
          <w:szCs w:val="28"/>
          <w:lang w:val="en-US"/>
        </w:rPr>
        <w:t xml:space="preserve"> year student, Department of EBTS, Moscow Polytechnic University,</w:t>
      </w:r>
    </w:p>
    <w:p w:rsidR="003732AE" w:rsidRDefault="003732AE" w:rsidP="003732AE">
      <w:pPr>
        <w:pStyle w:val="a5"/>
        <w:spacing w:before="0" w:beforeAutospacing="0" w:after="0" w:afterAutospacing="0" w:line="360" w:lineRule="auto"/>
        <w:jc w:val="right"/>
        <w:rPr>
          <w:i/>
          <w:iCs/>
          <w:color w:val="000000" w:themeColor="text1"/>
          <w:sz w:val="28"/>
          <w:szCs w:val="28"/>
          <w:lang w:val="en-US"/>
        </w:rPr>
      </w:pPr>
      <w:r w:rsidRPr="009866EC">
        <w:rPr>
          <w:i/>
          <w:iCs/>
          <w:color w:val="000000" w:themeColor="text1"/>
          <w:sz w:val="28"/>
          <w:szCs w:val="28"/>
          <w:lang w:val="en-US"/>
        </w:rPr>
        <w:t>RF</w:t>
      </w:r>
      <w:r w:rsidRPr="003732AE">
        <w:rPr>
          <w:i/>
          <w:iCs/>
          <w:color w:val="000000" w:themeColor="text1"/>
          <w:sz w:val="28"/>
          <w:szCs w:val="28"/>
          <w:lang w:val="en-US"/>
        </w:rPr>
        <w:t xml:space="preserve">, </w:t>
      </w:r>
      <w:r w:rsidRPr="009866EC">
        <w:rPr>
          <w:i/>
          <w:iCs/>
          <w:color w:val="000000" w:themeColor="text1"/>
          <w:sz w:val="28"/>
          <w:szCs w:val="28"/>
          <w:lang w:val="en-US"/>
        </w:rPr>
        <w:t>Moscow</w:t>
      </w:r>
    </w:p>
    <w:p w:rsidR="003732AE" w:rsidRPr="001C6B67" w:rsidRDefault="003732AE" w:rsidP="003732AE">
      <w:pPr>
        <w:pStyle w:val="a5"/>
        <w:spacing w:after="0" w:line="360" w:lineRule="auto"/>
        <w:jc w:val="right"/>
        <w:rPr>
          <w:b/>
          <w:i/>
          <w:iCs/>
          <w:color w:val="000000" w:themeColor="text1"/>
          <w:sz w:val="28"/>
          <w:szCs w:val="28"/>
          <w:lang w:val="en-US"/>
        </w:rPr>
      </w:pPr>
      <w:proofErr w:type="spellStart"/>
      <w:r w:rsidRPr="001C6B67">
        <w:rPr>
          <w:b/>
          <w:i/>
          <w:iCs/>
          <w:color w:val="000000" w:themeColor="text1"/>
          <w:sz w:val="28"/>
          <w:szCs w:val="28"/>
          <w:lang w:val="en-US"/>
        </w:rPr>
        <w:t>Ermakova</w:t>
      </w:r>
      <w:proofErr w:type="spellEnd"/>
      <w:r w:rsidRPr="001C6B67">
        <w:rPr>
          <w:b/>
          <w:i/>
          <w:iCs/>
          <w:color w:val="000000" w:themeColor="text1"/>
          <w:sz w:val="28"/>
          <w:szCs w:val="28"/>
          <w:lang w:val="en-US"/>
        </w:rPr>
        <w:t xml:space="preserve"> Lidia </w:t>
      </w:r>
      <w:proofErr w:type="spellStart"/>
      <w:r w:rsidRPr="001C6B67">
        <w:rPr>
          <w:b/>
          <w:i/>
          <w:iCs/>
          <w:color w:val="000000" w:themeColor="text1"/>
          <w:sz w:val="28"/>
          <w:szCs w:val="28"/>
          <w:lang w:val="en-US"/>
        </w:rPr>
        <w:t>Sergeevna</w:t>
      </w:r>
      <w:proofErr w:type="spellEnd"/>
    </w:p>
    <w:p w:rsidR="003732AE" w:rsidRPr="001C6B67" w:rsidRDefault="003732AE" w:rsidP="003732AE">
      <w:pPr>
        <w:pStyle w:val="a5"/>
        <w:spacing w:after="0" w:line="360" w:lineRule="auto"/>
        <w:jc w:val="right"/>
        <w:rPr>
          <w:i/>
          <w:iCs/>
          <w:color w:val="000000" w:themeColor="text1"/>
          <w:sz w:val="28"/>
          <w:szCs w:val="28"/>
          <w:lang w:val="en-US"/>
        </w:rPr>
      </w:pPr>
      <w:proofErr w:type="gramStart"/>
      <w:r w:rsidRPr="001C6B67">
        <w:rPr>
          <w:i/>
          <w:iCs/>
          <w:color w:val="000000" w:themeColor="text1"/>
          <w:sz w:val="28"/>
          <w:szCs w:val="28"/>
          <w:lang w:val="en-US"/>
        </w:rPr>
        <w:t>scientific</w:t>
      </w:r>
      <w:proofErr w:type="gramEnd"/>
      <w:r w:rsidRPr="001C6B67">
        <w:rPr>
          <w:i/>
          <w:iCs/>
          <w:color w:val="000000" w:themeColor="text1"/>
          <w:sz w:val="28"/>
          <w:szCs w:val="28"/>
          <w:lang w:val="en-US"/>
        </w:rPr>
        <w:t xml:space="preserve"> adviser, candidate of technical sciences, associate professor of the CPD, Moscow Polytechnic University, </w:t>
      </w:r>
      <w:r>
        <w:rPr>
          <w:i/>
          <w:iCs/>
          <w:color w:val="000000" w:themeColor="text1"/>
          <w:sz w:val="28"/>
          <w:szCs w:val="28"/>
          <w:lang w:val="en-US"/>
        </w:rPr>
        <w:t>RF</w:t>
      </w:r>
      <w:r w:rsidRPr="001C6B67">
        <w:rPr>
          <w:i/>
          <w:iCs/>
          <w:color w:val="000000" w:themeColor="text1"/>
          <w:sz w:val="28"/>
          <w:szCs w:val="28"/>
          <w:lang w:val="en-US"/>
        </w:rPr>
        <w:t>, Moscow</w:t>
      </w:r>
    </w:p>
    <w:p w:rsidR="003732AE" w:rsidRPr="006A57FF" w:rsidRDefault="003732AE" w:rsidP="003732AE">
      <w:pPr>
        <w:pStyle w:val="a5"/>
        <w:spacing w:after="0" w:line="360" w:lineRule="auto"/>
        <w:jc w:val="right"/>
        <w:rPr>
          <w:b/>
          <w:i/>
          <w:iCs/>
          <w:color w:val="000000" w:themeColor="text1"/>
          <w:sz w:val="28"/>
          <w:szCs w:val="28"/>
          <w:lang w:val="en-US"/>
        </w:rPr>
      </w:pPr>
      <w:proofErr w:type="spellStart"/>
      <w:r w:rsidRPr="006A57FF">
        <w:rPr>
          <w:b/>
          <w:i/>
          <w:iCs/>
          <w:color w:val="000000" w:themeColor="text1"/>
          <w:sz w:val="28"/>
          <w:szCs w:val="28"/>
          <w:lang w:val="en-US"/>
        </w:rPr>
        <w:t>Kudryavtseva</w:t>
      </w:r>
      <w:proofErr w:type="spellEnd"/>
      <w:r w:rsidRPr="006A57FF">
        <w:rPr>
          <w:b/>
          <w:i/>
          <w:iCs/>
          <w:color w:val="000000" w:themeColor="text1"/>
          <w:sz w:val="28"/>
          <w:szCs w:val="28"/>
          <w:lang w:val="en-US"/>
        </w:rPr>
        <w:t xml:space="preserve"> </w:t>
      </w:r>
      <w:proofErr w:type="spellStart"/>
      <w:r w:rsidRPr="006A57FF">
        <w:rPr>
          <w:b/>
          <w:i/>
          <w:iCs/>
          <w:color w:val="000000" w:themeColor="text1"/>
          <w:sz w:val="28"/>
          <w:szCs w:val="28"/>
          <w:lang w:val="en-US"/>
        </w:rPr>
        <w:t>Yulia</w:t>
      </w:r>
      <w:proofErr w:type="spellEnd"/>
      <w:r w:rsidRPr="006A57FF">
        <w:rPr>
          <w:b/>
          <w:i/>
          <w:iCs/>
          <w:color w:val="000000" w:themeColor="text1"/>
          <w:sz w:val="28"/>
          <w:szCs w:val="28"/>
          <w:lang w:val="en-US"/>
        </w:rPr>
        <w:t xml:space="preserve"> </w:t>
      </w:r>
      <w:proofErr w:type="spellStart"/>
      <w:r w:rsidRPr="006A57FF">
        <w:rPr>
          <w:b/>
          <w:i/>
          <w:iCs/>
          <w:color w:val="000000" w:themeColor="text1"/>
          <w:sz w:val="28"/>
          <w:szCs w:val="28"/>
          <w:lang w:val="en-US"/>
        </w:rPr>
        <w:t>Sergeevna</w:t>
      </w:r>
      <w:proofErr w:type="spellEnd"/>
    </w:p>
    <w:p w:rsidR="003732AE" w:rsidRDefault="003732AE" w:rsidP="003732AE">
      <w:pPr>
        <w:pStyle w:val="a5"/>
        <w:spacing w:before="0" w:beforeAutospacing="0" w:after="0" w:afterAutospacing="0" w:line="360" w:lineRule="auto"/>
        <w:jc w:val="right"/>
        <w:rPr>
          <w:i/>
          <w:iCs/>
          <w:color w:val="000000" w:themeColor="text1"/>
          <w:sz w:val="28"/>
          <w:szCs w:val="28"/>
          <w:lang w:val="en-US"/>
        </w:rPr>
      </w:pPr>
      <w:proofErr w:type="gramStart"/>
      <w:r w:rsidRPr="001C6B67">
        <w:rPr>
          <w:i/>
          <w:iCs/>
          <w:color w:val="000000" w:themeColor="text1"/>
          <w:sz w:val="28"/>
          <w:szCs w:val="28"/>
          <w:lang w:val="en-US"/>
        </w:rPr>
        <w:t>scientific</w:t>
      </w:r>
      <w:proofErr w:type="gramEnd"/>
      <w:r w:rsidRPr="001C6B67">
        <w:rPr>
          <w:i/>
          <w:iCs/>
          <w:color w:val="000000" w:themeColor="text1"/>
          <w:sz w:val="28"/>
          <w:szCs w:val="28"/>
          <w:lang w:val="en-US"/>
        </w:rPr>
        <w:t xml:space="preserve"> advisor, teacher of the CPD, Moscow Polytechnic University,</w:t>
      </w:r>
      <w:r>
        <w:rPr>
          <w:i/>
          <w:iCs/>
          <w:color w:val="000000" w:themeColor="text1"/>
          <w:sz w:val="28"/>
          <w:szCs w:val="28"/>
          <w:lang w:val="en-US"/>
        </w:rPr>
        <w:t xml:space="preserve"> RF</w:t>
      </w:r>
      <w:r w:rsidRPr="001C6B67">
        <w:rPr>
          <w:i/>
          <w:iCs/>
          <w:color w:val="000000" w:themeColor="text1"/>
          <w:sz w:val="28"/>
          <w:szCs w:val="28"/>
          <w:lang w:val="en-US"/>
        </w:rPr>
        <w:t>,</w:t>
      </w:r>
      <w:r>
        <w:rPr>
          <w:i/>
          <w:iCs/>
          <w:color w:val="000000" w:themeColor="text1"/>
          <w:sz w:val="28"/>
          <w:szCs w:val="28"/>
          <w:lang w:val="en-US"/>
        </w:rPr>
        <w:t xml:space="preserve"> </w:t>
      </w:r>
      <w:r w:rsidRPr="001C6B67">
        <w:rPr>
          <w:i/>
          <w:iCs/>
          <w:color w:val="000000" w:themeColor="text1"/>
          <w:sz w:val="28"/>
          <w:szCs w:val="28"/>
          <w:lang w:val="en-US"/>
        </w:rPr>
        <w:t>Moscow</w:t>
      </w:r>
    </w:p>
    <w:p w:rsidR="003732AE" w:rsidRDefault="003732AE" w:rsidP="003732AE">
      <w:pPr>
        <w:pStyle w:val="a5"/>
        <w:spacing w:before="0" w:beforeAutospacing="0" w:after="0" w:afterAutospacing="0" w:line="360" w:lineRule="auto"/>
        <w:jc w:val="right"/>
        <w:rPr>
          <w:i/>
          <w:iCs/>
          <w:color w:val="000000" w:themeColor="text1"/>
          <w:sz w:val="28"/>
          <w:szCs w:val="28"/>
          <w:lang w:val="en-US"/>
        </w:rPr>
      </w:pPr>
    </w:p>
    <w:p w:rsidR="008A3132" w:rsidRDefault="008A3132" w:rsidP="003732AE">
      <w:pPr>
        <w:pStyle w:val="a5"/>
        <w:spacing w:before="0" w:beforeAutospacing="0" w:after="0" w:afterAutospacing="0" w:line="360" w:lineRule="auto"/>
        <w:jc w:val="right"/>
        <w:rPr>
          <w:i/>
          <w:iCs/>
          <w:color w:val="000000" w:themeColor="text1"/>
          <w:sz w:val="28"/>
          <w:szCs w:val="28"/>
          <w:lang w:val="en-US"/>
        </w:rPr>
      </w:pPr>
    </w:p>
    <w:p w:rsidR="008A3132" w:rsidRPr="006A57FF" w:rsidRDefault="008A3132" w:rsidP="003732AE">
      <w:pPr>
        <w:pStyle w:val="a5"/>
        <w:spacing w:before="0" w:beforeAutospacing="0" w:after="0" w:afterAutospacing="0" w:line="360" w:lineRule="auto"/>
        <w:jc w:val="right"/>
        <w:rPr>
          <w:i/>
          <w:iCs/>
          <w:color w:val="000000" w:themeColor="text1"/>
          <w:sz w:val="28"/>
          <w:szCs w:val="28"/>
          <w:lang w:val="en-US"/>
        </w:rPr>
      </w:pPr>
    </w:p>
    <w:p w:rsidR="003732AE" w:rsidRPr="003732AE" w:rsidRDefault="003732AE" w:rsidP="003732AE">
      <w:pPr>
        <w:spacing w:line="360" w:lineRule="auto"/>
        <w:jc w:val="center"/>
        <w:rPr>
          <w:rFonts w:ascii="Times New Roman" w:eastAsia="Times New Roman" w:hAnsi="Times New Roman" w:cs="Times New Roman"/>
          <w:b/>
          <w:color w:val="000000"/>
          <w:sz w:val="28"/>
          <w:szCs w:val="28"/>
          <w:lang w:val="en-US" w:eastAsia="ru-RU"/>
        </w:rPr>
      </w:pPr>
      <w:r w:rsidRPr="009866EC">
        <w:rPr>
          <w:rFonts w:ascii="Times New Roman" w:eastAsia="Times New Roman" w:hAnsi="Times New Roman" w:cs="Times New Roman"/>
          <w:b/>
          <w:color w:val="000000"/>
          <w:sz w:val="28"/>
          <w:szCs w:val="28"/>
          <w:lang w:eastAsia="ru-RU"/>
        </w:rPr>
        <w:lastRenderedPageBreak/>
        <w:t>Аннотация</w:t>
      </w:r>
    </w:p>
    <w:p w:rsidR="003732AE" w:rsidRPr="008A3132" w:rsidRDefault="008A3132" w:rsidP="008A3132">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современном мире всё большую актуальность получает проблема переработки бытовых отходов. Так же возникают проблемы с утилизацией опасных отходов, таких как батарейки. Необходимо привлечь внимание общества, а тем более молодого поколения к правильному обращению с отходами.</w:t>
      </w:r>
    </w:p>
    <w:p w:rsidR="008A3132" w:rsidRPr="008A3132" w:rsidRDefault="003732AE" w:rsidP="008A3132">
      <w:pPr>
        <w:spacing w:line="360" w:lineRule="auto"/>
        <w:jc w:val="center"/>
        <w:rPr>
          <w:rFonts w:ascii="Times New Roman" w:eastAsia="Times New Roman" w:hAnsi="Times New Roman" w:cs="Times New Roman"/>
          <w:b/>
          <w:color w:val="0D0D0D" w:themeColor="text1" w:themeTint="F2"/>
          <w:sz w:val="28"/>
          <w:szCs w:val="28"/>
          <w:lang w:val="en-US"/>
        </w:rPr>
      </w:pPr>
      <w:r w:rsidRPr="009866EC">
        <w:rPr>
          <w:rFonts w:ascii="Times New Roman" w:eastAsia="Times New Roman" w:hAnsi="Times New Roman" w:cs="Times New Roman"/>
          <w:b/>
          <w:color w:val="0D0D0D" w:themeColor="text1" w:themeTint="F2"/>
          <w:sz w:val="28"/>
          <w:szCs w:val="28"/>
          <w:lang w:val="en-US"/>
        </w:rPr>
        <w:t>A</w:t>
      </w:r>
      <w:r w:rsidRPr="003732AE">
        <w:rPr>
          <w:rFonts w:ascii="Times New Roman" w:eastAsia="Times New Roman" w:hAnsi="Times New Roman" w:cs="Times New Roman"/>
          <w:b/>
          <w:color w:val="0D0D0D" w:themeColor="text1" w:themeTint="F2"/>
          <w:sz w:val="28"/>
          <w:szCs w:val="28"/>
          <w:lang w:val="en-US"/>
        </w:rPr>
        <w:t>nnotation</w:t>
      </w:r>
    </w:p>
    <w:p w:rsidR="003732AE" w:rsidRPr="008A3132" w:rsidRDefault="008A3132" w:rsidP="008A3132">
      <w:pPr>
        <w:spacing w:line="360" w:lineRule="auto"/>
        <w:jc w:val="both"/>
        <w:rPr>
          <w:rFonts w:ascii="Times New Roman" w:eastAsia="Times New Roman" w:hAnsi="Times New Roman" w:cs="Times New Roman"/>
          <w:color w:val="0D0D0D" w:themeColor="text1" w:themeTint="F2"/>
          <w:sz w:val="28"/>
          <w:szCs w:val="28"/>
          <w:lang w:val="en-US"/>
        </w:rPr>
      </w:pPr>
      <w:r w:rsidRPr="008A3132">
        <w:rPr>
          <w:rFonts w:ascii="Times New Roman" w:eastAsia="Times New Roman" w:hAnsi="Times New Roman" w:cs="Times New Roman"/>
          <w:color w:val="0D0D0D" w:themeColor="text1" w:themeTint="F2"/>
          <w:sz w:val="28"/>
          <w:szCs w:val="28"/>
          <w:lang w:val="en-US"/>
        </w:rPr>
        <w:t>In the modern world, the problem of processing household waste is becoming increasingly important. There are also problems with the disposal of hazardous waste such as batteries. It is necessary to draw the attention of society, and even more so the younger generation, to the correct handling of waste.</w:t>
      </w:r>
    </w:p>
    <w:p w:rsidR="003732AE" w:rsidRPr="008A3132" w:rsidRDefault="003732AE" w:rsidP="003732AE">
      <w:pPr>
        <w:spacing w:line="360" w:lineRule="auto"/>
        <w:rPr>
          <w:rFonts w:ascii="Times New Roman" w:eastAsia="Times New Roman" w:hAnsi="Times New Roman" w:cs="Times New Roman"/>
          <w:color w:val="0D0D0D" w:themeColor="text1" w:themeTint="F2"/>
          <w:sz w:val="28"/>
          <w:szCs w:val="28"/>
        </w:rPr>
      </w:pPr>
      <w:r>
        <w:rPr>
          <w:rFonts w:ascii="Times New Roman" w:eastAsia="Times New Roman" w:hAnsi="Times New Roman" w:cs="Times New Roman"/>
          <w:b/>
          <w:color w:val="0D0D0D" w:themeColor="text1" w:themeTint="F2"/>
          <w:sz w:val="28"/>
          <w:szCs w:val="28"/>
        </w:rPr>
        <w:t>Ключевые</w:t>
      </w:r>
      <w:r w:rsidRPr="008A3132">
        <w:rPr>
          <w:rFonts w:ascii="Times New Roman" w:eastAsia="Times New Roman" w:hAnsi="Times New Roman" w:cs="Times New Roman"/>
          <w:b/>
          <w:color w:val="0D0D0D" w:themeColor="text1" w:themeTint="F2"/>
          <w:sz w:val="28"/>
          <w:szCs w:val="28"/>
        </w:rPr>
        <w:t xml:space="preserve"> </w:t>
      </w:r>
      <w:r>
        <w:rPr>
          <w:rFonts w:ascii="Times New Roman" w:eastAsia="Times New Roman" w:hAnsi="Times New Roman" w:cs="Times New Roman"/>
          <w:b/>
          <w:color w:val="0D0D0D" w:themeColor="text1" w:themeTint="F2"/>
          <w:sz w:val="28"/>
          <w:szCs w:val="28"/>
        </w:rPr>
        <w:t>слова</w:t>
      </w:r>
      <w:r w:rsidRPr="008A3132">
        <w:rPr>
          <w:rFonts w:ascii="Times New Roman" w:eastAsia="Times New Roman" w:hAnsi="Times New Roman" w:cs="Times New Roman"/>
          <w:b/>
          <w:color w:val="0D0D0D" w:themeColor="text1" w:themeTint="F2"/>
          <w:sz w:val="28"/>
          <w:szCs w:val="28"/>
        </w:rPr>
        <w:t xml:space="preserve">: </w:t>
      </w:r>
      <w:r w:rsidR="008A3132">
        <w:rPr>
          <w:rFonts w:ascii="Times New Roman" w:eastAsia="Times New Roman" w:hAnsi="Times New Roman" w:cs="Times New Roman"/>
          <w:color w:val="0D0D0D" w:themeColor="text1" w:themeTint="F2"/>
          <w:sz w:val="28"/>
          <w:szCs w:val="28"/>
        </w:rPr>
        <w:t>батарейка, утилизация, катод, анод, источник.</w:t>
      </w:r>
    </w:p>
    <w:p w:rsidR="00C66419" w:rsidRPr="008A3132" w:rsidRDefault="003732AE" w:rsidP="008A3132">
      <w:pPr>
        <w:spacing w:line="360" w:lineRule="auto"/>
        <w:rPr>
          <w:rFonts w:ascii="Times New Roman" w:eastAsia="Times New Roman" w:hAnsi="Times New Roman" w:cs="Times New Roman"/>
          <w:color w:val="0D0D0D" w:themeColor="text1" w:themeTint="F2"/>
          <w:sz w:val="28"/>
          <w:szCs w:val="28"/>
          <w:lang w:val="en-US"/>
        </w:rPr>
      </w:pPr>
      <w:r w:rsidRPr="003732AE">
        <w:rPr>
          <w:rFonts w:ascii="Times New Roman" w:eastAsia="Times New Roman" w:hAnsi="Times New Roman" w:cs="Times New Roman"/>
          <w:b/>
          <w:color w:val="0D0D0D" w:themeColor="text1" w:themeTint="F2"/>
          <w:sz w:val="28"/>
          <w:szCs w:val="28"/>
          <w:lang w:val="en-US"/>
        </w:rPr>
        <w:t>Keywords:</w:t>
      </w:r>
      <w:r w:rsidR="008A3132" w:rsidRPr="008A3132">
        <w:rPr>
          <w:rFonts w:ascii="Times New Roman" w:eastAsia="Times New Roman" w:hAnsi="Times New Roman" w:cs="Times New Roman"/>
          <w:b/>
          <w:color w:val="0D0D0D" w:themeColor="text1" w:themeTint="F2"/>
          <w:sz w:val="28"/>
          <w:szCs w:val="28"/>
          <w:lang w:val="en-US"/>
        </w:rPr>
        <w:t xml:space="preserve"> </w:t>
      </w:r>
      <w:r w:rsidR="008A3132" w:rsidRPr="008A3132">
        <w:rPr>
          <w:rFonts w:ascii="Times New Roman" w:eastAsia="Times New Roman" w:hAnsi="Times New Roman" w:cs="Times New Roman"/>
          <w:color w:val="0D0D0D" w:themeColor="text1" w:themeTint="F2"/>
          <w:sz w:val="28"/>
          <w:szCs w:val="28"/>
          <w:lang w:val="en-US"/>
        </w:rPr>
        <w:t>battery, disposal, cathode, anode, source.</w:t>
      </w:r>
    </w:p>
    <w:p w:rsidR="003F485A" w:rsidRPr="00C66419" w:rsidRDefault="009650DC" w:rsidP="00C66419">
      <w:pPr>
        <w:spacing w:line="360" w:lineRule="auto"/>
        <w:ind w:firstLine="708"/>
        <w:jc w:val="both"/>
        <w:rPr>
          <w:rFonts w:ascii="Times New Roman" w:hAnsi="Times New Roman" w:cs="Times New Roman"/>
          <w:sz w:val="28"/>
          <w:szCs w:val="28"/>
          <w:highlight w:val="yellow"/>
        </w:rPr>
      </w:pPr>
      <w:r w:rsidRPr="00C66419">
        <w:rPr>
          <w:rFonts w:ascii="Times New Roman" w:hAnsi="Times New Roman" w:cs="Times New Roman"/>
          <w:sz w:val="28"/>
          <w:szCs w:val="28"/>
        </w:rPr>
        <w:t xml:space="preserve">Проблема </w:t>
      </w:r>
      <w:r w:rsidR="00513A02" w:rsidRPr="00C66419">
        <w:rPr>
          <w:rFonts w:ascii="Times New Roman" w:hAnsi="Times New Roman" w:cs="Times New Roman"/>
          <w:sz w:val="28"/>
          <w:szCs w:val="28"/>
        </w:rPr>
        <w:t>просвещения</w:t>
      </w:r>
      <w:r w:rsidRPr="00C66419">
        <w:rPr>
          <w:rFonts w:ascii="Times New Roman" w:hAnsi="Times New Roman" w:cs="Times New Roman"/>
          <w:sz w:val="28"/>
          <w:szCs w:val="28"/>
        </w:rPr>
        <w:t xml:space="preserve"> </w:t>
      </w:r>
      <w:r w:rsidR="00513A02" w:rsidRPr="00C66419">
        <w:rPr>
          <w:rFonts w:ascii="Times New Roman" w:hAnsi="Times New Roman" w:cs="Times New Roman"/>
          <w:sz w:val="28"/>
          <w:szCs w:val="28"/>
        </w:rPr>
        <w:t xml:space="preserve">общества о необходимости переработки батареек стала актуальна в нашем мире. Батарейка – это источник электрического тока, который вырабатывается под действием химического процесса. </w:t>
      </w:r>
      <w:r w:rsidR="00D15F87" w:rsidRPr="00C66419">
        <w:rPr>
          <w:rFonts w:ascii="Times New Roman" w:hAnsi="Times New Roman" w:cs="Times New Roman"/>
          <w:sz w:val="28"/>
          <w:szCs w:val="28"/>
        </w:rPr>
        <w:t>В большинстве</w:t>
      </w:r>
      <w:r w:rsidR="00513A02" w:rsidRPr="00C66419">
        <w:rPr>
          <w:rFonts w:ascii="Times New Roman" w:hAnsi="Times New Roman" w:cs="Times New Roman"/>
          <w:sz w:val="28"/>
          <w:szCs w:val="28"/>
        </w:rPr>
        <w:t xml:space="preserve"> батареек</w:t>
      </w:r>
      <w:r w:rsidR="00D15F87" w:rsidRPr="00C66419">
        <w:rPr>
          <w:rFonts w:ascii="Times New Roman" w:hAnsi="Times New Roman" w:cs="Times New Roman"/>
          <w:sz w:val="28"/>
          <w:szCs w:val="28"/>
        </w:rPr>
        <w:t>,</w:t>
      </w:r>
      <w:r w:rsidR="00513A02" w:rsidRPr="00C66419">
        <w:rPr>
          <w:rFonts w:ascii="Times New Roman" w:hAnsi="Times New Roman" w:cs="Times New Roman"/>
          <w:sz w:val="28"/>
          <w:szCs w:val="28"/>
        </w:rPr>
        <w:t xml:space="preserve"> </w:t>
      </w:r>
      <w:r w:rsidR="00540A41" w:rsidRPr="00C66419">
        <w:rPr>
          <w:rFonts w:ascii="Times New Roman" w:hAnsi="Times New Roman" w:cs="Times New Roman"/>
          <w:sz w:val="28"/>
          <w:szCs w:val="28"/>
        </w:rPr>
        <w:t>для создания</w:t>
      </w:r>
      <w:r w:rsidR="00D15F87" w:rsidRPr="00C66419">
        <w:rPr>
          <w:rFonts w:ascii="Times New Roman" w:hAnsi="Times New Roman" w:cs="Times New Roman"/>
          <w:sz w:val="28"/>
          <w:szCs w:val="28"/>
        </w:rPr>
        <w:t xml:space="preserve"> химического процесса, </w:t>
      </w:r>
      <w:r w:rsidR="00513A02" w:rsidRPr="00C66419">
        <w:rPr>
          <w:rFonts w:ascii="Times New Roman" w:hAnsi="Times New Roman" w:cs="Times New Roman"/>
          <w:sz w:val="28"/>
          <w:szCs w:val="28"/>
        </w:rPr>
        <w:t>содержатся</w:t>
      </w:r>
      <w:r w:rsidR="00D15F87" w:rsidRPr="00C66419">
        <w:rPr>
          <w:rFonts w:ascii="Times New Roman" w:hAnsi="Times New Roman" w:cs="Times New Roman"/>
          <w:sz w:val="28"/>
          <w:szCs w:val="28"/>
        </w:rPr>
        <w:t xml:space="preserve"> токсичные</w:t>
      </w:r>
      <w:r w:rsidR="00513A02" w:rsidRPr="00C66419">
        <w:rPr>
          <w:rFonts w:ascii="Times New Roman" w:hAnsi="Times New Roman" w:cs="Times New Roman"/>
          <w:sz w:val="28"/>
          <w:szCs w:val="28"/>
        </w:rPr>
        <w:t xml:space="preserve"> вещества</w:t>
      </w:r>
      <w:r w:rsidR="00D15F87" w:rsidRPr="00C66419">
        <w:rPr>
          <w:rFonts w:ascii="Times New Roman" w:hAnsi="Times New Roman" w:cs="Times New Roman"/>
          <w:sz w:val="28"/>
          <w:szCs w:val="28"/>
        </w:rPr>
        <w:t xml:space="preserve">, такие как ртуть, свинец, кадмий и др. </w:t>
      </w:r>
      <w:r w:rsidR="00540A41" w:rsidRPr="00C66419">
        <w:rPr>
          <w:rFonts w:ascii="Times New Roman" w:hAnsi="Times New Roman" w:cs="Times New Roman"/>
          <w:sz w:val="28"/>
          <w:szCs w:val="28"/>
        </w:rPr>
        <w:t>При неправильной утилизации эти</w:t>
      </w:r>
      <w:r w:rsidR="00C30721" w:rsidRPr="00C66419">
        <w:rPr>
          <w:rFonts w:ascii="Times New Roman" w:hAnsi="Times New Roman" w:cs="Times New Roman"/>
          <w:sz w:val="28"/>
          <w:szCs w:val="28"/>
        </w:rPr>
        <w:t xml:space="preserve"> источники</w:t>
      </w:r>
      <w:r w:rsidR="00540A41" w:rsidRPr="00C66419">
        <w:rPr>
          <w:rFonts w:ascii="Times New Roman" w:hAnsi="Times New Roman" w:cs="Times New Roman"/>
          <w:sz w:val="28"/>
          <w:szCs w:val="28"/>
        </w:rPr>
        <w:t xml:space="preserve"> тока попадают на свалки, через какое-то время</w:t>
      </w:r>
      <w:r w:rsidR="00CD1B86" w:rsidRPr="00C66419">
        <w:rPr>
          <w:rFonts w:ascii="Times New Roman" w:hAnsi="Times New Roman" w:cs="Times New Roman"/>
          <w:sz w:val="28"/>
          <w:szCs w:val="28"/>
        </w:rPr>
        <w:t xml:space="preserve"> в результате коррозии батарей</w:t>
      </w:r>
      <w:r w:rsidR="00540A41" w:rsidRPr="00C66419">
        <w:rPr>
          <w:rFonts w:ascii="Times New Roman" w:hAnsi="Times New Roman" w:cs="Times New Roman"/>
          <w:sz w:val="28"/>
          <w:szCs w:val="28"/>
        </w:rPr>
        <w:t>к</w:t>
      </w:r>
      <w:r w:rsidR="00CD1B86" w:rsidRPr="00C66419">
        <w:rPr>
          <w:rFonts w:ascii="Times New Roman" w:hAnsi="Times New Roman" w:cs="Times New Roman"/>
          <w:sz w:val="28"/>
          <w:szCs w:val="28"/>
        </w:rPr>
        <w:t>и начинают</w:t>
      </w:r>
      <w:r w:rsidR="00540A41" w:rsidRPr="00C66419">
        <w:rPr>
          <w:rFonts w:ascii="Times New Roman" w:hAnsi="Times New Roman" w:cs="Times New Roman"/>
          <w:sz w:val="28"/>
          <w:szCs w:val="28"/>
        </w:rPr>
        <w:t xml:space="preserve"> разрушаться</w:t>
      </w:r>
      <w:r w:rsidR="008D3FED" w:rsidRPr="00C66419">
        <w:rPr>
          <w:rFonts w:ascii="Times New Roman" w:hAnsi="Times New Roman" w:cs="Times New Roman"/>
          <w:sz w:val="28"/>
          <w:szCs w:val="28"/>
        </w:rPr>
        <w:t>,</w:t>
      </w:r>
      <w:r w:rsidR="003209B9" w:rsidRPr="00C66419">
        <w:rPr>
          <w:rFonts w:ascii="Times New Roman" w:hAnsi="Times New Roman" w:cs="Times New Roman"/>
          <w:sz w:val="28"/>
          <w:szCs w:val="28"/>
        </w:rPr>
        <w:t xml:space="preserve"> </w:t>
      </w:r>
      <w:r w:rsidR="0096554B" w:rsidRPr="00C66419">
        <w:rPr>
          <w:rFonts w:ascii="Times New Roman" w:hAnsi="Times New Roman" w:cs="Times New Roman"/>
          <w:sz w:val="28"/>
          <w:szCs w:val="28"/>
        </w:rPr>
        <w:t>и их</w:t>
      </w:r>
      <w:r w:rsidR="00CD1B86" w:rsidRPr="00C66419">
        <w:rPr>
          <w:rFonts w:ascii="Times New Roman" w:hAnsi="Times New Roman" w:cs="Times New Roman"/>
          <w:sz w:val="28"/>
          <w:szCs w:val="28"/>
        </w:rPr>
        <w:t xml:space="preserve"> корпус теряет свою герметичность. В результате </w:t>
      </w:r>
      <w:r w:rsidR="00540A41" w:rsidRPr="00C66419">
        <w:rPr>
          <w:rFonts w:ascii="Times New Roman" w:hAnsi="Times New Roman" w:cs="Times New Roman"/>
          <w:sz w:val="28"/>
          <w:szCs w:val="28"/>
        </w:rPr>
        <w:t>токсичные вещес</w:t>
      </w:r>
      <w:r w:rsidR="00CD1B86" w:rsidRPr="00C66419">
        <w:rPr>
          <w:rFonts w:ascii="Times New Roman" w:hAnsi="Times New Roman" w:cs="Times New Roman"/>
          <w:sz w:val="28"/>
          <w:szCs w:val="28"/>
        </w:rPr>
        <w:t>тва попадают в окружающую среду и отравляют её.</w:t>
      </w:r>
      <w:r w:rsidR="00540A41" w:rsidRPr="00C66419">
        <w:rPr>
          <w:rFonts w:ascii="Times New Roman" w:hAnsi="Times New Roman" w:cs="Times New Roman"/>
          <w:sz w:val="28"/>
          <w:szCs w:val="28"/>
        </w:rPr>
        <w:t xml:space="preserve"> </w:t>
      </w:r>
    </w:p>
    <w:p w:rsidR="0083756C" w:rsidRPr="00C66419" w:rsidRDefault="00573C35" w:rsidP="00C66419">
      <w:pPr>
        <w:spacing w:line="360" w:lineRule="auto"/>
        <w:ind w:firstLine="708"/>
        <w:jc w:val="both"/>
        <w:rPr>
          <w:rFonts w:ascii="Times New Roman" w:hAnsi="Times New Roman" w:cs="Times New Roman"/>
          <w:sz w:val="28"/>
          <w:szCs w:val="28"/>
        </w:rPr>
      </w:pPr>
      <w:r w:rsidRPr="00C66419">
        <w:rPr>
          <w:rFonts w:ascii="Times New Roman" w:hAnsi="Times New Roman" w:cs="Times New Roman"/>
          <w:sz w:val="28"/>
          <w:szCs w:val="28"/>
        </w:rPr>
        <w:t xml:space="preserve">Ученые ратифицируют, что один элемент источника химического тока загрязняет двадцать квадратных метров почвы. </w:t>
      </w:r>
      <w:r w:rsidR="00393B5F" w:rsidRPr="00C66419">
        <w:rPr>
          <w:rFonts w:ascii="Times New Roman" w:hAnsi="Times New Roman" w:cs="Times New Roman"/>
          <w:sz w:val="28"/>
          <w:szCs w:val="28"/>
        </w:rPr>
        <w:t xml:space="preserve">Такое воздействие на окружающую среду осуществляется посредством тяжёлых металлов. Кроме почвы подобный гальванический элемент может испортить до 400 литров </w:t>
      </w:r>
      <w:r w:rsidR="00393B5F" w:rsidRPr="00C66419">
        <w:rPr>
          <w:rFonts w:ascii="Times New Roman" w:hAnsi="Times New Roman" w:cs="Times New Roman"/>
          <w:sz w:val="28"/>
          <w:szCs w:val="28"/>
        </w:rPr>
        <w:lastRenderedPageBreak/>
        <w:t xml:space="preserve">воды. </w:t>
      </w:r>
      <w:r w:rsidR="00064E6D" w:rsidRPr="00C66419">
        <w:rPr>
          <w:rFonts w:ascii="Times New Roman" w:hAnsi="Times New Roman" w:cs="Times New Roman"/>
          <w:sz w:val="28"/>
          <w:szCs w:val="28"/>
        </w:rPr>
        <w:t xml:space="preserve">Подобный ущерб природе гальванические цилиндры наносят ежемесячно. </w:t>
      </w:r>
    </w:p>
    <w:p w:rsidR="0001187E" w:rsidRPr="00C66419" w:rsidRDefault="00064E6D" w:rsidP="00C66419">
      <w:pPr>
        <w:spacing w:line="360" w:lineRule="auto"/>
        <w:ind w:firstLine="708"/>
        <w:jc w:val="both"/>
        <w:rPr>
          <w:rFonts w:ascii="Times New Roman" w:hAnsi="Times New Roman" w:cs="Times New Roman"/>
          <w:sz w:val="28"/>
          <w:szCs w:val="28"/>
        </w:rPr>
      </w:pPr>
      <w:r w:rsidRPr="00C66419">
        <w:rPr>
          <w:rFonts w:ascii="Times New Roman" w:hAnsi="Times New Roman" w:cs="Times New Roman"/>
          <w:sz w:val="28"/>
          <w:szCs w:val="28"/>
        </w:rPr>
        <w:t xml:space="preserve">Мы провели опрос </w:t>
      </w:r>
      <w:r w:rsidR="002F4FFB" w:rsidRPr="00C66419">
        <w:rPr>
          <w:rFonts w:ascii="Times New Roman" w:hAnsi="Times New Roman" w:cs="Times New Roman"/>
          <w:sz w:val="28"/>
          <w:szCs w:val="28"/>
        </w:rPr>
        <w:t xml:space="preserve">у студентов Московской, Нижегородской и Ленинградской областях, </w:t>
      </w:r>
      <w:r w:rsidR="0020084B" w:rsidRPr="00C66419">
        <w:rPr>
          <w:rFonts w:ascii="Times New Roman" w:hAnsi="Times New Roman" w:cs="Times New Roman"/>
          <w:sz w:val="28"/>
          <w:szCs w:val="28"/>
        </w:rPr>
        <w:t xml:space="preserve">связанный с проблемой утилизации </w:t>
      </w:r>
      <w:r w:rsidR="00BC01E1" w:rsidRPr="00C66419">
        <w:rPr>
          <w:rFonts w:ascii="Times New Roman" w:hAnsi="Times New Roman" w:cs="Times New Roman"/>
          <w:sz w:val="28"/>
          <w:szCs w:val="28"/>
        </w:rPr>
        <w:t>химического источника тока</w:t>
      </w:r>
      <w:r w:rsidRPr="00C66419">
        <w:rPr>
          <w:rFonts w:ascii="Times New Roman" w:hAnsi="Times New Roman" w:cs="Times New Roman"/>
          <w:sz w:val="28"/>
          <w:szCs w:val="28"/>
        </w:rPr>
        <w:t>. В опросе приняли участие студенты</w:t>
      </w:r>
      <w:r w:rsidR="00C47C03" w:rsidRPr="00C66419">
        <w:rPr>
          <w:rFonts w:ascii="Times New Roman" w:hAnsi="Times New Roman" w:cs="Times New Roman"/>
          <w:sz w:val="28"/>
          <w:szCs w:val="28"/>
        </w:rPr>
        <w:t xml:space="preserve"> и активисты университет</w:t>
      </w:r>
      <w:r w:rsidR="002F4FFB" w:rsidRPr="00C66419">
        <w:rPr>
          <w:rFonts w:ascii="Times New Roman" w:hAnsi="Times New Roman" w:cs="Times New Roman"/>
          <w:sz w:val="28"/>
          <w:szCs w:val="28"/>
        </w:rPr>
        <w:t>ов</w:t>
      </w:r>
      <w:r w:rsidRPr="00C66419">
        <w:rPr>
          <w:rFonts w:ascii="Times New Roman" w:hAnsi="Times New Roman" w:cs="Times New Roman"/>
          <w:sz w:val="28"/>
          <w:szCs w:val="28"/>
        </w:rPr>
        <w:t xml:space="preserve"> в возрасте от 1</w:t>
      </w:r>
      <w:r w:rsidR="00C47C03" w:rsidRPr="00C66419">
        <w:rPr>
          <w:rFonts w:ascii="Times New Roman" w:hAnsi="Times New Roman" w:cs="Times New Roman"/>
          <w:sz w:val="28"/>
          <w:szCs w:val="28"/>
        </w:rPr>
        <w:t>6</w:t>
      </w:r>
      <w:r w:rsidRPr="00C66419">
        <w:rPr>
          <w:rFonts w:ascii="Times New Roman" w:hAnsi="Times New Roman" w:cs="Times New Roman"/>
          <w:sz w:val="28"/>
          <w:szCs w:val="28"/>
        </w:rPr>
        <w:t xml:space="preserve"> до 24 лет. </w:t>
      </w:r>
      <w:r w:rsidR="0020084B" w:rsidRPr="00C66419">
        <w:rPr>
          <w:rFonts w:ascii="Times New Roman" w:hAnsi="Times New Roman" w:cs="Times New Roman"/>
          <w:sz w:val="28"/>
          <w:szCs w:val="28"/>
        </w:rPr>
        <w:t xml:space="preserve">В процессе проведения опроса респондентам были заданы два вопроса: знаете ли вы пункты приёма батареек </w:t>
      </w:r>
      <w:r w:rsidR="002F4FFB" w:rsidRPr="00C66419">
        <w:rPr>
          <w:rFonts w:ascii="Times New Roman" w:hAnsi="Times New Roman" w:cs="Times New Roman"/>
          <w:sz w:val="28"/>
          <w:szCs w:val="28"/>
        </w:rPr>
        <w:t>в вашем регионе</w:t>
      </w:r>
      <w:r w:rsidR="0020084B" w:rsidRPr="00C66419">
        <w:rPr>
          <w:rFonts w:ascii="Times New Roman" w:hAnsi="Times New Roman" w:cs="Times New Roman"/>
          <w:sz w:val="28"/>
          <w:szCs w:val="28"/>
        </w:rPr>
        <w:t xml:space="preserve"> и что вы делаете с батарейками, когда за</w:t>
      </w:r>
      <w:r w:rsidR="0001187E" w:rsidRPr="00C66419">
        <w:rPr>
          <w:rFonts w:ascii="Times New Roman" w:hAnsi="Times New Roman" w:cs="Times New Roman"/>
          <w:sz w:val="28"/>
          <w:szCs w:val="28"/>
        </w:rPr>
        <w:t>канчивается их срок годности? Б</w:t>
      </w:r>
      <w:r w:rsidR="0020084B" w:rsidRPr="00C66419">
        <w:rPr>
          <w:rFonts w:ascii="Times New Roman" w:hAnsi="Times New Roman" w:cs="Times New Roman"/>
          <w:sz w:val="28"/>
          <w:szCs w:val="28"/>
        </w:rPr>
        <w:t xml:space="preserve">ыло выявлено, что </w:t>
      </w:r>
      <w:r w:rsidR="002F4FFB" w:rsidRPr="00C66419">
        <w:rPr>
          <w:rFonts w:ascii="Times New Roman" w:hAnsi="Times New Roman" w:cs="Times New Roman"/>
          <w:sz w:val="28"/>
          <w:szCs w:val="28"/>
        </w:rPr>
        <w:t xml:space="preserve">более </w:t>
      </w:r>
      <w:r w:rsidR="009F542F" w:rsidRPr="00C66419">
        <w:rPr>
          <w:rFonts w:ascii="Times New Roman" w:hAnsi="Times New Roman" w:cs="Times New Roman"/>
          <w:sz w:val="28"/>
          <w:szCs w:val="28"/>
        </w:rPr>
        <w:t>6</w:t>
      </w:r>
      <w:r w:rsidR="002F4FFB" w:rsidRPr="00C66419">
        <w:rPr>
          <w:rFonts w:ascii="Times New Roman" w:hAnsi="Times New Roman" w:cs="Times New Roman"/>
          <w:sz w:val="28"/>
          <w:szCs w:val="28"/>
        </w:rPr>
        <w:t>0</w:t>
      </w:r>
      <w:r w:rsidR="009F542F" w:rsidRPr="00C66419">
        <w:rPr>
          <w:rFonts w:ascii="Times New Roman" w:hAnsi="Times New Roman" w:cs="Times New Roman"/>
          <w:sz w:val="28"/>
          <w:szCs w:val="28"/>
        </w:rPr>
        <w:t>% опрошенных не знают, где находятся п</w:t>
      </w:r>
      <w:r w:rsidR="008402D1" w:rsidRPr="00C66419">
        <w:rPr>
          <w:rFonts w:ascii="Times New Roman" w:hAnsi="Times New Roman" w:cs="Times New Roman"/>
          <w:sz w:val="28"/>
          <w:szCs w:val="28"/>
        </w:rPr>
        <w:t>ункты приёма батареек по Москве</w:t>
      </w:r>
      <w:r w:rsidR="00C47C03" w:rsidRPr="00C66419">
        <w:rPr>
          <w:rFonts w:ascii="Times New Roman" w:hAnsi="Times New Roman" w:cs="Times New Roman"/>
          <w:sz w:val="28"/>
          <w:szCs w:val="28"/>
        </w:rPr>
        <w:t xml:space="preserve"> (график 1)</w:t>
      </w:r>
      <w:r w:rsidR="008402D1" w:rsidRPr="00C66419">
        <w:rPr>
          <w:rFonts w:ascii="Times New Roman" w:hAnsi="Times New Roman" w:cs="Times New Roman"/>
          <w:sz w:val="28"/>
          <w:szCs w:val="28"/>
        </w:rPr>
        <w:t xml:space="preserve"> и </w:t>
      </w:r>
      <w:r w:rsidR="002F4FFB" w:rsidRPr="00C66419">
        <w:rPr>
          <w:rFonts w:ascii="Times New Roman" w:hAnsi="Times New Roman" w:cs="Times New Roman"/>
          <w:sz w:val="28"/>
          <w:szCs w:val="28"/>
        </w:rPr>
        <w:t>лишь 35</w:t>
      </w:r>
      <w:r w:rsidR="008402D1" w:rsidRPr="00C66419">
        <w:rPr>
          <w:rFonts w:ascii="Times New Roman" w:hAnsi="Times New Roman" w:cs="Times New Roman"/>
          <w:sz w:val="28"/>
          <w:szCs w:val="28"/>
        </w:rPr>
        <w:t xml:space="preserve">% </w:t>
      </w:r>
      <w:r w:rsidR="002F4FFB" w:rsidRPr="00C66419">
        <w:rPr>
          <w:rFonts w:ascii="Times New Roman" w:hAnsi="Times New Roman" w:cs="Times New Roman"/>
          <w:sz w:val="28"/>
          <w:szCs w:val="28"/>
        </w:rPr>
        <w:t xml:space="preserve">сдают источник электрического тока на переработку </w:t>
      </w:r>
      <w:r w:rsidR="00C47C03" w:rsidRPr="00C66419">
        <w:rPr>
          <w:rFonts w:ascii="Times New Roman" w:hAnsi="Times New Roman" w:cs="Times New Roman"/>
          <w:sz w:val="28"/>
          <w:szCs w:val="28"/>
        </w:rPr>
        <w:t>(график 2)</w:t>
      </w:r>
      <w:r w:rsidR="002F4FFB" w:rsidRPr="00C66419">
        <w:rPr>
          <w:rFonts w:ascii="Times New Roman" w:hAnsi="Times New Roman" w:cs="Times New Roman"/>
          <w:sz w:val="28"/>
          <w:szCs w:val="28"/>
        </w:rPr>
        <w:t xml:space="preserve">. </w:t>
      </w:r>
      <w:r w:rsidR="0001187E" w:rsidRPr="00C66419">
        <w:rPr>
          <w:rFonts w:ascii="Times New Roman" w:hAnsi="Times New Roman" w:cs="Times New Roman"/>
          <w:sz w:val="28"/>
          <w:szCs w:val="28"/>
        </w:rPr>
        <w:t>По результатам проведённ</w:t>
      </w:r>
      <w:r w:rsidR="00BC01E1" w:rsidRPr="00C66419">
        <w:rPr>
          <w:rFonts w:ascii="Times New Roman" w:hAnsi="Times New Roman" w:cs="Times New Roman"/>
          <w:sz w:val="28"/>
          <w:szCs w:val="28"/>
        </w:rPr>
        <w:t>ых</w:t>
      </w:r>
      <w:r w:rsidR="0001187E" w:rsidRPr="00C66419">
        <w:rPr>
          <w:rFonts w:ascii="Times New Roman" w:hAnsi="Times New Roman" w:cs="Times New Roman"/>
          <w:sz w:val="28"/>
          <w:szCs w:val="28"/>
        </w:rPr>
        <w:t xml:space="preserve"> опрос</w:t>
      </w:r>
      <w:r w:rsidR="00BC01E1" w:rsidRPr="00C66419">
        <w:rPr>
          <w:rFonts w:ascii="Times New Roman" w:hAnsi="Times New Roman" w:cs="Times New Roman"/>
          <w:sz w:val="28"/>
          <w:szCs w:val="28"/>
        </w:rPr>
        <w:t>ов</w:t>
      </w:r>
      <w:r w:rsidR="0001187E" w:rsidRPr="00C66419">
        <w:rPr>
          <w:rFonts w:ascii="Times New Roman" w:hAnsi="Times New Roman" w:cs="Times New Roman"/>
          <w:sz w:val="28"/>
          <w:szCs w:val="28"/>
        </w:rPr>
        <w:t xml:space="preserve"> м</w:t>
      </w:r>
      <w:r w:rsidR="00C30721" w:rsidRPr="00C66419">
        <w:rPr>
          <w:rFonts w:ascii="Times New Roman" w:hAnsi="Times New Roman" w:cs="Times New Roman"/>
          <w:sz w:val="28"/>
          <w:szCs w:val="28"/>
        </w:rPr>
        <w:t>ожно сделать вывод, что люди слабо осведомлены</w:t>
      </w:r>
      <w:r w:rsidR="004751EE" w:rsidRPr="00C66419">
        <w:rPr>
          <w:rFonts w:ascii="Times New Roman" w:hAnsi="Times New Roman" w:cs="Times New Roman"/>
          <w:sz w:val="28"/>
          <w:szCs w:val="28"/>
        </w:rPr>
        <w:t xml:space="preserve"> о местах сбора батареек и</w:t>
      </w:r>
      <w:r w:rsidR="0001187E" w:rsidRPr="00C66419">
        <w:rPr>
          <w:rFonts w:ascii="Times New Roman" w:hAnsi="Times New Roman" w:cs="Times New Roman"/>
          <w:sz w:val="28"/>
          <w:szCs w:val="28"/>
        </w:rPr>
        <w:t xml:space="preserve"> какую опасность несут в себе </w:t>
      </w:r>
      <w:r w:rsidR="00BC01E1" w:rsidRPr="00C66419">
        <w:rPr>
          <w:rFonts w:ascii="Times New Roman" w:hAnsi="Times New Roman" w:cs="Times New Roman"/>
          <w:sz w:val="28"/>
          <w:szCs w:val="28"/>
        </w:rPr>
        <w:t>источники химического тока</w:t>
      </w:r>
      <w:r w:rsidR="0001187E" w:rsidRPr="00C66419">
        <w:rPr>
          <w:rFonts w:ascii="Times New Roman" w:hAnsi="Times New Roman" w:cs="Times New Roman"/>
          <w:sz w:val="28"/>
          <w:szCs w:val="28"/>
        </w:rPr>
        <w:t>.</w:t>
      </w:r>
      <w:r w:rsidR="00D9526C" w:rsidRPr="00C66419">
        <w:rPr>
          <w:rFonts w:ascii="Times New Roman" w:hAnsi="Times New Roman" w:cs="Times New Roman"/>
          <w:noProof/>
          <w:sz w:val="28"/>
          <w:szCs w:val="28"/>
          <w:lang w:eastAsia="ru-RU"/>
        </w:rPr>
        <w:t xml:space="preserve"> </w:t>
      </w:r>
    </w:p>
    <w:p w:rsidR="00C47C03" w:rsidRPr="00C66419" w:rsidRDefault="00C47C03" w:rsidP="00C66419">
      <w:pPr>
        <w:spacing w:line="360" w:lineRule="auto"/>
        <w:ind w:firstLine="708"/>
        <w:jc w:val="both"/>
        <w:rPr>
          <w:rFonts w:ascii="Times New Roman" w:hAnsi="Times New Roman" w:cs="Times New Roman"/>
          <w:sz w:val="28"/>
          <w:szCs w:val="28"/>
        </w:rPr>
      </w:pPr>
    </w:p>
    <w:p w:rsidR="00C47C03" w:rsidRPr="00C66419" w:rsidRDefault="0066357F" w:rsidP="00C66419">
      <w:pPr>
        <w:tabs>
          <w:tab w:val="left" w:pos="5520"/>
        </w:tabs>
        <w:spacing w:line="360" w:lineRule="auto"/>
        <w:rPr>
          <w:rFonts w:ascii="Times New Roman" w:hAnsi="Times New Roman" w:cs="Times New Roman"/>
          <w:sz w:val="28"/>
          <w:szCs w:val="28"/>
        </w:rPr>
      </w:pPr>
      <w:r w:rsidRPr="00C66419">
        <w:rPr>
          <w:rFonts w:ascii="Times New Roman" w:hAnsi="Times New Roman" w:cs="Times New Roman"/>
          <w:noProof/>
          <w:sz w:val="28"/>
          <w:szCs w:val="28"/>
          <w:lang w:eastAsia="ru-RU"/>
        </w:rPr>
        <w:drawing>
          <wp:anchor distT="0" distB="0" distL="114300" distR="114300" simplePos="0" relativeHeight="251695104" behindDoc="0" locked="0" layoutInCell="1" allowOverlap="1" wp14:anchorId="2618E48F" wp14:editId="2404F92C">
            <wp:simplePos x="0" y="0"/>
            <wp:positionH relativeFrom="margin">
              <wp:posOffset>272415</wp:posOffset>
            </wp:positionH>
            <wp:positionV relativeFrom="margin">
              <wp:posOffset>4985385</wp:posOffset>
            </wp:positionV>
            <wp:extent cx="4695825" cy="3667125"/>
            <wp:effectExtent l="0" t="0" r="9525" b="9525"/>
            <wp:wrapSquare wrapText="bothSides"/>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C47C03" w:rsidRPr="00C66419">
        <w:rPr>
          <w:rFonts w:ascii="Times New Roman" w:hAnsi="Times New Roman" w:cs="Times New Roman"/>
          <w:sz w:val="28"/>
          <w:szCs w:val="28"/>
        </w:rPr>
        <w:tab/>
      </w:r>
    </w:p>
    <w:p w:rsidR="00D9526C" w:rsidRPr="00C66419" w:rsidRDefault="00D9526C" w:rsidP="00C66419">
      <w:pPr>
        <w:spacing w:line="360" w:lineRule="auto"/>
        <w:contextualSpacing/>
        <w:rPr>
          <w:rFonts w:ascii="Times New Roman" w:hAnsi="Times New Roman" w:cs="Times New Roman"/>
          <w:sz w:val="28"/>
          <w:szCs w:val="28"/>
        </w:rPr>
      </w:pPr>
    </w:p>
    <w:p w:rsidR="00D9526C" w:rsidRPr="00C66419" w:rsidRDefault="00D9526C" w:rsidP="00C66419">
      <w:pPr>
        <w:spacing w:line="360" w:lineRule="auto"/>
        <w:ind w:firstLine="708"/>
        <w:contextualSpacing/>
        <w:jc w:val="right"/>
        <w:rPr>
          <w:rFonts w:ascii="Times New Roman" w:hAnsi="Times New Roman" w:cs="Times New Roman"/>
          <w:sz w:val="28"/>
          <w:szCs w:val="28"/>
        </w:rPr>
      </w:pPr>
    </w:p>
    <w:p w:rsidR="003F485A" w:rsidRPr="00C66419" w:rsidRDefault="003F485A" w:rsidP="00C66419">
      <w:pPr>
        <w:spacing w:line="360" w:lineRule="auto"/>
        <w:ind w:firstLine="708"/>
        <w:contextualSpacing/>
        <w:jc w:val="right"/>
        <w:rPr>
          <w:rFonts w:ascii="Times New Roman" w:hAnsi="Times New Roman" w:cs="Times New Roman"/>
          <w:sz w:val="28"/>
          <w:szCs w:val="28"/>
        </w:rPr>
      </w:pPr>
    </w:p>
    <w:p w:rsidR="003F485A" w:rsidRPr="00C66419" w:rsidRDefault="003F485A" w:rsidP="00C66419">
      <w:pPr>
        <w:spacing w:line="360" w:lineRule="auto"/>
        <w:ind w:firstLine="708"/>
        <w:contextualSpacing/>
        <w:jc w:val="right"/>
        <w:rPr>
          <w:rFonts w:ascii="Times New Roman" w:hAnsi="Times New Roman" w:cs="Times New Roman"/>
          <w:sz w:val="28"/>
          <w:szCs w:val="28"/>
        </w:rPr>
      </w:pPr>
    </w:p>
    <w:p w:rsidR="003F485A" w:rsidRPr="00C66419" w:rsidRDefault="003F485A" w:rsidP="00C66419">
      <w:pPr>
        <w:spacing w:line="360" w:lineRule="auto"/>
        <w:ind w:firstLine="708"/>
        <w:contextualSpacing/>
        <w:jc w:val="right"/>
        <w:rPr>
          <w:rFonts w:ascii="Times New Roman" w:hAnsi="Times New Roman" w:cs="Times New Roman"/>
          <w:sz w:val="28"/>
          <w:szCs w:val="28"/>
        </w:rPr>
      </w:pPr>
    </w:p>
    <w:p w:rsidR="003F485A" w:rsidRPr="00C66419" w:rsidRDefault="003F485A" w:rsidP="00C66419">
      <w:pPr>
        <w:spacing w:line="360" w:lineRule="auto"/>
        <w:ind w:firstLine="708"/>
        <w:contextualSpacing/>
        <w:jc w:val="right"/>
        <w:rPr>
          <w:rFonts w:ascii="Times New Roman" w:hAnsi="Times New Roman" w:cs="Times New Roman"/>
          <w:sz w:val="28"/>
          <w:szCs w:val="28"/>
        </w:rPr>
      </w:pPr>
    </w:p>
    <w:p w:rsidR="003F485A" w:rsidRPr="00C66419" w:rsidRDefault="003F485A" w:rsidP="00C66419">
      <w:pPr>
        <w:spacing w:line="360" w:lineRule="auto"/>
        <w:ind w:firstLine="708"/>
        <w:contextualSpacing/>
        <w:jc w:val="right"/>
        <w:rPr>
          <w:rFonts w:ascii="Times New Roman" w:hAnsi="Times New Roman" w:cs="Times New Roman"/>
          <w:sz w:val="28"/>
          <w:szCs w:val="28"/>
        </w:rPr>
      </w:pPr>
    </w:p>
    <w:p w:rsidR="003F485A" w:rsidRPr="00C66419" w:rsidRDefault="003F485A" w:rsidP="00C66419">
      <w:pPr>
        <w:spacing w:line="360" w:lineRule="auto"/>
        <w:ind w:firstLine="708"/>
        <w:contextualSpacing/>
        <w:jc w:val="right"/>
        <w:rPr>
          <w:rFonts w:ascii="Times New Roman" w:hAnsi="Times New Roman" w:cs="Times New Roman"/>
          <w:sz w:val="28"/>
          <w:szCs w:val="28"/>
        </w:rPr>
      </w:pPr>
    </w:p>
    <w:p w:rsidR="003F485A" w:rsidRPr="00C66419" w:rsidRDefault="003F485A" w:rsidP="00C66419">
      <w:pPr>
        <w:spacing w:line="360" w:lineRule="auto"/>
        <w:ind w:firstLine="708"/>
        <w:contextualSpacing/>
        <w:jc w:val="right"/>
        <w:rPr>
          <w:rFonts w:ascii="Times New Roman" w:hAnsi="Times New Roman" w:cs="Times New Roman"/>
          <w:sz w:val="28"/>
          <w:szCs w:val="28"/>
        </w:rPr>
      </w:pPr>
    </w:p>
    <w:p w:rsidR="003F485A" w:rsidRPr="00C66419" w:rsidRDefault="003F485A" w:rsidP="00C66419">
      <w:pPr>
        <w:spacing w:line="360" w:lineRule="auto"/>
        <w:ind w:firstLine="708"/>
        <w:contextualSpacing/>
        <w:jc w:val="right"/>
        <w:rPr>
          <w:rFonts w:ascii="Times New Roman" w:hAnsi="Times New Roman" w:cs="Times New Roman"/>
          <w:sz w:val="28"/>
          <w:szCs w:val="28"/>
        </w:rPr>
      </w:pPr>
    </w:p>
    <w:p w:rsidR="003F485A" w:rsidRPr="00C66419" w:rsidRDefault="003F485A" w:rsidP="00C66419">
      <w:pPr>
        <w:spacing w:line="360" w:lineRule="auto"/>
        <w:ind w:firstLine="708"/>
        <w:contextualSpacing/>
        <w:jc w:val="right"/>
        <w:rPr>
          <w:rFonts w:ascii="Times New Roman" w:hAnsi="Times New Roman" w:cs="Times New Roman"/>
          <w:sz w:val="28"/>
          <w:szCs w:val="28"/>
        </w:rPr>
      </w:pPr>
    </w:p>
    <w:p w:rsidR="003F485A" w:rsidRPr="00C66419" w:rsidRDefault="0066357F" w:rsidP="00C66419">
      <w:pPr>
        <w:spacing w:line="360" w:lineRule="auto"/>
        <w:ind w:firstLine="708"/>
        <w:contextualSpacing/>
        <w:jc w:val="right"/>
        <w:rPr>
          <w:rFonts w:ascii="Times New Roman" w:hAnsi="Times New Roman" w:cs="Times New Roman"/>
          <w:sz w:val="28"/>
          <w:szCs w:val="28"/>
        </w:rPr>
      </w:pPr>
      <w:r w:rsidRPr="00C66419">
        <w:rPr>
          <w:rFonts w:ascii="Times New Roman" w:hAnsi="Times New Roman" w:cs="Times New Roman"/>
          <w:noProof/>
          <w:sz w:val="28"/>
          <w:szCs w:val="28"/>
          <w:lang w:eastAsia="ru-RU"/>
        </w:rPr>
        <mc:AlternateContent>
          <mc:Choice Requires="wps">
            <w:drawing>
              <wp:anchor distT="0" distB="0" distL="114300" distR="114300" simplePos="0" relativeHeight="251591680" behindDoc="0" locked="0" layoutInCell="1" allowOverlap="1" wp14:anchorId="00ACFAC4" wp14:editId="071CD0AD">
                <wp:simplePos x="0" y="0"/>
                <wp:positionH relativeFrom="column">
                  <wp:posOffset>4762500</wp:posOffset>
                </wp:positionH>
                <wp:positionV relativeFrom="paragraph">
                  <wp:posOffset>25400</wp:posOffset>
                </wp:positionV>
                <wp:extent cx="960120" cy="320040"/>
                <wp:effectExtent l="0" t="0" r="0" b="381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320040"/>
                        </a:xfrm>
                        <a:prstGeom prst="rect">
                          <a:avLst/>
                        </a:prstGeom>
                        <a:noFill/>
                        <a:ln w="9525">
                          <a:noFill/>
                          <a:miter lim="800000"/>
                          <a:headEnd/>
                          <a:tailEnd/>
                        </a:ln>
                      </wps:spPr>
                      <wps:txbx>
                        <w:txbxContent>
                          <w:p w:rsidR="00BC01E1" w:rsidRPr="00BC01E1" w:rsidRDefault="00BC01E1">
                            <w:pPr>
                              <w:rPr>
                                <w:rFonts w:ascii="Times New Roman" w:hAnsi="Times New Roman" w:cs="Times New Roman"/>
                                <w:sz w:val="28"/>
                                <w:szCs w:val="28"/>
                              </w:rPr>
                            </w:pPr>
                            <w:r w:rsidRPr="00BC01E1">
                              <w:rPr>
                                <w:rFonts w:ascii="Times New Roman" w:hAnsi="Times New Roman" w:cs="Times New Roman"/>
                                <w:sz w:val="28"/>
                                <w:szCs w:val="28"/>
                              </w:rPr>
                              <w:t>График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ACFAC4" id="_x0000_t202" coordsize="21600,21600" o:spt="202" path="m,l,21600r21600,l21600,xe">
                <v:stroke joinstyle="miter"/>
                <v:path gradientshapeok="t" o:connecttype="rect"/>
              </v:shapetype>
              <v:shape id="Надпись 2" o:spid="_x0000_s1026" type="#_x0000_t202" style="position:absolute;left:0;text-align:left;margin-left:375pt;margin-top:2pt;width:75.6pt;height:25.2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" filled="f" stroked="f">
                <v:textbox>
                  <w:txbxContent>
                    <w:p w:rsidR="00BC01E1" w:rsidRPr="00BC01E1" w:rsidRDefault="00BC01E1">
                      <w:pPr>
                        <w:rPr>
                          <w:rFonts w:ascii="Times New Roman" w:hAnsi="Times New Roman" w:cs="Times New Roman"/>
                          <w:sz w:val="28"/>
                          <w:szCs w:val="28"/>
                        </w:rPr>
                      </w:pPr>
                      <w:r w:rsidRPr="00BC01E1">
                        <w:rPr>
                          <w:rFonts w:ascii="Times New Roman" w:hAnsi="Times New Roman" w:cs="Times New Roman"/>
                          <w:sz w:val="28"/>
                          <w:szCs w:val="28"/>
                        </w:rPr>
                        <w:t>График 1</w:t>
                      </w:r>
                    </w:p>
                  </w:txbxContent>
                </v:textbox>
              </v:shape>
            </w:pict>
          </mc:Fallback>
        </mc:AlternateContent>
      </w:r>
    </w:p>
    <w:p w:rsidR="003F485A" w:rsidRPr="00C66419" w:rsidRDefault="0066357F" w:rsidP="00C66419">
      <w:pPr>
        <w:spacing w:line="360" w:lineRule="auto"/>
        <w:ind w:firstLine="708"/>
        <w:contextualSpacing/>
        <w:jc w:val="right"/>
        <w:rPr>
          <w:rFonts w:ascii="Times New Roman" w:hAnsi="Times New Roman" w:cs="Times New Roman"/>
          <w:sz w:val="28"/>
          <w:szCs w:val="28"/>
        </w:rPr>
      </w:pPr>
      <w:r w:rsidRPr="00C66419">
        <w:rPr>
          <w:rFonts w:ascii="Times New Roman" w:hAnsi="Times New Roman" w:cs="Times New Roman"/>
          <w:noProof/>
          <w:sz w:val="28"/>
          <w:szCs w:val="28"/>
          <w:lang w:eastAsia="ru-RU"/>
        </w:rPr>
        <w:lastRenderedPageBreak/>
        <w:drawing>
          <wp:anchor distT="0" distB="0" distL="114300" distR="114300" simplePos="0" relativeHeight="251763712" behindDoc="0" locked="0" layoutInCell="1" allowOverlap="1" wp14:anchorId="40F1390C" wp14:editId="01265163">
            <wp:simplePos x="0" y="0"/>
            <wp:positionH relativeFrom="margin">
              <wp:posOffset>405765</wp:posOffset>
            </wp:positionH>
            <wp:positionV relativeFrom="margin">
              <wp:posOffset>-481965</wp:posOffset>
            </wp:positionV>
            <wp:extent cx="4562475" cy="3162300"/>
            <wp:effectExtent l="0" t="0" r="9525" b="0"/>
            <wp:wrapSquare wrapText="bothSides"/>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rsidR="003F485A" w:rsidRDefault="003F485A" w:rsidP="00C66419">
      <w:pPr>
        <w:spacing w:line="360" w:lineRule="auto"/>
        <w:ind w:firstLine="708"/>
        <w:contextualSpacing/>
        <w:jc w:val="right"/>
        <w:rPr>
          <w:rFonts w:ascii="Times New Roman" w:hAnsi="Times New Roman" w:cs="Times New Roman"/>
          <w:sz w:val="28"/>
          <w:szCs w:val="28"/>
        </w:rPr>
      </w:pPr>
    </w:p>
    <w:p w:rsidR="008A3132" w:rsidRDefault="008A3132" w:rsidP="00C66419">
      <w:pPr>
        <w:spacing w:line="360" w:lineRule="auto"/>
        <w:ind w:firstLine="708"/>
        <w:contextualSpacing/>
        <w:jc w:val="right"/>
        <w:rPr>
          <w:rFonts w:ascii="Times New Roman" w:hAnsi="Times New Roman" w:cs="Times New Roman"/>
          <w:sz w:val="28"/>
          <w:szCs w:val="28"/>
        </w:rPr>
      </w:pPr>
    </w:p>
    <w:p w:rsidR="008A3132" w:rsidRDefault="008A3132" w:rsidP="00C66419">
      <w:pPr>
        <w:spacing w:line="360" w:lineRule="auto"/>
        <w:ind w:firstLine="708"/>
        <w:contextualSpacing/>
        <w:jc w:val="right"/>
        <w:rPr>
          <w:rFonts w:ascii="Times New Roman" w:hAnsi="Times New Roman" w:cs="Times New Roman"/>
          <w:sz w:val="28"/>
          <w:szCs w:val="28"/>
        </w:rPr>
      </w:pPr>
    </w:p>
    <w:p w:rsidR="008A3132" w:rsidRDefault="008A3132" w:rsidP="00C66419">
      <w:pPr>
        <w:spacing w:line="360" w:lineRule="auto"/>
        <w:ind w:firstLine="708"/>
        <w:contextualSpacing/>
        <w:jc w:val="right"/>
        <w:rPr>
          <w:rFonts w:ascii="Times New Roman" w:hAnsi="Times New Roman" w:cs="Times New Roman"/>
          <w:sz w:val="28"/>
          <w:szCs w:val="28"/>
        </w:rPr>
      </w:pPr>
    </w:p>
    <w:p w:rsidR="008A3132" w:rsidRDefault="008A3132" w:rsidP="00C66419">
      <w:pPr>
        <w:spacing w:line="360" w:lineRule="auto"/>
        <w:ind w:firstLine="708"/>
        <w:contextualSpacing/>
        <w:jc w:val="right"/>
        <w:rPr>
          <w:rFonts w:ascii="Times New Roman" w:hAnsi="Times New Roman" w:cs="Times New Roman"/>
          <w:sz w:val="28"/>
          <w:szCs w:val="28"/>
        </w:rPr>
      </w:pPr>
    </w:p>
    <w:p w:rsidR="008A3132" w:rsidRDefault="008A3132" w:rsidP="00C66419">
      <w:pPr>
        <w:spacing w:line="360" w:lineRule="auto"/>
        <w:ind w:firstLine="708"/>
        <w:contextualSpacing/>
        <w:jc w:val="right"/>
        <w:rPr>
          <w:rFonts w:ascii="Times New Roman" w:hAnsi="Times New Roman" w:cs="Times New Roman"/>
          <w:sz w:val="28"/>
          <w:szCs w:val="28"/>
        </w:rPr>
      </w:pPr>
    </w:p>
    <w:p w:rsidR="008A3132" w:rsidRDefault="008A3132" w:rsidP="00C66419">
      <w:pPr>
        <w:spacing w:line="360" w:lineRule="auto"/>
        <w:ind w:firstLine="708"/>
        <w:contextualSpacing/>
        <w:jc w:val="right"/>
        <w:rPr>
          <w:rFonts w:ascii="Times New Roman" w:hAnsi="Times New Roman" w:cs="Times New Roman"/>
          <w:sz w:val="28"/>
          <w:szCs w:val="28"/>
        </w:rPr>
      </w:pPr>
    </w:p>
    <w:p w:rsidR="0066357F" w:rsidRDefault="0066357F" w:rsidP="00C66419">
      <w:pPr>
        <w:spacing w:line="360" w:lineRule="auto"/>
        <w:ind w:firstLine="708"/>
        <w:contextualSpacing/>
        <w:jc w:val="right"/>
        <w:rPr>
          <w:rFonts w:ascii="Times New Roman" w:hAnsi="Times New Roman" w:cs="Times New Roman"/>
          <w:sz w:val="28"/>
          <w:szCs w:val="28"/>
        </w:rPr>
      </w:pPr>
      <w:r w:rsidRPr="00C66419">
        <w:rPr>
          <w:rFonts w:ascii="Times New Roman" w:hAnsi="Times New Roman" w:cs="Times New Roman"/>
          <w:noProof/>
          <w:sz w:val="28"/>
          <w:szCs w:val="28"/>
          <w:lang w:eastAsia="ru-RU"/>
        </w:rPr>
        <mc:AlternateContent>
          <mc:Choice Requires="wps">
            <w:drawing>
              <wp:anchor distT="0" distB="0" distL="114300" distR="114300" simplePos="0" relativeHeight="251719680" behindDoc="0" locked="0" layoutInCell="1" allowOverlap="1" wp14:anchorId="77D23B11" wp14:editId="57310471">
                <wp:simplePos x="0" y="0"/>
                <wp:positionH relativeFrom="column">
                  <wp:posOffset>4747260</wp:posOffset>
                </wp:positionH>
                <wp:positionV relativeFrom="paragraph">
                  <wp:posOffset>261620</wp:posOffset>
                </wp:positionV>
                <wp:extent cx="1152525" cy="1403985"/>
                <wp:effectExtent l="0" t="0" r="0" b="0"/>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403985"/>
                        </a:xfrm>
                        <a:prstGeom prst="rect">
                          <a:avLst/>
                        </a:prstGeom>
                        <a:noFill/>
                        <a:ln w="9525">
                          <a:noFill/>
                          <a:miter lim="800000"/>
                          <a:headEnd/>
                          <a:tailEnd/>
                        </a:ln>
                      </wps:spPr>
                      <wps:txbx>
                        <w:txbxContent>
                          <w:p w:rsidR="003F485A" w:rsidRPr="00D9526C" w:rsidRDefault="003F485A" w:rsidP="003F485A">
                            <w:pPr>
                              <w:rPr>
                                <w:rFonts w:ascii="Times New Roman" w:hAnsi="Times New Roman" w:cs="Times New Roman"/>
                                <w:sz w:val="28"/>
                                <w:szCs w:val="28"/>
                              </w:rPr>
                            </w:pPr>
                            <w:r w:rsidRPr="00D9526C">
                              <w:rPr>
                                <w:rFonts w:ascii="Times New Roman" w:hAnsi="Times New Roman" w:cs="Times New Roman"/>
                                <w:sz w:val="28"/>
                                <w:szCs w:val="28"/>
                              </w:rPr>
                              <w:t xml:space="preserve">График </w:t>
                            </w:r>
                            <w:r>
                              <w:rPr>
                                <w:rFonts w:ascii="Times New Roman" w:hAnsi="Times New Roman" w:cs="Times New Roman"/>
                                <w:sz w:val="28"/>
                                <w:szCs w:val="28"/>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D23B11" id="_x0000_s1027" type="#_x0000_t202" style="position:absolute;left:0;text-align:left;margin-left:373.8pt;margin-top:20.6pt;width:90.75pt;height:110.55pt;z-index:251719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" filled="f" stroked="f">
                <v:textbox style="mso-fit-shape-to-text:t">
                  <w:txbxContent>
                    <w:p w:rsidR="003F485A" w:rsidRPr="00D9526C" w:rsidRDefault="003F485A" w:rsidP="003F485A">
                      <w:pPr>
                        <w:rPr>
                          <w:rFonts w:ascii="Times New Roman" w:hAnsi="Times New Roman" w:cs="Times New Roman"/>
                          <w:sz w:val="28"/>
                          <w:szCs w:val="28"/>
                        </w:rPr>
                      </w:pPr>
                      <w:r w:rsidRPr="00D9526C">
                        <w:rPr>
                          <w:rFonts w:ascii="Times New Roman" w:hAnsi="Times New Roman" w:cs="Times New Roman"/>
                          <w:sz w:val="28"/>
                          <w:szCs w:val="28"/>
                        </w:rPr>
                        <w:t xml:space="preserve">График </w:t>
                      </w:r>
                      <w:r>
                        <w:rPr>
                          <w:rFonts w:ascii="Times New Roman" w:hAnsi="Times New Roman" w:cs="Times New Roman"/>
                          <w:sz w:val="28"/>
                          <w:szCs w:val="28"/>
                        </w:rPr>
                        <w:t>2</w:t>
                      </w:r>
                    </w:p>
                  </w:txbxContent>
                </v:textbox>
              </v:shape>
            </w:pict>
          </mc:Fallback>
        </mc:AlternateContent>
      </w:r>
    </w:p>
    <w:p w:rsidR="0066357F" w:rsidRPr="00C66419" w:rsidRDefault="0066357F" w:rsidP="00C66419">
      <w:pPr>
        <w:spacing w:line="360" w:lineRule="auto"/>
        <w:ind w:firstLine="708"/>
        <w:contextualSpacing/>
        <w:jc w:val="right"/>
        <w:rPr>
          <w:rFonts w:ascii="Times New Roman" w:hAnsi="Times New Roman" w:cs="Times New Roman"/>
          <w:sz w:val="28"/>
          <w:szCs w:val="28"/>
        </w:rPr>
      </w:pPr>
    </w:p>
    <w:p w:rsidR="00EA6C0D" w:rsidRPr="00C66419" w:rsidRDefault="003F485A" w:rsidP="008A3132">
      <w:pPr>
        <w:spacing w:line="360" w:lineRule="auto"/>
        <w:ind w:firstLine="708"/>
        <w:contextualSpacing/>
        <w:jc w:val="center"/>
        <w:rPr>
          <w:rFonts w:ascii="Times New Roman" w:hAnsi="Times New Roman" w:cs="Times New Roman"/>
          <w:sz w:val="28"/>
          <w:szCs w:val="28"/>
        </w:rPr>
      </w:pPr>
      <w:r w:rsidRPr="00C66419">
        <w:rPr>
          <w:rFonts w:ascii="Times New Roman" w:hAnsi="Times New Roman" w:cs="Times New Roman"/>
          <w:noProof/>
          <w:sz w:val="28"/>
          <w:szCs w:val="28"/>
          <w:lang w:eastAsia="ru-RU"/>
        </w:rPr>
        <mc:AlternateContent>
          <mc:Choice Requires="wps">
            <w:drawing>
              <wp:anchor distT="0" distB="0" distL="114300" distR="114300" simplePos="0" relativeHeight="251600896" behindDoc="0" locked="0" layoutInCell="1" allowOverlap="1" wp14:anchorId="38C3CDF5" wp14:editId="4AC100DA">
                <wp:simplePos x="0" y="0"/>
                <wp:positionH relativeFrom="column">
                  <wp:posOffset>4489450</wp:posOffset>
                </wp:positionH>
                <wp:positionV relativeFrom="paragraph">
                  <wp:posOffset>8332470</wp:posOffset>
                </wp:positionV>
                <wp:extent cx="1133475" cy="1403985"/>
                <wp:effectExtent l="0" t="0" r="0" b="0"/>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403985"/>
                        </a:xfrm>
                        <a:prstGeom prst="rect">
                          <a:avLst/>
                        </a:prstGeom>
                        <a:noFill/>
                        <a:ln w="9525">
                          <a:noFill/>
                          <a:miter lim="800000"/>
                          <a:headEnd/>
                          <a:tailEnd/>
                        </a:ln>
                      </wps:spPr>
                      <wps:txbx>
                        <w:txbxContent>
                          <w:p w:rsidR="003F485A" w:rsidRPr="00FC6AB8" w:rsidRDefault="003F485A" w:rsidP="003F485A">
                            <w:pPr>
                              <w:rPr>
                                <w:rFonts w:ascii="Times New Roman" w:hAnsi="Times New Roman" w:cs="Times New Roman"/>
                                <w:sz w:val="28"/>
                                <w:szCs w:val="28"/>
                              </w:rPr>
                            </w:pPr>
                            <w:r w:rsidRPr="00FC6AB8">
                              <w:rPr>
                                <w:rFonts w:ascii="Times New Roman" w:hAnsi="Times New Roman" w:cs="Times New Roman"/>
                                <w:sz w:val="28"/>
                                <w:szCs w:val="28"/>
                              </w:rPr>
                              <w:t>График 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C3CDF5" id="_x0000_s1028" type="#_x0000_t202" style="position:absolute;left:0;text-align:left;margin-left:353.5pt;margin-top:656.1pt;width:89.25pt;height:110.55pt;z-index:251600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" filled="f" stroked="f">
                <v:textbox style="mso-fit-shape-to-text:t">
                  <w:txbxContent>
                    <w:p w:rsidR="003F485A" w:rsidRPr="00FC6AB8" w:rsidRDefault="003F485A" w:rsidP="003F485A">
                      <w:pPr>
                        <w:rPr>
                          <w:rFonts w:ascii="Times New Roman" w:hAnsi="Times New Roman" w:cs="Times New Roman"/>
                          <w:sz w:val="28"/>
                          <w:szCs w:val="28"/>
                        </w:rPr>
                      </w:pPr>
                      <w:r w:rsidRPr="00FC6AB8">
                        <w:rPr>
                          <w:rFonts w:ascii="Times New Roman" w:hAnsi="Times New Roman" w:cs="Times New Roman"/>
                          <w:sz w:val="28"/>
                          <w:szCs w:val="28"/>
                        </w:rPr>
                        <w:t>График 4</w:t>
                      </w:r>
                    </w:p>
                  </w:txbxContent>
                </v:textbox>
              </v:shape>
            </w:pict>
          </mc:Fallback>
        </mc:AlternateContent>
      </w:r>
    </w:p>
    <w:p w:rsidR="0001187E" w:rsidRPr="00C66419" w:rsidRDefault="0001187E" w:rsidP="00C66419">
      <w:pPr>
        <w:spacing w:line="360" w:lineRule="auto"/>
        <w:ind w:firstLine="708"/>
        <w:contextualSpacing/>
        <w:jc w:val="both"/>
        <w:rPr>
          <w:rFonts w:ascii="Times New Roman" w:hAnsi="Times New Roman" w:cs="Times New Roman"/>
          <w:sz w:val="28"/>
          <w:szCs w:val="28"/>
        </w:rPr>
      </w:pPr>
      <w:r w:rsidRPr="00C66419">
        <w:rPr>
          <w:rFonts w:ascii="Times New Roman" w:hAnsi="Times New Roman" w:cs="Times New Roman"/>
          <w:sz w:val="28"/>
          <w:szCs w:val="28"/>
        </w:rPr>
        <w:t>По данным на сегодняшний день существуют не менее 12 точек сбора батареек</w:t>
      </w:r>
      <w:r w:rsidR="007A0411" w:rsidRPr="00C66419">
        <w:rPr>
          <w:rFonts w:ascii="Times New Roman" w:hAnsi="Times New Roman" w:cs="Times New Roman"/>
          <w:sz w:val="28"/>
          <w:szCs w:val="28"/>
        </w:rPr>
        <w:t xml:space="preserve"> по Москве</w:t>
      </w:r>
      <w:r w:rsidRPr="00C66419">
        <w:rPr>
          <w:rFonts w:ascii="Times New Roman" w:hAnsi="Times New Roman" w:cs="Times New Roman"/>
          <w:sz w:val="28"/>
          <w:szCs w:val="28"/>
        </w:rPr>
        <w:t>. Самые крупные из них находятся:</w:t>
      </w:r>
    </w:p>
    <w:p w:rsidR="0001187E" w:rsidRPr="00C66419" w:rsidRDefault="00D0343E" w:rsidP="00C66419">
      <w:pPr>
        <w:spacing w:line="360" w:lineRule="auto"/>
        <w:contextualSpacing/>
        <w:jc w:val="both"/>
        <w:rPr>
          <w:rFonts w:ascii="Times New Roman" w:hAnsi="Times New Roman" w:cs="Times New Roman"/>
          <w:sz w:val="28"/>
          <w:szCs w:val="28"/>
        </w:rPr>
      </w:pPr>
      <w:r w:rsidRPr="00C66419">
        <w:rPr>
          <w:rFonts w:ascii="Times New Roman" w:hAnsi="Times New Roman" w:cs="Times New Roman"/>
          <w:sz w:val="28"/>
          <w:szCs w:val="28"/>
        </w:rPr>
        <w:t>1.</w:t>
      </w:r>
      <w:r w:rsidRPr="00C66419">
        <w:rPr>
          <w:rFonts w:ascii="Times New Roman" w:hAnsi="Times New Roman" w:cs="Times New Roman"/>
          <w:sz w:val="28"/>
          <w:szCs w:val="28"/>
        </w:rPr>
        <w:tab/>
      </w:r>
      <w:proofErr w:type="spellStart"/>
      <w:r w:rsidRPr="00C66419">
        <w:rPr>
          <w:rFonts w:ascii="Times New Roman" w:hAnsi="Times New Roman" w:cs="Times New Roman"/>
          <w:sz w:val="28"/>
          <w:szCs w:val="28"/>
        </w:rPr>
        <w:t>Москвариум</w:t>
      </w:r>
      <w:proofErr w:type="spellEnd"/>
      <w:r w:rsidRPr="00C66419">
        <w:rPr>
          <w:rFonts w:ascii="Times New Roman" w:hAnsi="Times New Roman" w:cs="Times New Roman"/>
          <w:sz w:val="28"/>
          <w:szCs w:val="28"/>
        </w:rPr>
        <w:t xml:space="preserve"> (</w:t>
      </w:r>
      <w:r w:rsidR="0001187E" w:rsidRPr="00C66419">
        <w:rPr>
          <w:rFonts w:ascii="Times New Roman" w:hAnsi="Times New Roman" w:cs="Times New Roman"/>
          <w:sz w:val="28"/>
          <w:szCs w:val="28"/>
        </w:rPr>
        <w:t>проспект Мира, 119, стр. 23)</w:t>
      </w:r>
    </w:p>
    <w:p w:rsidR="0001187E" w:rsidRPr="00C66419" w:rsidRDefault="0001187E" w:rsidP="00C66419">
      <w:pPr>
        <w:spacing w:line="360" w:lineRule="auto"/>
        <w:contextualSpacing/>
        <w:jc w:val="both"/>
        <w:rPr>
          <w:rFonts w:ascii="Times New Roman" w:hAnsi="Times New Roman" w:cs="Times New Roman"/>
          <w:sz w:val="28"/>
          <w:szCs w:val="28"/>
        </w:rPr>
      </w:pPr>
      <w:r w:rsidRPr="00C66419">
        <w:rPr>
          <w:rFonts w:ascii="Times New Roman" w:hAnsi="Times New Roman" w:cs="Times New Roman"/>
          <w:sz w:val="28"/>
          <w:szCs w:val="28"/>
        </w:rPr>
        <w:t>2.</w:t>
      </w:r>
      <w:r w:rsidRPr="00C66419">
        <w:rPr>
          <w:rFonts w:ascii="Times New Roman" w:hAnsi="Times New Roman" w:cs="Times New Roman"/>
          <w:sz w:val="28"/>
          <w:szCs w:val="28"/>
        </w:rPr>
        <w:tab/>
        <w:t>Международная языковая школа (</w:t>
      </w:r>
      <w:proofErr w:type="spellStart"/>
      <w:r w:rsidRPr="00C66419">
        <w:rPr>
          <w:rFonts w:ascii="Times New Roman" w:hAnsi="Times New Roman" w:cs="Times New Roman"/>
          <w:sz w:val="28"/>
          <w:szCs w:val="28"/>
        </w:rPr>
        <w:t>Боровское</w:t>
      </w:r>
      <w:proofErr w:type="spellEnd"/>
      <w:r w:rsidRPr="00C66419">
        <w:rPr>
          <w:rFonts w:ascii="Times New Roman" w:hAnsi="Times New Roman" w:cs="Times New Roman"/>
          <w:sz w:val="28"/>
          <w:szCs w:val="28"/>
        </w:rPr>
        <w:t xml:space="preserve"> ш., 2, корп.5; </w:t>
      </w:r>
      <w:proofErr w:type="spellStart"/>
      <w:r w:rsidRPr="00C66419">
        <w:rPr>
          <w:rFonts w:ascii="Times New Roman" w:hAnsi="Times New Roman" w:cs="Times New Roman"/>
          <w:sz w:val="28"/>
          <w:szCs w:val="28"/>
        </w:rPr>
        <w:t>Радионовская</w:t>
      </w:r>
      <w:proofErr w:type="spellEnd"/>
      <w:r w:rsidRPr="00C66419">
        <w:rPr>
          <w:rFonts w:ascii="Times New Roman" w:hAnsi="Times New Roman" w:cs="Times New Roman"/>
          <w:sz w:val="28"/>
          <w:szCs w:val="28"/>
        </w:rPr>
        <w:t xml:space="preserve"> ул., 10/1; пос. </w:t>
      </w:r>
      <w:proofErr w:type="spellStart"/>
      <w:r w:rsidRPr="00C66419">
        <w:rPr>
          <w:rFonts w:ascii="Times New Roman" w:hAnsi="Times New Roman" w:cs="Times New Roman"/>
          <w:sz w:val="28"/>
          <w:szCs w:val="28"/>
        </w:rPr>
        <w:t>Внуковское</w:t>
      </w:r>
      <w:proofErr w:type="spellEnd"/>
      <w:r w:rsidRPr="00C66419">
        <w:rPr>
          <w:rFonts w:ascii="Times New Roman" w:hAnsi="Times New Roman" w:cs="Times New Roman"/>
          <w:sz w:val="28"/>
          <w:szCs w:val="28"/>
        </w:rPr>
        <w:t>, ул. Самуила Маршака, 12)</w:t>
      </w:r>
    </w:p>
    <w:p w:rsidR="0001187E" w:rsidRPr="00C66419" w:rsidRDefault="0001187E" w:rsidP="00C66419">
      <w:pPr>
        <w:spacing w:line="360" w:lineRule="auto"/>
        <w:contextualSpacing/>
        <w:jc w:val="both"/>
        <w:rPr>
          <w:rFonts w:ascii="Times New Roman" w:hAnsi="Times New Roman" w:cs="Times New Roman"/>
          <w:sz w:val="28"/>
          <w:szCs w:val="28"/>
        </w:rPr>
      </w:pPr>
      <w:r w:rsidRPr="00C66419">
        <w:rPr>
          <w:rFonts w:ascii="Times New Roman" w:hAnsi="Times New Roman" w:cs="Times New Roman"/>
          <w:sz w:val="28"/>
          <w:szCs w:val="28"/>
        </w:rPr>
        <w:t>3.</w:t>
      </w:r>
      <w:r w:rsidRPr="00C66419">
        <w:rPr>
          <w:rFonts w:ascii="Times New Roman" w:hAnsi="Times New Roman" w:cs="Times New Roman"/>
          <w:sz w:val="28"/>
          <w:szCs w:val="28"/>
        </w:rPr>
        <w:tab/>
      </w:r>
      <w:proofErr w:type="spellStart"/>
      <w:r w:rsidRPr="00C66419">
        <w:rPr>
          <w:rFonts w:ascii="Times New Roman" w:hAnsi="Times New Roman" w:cs="Times New Roman"/>
          <w:sz w:val="28"/>
          <w:szCs w:val="28"/>
        </w:rPr>
        <w:t>Papa</w:t>
      </w:r>
      <w:proofErr w:type="spellEnd"/>
      <w:r w:rsidRPr="00C66419">
        <w:rPr>
          <w:rFonts w:ascii="Times New Roman" w:hAnsi="Times New Roman" w:cs="Times New Roman"/>
          <w:sz w:val="28"/>
          <w:szCs w:val="28"/>
        </w:rPr>
        <w:t xml:space="preserve"> </w:t>
      </w:r>
      <w:proofErr w:type="spellStart"/>
      <w:r w:rsidRPr="00C66419">
        <w:rPr>
          <w:rFonts w:ascii="Times New Roman" w:hAnsi="Times New Roman" w:cs="Times New Roman"/>
          <w:sz w:val="28"/>
          <w:szCs w:val="28"/>
        </w:rPr>
        <w:t>Carlo</w:t>
      </w:r>
      <w:proofErr w:type="spellEnd"/>
      <w:r w:rsidRPr="00C66419">
        <w:rPr>
          <w:rFonts w:ascii="Times New Roman" w:hAnsi="Times New Roman" w:cs="Times New Roman"/>
          <w:sz w:val="28"/>
          <w:szCs w:val="28"/>
        </w:rPr>
        <w:t xml:space="preserve"> (Ул. </w:t>
      </w:r>
      <w:proofErr w:type="spellStart"/>
      <w:r w:rsidRPr="00C66419">
        <w:rPr>
          <w:rFonts w:ascii="Times New Roman" w:hAnsi="Times New Roman" w:cs="Times New Roman"/>
          <w:sz w:val="28"/>
          <w:szCs w:val="28"/>
        </w:rPr>
        <w:t>Воронцовская</w:t>
      </w:r>
      <w:proofErr w:type="spellEnd"/>
      <w:r w:rsidRPr="00C66419">
        <w:rPr>
          <w:rFonts w:ascii="Times New Roman" w:hAnsi="Times New Roman" w:cs="Times New Roman"/>
          <w:sz w:val="28"/>
          <w:szCs w:val="28"/>
        </w:rPr>
        <w:t>, 49/28, стр.1)</w:t>
      </w:r>
    </w:p>
    <w:p w:rsidR="0001187E" w:rsidRPr="00C66419" w:rsidRDefault="0001187E" w:rsidP="00C66419">
      <w:pPr>
        <w:spacing w:line="360" w:lineRule="auto"/>
        <w:contextualSpacing/>
        <w:jc w:val="both"/>
        <w:rPr>
          <w:rFonts w:ascii="Times New Roman" w:hAnsi="Times New Roman" w:cs="Times New Roman"/>
          <w:sz w:val="28"/>
          <w:szCs w:val="28"/>
        </w:rPr>
      </w:pPr>
      <w:r w:rsidRPr="00C66419">
        <w:rPr>
          <w:rFonts w:ascii="Times New Roman" w:hAnsi="Times New Roman" w:cs="Times New Roman"/>
          <w:sz w:val="28"/>
          <w:szCs w:val="28"/>
        </w:rPr>
        <w:t>4.</w:t>
      </w:r>
      <w:r w:rsidRPr="00C66419">
        <w:rPr>
          <w:rFonts w:ascii="Times New Roman" w:hAnsi="Times New Roman" w:cs="Times New Roman"/>
          <w:sz w:val="28"/>
          <w:szCs w:val="28"/>
        </w:rPr>
        <w:tab/>
      </w:r>
      <w:proofErr w:type="spellStart"/>
      <w:r w:rsidRPr="00C66419">
        <w:rPr>
          <w:rFonts w:ascii="Times New Roman" w:hAnsi="Times New Roman" w:cs="Times New Roman"/>
          <w:sz w:val="28"/>
          <w:szCs w:val="28"/>
        </w:rPr>
        <w:t>Cotton</w:t>
      </w:r>
      <w:proofErr w:type="spellEnd"/>
      <w:r w:rsidRPr="00C66419">
        <w:rPr>
          <w:rFonts w:ascii="Times New Roman" w:hAnsi="Times New Roman" w:cs="Times New Roman"/>
          <w:sz w:val="28"/>
          <w:szCs w:val="28"/>
        </w:rPr>
        <w:t xml:space="preserve"> </w:t>
      </w:r>
      <w:proofErr w:type="spellStart"/>
      <w:r w:rsidRPr="00C66419">
        <w:rPr>
          <w:rFonts w:ascii="Times New Roman" w:hAnsi="Times New Roman" w:cs="Times New Roman"/>
          <w:sz w:val="28"/>
          <w:szCs w:val="28"/>
        </w:rPr>
        <w:t>Way</w:t>
      </w:r>
      <w:proofErr w:type="spellEnd"/>
      <w:r w:rsidRPr="00C66419">
        <w:rPr>
          <w:rFonts w:ascii="Times New Roman" w:hAnsi="Times New Roman" w:cs="Times New Roman"/>
          <w:sz w:val="28"/>
          <w:szCs w:val="28"/>
        </w:rPr>
        <w:t xml:space="preserve"> (Ул. Земляной Вал, д.9) </w:t>
      </w:r>
    </w:p>
    <w:p w:rsidR="0001187E" w:rsidRPr="00C66419" w:rsidRDefault="0001187E" w:rsidP="00C66419">
      <w:pPr>
        <w:spacing w:line="360" w:lineRule="auto"/>
        <w:contextualSpacing/>
        <w:jc w:val="both"/>
        <w:rPr>
          <w:rFonts w:ascii="Times New Roman" w:hAnsi="Times New Roman" w:cs="Times New Roman"/>
          <w:sz w:val="28"/>
          <w:szCs w:val="28"/>
        </w:rPr>
      </w:pPr>
      <w:r w:rsidRPr="00C66419">
        <w:rPr>
          <w:rFonts w:ascii="Times New Roman" w:hAnsi="Times New Roman" w:cs="Times New Roman"/>
          <w:sz w:val="28"/>
          <w:szCs w:val="28"/>
        </w:rPr>
        <w:t>5.</w:t>
      </w:r>
      <w:r w:rsidRPr="00C66419">
        <w:rPr>
          <w:rFonts w:ascii="Times New Roman" w:hAnsi="Times New Roman" w:cs="Times New Roman"/>
          <w:sz w:val="28"/>
          <w:szCs w:val="28"/>
        </w:rPr>
        <w:tab/>
        <w:t>Во всех сетях «</w:t>
      </w:r>
      <w:proofErr w:type="spellStart"/>
      <w:r w:rsidRPr="00C66419">
        <w:rPr>
          <w:rFonts w:ascii="Times New Roman" w:hAnsi="Times New Roman" w:cs="Times New Roman"/>
          <w:sz w:val="28"/>
          <w:szCs w:val="28"/>
        </w:rPr>
        <w:t>ВкусВилл</w:t>
      </w:r>
      <w:proofErr w:type="spellEnd"/>
      <w:r w:rsidRPr="00C66419">
        <w:rPr>
          <w:rFonts w:ascii="Times New Roman" w:hAnsi="Times New Roman" w:cs="Times New Roman"/>
          <w:sz w:val="28"/>
          <w:szCs w:val="28"/>
        </w:rPr>
        <w:t>»</w:t>
      </w:r>
    </w:p>
    <w:p w:rsidR="0001187E" w:rsidRPr="00C66419" w:rsidRDefault="00D0343E" w:rsidP="00C66419">
      <w:pPr>
        <w:spacing w:line="360" w:lineRule="auto"/>
        <w:contextualSpacing/>
        <w:jc w:val="both"/>
        <w:rPr>
          <w:rFonts w:ascii="Times New Roman" w:hAnsi="Times New Roman" w:cs="Times New Roman"/>
          <w:sz w:val="28"/>
          <w:szCs w:val="28"/>
        </w:rPr>
      </w:pPr>
      <w:r w:rsidRPr="00C66419">
        <w:rPr>
          <w:rFonts w:ascii="Times New Roman" w:hAnsi="Times New Roman" w:cs="Times New Roman"/>
          <w:sz w:val="28"/>
          <w:szCs w:val="28"/>
        </w:rPr>
        <w:t>6.</w:t>
      </w:r>
      <w:r w:rsidRPr="00C66419">
        <w:rPr>
          <w:rFonts w:ascii="Times New Roman" w:hAnsi="Times New Roman" w:cs="Times New Roman"/>
          <w:sz w:val="28"/>
          <w:szCs w:val="28"/>
        </w:rPr>
        <w:tab/>
      </w:r>
      <w:proofErr w:type="spellStart"/>
      <w:r w:rsidRPr="00C66419">
        <w:rPr>
          <w:rFonts w:ascii="Times New Roman" w:hAnsi="Times New Roman" w:cs="Times New Roman"/>
          <w:sz w:val="28"/>
          <w:szCs w:val="28"/>
        </w:rPr>
        <w:t>Декатлон</w:t>
      </w:r>
      <w:proofErr w:type="spellEnd"/>
      <w:r w:rsidR="0001187E" w:rsidRPr="00C66419">
        <w:rPr>
          <w:rFonts w:ascii="Times New Roman" w:hAnsi="Times New Roman" w:cs="Times New Roman"/>
          <w:sz w:val="28"/>
          <w:szCs w:val="28"/>
        </w:rPr>
        <w:t xml:space="preserve"> (</w:t>
      </w:r>
      <w:proofErr w:type="spellStart"/>
      <w:r w:rsidR="0001187E" w:rsidRPr="00C66419">
        <w:rPr>
          <w:rFonts w:ascii="Times New Roman" w:hAnsi="Times New Roman" w:cs="Times New Roman"/>
          <w:sz w:val="28"/>
          <w:szCs w:val="28"/>
        </w:rPr>
        <w:t>Святоозерская</w:t>
      </w:r>
      <w:proofErr w:type="spellEnd"/>
      <w:r w:rsidR="0001187E" w:rsidRPr="00C66419">
        <w:rPr>
          <w:rFonts w:ascii="Times New Roman" w:hAnsi="Times New Roman" w:cs="Times New Roman"/>
          <w:sz w:val="28"/>
          <w:szCs w:val="28"/>
        </w:rPr>
        <w:t xml:space="preserve"> ул., 1А; МКАД, 24-й километр, 1; Ул. Верхняя </w:t>
      </w:r>
      <w:proofErr w:type="spellStart"/>
      <w:r w:rsidR="0001187E" w:rsidRPr="00C66419">
        <w:rPr>
          <w:rFonts w:ascii="Times New Roman" w:hAnsi="Times New Roman" w:cs="Times New Roman"/>
          <w:sz w:val="28"/>
          <w:szCs w:val="28"/>
        </w:rPr>
        <w:t>Красносельская</w:t>
      </w:r>
      <w:proofErr w:type="spellEnd"/>
      <w:r w:rsidR="0001187E" w:rsidRPr="00C66419">
        <w:rPr>
          <w:rFonts w:ascii="Times New Roman" w:hAnsi="Times New Roman" w:cs="Times New Roman"/>
          <w:sz w:val="28"/>
          <w:szCs w:val="28"/>
        </w:rPr>
        <w:t>, 3а; Ходынский б-р, 4; ш. Энтузиастов; 1-й Покровский поезд, 5)</w:t>
      </w:r>
    </w:p>
    <w:p w:rsidR="0001187E" w:rsidRPr="00C66419" w:rsidRDefault="0001187E" w:rsidP="00C66419">
      <w:pPr>
        <w:spacing w:line="360" w:lineRule="auto"/>
        <w:contextualSpacing/>
        <w:jc w:val="both"/>
        <w:rPr>
          <w:rFonts w:ascii="Times New Roman" w:hAnsi="Times New Roman" w:cs="Times New Roman"/>
          <w:sz w:val="28"/>
          <w:szCs w:val="28"/>
        </w:rPr>
      </w:pPr>
      <w:r w:rsidRPr="00C66419">
        <w:rPr>
          <w:rFonts w:ascii="Times New Roman" w:hAnsi="Times New Roman" w:cs="Times New Roman"/>
          <w:sz w:val="28"/>
          <w:szCs w:val="28"/>
        </w:rPr>
        <w:t>7.</w:t>
      </w:r>
      <w:r w:rsidRPr="00C66419">
        <w:rPr>
          <w:rFonts w:ascii="Times New Roman" w:hAnsi="Times New Roman" w:cs="Times New Roman"/>
          <w:sz w:val="28"/>
          <w:szCs w:val="28"/>
        </w:rPr>
        <w:tab/>
        <w:t>ИКЕА Теплый стан (21-й км Калужского шоссе)</w:t>
      </w:r>
    </w:p>
    <w:p w:rsidR="0001187E" w:rsidRPr="00C66419" w:rsidRDefault="0001187E" w:rsidP="00C66419">
      <w:pPr>
        <w:spacing w:line="360" w:lineRule="auto"/>
        <w:contextualSpacing/>
        <w:jc w:val="both"/>
        <w:rPr>
          <w:rFonts w:ascii="Times New Roman" w:hAnsi="Times New Roman" w:cs="Times New Roman"/>
          <w:sz w:val="28"/>
          <w:szCs w:val="28"/>
        </w:rPr>
      </w:pPr>
      <w:r w:rsidRPr="00C66419">
        <w:rPr>
          <w:rFonts w:ascii="Times New Roman" w:hAnsi="Times New Roman" w:cs="Times New Roman"/>
          <w:sz w:val="28"/>
          <w:szCs w:val="28"/>
        </w:rPr>
        <w:t>8.</w:t>
      </w:r>
      <w:r w:rsidRPr="00C66419">
        <w:rPr>
          <w:rFonts w:ascii="Times New Roman" w:hAnsi="Times New Roman" w:cs="Times New Roman"/>
          <w:sz w:val="28"/>
          <w:szCs w:val="28"/>
        </w:rPr>
        <w:tab/>
        <w:t>АКБ "Абсолютный банк" (</w:t>
      </w:r>
      <w:proofErr w:type="spellStart"/>
      <w:r w:rsidRPr="00C66419">
        <w:rPr>
          <w:rFonts w:ascii="Times New Roman" w:hAnsi="Times New Roman" w:cs="Times New Roman"/>
          <w:sz w:val="28"/>
          <w:szCs w:val="28"/>
        </w:rPr>
        <w:t>Воронцовское</w:t>
      </w:r>
      <w:proofErr w:type="spellEnd"/>
      <w:r w:rsidRPr="00C66419">
        <w:rPr>
          <w:rFonts w:ascii="Times New Roman" w:hAnsi="Times New Roman" w:cs="Times New Roman"/>
          <w:sz w:val="28"/>
          <w:szCs w:val="28"/>
        </w:rPr>
        <w:t xml:space="preserve"> ул., 35, стр. 2; Цветной б-р, 18)</w:t>
      </w:r>
    </w:p>
    <w:p w:rsidR="0001187E" w:rsidRPr="00C66419" w:rsidRDefault="0001187E" w:rsidP="00C66419">
      <w:pPr>
        <w:spacing w:line="360" w:lineRule="auto"/>
        <w:contextualSpacing/>
        <w:jc w:val="both"/>
        <w:rPr>
          <w:rFonts w:ascii="Times New Roman" w:hAnsi="Times New Roman" w:cs="Times New Roman"/>
          <w:sz w:val="28"/>
          <w:szCs w:val="28"/>
        </w:rPr>
      </w:pPr>
      <w:r w:rsidRPr="00C66419">
        <w:rPr>
          <w:rFonts w:ascii="Times New Roman" w:hAnsi="Times New Roman" w:cs="Times New Roman"/>
          <w:sz w:val="28"/>
          <w:szCs w:val="28"/>
        </w:rPr>
        <w:t>9.</w:t>
      </w:r>
      <w:r w:rsidRPr="00C66419">
        <w:rPr>
          <w:rFonts w:ascii="Times New Roman" w:hAnsi="Times New Roman" w:cs="Times New Roman"/>
          <w:sz w:val="28"/>
          <w:szCs w:val="28"/>
        </w:rPr>
        <w:tab/>
        <w:t xml:space="preserve">Во всех сетях </w:t>
      </w:r>
      <w:proofErr w:type="spellStart"/>
      <w:r w:rsidRPr="00C66419">
        <w:rPr>
          <w:rFonts w:ascii="Times New Roman" w:hAnsi="Times New Roman" w:cs="Times New Roman"/>
          <w:sz w:val="28"/>
          <w:szCs w:val="28"/>
        </w:rPr>
        <w:t>М.Видео</w:t>
      </w:r>
      <w:proofErr w:type="spellEnd"/>
      <w:r w:rsidRPr="00C66419">
        <w:rPr>
          <w:rFonts w:ascii="Times New Roman" w:hAnsi="Times New Roman" w:cs="Times New Roman"/>
          <w:sz w:val="28"/>
          <w:szCs w:val="28"/>
        </w:rPr>
        <w:t>» и «</w:t>
      </w:r>
      <w:proofErr w:type="spellStart"/>
      <w:r w:rsidRPr="00C66419">
        <w:rPr>
          <w:rFonts w:ascii="Times New Roman" w:hAnsi="Times New Roman" w:cs="Times New Roman"/>
          <w:sz w:val="28"/>
          <w:szCs w:val="28"/>
        </w:rPr>
        <w:t>Эльдарадо</w:t>
      </w:r>
      <w:proofErr w:type="spellEnd"/>
      <w:r w:rsidRPr="00C66419">
        <w:rPr>
          <w:rFonts w:ascii="Times New Roman" w:hAnsi="Times New Roman" w:cs="Times New Roman"/>
          <w:sz w:val="28"/>
          <w:szCs w:val="28"/>
        </w:rPr>
        <w:t>»</w:t>
      </w:r>
    </w:p>
    <w:p w:rsidR="0001187E" w:rsidRPr="00C66419" w:rsidRDefault="0001187E" w:rsidP="00C66419">
      <w:pPr>
        <w:spacing w:line="360" w:lineRule="auto"/>
        <w:contextualSpacing/>
        <w:jc w:val="both"/>
        <w:rPr>
          <w:rFonts w:ascii="Times New Roman" w:hAnsi="Times New Roman" w:cs="Times New Roman"/>
          <w:sz w:val="28"/>
          <w:szCs w:val="28"/>
        </w:rPr>
      </w:pPr>
      <w:r w:rsidRPr="00C66419">
        <w:rPr>
          <w:rFonts w:ascii="Times New Roman" w:hAnsi="Times New Roman" w:cs="Times New Roman"/>
          <w:sz w:val="28"/>
          <w:szCs w:val="28"/>
        </w:rPr>
        <w:t>10.</w:t>
      </w:r>
      <w:r w:rsidRPr="00C66419">
        <w:rPr>
          <w:rFonts w:ascii="Times New Roman" w:hAnsi="Times New Roman" w:cs="Times New Roman"/>
          <w:sz w:val="28"/>
          <w:szCs w:val="28"/>
        </w:rPr>
        <w:tab/>
        <w:t xml:space="preserve"> OBI (Ходынский бульвар, 4; Багратионовский проезд, 5; Варшавское шоссе, 97; МКАД, 47-й километр, стр. 22)</w:t>
      </w:r>
    </w:p>
    <w:p w:rsidR="0001187E" w:rsidRPr="00C66419" w:rsidRDefault="00D0343E" w:rsidP="00C66419">
      <w:pPr>
        <w:spacing w:line="360" w:lineRule="auto"/>
        <w:contextualSpacing/>
        <w:jc w:val="both"/>
        <w:rPr>
          <w:rFonts w:ascii="Times New Roman" w:hAnsi="Times New Roman" w:cs="Times New Roman"/>
          <w:sz w:val="28"/>
          <w:szCs w:val="28"/>
        </w:rPr>
      </w:pPr>
      <w:r w:rsidRPr="00C66419">
        <w:rPr>
          <w:rFonts w:ascii="Times New Roman" w:hAnsi="Times New Roman" w:cs="Times New Roman"/>
          <w:sz w:val="28"/>
          <w:szCs w:val="28"/>
        </w:rPr>
        <w:lastRenderedPageBreak/>
        <w:t>11.</w:t>
      </w:r>
      <w:r w:rsidRPr="00C66419">
        <w:rPr>
          <w:rFonts w:ascii="Times New Roman" w:hAnsi="Times New Roman" w:cs="Times New Roman"/>
          <w:sz w:val="28"/>
          <w:szCs w:val="28"/>
        </w:rPr>
        <w:tab/>
        <w:t xml:space="preserve"> Лента (МКАД 47 км</w:t>
      </w:r>
      <w:r w:rsidR="0001187E" w:rsidRPr="00C66419">
        <w:rPr>
          <w:rFonts w:ascii="Times New Roman" w:hAnsi="Times New Roman" w:cs="Times New Roman"/>
          <w:sz w:val="28"/>
          <w:szCs w:val="28"/>
        </w:rPr>
        <w:t xml:space="preserve">, стр. 20; Ул. Большая Черемушкинская, 1; Ш. Ярославское, 54; 42-й км </w:t>
      </w:r>
      <w:proofErr w:type="spellStart"/>
      <w:r w:rsidR="0001187E" w:rsidRPr="00C66419">
        <w:rPr>
          <w:rFonts w:ascii="Times New Roman" w:hAnsi="Times New Roman" w:cs="Times New Roman"/>
          <w:sz w:val="28"/>
          <w:szCs w:val="28"/>
        </w:rPr>
        <w:t>Калужчкого</w:t>
      </w:r>
      <w:proofErr w:type="spellEnd"/>
      <w:r w:rsidR="0001187E" w:rsidRPr="00C66419">
        <w:rPr>
          <w:rFonts w:ascii="Times New Roman" w:hAnsi="Times New Roman" w:cs="Times New Roman"/>
          <w:sz w:val="28"/>
          <w:szCs w:val="28"/>
        </w:rPr>
        <w:t xml:space="preserve"> ш., 6; Дмитровское ш., 116Д; Ул. </w:t>
      </w:r>
      <w:proofErr w:type="spellStart"/>
      <w:r w:rsidR="0001187E" w:rsidRPr="00C66419">
        <w:rPr>
          <w:rFonts w:ascii="Times New Roman" w:hAnsi="Times New Roman" w:cs="Times New Roman"/>
          <w:sz w:val="28"/>
          <w:szCs w:val="28"/>
        </w:rPr>
        <w:t>Бибиревская</w:t>
      </w:r>
      <w:proofErr w:type="spellEnd"/>
      <w:r w:rsidR="0001187E" w:rsidRPr="00C66419">
        <w:rPr>
          <w:rFonts w:ascii="Times New Roman" w:hAnsi="Times New Roman" w:cs="Times New Roman"/>
          <w:sz w:val="28"/>
          <w:szCs w:val="28"/>
        </w:rPr>
        <w:t xml:space="preserve">, 10, корп. 2; Ул. </w:t>
      </w:r>
      <w:proofErr w:type="spellStart"/>
      <w:r w:rsidR="0001187E" w:rsidRPr="00C66419">
        <w:rPr>
          <w:rFonts w:ascii="Times New Roman" w:hAnsi="Times New Roman" w:cs="Times New Roman"/>
          <w:sz w:val="28"/>
          <w:szCs w:val="28"/>
        </w:rPr>
        <w:t>Борисовсеие</w:t>
      </w:r>
      <w:proofErr w:type="spellEnd"/>
      <w:r w:rsidR="0001187E" w:rsidRPr="00C66419">
        <w:rPr>
          <w:rFonts w:ascii="Times New Roman" w:hAnsi="Times New Roman" w:cs="Times New Roman"/>
          <w:sz w:val="28"/>
          <w:szCs w:val="28"/>
        </w:rPr>
        <w:t xml:space="preserve"> Пруды, 26, корп.2)</w:t>
      </w:r>
    </w:p>
    <w:p w:rsidR="00CA5CCF" w:rsidRPr="00C66419" w:rsidRDefault="0001187E" w:rsidP="00C66419">
      <w:pPr>
        <w:spacing w:line="360" w:lineRule="auto"/>
        <w:contextualSpacing/>
        <w:jc w:val="both"/>
        <w:rPr>
          <w:rFonts w:ascii="Times New Roman" w:hAnsi="Times New Roman" w:cs="Times New Roman"/>
          <w:sz w:val="28"/>
          <w:szCs w:val="28"/>
        </w:rPr>
      </w:pPr>
      <w:r w:rsidRPr="00C66419">
        <w:rPr>
          <w:rFonts w:ascii="Times New Roman" w:hAnsi="Times New Roman" w:cs="Times New Roman"/>
          <w:sz w:val="28"/>
          <w:szCs w:val="28"/>
        </w:rPr>
        <w:t>12.</w:t>
      </w:r>
      <w:r w:rsidRPr="00C66419">
        <w:rPr>
          <w:rFonts w:ascii="Times New Roman" w:hAnsi="Times New Roman" w:cs="Times New Roman"/>
          <w:sz w:val="28"/>
          <w:szCs w:val="28"/>
        </w:rPr>
        <w:tab/>
        <w:t xml:space="preserve"> МЕТРО (Ул. Дорожная, 1, корп. 1; Ул. Шоссейная, 2Б; Ул. 1-ая </w:t>
      </w:r>
      <w:proofErr w:type="spellStart"/>
      <w:r w:rsidRPr="00C66419">
        <w:rPr>
          <w:rFonts w:ascii="Times New Roman" w:hAnsi="Times New Roman" w:cs="Times New Roman"/>
          <w:sz w:val="28"/>
          <w:szCs w:val="28"/>
        </w:rPr>
        <w:t>Дуюровская</w:t>
      </w:r>
      <w:proofErr w:type="spellEnd"/>
      <w:r w:rsidRPr="00C66419">
        <w:rPr>
          <w:rFonts w:ascii="Times New Roman" w:hAnsi="Times New Roman" w:cs="Times New Roman"/>
          <w:sz w:val="28"/>
          <w:szCs w:val="28"/>
        </w:rPr>
        <w:t xml:space="preserve"> 13 А, стр. 1; Ул. Маршала </w:t>
      </w:r>
      <w:proofErr w:type="spellStart"/>
      <w:r w:rsidRPr="00C66419">
        <w:rPr>
          <w:rFonts w:ascii="Times New Roman" w:hAnsi="Times New Roman" w:cs="Times New Roman"/>
          <w:sz w:val="28"/>
          <w:szCs w:val="28"/>
        </w:rPr>
        <w:t>Прошлякова</w:t>
      </w:r>
      <w:proofErr w:type="spellEnd"/>
      <w:r w:rsidRPr="00C66419">
        <w:rPr>
          <w:rFonts w:ascii="Times New Roman" w:hAnsi="Times New Roman" w:cs="Times New Roman"/>
          <w:sz w:val="28"/>
          <w:szCs w:val="28"/>
        </w:rPr>
        <w:t>, 14; Пр-т Мира, 211, корп. 1; Ул. Складочная, 1, стр. 1; Ленинградское ш., 71Г</w:t>
      </w:r>
      <w:proofErr w:type="gramStart"/>
      <w:r w:rsidRPr="00C66419">
        <w:rPr>
          <w:rFonts w:ascii="Times New Roman" w:hAnsi="Times New Roman" w:cs="Times New Roman"/>
          <w:sz w:val="28"/>
          <w:szCs w:val="28"/>
        </w:rPr>
        <w:t>)</w:t>
      </w:r>
      <w:r w:rsidR="005E1B1E" w:rsidRPr="00C66419">
        <w:rPr>
          <w:rFonts w:ascii="Times New Roman" w:hAnsi="Times New Roman" w:cs="Times New Roman"/>
          <w:sz w:val="28"/>
          <w:szCs w:val="28"/>
        </w:rPr>
        <w:t>.</w:t>
      </w:r>
      <w:r w:rsidR="00CA5CCF" w:rsidRPr="00C66419">
        <w:rPr>
          <w:rFonts w:ascii="Times New Roman" w:hAnsi="Times New Roman" w:cs="Times New Roman"/>
          <w:color w:val="000000"/>
          <w:sz w:val="28"/>
          <w:szCs w:val="28"/>
        </w:rPr>
        <w:br/>
      </w:r>
      <w:r w:rsidR="00CA5CCF" w:rsidRPr="00C66419">
        <w:rPr>
          <w:rFonts w:ascii="Times New Roman" w:hAnsi="Times New Roman" w:cs="Times New Roman"/>
          <w:color w:val="000000"/>
          <w:sz w:val="28"/>
          <w:szCs w:val="28"/>
        </w:rPr>
        <w:br/>
      </w:r>
      <w:r w:rsidR="00CA5CCF" w:rsidRPr="00C66419">
        <w:rPr>
          <w:rFonts w:ascii="Times New Roman" w:hAnsi="Times New Roman" w:cs="Times New Roman"/>
          <w:sz w:val="28"/>
          <w:szCs w:val="28"/>
        </w:rPr>
        <w:t>Гальванические</w:t>
      </w:r>
      <w:proofErr w:type="gramEnd"/>
      <w:r w:rsidR="00CA5CCF" w:rsidRPr="00C66419">
        <w:rPr>
          <w:rFonts w:ascii="Times New Roman" w:hAnsi="Times New Roman" w:cs="Times New Roman"/>
          <w:sz w:val="28"/>
          <w:szCs w:val="28"/>
        </w:rPr>
        <w:t xml:space="preserve"> элементы — самые распространённые в мире источники постоянного тока. Их достоинством является удобство и безопасность в использовании.</w:t>
      </w:r>
      <w:r w:rsidR="00DB0855" w:rsidRPr="00C66419">
        <w:rPr>
          <w:rFonts w:ascii="Times New Roman" w:hAnsi="Times New Roman" w:cs="Times New Roman"/>
          <w:sz w:val="28"/>
          <w:szCs w:val="28"/>
        </w:rPr>
        <w:t xml:space="preserve"> [1]</w:t>
      </w:r>
    </w:p>
    <w:p w:rsidR="00CA5CCF" w:rsidRPr="00C66419" w:rsidRDefault="0066357F" w:rsidP="003732AE">
      <w:pPr>
        <w:spacing w:line="360" w:lineRule="auto"/>
        <w:contextualSpacing/>
        <w:jc w:val="both"/>
        <w:rPr>
          <w:rFonts w:ascii="Times New Roman" w:hAnsi="Times New Roman" w:cs="Times New Roman"/>
          <w:sz w:val="28"/>
          <w:szCs w:val="28"/>
        </w:rPr>
      </w:pPr>
      <w:r w:rsidRPr="00C66419">
        <w:rPr>
          <w:rFonts w:ascii="Times New Roman" w:hAnsi="Times New Roman" w:cs="Times New Roman"/>
          <w:noProof/>
          <w:sz w:val="28"/>
          <w:szCs w:val="28"/>
          <w:lang w:eastAsia="ru-RU"/>
        </w:rPr>
        <w:drawing>
          <wp:anchor distT="0" distB="0" distL="114300" distR="114300" simplePos="0" relativeHeight="251773952" behindDoc="0" locked="0" layoutInCell="1" allowOverlap="1" wp14:anchorId="3905359E" wp14:editId="17E6BBF4">
            <wp:simplePos x="0" y="0"/>
            <wp:positionH relativeFrom="margin">
              <wp:posOffset>995680</wp:posOffset>
            </wp:positionH>
            <wp:positionV relativeFrom="margin">
              <wp:posOffset>6342380</wp:posOffset>
            </wp:positionV>
            <wp:extent cx="3521075" cy="2176145"/>
            <wp:effectExtent l="0" t="0" r="3175" b="0"/>
            <wp:wrapTopAndBottom/>
            <wp:docPr id="6" name="Рисунок 6" descr="https://sun1-91.userapi.com/z0vPA1_1Xh1GT5uwDVPVeSf77Jrd_VSGUQbctg/1-wHwGAZkz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1-91.userapi.com/z0vPA1_1Xh1GT5uwDVPVeSf77Jrd_VSGUQbctg/1-wHwGAZkz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1075" cy="2176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5CCF" w:rsidRPr="00C66419">
        <w:rPr>
          <w:rFonts w:ascii="Times New Roman" w:hAnsi="Times New Roman" w:cs="Times New Roman"/>
          <w:sz w:val="28"/>
          <w:szCs w:val="28"/>
        </w:rPr>
        <w:t xml:space="preserve">Любой гальванический элемент состоит из двух электродов и электролита. Часто используют один металлический электрод, а второй – угольный или содержащий оксиды металлов. Электролитом служит твердое или жидкое вещество, которое проводит электрический ток благодаря наличию в нем большого количества свободных заряженных </w:t>
      </w:r>
      <w:r w:rsidR="000C35F6">
        <w:rPr>
          <w:rFonts w:ascii="Times New Roman" w:hAnsi="Times New Roman" w:cs="Times New Roman"/>
          <w:sz w:val="28"/>
          <w:szCs w:val="28"/>
        </w:rPr>
        <w:t xml:space="preserve">частиц – ионов. В </w:t>
      </w:r>
      <w:proofErr w:type="gramStart"/>
      <w:r w:rsidR="000C35F6">
        <w:rPr>
          <w:rFonts w:ascii="Times New Roman" w:hAnsi="Times New Roman" w:cs="Times New Roman"/>
          <w:sz w:val="28"/>
          <w:szCs w:val="28"/>
        </w:rPr>
        <w:t xml:space="preserve">описанном </w:t>
      </w:r>
      <w:r w:rsidR="00CA5CCF" w:rsidRPr="00C66419">
        <w:rPr>
          <w:rFonts w:ascii="Times New Roman" w:hAnsi="Times New Roman" w:cs="Times New Roman"/>
          <w:sz w:val="28"/>
          <w:szCs w:val="28"/>
        </w:rPr>
        <w:t xml:space="preserve"> гальваническом</w:t>
      </w:r>
      <w:proofErr w:type="gramEnd"/>
      <w:r w:rsidR="00CA5CCF" w:rsidRPr="00C66419">
        <w:rPr>
          <w:rFonts w:ascii="Times New Roman" w:hAnsi="Times New Roman" w:cs="Times New Roman"/>
          <w:sz w:val="28"/>
          <w:szCs w:val="28"/>
        </w:rPr>
        <w:t xml:space="preserve"> элементе, электродами выступают цинковая и медная пластины, а электролитом – раствор сульфатной кислоты. Между электродами и электролитом происходят химическ</w:t>
      </w:r>
      <w:r w:rsidR="000C35F6">
        <w:rPr>
          <w:rFonts w:ascii="Times New Roman" w:hAnsi="Times New Roman" w:cs="Times New Roman"/>
          <w:sz w:val="28"/>
          <w:szCs w:val="28"/>
        </w:rPr>
        <w:t>ие реакции, где</w:t>
      </w:r>
      <w:r w:rsidR="00CA5CCF" w:rsidRPr="00C66419">
        <w:rPr>
          <w:rFonts w:ascii="Times New Roman" w:hAnsi="Times New Roman" w:cs="Times New Roman"/>
          <w:sz w:val="28"/>
          <w:szCs w:val="28"/>
        </w:rPr>
        <w:t xml:space="preserve"> один из электродов (анод)приобретает положительный заряд, а второй (катод)– отрицательный (см. рис. 1). </w:t>
      </w:r>
      <w:r w:rsidR="00CA5CCF" w:rsidRPr="00C66419">
        <w:rPr>
          <w:rFonts w:ascii="Times New Roman" w:hAnsi="Times New Roman" w:cs="Times New Roman"/>
          <w:sz w:val="28"/>
          <w:szCs w:val="28"/>
        </w:rPr>
        <w:br/>
      </w:r>
    </w:p>
    <w:p w:rsidR="00CA5CCF" w:rsidRPr="00C66419" w:rsidRDefault="00CA5CCF" w:rsidP="00C66419">
      <w:pPr>
        <w:spacing w:line="360" w:lineRule="auto"/>
        <w:contextualSpacing/>
        <w:jc w:val="right"/>
        <w:rPr>
          <w:rFonts w:ascii="Times New Roman" w:hAnsi="Times New Roman" w:cs="Times New Roman"/>
          <w:sz w:val="28"/>
          <w:szCs w:val="28"/>
        </w:rPr>
      </w:pPr>
      <w:r w:rsidRPr="00C66419">
        <w:rPr>
          <w:rFonts w:ascii="Times New Roman" w:hAnsi="Times New Roman" w:cs="Times New Roman"/>
          <w:sz w:val="28"/>
          <w:szCs w:val="28"/>
        </w:rPr>
        <w:t>Рис.1</w:t>
      </w:r>
    </w:p>
    <w:p w:rsidR="00CA5CCF" w:rsidRPr="00C66419" w:rsidRDefault="00CA5CCF" w:rsidP="00C66419">
      <w:pPr>
        <w:spacing w:line="360" w:lineRule="auto"/>
        <w:contextualSpacing/>
        <w:jc w:val="both"/>
        <w:rPr>
          <w:rFonts w:ascii="Times New Roman" w:hAnsi="Times New Roman" w:cs="Times New Roman"/>
          <w:sz w:val="28"/>
          <w:szCs w:val="28"/>
        </w:rPr>
      </w:pPr>
    </w:p>
    <w:p w:rsidR="006375AB" w:rsidRPr="00C66419" w:rsidRDefault="000C35F6" w:rsidP="00C66419">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В то время, как запас веществ, который принимает</w:t>
      </w:r>
      <w:r w:rsidR="00CA5CCF" w:rsidRPr="00C66419">
        <w:rPr>
          <w:rFonts w:ascii="Times New Roman" w:hAnsi="Times New Roman" w:cs="Times New Roman"/>
          <w:sz w:val="28"/>
          <w:szCs w:val="28"/>
        </w:rPr>
        <w:t xml:space="preserve"> участие в реакциях, истощается,</w:t>
      </w:r>
      <w:r>
        <w:rPr>
          <w:rFonts w:ascii="Times New Roman" w:hAnsi="Times New Roman" w:cs="Times New Roman"/>
          <w:sz w:val="28"/>
          <w:szCs w:val="28"/>
        </w:rPr>
        <w:t xml:space="preserve"> в результате</w:t>
      </w:r>
      <w:r w:rsidR="00CA5CCF" w:rsidRPr="00C66419">
        <w:rPr>
          <w:rFonts w:ascii="Times New Roman" w:hAnsi="Times New Roman" w:cs="Times New Roman"/>
          <w:sz w:val="28"/>
          <w:szCs w:val="28"/>
        </w:rPr>
        <w:t xml:space="preserve"> гальванический элемент прекращает работать. Для обеспечения электропитания фотоаппаратов, плейеров, настенных часов, карманных фонариков и т.п. широко используется марганцево-цинковый элемент – один из видов гальванических элементов. Со временем </w:t>
      </w:r>
      <w:r>
        <w:rPr>
          <w:rFonts w:ascii="Times New Roman" w:hAnsi="Times New Roman" w:cs="Times New Roman"/>
          <w:sz w:val="28"/>
          <w:szCs w:val="28"/>
        </w:rPr>
        <w:t>они</w:t>
      </w:r>
      <w:r w:rsidR="00CA5CCF" w:rsidRPr="00C66419">
        <w:rPr>
          <w:rFonts w:ascii="Times New Roman" w:hAnsi="Times New Roman" w:cs="Times New Roman"/>
          <w:sz w:val="28"/>
          <w:szCs w:val="28"/>
        </w:rPr>
        <w:t xml:space="preserve"> становятся непригодными к работе, и их нельзя использовать </w:t>
      </w:r>
      <w:proofErr w:type="gramStart"/>
      <w:r w:rsidR="00CA5CCF" w:rsidRPr="00C66419">
        <w:rPr>
          <w:rFonts w:ascii="Times New Roman" w:hAnsi="Times New Roman" w:cs="Times New Roman"/>
          <w:sz w:val="28"/>
          <w:szCs w:val="28"/>
        </w:rPr>
        <w:t>повторно.</w:t>
      </w:r>
      <w:r w:rsidR="00DB0855" w:rsidRPr="00C66419">
        <w:rPr>
          <w:rFonts w:ascii="Times New Roman" w:hAnsi="Times New Roman" w:cs="Times New Roman"/>
          <w:sz w:val="28"/>
          <w:szCs w:val="28"/>
        </w:rPr>
        <w:t>[</w:t>
      </w:r>
      <w:proofErr w:type="gramEnd"/>
      <w:r w:rsidR="00DB0855" w:rsidRPr="00C66419">
        <w:rPr>
          <w:rFonts w:ascii="Times New Roman" w:hAnsi="Times New Roman" w:cs="Times New Roman"/>
          <w:sz w:val="28"/>
          <w:szCs w:val="28"/>
        </w:rPr>
        <w:t>1]</w:t>
      </w:r>
      <w:r w:rsidR="006375AB" w:rsidRPr="00C66419">
        <w:rPr>
          <w:rFonts w:ascii="Times New Roman" w:hAnsi="Times New Roman" w:cs="Times New Roman"/>
          <w:sz w:val="28"/>
          <w:szCs w:val="28"/>
        </w:rPr>
        <w:br/>
      </w:r>
    </w:p>
    <w:p w:rsidR="006375AB" w:rsidRPr="00C66419" w:rsidRDefault="0066357F" w:rsidP="003732AE">
      <w:pPr>
        <w:spacing w:line="360" w:lineRule="auto"/>
        <w:ind w:firstLine="708"/>
        <w:contextualSpacing/>
        <w:jc w:val="both"/>
        <w:rPr>
          <w:rFonts w:ascii="Times New Roman" w:hAnsi="Times New Roman" w:cs="Times New Roman"/>
          <w:sz w:val="28"/>
          <w:szCs w:val="28"/>
        </w:rPr>
      </w:pPr>
      <w:bookmarkStart w:id="0" w:name="_GoBack"/>
      <w:r w:rsidRPr="00C66419">
        <w:rPr>
          <w:rFonts w:ascii="Times New Roman" w:hAnsi="Times New Roman" w:cs="Times New Roman"/>
          <w:noProof/>
          <w:sz w:val="28"/>
          <w:szCs w:val="28"/>
          <w:lang w:eastAsia="ru-RU"/>
        </w:rPr>
        <w:drawing>
          <wp:anchor distT="0" distB="0" distL="114300" distR="114300" simplePos="0" relativeHeight="251705344" behindDoc="0" locked="0" layoutInCell="1" allowOverlap="1" wp14:anchorId="7846BB3A" wp14:editId="4C898CA4">
            <wp:simplePos x="0" y="0"/>
            <wp:positionH relativeFrom="margin">
              <wp:posOffset>687705</wp:posOffset>
            </wp:positionH>
            <wp:positionV relativeFrom="margin">
              <wp:posOffset>5642610</wp:posOffset>
            </wp:positionV>
            <wp:extent cx="4168140" cy="2590800"/>
            <wp:effectExtent l="0" t="0" r="381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l="21795" t="21652" r="23333" b="17720"/>
                    <a:stretch/>
                  </pic:blipFill>
                  <pic:spPr bwMode="auto">
                    <a:xfrm>
                      <a:off x="0" y="0"/>
                      <a:ext cx="4168140" cy="2590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006375AB" w:rsidRPr="00C66419">
        <w:rPr>
          <w:rFonts w:ascii="Times New Roman" w:hAnsi="Times New Roman" w:cs="Times New Roman"/>
          <w:sz w:val="28"/>
          <w:szCs w:val="28"/>
        </w:rPr>
        <w:t>П</w:t>
      </w:r>
      <w:r w:rsidR="000C35F6">
        <w:rPr>
          <w:rFonts w:ascii="Times New Roman" w:hAnsi="Times New Roman" w:cs="Times New Roman"/>
          <w:sz w:val="28"/>
          <w:szCs w:val="28"/>
        </w:rPr>
        <w:t>равильный вывод о</w:t>
      </w:r>
      <w:r w:rsidR="006375AB" w:rsidRPr="00C66419">
        <w:rPr>
          <w:rFonts w:ascii="Times New Roman" w:hAnsi="Times New Roman" w:cs="Times New Roman"/>
          <w:sz w:val="28"/>
          <w:szCs w:val="28"/>
        </w:rPr>
        <w:t xml:space="preserve"> характеристиках</w:t>
      </w:r>
      <w:r w:rsidR="000C35F6">
        <w:rPr>
          <w:rFonts w:ascii="Times New Roman" w:hAnsi="Times New Roman" w:cs="Times New Roman"/>
          <w:sz w:val="28"/>
          <w:szCs w:val="28"/>
        </w:rPr>
        <w:t xml:space="preserve"> источника можно осуществить с помощью нанесения на него кодового обозначение, которое несет</w:t>
      </w:r>
      <w:r w:rsidR="006375AB" w:rsidRPr="00C66419">
        <w:rPr>
          <w:rFonts w:ascii="Times New Roman" w:hAnsi="Times New Roman" w:cs="Times New Roman"/>
          <w:sz w:val="28"/>
          <w:szCs w:val="28"/>
        </w:rPr>
        <w:t xml:space="preserve"> информацию о наиболее важных характеристиках. В нек</w:t>
      </w:r>
      <w:r w:rsidR="000C35F6">
        <w:rPr>
          <w:rFonts w:ascii="Times New Roman" w:hAnsi="Times New Roman" w:cs="Times New Roman"/>
          <w:sz w:val="28"/>
          <w:szCs w:val="28"/>
        </w:rPr>
        <w:t>оторых западных странах применяется</w:t>
      </w:r>
      <w:r w:rsidR="006375AB" w:rsidRPr="00C66419">
        <w:rPr>
          <w:rFonts w:ascii="Times New Roman" w:hAnsi="Times New Roman" w:cs="Times New Roman"/>
          <w:sz w:val="28"/>
          <w:szCs w:val="28"/>
        </w:rPr>
        <w:t xml:space="preserve"> старая система обозначений, в основе которой лежит геометрический размер элемента. Самым крупным из наиболее распространенных типов цилиндрических батарей является элемент, маркированный литерой D, затем в порядке убывания C, A, АА, ААА, АААА. Кроме целых значений возможны также промежуточные (дробные) величины: 1/3 AA, 2/3 AA, 1/2 AAA и т. д. Таблица 1 содержит некоторые сведения по старой маркировке ХИТ. [2]</w:t>
      </w:r>
    </w:p>
    <w:p w:rsidR="006375AB" w:rsidRPr="00C66419" w:rsidRDefault="006375AB" w:rsidP="00C66419">
      <w:pPr>
        <w:spacing w:line="360" w:lineRule="auto"/>
        <w:ind w:firstLine="708"/>
        <w:contextualSpacing/>
        <w:jc w:val="right"/>
        <w:rPr>
          <w:rFonts w:ascii="Times New Roman" w:hAnsi="Times New Roman" w:cs="Times New Roman"/>
          <w:sz w:val="28"/>
          <w:szCs w:val="28"/>
        </w:rPr>
      </w:pPr>
    </w:p>
    <w:p w:rsidR="001225F2" w:rsidRPr="00C66419" w:rsidRDefault="006375AB" w:rsidP="00C66419">
      <w:pPr>
        <w:spacing w:line="360" w:lineRule="auto"/>
        <w:ind w:firstLine="708"/>
        <w:contextualSpacing/>
        <w:jc w:val="right"/>
        <w:rPr>
          <w:rFonts w:ascii="Times New Roman" w:hAnsi="Times New Roman" w:cs="Times New Roman"/>
          <w:sz w:val="28"/>
          <w:szCs w:val="28"/>
        </w:rPr>
      </w:pPr>
      <w:r w:rsidRPr="00C66419">
        <w:rPr>
          <w:rFonts w:ascii="Times New Roman" w:hAnsi="Times New Roman" w:cs="Times New Roman"/>
          <w:sz w:val="28"/>
          <w:szCs w:val="28"/>
        </w:rPr>
        <w:t>Таблица 1. Маркировка размеров ХИТ</w:t>
      </w:r>
      <w:r w:rsidRPr="00C66419">
        <w:rPr>
          <w:rFonts w:ascii="Times New Roman" w:hAnsi="Times New Roman" w:cs="Times New Roman"/>
          <w:sz w:val="28"/>
          <w:szCs w:val="28"/>
        </w:rPr>
        <w:br/>
      </w:r>
    </w:p>
    <w:p w:rsidR="006375AB" w:rsidRPr="00C66419" w:rsidRDefault="006375AB" w:rsidP="00C66419">
      <w:pPr>
        <w:spacing w:line="360" w:lineRule="auto"/>
        <w:ind w:firstLine="708"/>
        <w:contextualSpacing/>
        <w:jc w:val="both"/>
        <w:rPr>
          <w:rFonts w:ascii="Times New Roman" w:hAnsi="Times New Roman" w:cs="Times New Roman"/>
          <w:sz w:val="28"/>
          <w:szCs w:val="28"/>
        </w:rPr>
      </w:pPr>
      <w:r w:rsidRPr="00C66419">
        <w:rPr>
          <w:rFonts w:ascii="Times New Roman" w:hAnsi="Times New Roman" w:cs="Times New Roman"/>
          <w:sz w:val="28"/>
          <w:szCs w:val="28"/>
        </w:rPr>
        <w:lastRenderedPageBreak/>
        <w:t>Батарейки — бытовое название группы ХИТ, имеющих однократное применение и не подлежащих перезарядке, восстановлению заряда. В процессе разрядки</w:t>
      </w:r>
      <w:r w:rsidR="000C35F6">
        <w:rPr>
          <w:rFonts w:ascii="Times New Roman" w:hAnsi="Times New Roman" w:cs="Times New Roman"/>
          <w:sz w:val="28"/>
          <w:szCs w:val="28"/>
        </w:rPr>
        <w:t xml:space="preserve"> </w:t>
      </w:r>
      <w:r w:rsidRPr="00C66419">
        <w:rPr>
          <w:rFonts w:ascii="Times New Roman" w:hAnsi="Times New Roman" w:cs="Times New Roman"/>
          <w:sz w:val="28"/>
          <w:szCs w:val="28"/>
        </w:rPr>
        <w:t>анод, катод и электролит</w:t>
      </w:r>
      <w:r w:rsidR="000C35F6">
        <w:rPr>
          <w:rFonts w:ascii="Times New Roman" w:hAnsi="Times New Roman" w:cs="Times New Roman"/>
          <w:sz w:val="28"/>
          <w:szCs w:val="28"/>
        </w:rPr>
        <w:t xml:space="preserve"> необратимо изменяются. Они</w:t>
      </w:r>
      <w:r w:rsidRPr="00C66419">
        <w:rPr>
          <w:rFonts w:ascii="Times New Roman" w:hAnsi="Times New Roman" w:cs="Times New Roman"/>
          <w:sz w:val="28"/>
          <w:szCs w:val="28"/>
        </w:rPr>
        <w:t xml:space="preserve"> не подлежат повторному использованию. Технологии производства батареек развиваются уже более сотни лет. За это время удалось найти оптимальные конструктивные решения. По этой причине они являются сравнительно дешевыми источниками электрической энергии. Основными типами батарей являются солевые, щелочные, литиевые и воздушно-цинковые ХИТ (перечислены не все, а лишь те группы элементов, которые пользуются самым высоким спросом).</w:t>
      </w:r>
    </w:p>
    <w:p w:rsidR="003209B9" w:rsidRPr="00C66419" w:rsidRDefault="00370235" w:rsidP="00C66419">
      <w:pPr>
        <w:spacing w:line="360" w:lineRule="auto"/>
        <w:contextualSpacing/>
        <w:jc w:val="both"/>
        <w:rPr>
          <w:rFonts w:ascii="Times New Roman" w:hAnsi="Times New Roman" w:cs="Times New Roman"/>
          <w:sz w:val="28"/>
          <w:szCs w:val="28"/>
        </w:rPr>
      </w:pPr>
      <w:r w:rsidRPr="00C66419">
        <w:rPr>
          <w:rFonts w:ascii="Times New Roman" w:hAnsi="Times New Roman" w:cs="Times New Roman"/>
          <w:sz w:val="28"/>
          <w:szCs w:val="28"/>
        </w:rPr>
        <w:tab/>
      </w:r>
    </w:p>
    <w:p w:rsidR="005E1B1E" w:rsidRPr="00C66419" w:rsidRDefault="003F4AF0" w:rsidP="00C66419">
      <w:pPr>
        <w:spacing w:line="360" w:lineRule="auto"/>
        <w:ind w:firstLine="708"/>
        <w:contextualSpacing/>
        <w:jc w:val="both"/>
        <w:rPr>
          <w:rFonts w:ascii="Times New Roman" w:hAnsi="Times New Roman" w:cs="Times New Roman"/>
          <w:sz w:val="28"/>
          <w:szCs w:val="28"/>
        </w:rPr>
      </w:pPr>
      <w:r w:rsidRPr="00C66419">
        <w:rPr>
          <w:rFonts w:ascii="Times New Roman" w:hAnsi="Times New Roman" w:cs="Times New Roman"/>
          <w:sz w:val="28"/>
          <w:szCs w:val="28"/>
        </w:rPr>
        <w:t>П</w:t>
      </w:r>
      <w:r w:rsidR="00370235" w:rsidRPr="00C66419">
        <w:rPr>
          <w:rFonts w:ascii="Times New Roman" w:hAnsi="Times New Roman" w:cs="Times New Roman"/>
          <w:sz w:val="28"/>
          <w:szCs w:val="28"/>
        </w:rPr>
        <w:t>ерер</w:t>
      </w:r>
      <w:r w:rsidRPr="00C66419">
        <w:rPr>
          <w:rFonts w:ascii="Times New Roman" w:hAnsi="Times New Roman" w:cs="Times New Roman"/>
          <w:sz w:val="28"/>
          <w:szCs w:val="28"/>
        </w:rPr>
        <w:t>аботка</w:t>
      </w:r>
      <w:r w:rsidR="00370235" w:rsidRPr="00C66419">
        <w:rPr>
          <w:rFonts w:ascii="Times New Roman" w:hAnsi="Times New Roman" w:cs="Times New Roman"/>
          <w:sz w:val="28"/>
          <w:szCs w:val="28"/>
        </w:rPr>
        <w:t xml:space="preserve"> батареек – это </w:t>
      </w:r>
      <w:r w:rsidR="003567AC" w:rsidRPr="00C66419">
        <w:rPr>
          <w:rFonts w:ascii="Times New Roman" w:hAnsi="Times New Roman" w:cs="Times New Roman"/>
          <w:sz w:val="28"/>
          <w:szCs w:val="28"/>
        </w:rPr>
        <w:t>процесс,</w:t>
      </w:r>
      <w:r w:rsidRPr="00C66419">
        <w:rPr>
          <w:rFonts w:ascii="Times New Roman" w:hAnsi="Times New Roman" w:cs="Times New Roman"/>
          <w:sz w:val="28"/>
          <w:szCs w:val="28"/>
        </w:rPr>
        <w:t xml:space="preserve"> по средствам которого из эксплуатированных батареек, восстанавливают материалы, из которых </w:t>
      </w:r>
      <w:r w:rsidR="00370235" w:rsidRPr="00C66419">
        <w:rPr>
          <w:rFonts w:ascii="Times New Roman" w:hAnsi="Times New Roman" w:cs="Times New Roman"/>
          <w:sz w:val="28"/>
          <w:szCs w:val="28"/>
        </w:rPr>
        <w:t>эти источники питания</w:t>
      </w:r>
      <w:r w:rsidRPr="00C66419">
        <w:rPr>
          <w:rFonts w:ascii="Times New Roman" w:hAnsi="Times New Roman" w:cs="Times New Roman"/>
          <w:sz w:val="28"/>
          <w:szCs w:val="28"/>
        </w:rPr>
        <w:t xml:space="preserve"> изготовлены</w:t>
      </w:r>
      <w:r w:rsidR="00370235" w:rsidRPr="00C66419">
        <w:rPr>
          <w:rFonts w:ascii="Times New Roman" w:hAnsi="Times New Roman" w:cs="Times New Roman"/>
          <w:sz w:val="28"/>
          <w:szCs w:val="28"/>
        </w:rPr>
        <w:t>.</w:t>
      </w:r>
      <w:r w:rsidR="003567AC" w:rsidRPr="00C66419">
        <w:rPr>
          <w:rFonts w:ascii="Times New Roman" w:hAnsi="Times New Roman" w:cs="Times New Roman"/>
          <w:sz w:val="28"/>
          <w:szCs w:val="28"/>
        </w:rPr>
        <w:t xml:space="preserve"> После поступления </w:t>
      </w:r>
      <w:r w:rsidR="00D0343E" w:rsidRPr="00C66419">
        <w:rPr>
          <w:rFonts w:ascii="Times New Roman" w:hAnsi="Times New Roman" w:cs="Times New Roman"/>
          <w:sz w:val="28"/>
          <w:szCs w:val="28"/>
        </w:rPr>
        <w:t xml:space="preserve">на перерабатывающий завод первым делом сырьё сортируется вручную в зависимости от вида изделия. После этого они поступают на установку </w:t>
      </w:r>
      <w:r w:rsidR="00D0343E" w:rsidRPr="00C66419">
        <w:rPr>
          <w:rFonts w:ascii="Times New Roman" w:hAnsi="Times New Roman" w:cs="Times New Roman"/>
          <w:sz w:val="28"/>
          <w:szCs w:val="28"/>
          <w:lang w:val="en-US"/>
        </w:rPr>
        <w:t>FLEX</w:t>
      </w:r>
      <w:r w:rsidR="00D0343E" w:rsidRPr="00C66419">
        <w:rPr>
          <w:rFonts w:ascii="Times New Roman" w:hAnsi="Times New Roman" w:cs="Times New Roman"/>
          <w:sz w:val="28"/>
          <w:szCs w:val="28"/>
        </w:rPr>
        <w:t xml:space="preserve"> 400 </w:t>
      </w:r>
      <w:r w:rsidR="00D0343E" w:rsidRPr="00C66419">
        <w:rPr>
          <w:rFonts w:ascii="Times New Roman" w:hAnsi="Times New Roman" w:cs="Times New Roman"/>
          <w:sz w:val="28"/>
          <w:szCs w:val="28"/>
          <w:lang w:val="en-US"/>
        </w:rPr>
        <w:t>Industry</w:t>
      </w:r>
      <w:r w:rsidR="00D0343E" w:rsidRPr="00C66419">
        <w:rPr>
          <w:rFonts w:ascii="Times New Roman" w:hAnsi="Times New Roman" w:cs="Times New Roman"/>
          <w:sz w:val="28"/>
          <w:szCs w:val="28"/>
        </w:rPr>
        <w:t xml:space="preserve"> – 37 для измельчения батареек.</w:t>
      </w:r>
      <w:r w:rsidR="00E81D91" w:rsidRPr="00C66419">
        <w:rPr>
          <w:rFonts w:ascii="Times New Roman" w:hAnsi="Times New Roman" w:cs="Times New Roman"/>
          <w:sz w:val="28"/>
          <w:szCs w:val="28"/>
        </w:rPr>
        <w:t xml:space="preserve"> Далее,</w:t>
      </w:r>
      <w:r w:rsidR="00D0343E" w:rsidRPr="00C66419">
        <w:rPr>
          <w:rFonts w:ascii="Times New Roman" w:hAnsi="Times New Roman" w:cs="Times New Roman"/>
          <w:sz w:val="28"/>
          <w:szCs w:val="28"/>
        </w:rPr>
        <w:t xml:space="preserve"> дроблённый материал помещаю</w:t>
      </w:r>
      <w:r w:rsidR="00C77E96" w:rsidRPr="00C66419">
        <w:rPr>
          <w:rFonts w:ascii="Times New Roman" w:hAnsi="Times New Roman" w:cs="Times New Roman"/>
          <w:sz w:val="28"/>
          <w:szCs w:val="28"/>
        </w:rPr>
        <w:t>т на магнитную ленту, которая отделяет крупные элементы от мелких. Те части источников питания, что сохрани</w:t>
      </w:r>
      <w:r w:rsidR="00412F6C" w:rsidRPr="00C66419">
        <w:rPr>
          <w:rFonts w:ascii="Times New Roman" w:hAnsi="Times New Roman" w:cs="Times New Roman"/>
          <w:sz w:val="28"/>
          <w:szCs w:val="28"/>
        </w:rPr>
        <w:t>ли свои размеры, отправляются на повторное дробление</w:t>
      </w:r>
      <w:r w:rsidR="00C77E96" w:rsidRPr="00C66419">
        <w:rPr>
          <w:rFonts w:ascii="Times New Roman" w:hAnsi="Times New Roman" w:cs="Times New Roman"/>
          <w:sz w:val="28"/>
          <w:szCs w:val="28"/>
        </w:rPr>
        <w:t>.</w:t>
      </w:r>
      <w:r w:rsidR="00E81D91" w:rsidRPr="00C66419">
        <w:rPr>
          <w:rFonts w:ascii="Times New Roman" w:hAnsi="Times New Roman" w:cs="Times New Roman"/>
          <w:sz w:val="28"/>
          <w:szCs w:val="28"/>
        </w:rPr>
        <w:t xml:space="preserve"> Затем </w:t>
      </w:r>
      <w:r w:rsidR="00412F6C" w:rsidRPr="00C66419">
        <w:rPr>
          <w:rFonts w:ascii="Times New Roman" w:hAnsi="Times New Roman" w:cs="Times New Roman"/>
          <w:sz w:val="28"/>
          <w:szCs w:val="28"/>
        </w:rPr>
        <w:t xml:space="preserve">сырьё из общей кучи разделяется в специальном сепараторе. </w:t>
      </w:r>
      <w:r w:rsidR="008832C6" w:rsidRPr="00C66419">
        <w:rPr>
          <w:rFonts w:ascii="Times New Roman" w:hAnsi="Times New Roman" w:cs="Times New Roman"/>
          <w:sz w:val="28"/>
          <w:szCs w:val="28"/>
        </w:rPr>
        <w:t xml:space="preserve">Элементы, которые не пригодны для вторичной переработки, </w:t>
      </w:r>
      <w:r w:rsidR="005E1B1E" w:rsidRPr="00C66419">
        <w:rPr>
          <w:rFonts w:ascii="Times New Roman" w:hAnsi="Times New Roman" w:cs="Times New Roman"/>
          <w:sz w:val="28"/>
          <w:szCs w:val="28"/>
        </w:rPr>
        <w:t>подвергаю</w:t>
      </w:r>
      <w:r w:rsidR="00412F6C" w:rsidRPr="00C66419">
        <w:rPr>
          <w:rFonts w:ascii="Times New Roman" w:hAnsi="Times New Roman" w:cs="Times New Roman"/>
          <w:sz w:val="28"/>
          <w:szCs w:val="28"/>
        </w:rPr>
        <w:t>тся</w:t>
      </w:r>
      <w:r w:rsidR="00D0343E" w:rsidRPr="00C66419">
        <w:rPr>
          <w:rFonts w:ascii="Times New Roman" w:hAnsi="Times New Roman" w:cs="Times New Roman"/>
          <w:sz w:val="28"/>
          <w:szCs w:val="28"/>
        </w:rPr>
        <w:t xml:space="preserve"> </w:t>
      </w:r>
      <w:r w:rsidR="00072DBC" w:rsidRPr="00C66419">
        <w:rPr>
          <w:rFonts w:ascii="Times New Roman" w:hAnsi="Times New Roman" w:cs="Times New Roman"/>
          <w:sz w:val="28"/>
          <w:szCs w:val="28"/>
        </w:rPr>
        <w:t>обезвреживанию</w:t>
      </w:r>
      <w:r w:rsidR="00412F6C" w:rsidRPr="00C66419">
        <w:rPr>
          <w:rFonts w:ascii="Times New Roman" w:hAnsi="Times New Roman" w:cs="Times New Roman"/>
          <w:sz w:val="28"/>
          <w:szCs w:val="28"/>
        </w:rPr>
        <w:t xml:space="preserve"> химическими препаратами</w:t>
      </w:r>
      <w:r w:rsidR="008832C6" w:rsidRPr="00C66419">
        <w:rPr>
          <w:rFonts w:ascii="Times New Roman" w:hAnsi="Times New Roman" w:cs="Times New Roman"/>
          <w:sz w:val="28"/>
          <w:szCs w:val="28"/>
        </w:rPr>
        <w:t xml:space="preserve"> и увозятся в специальные места для захоронения</w:t>
      </w:r>
      <w:r w:rsidR="00412F6C" w:rsidRPr="00C66419">
        <w:rPr>
          <w:rFonts w:ascii="Times New Roman" w:hAnsi="Times New Roman" w:cs="Times New Roman"/>
          <w:sz w:val="28"/>
          <w:szCs w:val="28"/>
        </w:rPr>
        <w:t>.</w:t>
      </w:r>
    </w:p>
    <w:p w:rsidR="00A76CE6" w:rsidRPr="00C66419" w:rsidRDefault="00A76CE6" w:rsidP="00C66419">
      <w:pPr>
        <w:spacing w:line="360" w:lineRule="auto"/>
        <w:ind w:firstLine="708"/>
        <w:contextualSpacing/>
        <w:jc w:val="both"/>
        <w:rPr>
          <w:rFonts w:ascii="Times New Roman" w:hAnsi="Times New Roman" w:cs="Times New Roman"/>
          <w:sz w:val="28"/>
          <w:szCs w:val="28"/>
        </w:rPr>
      </w:pPr>
    </w:p>
    <w:p w:rsidR="00A76CE6" w:rsidRPr="00C66419" w:rsidRDefault="00A76CE6" w:rsidP="00C66419">
      <w:pPr>
        <w:spacing w:line="360" w:lineRule="auto"/>
        <w:ind w:firstLine="708"/>
        <w:contextualSpacing/>
        <w:jc w:val="both"/>
        <w:rPr>
          <w:rFonts w:ascii="Times New Roman" w:hAnsi="Times New Roman" w:cs="Times New Roman"/>
          <w:sz w:val="28"/>
          <w:szCs w:val="28"/>
        </w:rPr>
      </w:pPr>
      <w:r w:rsidRPr="00C66419">
        <w:rPr>
          <w:rFonts w:ascii="Times New Roman" w:hAnsi="Times New Roman" w:cs="Times New Roman"/>
          <w:sz w:val="28"/>
          <w:szCs w:val="28"/>
        </w:rPr>
        <w:tab/>
        <w:t xml:space="preserve">Из переработанных батареек можно получить полезные компоненты. Такие, как пластик, свинец, серную кислоту, ртуть и др. Пластик в основном «добывают» из корпуса источника питания. После переработки из него получают новый пластик, который в дальнейшем используют для создания новых изделий. Свинцовые части батареек переплавляются и используются для производства тех же батареек. Серную </w:t>
      </w:r>
      <w:r w:rsidRPr="00C66419">
        <w:rPr>
          <w:rFonts w:ascii="Times New Roman" w:hAnsi="Times New Roman" w:cs="Times New Roman"/>
          <w:sz w:val="28"/>
          <w:szCs w:val="28"/>
        </w:rPr>
        <w:lastRenderedPageBreak/>
        <w:t xml:space="preserve">кислоту обрабатывают и преобразуют в сульфат натрия, который используют для производства стирального порошка. Также серную кислоту применяют в производстве красок, удобрений и др. Извлечённая ртуть используется в термометрах, лампах, при производстве хлора и щелочей и многом другом. Из этого ясно, что полученные во время этого процесса элементы вторично используются, входя в состав новых изделий. Переработка батареек способствует сохранению электрической энергии и сырья, затраченного на их создание, а также уменьшает загрязнение окружающей среды. </w:t>
      </w:r>
    </w:p>
    <w:p w:rsidR="005E1B1E" w:rsidRPr="00C66419" w:rsidRDefault="005E1B1E" w:rsidP="00C66419">
      <w:pPr>
        <w:spacing w:line="360" w:lineRule="auto"/>
        <w:contextualSpacing/>
        <w:jc w:val="both"/>
        <w:rPr>
          <w:rFonts w:ascii="Times New Roman" w:hAnsi="Times New Roman" w:cs="Times New Roman"/>
          <w:sz w:val="28"/>
          <w:szCs w:val="28"/>
        </w:rPr>
      </w:pPr>
    </w:p>
    <w:p w:rsidR="006261F9" w:rsidRPr="00C66419" w:rsidRDefault="00786019" w:rsidP="00C66419">
      <w:pPr>
        <w:pStyle w:val="a5"/>
        <w:spacing w:line="360" w:lineRule="auto"/>
        <w:ind w:firstLine="708"/>
        <w:jc w:val="both"/>
        <w:rPr>
          <w:rFonts w:eastAsiaTheme="minorHAnsi"/>
          <w:sz w:val="28"/>
          <w:szCs w:val="28"/>
          <w:lang w:eastAsia="en-US"/>
        </w:rPr>
      </w:pPr>
      <w:r w:rsidRPr="00C66419">
        <w:rPr>
          <w:rFonts w:eastAsiaTheme="minorHAnsi"/>
          <w:sz w:val="28"/>
          <w:szCs w:val="28"/>
          <w:lang w:eastAsia="en-US"/>
        </w:rPr>
        <w:t>Студенты</w:t>
      </w:r>
      <w:r w:rsidR="005E1B1E" w:rsidRPr="00C66419">
        <w:rPr>
          <w:rFonts w:eastAsiaTheme="minorHAnsi"/>
          <w:sz w:val="28"/>
          <w:szCs w:val="28"/>
          <w:lang w:eastAsia="en-US"/>
        </w:rPr>
        <w:t xml:space="preserve"> Московского</w:t>
      </w:r>
      <w:r w:rsidRPr="00C66419">
        <w:rPr>
          <w:rFonts w:eastAsiaTheme="minorHAnsi"/>
          <w:sz w:val="28"/>
          <w:szCs w:val="28"/>
          <w:lang w:eastAsia="en-US"/>
        </w:rPr>
        <w:t xml:space="preserve"> Политехнического университета</w:t>
      </w:r>
      <w:r w:rsidR="005E1B1E" w:rsidRPr="00C66419">
        <w:rPr>
          <w:rFonts w:eastAsiaTheme="minorHAnsi"/>
          <w:sz w:val="28"/>
          <w:szCs w:val="28"/>
          <w:lang w:eastAsia="en-US"/>
        </w:rPr>
        <w:t xml:space="preserve"> факультета </w:t>
      </w:r>
      <w:r w:rsidR="00705C43" w:rsidRPr="00C66419">
        <w:rPr>
          <w:rFonts w:eastAsiaTheme="minorHAnsi"/>
          <w:sz w:val="28"/>
          <w:szCs w:val="28"/>
          <w:lang w:eastAsia="en-US"/>
        </w:rPr>
        <w:t>«</w:t>
      </w:r>
      <w:r w:rsidR="005E1B1E" w:rsidRPr="00C66419">
        <w:rPr>
          <w:rFonts w:eastAsiaTheme="minorHAnsi"/>
          <w:sz w:val="28"/>
          <w:szCs w:val="28"/>
          <w:lang w:eastAsia="en-US"/>
        </w:rPr>
        <w:t xml:space="preserve">Химической технологии и </w:t>
      </w:r>
      <w:r w:rsidR="00705C43" w:rsidRPr="00C66419">
        <w:rPr>
          <w:rFonts w:eastAsiaTheme="minorHAnsi"/>
          <w:sz w:val="28"/>
          <w:szCs w:val="28"/>
          <w:lang w:eastAsia="en-US"/>
        </w:rPr>
        <w:t xml:space="preserve">биотехнологии» </w:t>
      </w:r>
      <w:r w:rsidR="00851928" w:rsidRPr="00C66419">
        <w:rPr>
          <w:rFonts w:eastAsiaTheme="minorHAnsi"/>
          <w:sz w:val="28"/>
          <w:szCs w:val="28"/>
          <w:lang w:eastAsia="en-US"/>
        </w:rPr>
        <w:t xml:space="preserve">обучающиеся по </w:t>
      </w:r>
      <w:r w:rsidR="00EA2C3B" w:rsidRPr="00C66419">
        <w:rPr>
          <w:rFonts w:eastAsiaTheme="minorHAnsi"/>
          <w:sz w:val="28"/>
          <w:szCs w:val="28"/>
          <w:lang w:eastAsia="en-US"/>
        </w:rPr>
        <w:t>направлению 20.03.01</w:t>
      </w:r>
      <w:r w:rsidR="00851928" w:rsidRPr="00C66419">
        <w:rPr>
          <w:rFonts w:eastAsiaTheme="minorHAnsi"/>
          <w:sz w:val="28"/>
          <w:szCs w:val="28"/>
          <w:lang w:eastAsia="en-US"/>
        </w:rPr>
        <w:t xml:space="preserve"> «</w:t>
      </w:r>
      <w:proofErr w:type="spellStart"/>
      <w:r w:rsidR="00851928" w:rsidRPr="00C66419">
        <w:rPr>
          <w:rFonts w:eastAsiaTheme="minorHAnsi"/>
          <w:sz w:val="28"/>
          <w:szCs w:val="28"/>
          <w:lang w:eastAsia="en-US"/>
        </w:rPr>
        <w:t>Техносферная</w:t>
      </w:r>
      <w:proofErr w:type="spellEnd"/>
      <w:r w:rsidR="00851928" w:rsidRPr="00C66419">
        <w:rPr>
          <w:rFonts w:eastAsiaTheme="minorHAnsi"/>
          <w:sz w:val="28"/>
          <w:szCs w:val="28"/>
          <w:lang w:eastAsia="en-US"/>
        </w:rPr>
        <w:t xml:space="preserve"> безопасность» </w:t>
      </w:r>
      <w:r w:rsidRPr="00C66419">
        <w:rPr>
          <w:rFonts w:eastAsiaTheme="minorHAnsi"/>
          <w:sz w:val="28"/>
          <w:szCs w:val="28"/>
          <w:lang w:eastAsia="en-US"/>
        </w:rPr>
        <w:t>организ</w:t>
      </w:r>
      <w:r w:rsidR="00851928" w:rsidRPr="00C66419">
        <w:rPr>
          <w:rFonts w:eastAsiaTheme="minorHAnsi"/>
          <w:sz w:val="28"/>
          <w:szCs w:val="28"/>
          <w:lang w:eastAsia="en-US"/>
        </w:rPr>
        <w:t>овыва</w:t>
      </w:r>
      <w:r w:rsidR="00F07960" w:rsidRPr="00C66419">
        <w:rPr>
          <w:rFonts w:eastAsiaTheme="minorHAnsi"/>
          <w:sz w:val="28"/>
          <w:szCs w:val="28"/>
          <w:lang w:eastAsia="en-US"/>
        </w:rPr>
        <w:t>ют</w:t>
      </w:r>
      <w:r w:rsidR="00705C43" w:rsidRPr="00C66419">
        <w:rPr>
          <w:rFonts w:eastAsiaTheme="minorHAnsi"/>
          <w:sz w:val="28"/>
          <w:szCs w:val="28"/>
          <w:lang w:eastAsia="en-US"/>
        </w:rPr>
        <w:t xml:space="preserve"> </w:t>
      </w:r>
      <w:r w:rsidRPr="00C66419">
        <w:rPr>
          <w:rFonts w:eastAsiaTheme="minorHAnsi"/>
          <w:sz w:val="28"/>
          <w:szCs w:val="28"/>
          <w:lang w:eastAsia="en-US"/>
        </w:rPr>
        <w:t>мероприятие, направленн</w:t>
      </w:r>
      <w:r w:rsidR="00F07960" w:rsidRPr="00C66419">
        <w:rPr>
          <w:rFonts w:eastAsiaTheme="minorHAnsi"/>
          <w:sz w:val="28"/>
          <w:szCs w:val="28"/>
          <w:lang w:eastAsia="en-US"/>
        </w:rPr>
        <w:t>ое</w:t>
      </w:r>
      <w:r w:rsidRPr="00C66419">
        <w:rPr>
          <w:rFonts w:eastAsiaTheme="minorHAnsi"/>
          <w:sz w:val="28"/>
          <w:szCs w:val="28"/>
          <w:lang w:eastAsia="en-US"/>
        </w:rPr>
        <w:t xml:space="preserve"> на воспитание экологической грамотности обучающихся через организацию мастер класса</w:t>
      </w:r>
      <w:r w:rsidR="00411E6F" w:rsidRPr="00C66419">
        <w:rPr>
          <w:rFonts w:eastAsiaTheme="minorHAnsi"/>
          <w:sz w:val="28"/>
          <w:szCs w:val="28"/>
          <w:lang w:eastAsia="en-US"/>
        </w:rPr>
        <w:t xml:space="preserve"> и </w:t>
      </w:r>
      <w:proofErr w:type="spellStart"/>
      <w:r w:rsidR="00411E6F" w:rsidRPr="00C66419">
        <w:rPr>
          <w:rFonts w:eastAsiaTheme="minorHAnsi"/>
          <w:sz w:val="28"/>
          <w:szCs w:val="28"/>
          <w:lang w:eastAsia="en-US"/>
        </w:rPr>
        <w:t>вебинара</w:t>
      </w:r>
      <w:proofErr w:type="spellEnd"/>
      <w:r w:rsidRPr="00C66419">
        <w:rPr>
          <w:rFonts w:eastAsiaTheme="minorHAnsi"/>
          <w:sz w:val="28"/>
          <w:szCs w:val="28"/>
          <w:lang w:eastAsia="en-US"/>
        </w:rPr>
        <w:t>.</w:t>
      </w:r>
      <w:r w:rsidR="00411E6F" w:rsidRPr="00C66419">
        <w:rPr>
          <w:rFonts w:eastAsiaTheme="minorHAnsi"/>
          <w:sz w:val="28"/>
          <w:szCs w:val="28"/>
          <w:lang w:eastAsia="en-US"/>
        </w:rPr>
        <w:t xml:space="preserve"> Данное мероприятие рассчитано на любой возраст, начиная с школьного возраста, заканчивая взрослыми. </w:t>
      </w:r>
      <w:r w:rsidRPr="00C66419">
        <w:rPr>
          <w:rFonts w:eastAsiaTheme="minorHAnsi"/>
          <w:sz w:val="28"/>
          <w:szCs w:val="28"/>
          <w:lang w:eastAsia="en-US"/>
        </w:rPr>
        <w:t xml:space="preserve"> Его</w:t>
      </w:r>
      <w:r w:rsidR="00705C43" w:rsidRPr="00C66419">
        <w:rPr>
          <w:rFonts w:eastAsiaTheme="minorHAnsi"/>
          <w:sz w:val="28"/>
          <w:szCs w:val="28"/>
          <w:lang w:eastAsia="en-US"/>
        </w:rPr>
        <w:t xml:space="preserve"> </w:t>
      </w:r>
      <w:r w:rsidRPr="00C66419">
        <w:rPr>
          <w:rFonts w:eastAsiaTheme="minorHAnsi"/>
          <w:sz w:val="28"/>
          <w:szCs w:val="28"/>
          <w:lang w:eastAsia="en-US"/>
        </w:rPr>
        <w:t>главными задачами явля</w:t>
      </w:r>
      <w:r w:rsidR="00F07960" w:rsidRPr="00C66419">
        <w:rPr>
          <w:rFonts w:eastAsiaTheme="minorHAnsi"/>
          <w:sz w:val="28"/>
          <w:szCs w:val="28"/>
          <w:lang w:eastAsia="en-US"/>
        </w:rPr>
        <w:t>ются</w:t>
      </w:r>
      <w:r w:rsidRPr="00C66419">
        <w:rPr>
          <w:rFonts w:eastAsiaTheme="minorHAnsi"/>
          <w:sz w:val="28"/>
          <w:szCs w:val="28"/>
          <w:lang w:eastAsia="en-US"/>
        </w:rPr>
        <w:t>: развитие позна</w:t>
      </w:r>
      <w:r w:rsidR="00EA2C3B" w:rsidRPr="00C66419">
        <w:rPr>
          <w:rFonts w:eastAsiaTheme="minorHAnsi"/>
          <w:sz w:val="28"/>
          <w:szCs w:val="28"/>
          <w:lang w:eastAsia="en-US"/>
        </w:rPr>
        <w:t>вательного интереса и активности</w:t>
      </w:r>
      <w:r w:rsidRPr="00C66419">
        <w:rPr>
          <w:rFonts w:eastAsiaTheme="minorHAnsi"/>
          <w:sz w:val="28"/>
          <w:szCs w:val="28"/>
          <w:lang w:eastAsia="en-US"/>
        </w:rPr>
        <w:t xml:space="preserve"> </w:t>
      </w:r>
      <w:r w:rsidR="00411E6F" w:rsidRPr="00C66419">
        <w:rPr>
          <w:rFonts w:eastAsiaTheme="minorHAnsi"/>
          <w:sz w:val="28"/>
          <w:szCs w:val="28"/>
          <w:lang w:eastAsia="en-US"/>
        </w:rPr>
        <w:t>слушателей</w:t>
      </w:r>
      <w:r w:rsidRPr="00C66419">
        <w:rPr>
          <w:rFonts w:eastAsiaTheme="minorHAnsi"/>
          <w:sz w:val="28"/>
          <w:szCs w:val="28"/>
          <w:lang w:eastAsia="en-US"/>
        </w:rPr>
        <w:t xml:space="preserve">, формирование личностного отношение обучающихся к экологическим проблемам, воспитание бережного, гуманного отношение к природе, а </w:t>
      </w:r>
      <w:r w:rsidR="00EA2C3B" w:rsidRPr="00C66419">
        <w:rPr>
          <w:rFonts w:eastAsiaTheme="minorHAnsi"/>
          <w:sz w:val="28"/>
          <w:szCs w:val="28"/>
          <w:lang w:eastAsia="en-US"/>
        </w:rPr>
        <w:t>также</w:t>
      </w:r>
      <w:r w:rsidRPr="00C66419">
        <w:rPr>
          <w:rFonts w:eastAsiaTheme="minorHAnsi"/>
          <w:sz w:val="28"/>
          <w:szCs w:val="28"/>
          <w:lang w:eastAsia="en-US"/>
        </w:rPr>
        <w:t xml:space="preserve"> </w:t>
      </w:r>
      <w:r w:rsidR="00EA2C3B" w:rsidRPr="00C66419">
        <w:rPr>
          <w:rFonts w:eastAsiaTheme="minorHAnsi"/>
          <w:sz w:val="28"/>
          <w:szCs w:val="28"/>
          <w:lang w:eastAsia="en-US"/>
        </w:rPr>
        <w:t>расширение кругозора</w:t>
      </w:r>
      <w:r w:rsidR="00585681" w:rsidRPr="00C66419">
        <w:rPr>
          <w:rFonts w:eastAsiaTheme="minorHAnsi"/>
          <w:sz w:val="28"/>
          <w:szCs w:val="28"/>
          <w:lang w:eastAsia="en-US"/>
        </w:rPr>
        <w:t xml:space="preserve"> и</w:t>
      </w:r>
      <w:r w:rsidR="004A4FD3" w:rsidRPr="00C66419">
        <w:rPr>
          <w:rFonts w:eastAsiaTheme="minorHAnsi"/>
          <w:sz w:val="28"/>
          <w:szCs w:val="28"/>
          <w:lang w:eastAsia="en-US"/>
        </w:rPr>
        <w:t xml:space="preserve"> развития</w:t>
      </w:r>
      <w:r w:rsidRPr="00C66419">
        <w:rPr>
          <w:rFonts w:eastAsiaTheme="minorHAnsi"/>
          <w:sz w:val="28"/>
          <w:szCs w:val="28"/>
          <w:lang w:eastAsia="en-US"/>
        </w:rPr>
        <w:t xml:space="preserve"> творческих способностей</w:t>
      </w:r>
      <w:r w:rsidR="004A4FD3" w:rsidRPr="00C66419">
        <w:rPr>
          <w:rFonts w:eastAsiaTheme="minorHAnsi"/>
          <w:sz w:val="28"/>
          <w:szCs w:val="28"/>
          <w:lang w:eastAsia="en-US"/>
        </w:rPr>
        <w:t xml:space="preserve"> слушателей</w:t>
      </w:r>
      <w:r w:rsidRPr="00C66419">
        <w:rPr>
          <w:rFonts w:eastAsiaTheme="minorHAnsi"/>
          <w:sz w:val="28"/>
          <w:szCs w:val="28"/>
          <w:lang w:eastAsia="en-US"/>
        </w:rPr>
        <w:t xml:space="preserve">. </w:t>
      </w:r>
      <w:r w:rsidR="00851928" w:rsidRPr="00C66419">
        <w:rPr>
          <w:rFonts w:eastAsiaTheme="minorHAnsi"/>
          <w:sz w:val="28"/>
          <w:szCs w:val="28"/>
          <w:lang w:eastAsia="en-US"/>
        </w:rPr>
        <w:t>Благодаря технологическим системам студенты могут собрать большое количество людей, поэтому данное мероприятие будет проходить в онлайн формате.</w:t>
      </w:r>
      <w:r w:rsidR="004A4FD3" w:rsidRPr="00C66419">
        <w:rPr>
          <w:rFonts w:eastAsiaTheme="minorHAnsi"/>
          <w:sz w:val="28"/>
          <w:szCs w:val="28"/>
          <w:lang w:eastAsia="en-US"/>
        </w:rPr>
        <w:t xml:space="preserve"> Также подгото</w:t>
      </w:r>
      <w:r w:rsidR="007A0411" w:rsidRPr="00C66419">
        <w:rPr>
          <w:rFonts w:eastAsiaTheme="minorHAnsi"/>
          <w:sz w:val="28"/>
          <w:szCs w:val="28"/>
          <w:lang w:eastAsia="en-US"/>
        </w:rPr>
        <w:t>влена очная часть мероприятия, где з</w:t>
      </w:r>
      <w:r w:rsidR="004A4FD3" w:rsidRPr="00C66419">
        <w:rPr>
          <w:rFonts w:eastAsiaTheme="minorHAnsi"/>
          <w:sz w:val="28"/>
          <w:szCs w:val="28"/>
          <w:lang w:eastAsia="en-US"/>
        </w:rPr>
        <w:t>а</w:t>
      </w:r>
      <w:r w:rsidR="00AA5CD7" w:rsidRPr="00C66419">
        <w:rPr>
          <w:rFonts w:eastAsiaTheme="minorHAnsi"/>
          <w:sz w:val="28"/>
          <w:szCs w:val="28"/>
          <w:lang w:eastAsia="en-US"/>
        </w:rPr>
        <w:t xml:space="preserve">готовлены раздаточные </w:t>
      </w:r>
      <w:proofErr w:type="spellStart"/>
      <w:r w:rsidR="00AA5CD7" w:rsidRPr="00C66419">
        <w:rPr>
          <w:rFonts w:eastAsiaTheme="minorHAnsi"/>
          <w:sz w:val="28"/>
          <w:szCs w:val="28"/>
          <w:lang w:eastAsia="en-US"/>
        </w:rPr>
        <w:t>флаеры</w:t>
      </w:r>
      <w:proofErr w:type="spellEnd"/>
      <w:r w:rsidR="00AA5CD7" w:rsidRPr="00C66419">
        <w:rPr>
          <w:rFonts w:eastAsiaTheme="minorHAnsi"/>
          <w:sz w:val="28"/>
          <w:szCs w:val="28"/>
          <w:lang w:eastAsia="en-US"/>
        </w:rPr>
        <w:t xml:space="preserve">, социальные плакаты, найдены дизайнерские решения оформления </w:t>
      </w:r>
      <w:r w:rsidR="004A4FD3" w:rsidRPr="00C66419">
        <w:rPr>
          <w:rFonts w:eastAsiaTheme="minorHAnsi"/>
          <w:sz w:val="28"/>
          <w:szCs w:val="28"/>
          <w:lang w:eastAsia="en-US"/>
        </w:rPr>
        <w:t>контейнеров</w:t>
      </w:r>
      <w:r w:rsidR="00AA5CD7" w:rsidRPr="00C66419">
        <w:rPr>
          <w:rFonts w:eastAsiaTheme="minorHAnsi"/>
          <w:sz w:val="28"/>
          <w:szCs w:val="28"/>
          <w:lang w:eastAsia="en-US"/>
        </w:rPr>
        <w:t xml:space="preserve">, а также планируется установка контейнеров на территориях </w:t>
      </w:r>
      <w:r w:rsidR="004A4FD3" w:rsidRPr="00C66419">
        <w:rPr>
          <w:rFonts w:eastAsiaTheme="minorHAnsi"/>
          <w:sz w:val="28"/>
          <w:szCs w:val="28"/>
          <w:lang w:eastAsia="en-US"/>
        </w:rPr>
        <w:t xml:space="preserve">учебных корпусов и </w:t>
      </w:r>
      <w:r w:rsidR="00AA5CD7" w:rsidRPr="00C66419">
        <w:rPr>
          <w:rFonts w:eastAsiaTheme="minorHAnsi"/>
          <w:sz w:val="28"/>
          <w:szCs w:val="28"/>
          <w:lang w:eastAsia="en-US"/>
        </w:rPr>
        <w:t>общежитий Московского Политехнического университета.</w:t>
      </w:r>
      <w:r w:rsidR="00B10940" w:rsidRPr="00C66419">
        <w:rPr>
          <w:rFonts w:eastAsiaTheme="minorHAnsi"/>
          <w:sz w:val="28"/>
          <w:szCs w:val="28"/>
          <w:lang w:eastAsia="en-US"/>
        </w:rPr>
        <w:t xml:space="preserve"> </w:t>
      </w:r>
      <w:r w:rsidR="00603D47" w:rsidRPr="00C66419">
        <w:rPr>
          <w:rFonts w:eastAsiaTheme="minorHAnsi"/>
          <w:sz w:val="28"/>
          <w:szCs w:val="28"/>
          <w:lang w:eastAsia="en-US"/>
        </w:rPr>
        <w:t xml:space="preserve">В процессе </w:t>
      </w:r>
      <w:proofErr w:type="spellStart"/>
      <w:r w:rsidR="004A4FD3" w:rsidRPr="00C66419">
        <w:rPr>
          <w:rFonts w:eastAsiaTheme="minorHAnsi"/>
          <w:sz w:val="28"/>
          <w:szCs w:val="28"/>
          <w:lang w:eastAsia="en-US"/>
        </w:rPr>
        <w:t>в</w:t>
      </w:r>
      <w:r w:rsidR="00411E6F" w:rsidRPr="00C66419">
        <w:rPr>
          <w:rFonts w:eastAsiaTheme="minorHAnsi"/>
          <w:sz w:val="28"/>
          <w:szCs w:val="28"/>
          <w:lang w:eastAsia="en-US"/>
        </w:rPr>
        <w:t>ебинар</w:t>
      </w:r>
      <w:r w:rsidR="00603D47" w:rsidRPr="00C66419">
        <w:rPr>
          <w:rFonts w:eastAsiaTheme="minorHAnsi"/>
          <w:sz w:val="28"/>
          <w:szCs w:val="28"/>
          <w:lang w:eastAsia="en-US"/>
        </w:rPr>
        <w:t>а</w:t>
      </w:r>
      <w:proofErr w:type="spellEnd"/>
      <w:r w:rsidR="00603D47" w:rsidRPr="00C66419">
        <w:rPr>
          <w:rFonts w:eastAsiaTheme="minorHAnsi"/>
          <w:sz w:val="28"/>
          <w:szCs w:val="28"/>
          <w:lang w:eastAsia="en-US"/>
        </w:rPr>
        <w:t xml:space="preserve"> </w:t>
      </w:r>
      <w:r w:rsidR="00F07960" w:rsidRPr="00C66419">
        <w:rPr>
          <w:rFonts w:eastAsiaTheme="minorHAnsi"/>
          <w:sz w:val="28"/>
          <w:szCs w:val="28"/>
          <w:lang w:eastAsia="en-US"/>
        </w:rPr>
        <w:t xml:space="preserve">и мастер-класса </w:t>
      </w:r>
      <w:r w:rsidR="009849CA" w:rsidRPr="00C66419">
        <w:rPr>
          <w:rFonts w:eastAsiaTheme="minorHAnsi"/>
          <w:sz w:val="28"/>
          <w:szCs w:val="28"/>
          <w:lang w:eastAsia="en-US"/>
        </w:rPr>
        <w:t xml:space="preserve">молодым людям </w:t>
      </w:r>
      <w:r w:rsidR="00A4367E" w:rsidRPr="00C66419">
        <w:rPr>
          <w:rFonts w:eastAsiaTheme="minorHAnsi"/>
          <w:sz w:val="28"/>
          <w:szCs w:val="28"/>
          <w:lang w:eastAsia="en-US"/>
        </w:rPr>
        <w:t>помогут разобраться в</w:t>
      </w:r>
      <w:r w:rsidR="00603D47" w:rsidRPr="00C66419">
        <w:rPr>
          <w:rFonts w:eastAsiaTheme="minorHAnsi"/>
          <w:sz w:val="28"/>
          <w:szCs w:val="28"/>
          <w:lang w:eastAsia="en-US"/>
        </w:rPr>
        <w:t xml:space="preserve"> том, что такое батарейка, из чего она состоит, какой вред может нанести окружающей среде, а также</w:t>
      </w:r>
      <w:r w:rsidR="00F07960" w:rsidRPr="00C66419">
        <w:rPr>
          <w:rFonts w:eastAsiaTheme="minorHAnsi"/>
          <w:sz w:val="28"/>
          <w:szCs w:val="28"/>
          <w:lang w:eastAsia="en-US"/>
        </w:rPr>
        <w:t>,</w:t>
      </w:r>
      <w:r w:rsidR="00603D47" w:rsidRPr="00C66419">
        <w:rPr>
          <w:rFonts w:eastAsiaTheme="minorHAnsi"/>
          <w:sz w:val="28"/>
          <w:szCs w:val="28"/>
          <w:lang w:eastAsia="en-US"/>
        </w:rPr>
        <w:t xml:space="preserve"> как правильно </w:t>
      </w:r>
      <w:r w:rsidR="00A4367E" w:rsidRPr="00C66419">
        <w:rPr>
          <w:rFonts w:eastAsiaTheme="minorHAnsi"/>
          <w:sz w:val="28"/>
          <w:szCs w:val="28"/>
          <w:lang w:eastAsia="en-US"/>
        </w:rPr>
        <w:t>хранить и</w:t>
      </w:r>
      <w:r w:rsidR="00603D47" w:rsidRPr="00C66419">
        <w:rPr>
          <w:rFonts w:eastAsiaTheme="minorHAnsi"/>
          <w:sz w:val="28"/>
          <w:szCs w:val="28"/>
          <w:lang w:eastAsia="en-US"/>
        </w:rPr>
        <w:t xml:space="preserve"> утилизировать</w:t>
      </w:r>
      <w:r w:rsidR="00A4367E" w:rsidRPr="00C66419">
        <w:rPr>
          <w:rFonts w:eastAsiaTheme="minorHAnsi"/>
          <w:sz w:val="28"/>
          <w:szCs w:val="28"/>
          <w:lang w:eastAsia="en-US"/>
        </w:rPr>
        <w:t xml:space="preserve"> </w:t>
      </w:r>
      <w:r w:rsidR="00B10940" w:rsidRPr="00C66419">
        <w:rPr>
          <w:rFonts w:eastAsiaTheme="minorHAnsi"/>
          <w:sz w:val="28"/>
          <w:szCs w:val="28"/>
          <w:lang w:eastAsia="en-US"/>
        </w:rPr>
        <w:t xml:space="preserve">гальванические </w:t>
      </w:r>
      <w:r w:rsidR="00B10940" w:rsidRPr="00C66419">
        <w:rPr>
          <w:rFonts w:eastAsiaTheme="minorHAnsi"/>
          <w:sz w:val="28"/>
          <w:szCs w:val="28"/>
          <w:lang w:eastAsia="en-US"/>
        </w:rPr>
        <w:lastRenderedPageBreak/>
        <w:t>элементы</w:t>
      </w:r>
      <w:r w:rsidR="00603D47" w:rsidRPr="00C66419">
        <w:rPr>
          <w:rFonts w:eastAsiaTheme="minorHAnsi"/>
          <w:sz w:val="28"/>
          <w:szCs w:val="28"/>
          <w:lang w:eastAsia="en-US"/>
        </w:rPr>
        <w:t xml:space="preserve">. </w:t>
      </w:r>
      <w:r w:rsidR="00514E60" w:rsidRPr="00C66419">
        <w:rPr>
          <w:rFonts w:eastAsiaTheme="minorHAnsi"/>
          <w:sz w:val="28"/>
          <w:szCs w:val="28"/>
          <w:lang w:eastAsia="en-US"/>
        </w:rPr>
        <w:t>После</w:t>
      </w:r>
      <w:r w:rsidR="009849CA" w:rsidRPr="00C66419">
        <w:rPr>
          <w:rFonts w:eastAsiaTheme="minorHAnsi"/>
          <w:sz w:val="28"/>
          <w:szCs w:val="28"/>
          <w:lang w:eastAsia="en-US"/>
        </w:rPr>
        <w:t xml:space="preserve"> прохождения мастер класса</w:t>
      </w:r>
      <w:r w:rsidR="006261F9" w:rsidRPr="00C66419">
        <w:rPr>
          <w:rFonts w:eastAsiaTheme="minorHAnsi"/>
          <w:sz w:val="28"/>
          <w:szCs w:val="28"/>
          <w:lang w:eastAsia="en-US"/>
        </w:rPr>
        <w:t xml:space="preserve"> </w:t>
      </w:r>
      <w:r w:rsidR="004A4FD3" w:rsidRPr="00C66419">
        <w:rPr>
          <w:rFonts w:eastAsiaTheme="minorHAnsi"/>
          <w:sz w:val="28"/>
          <w:szCs w:val="28"/>
          <w:lang w:eastAsia="en-US"/>
        </w:rPr>
        <w:t>слушатели расширят свои знания</w:t>
      </w:r>
      <w:r w:rsidR="006261F9" w:rsidRPr="00C66419">
        <w:rPr>
          <w:rFonts w:eastAsiaTheme="minorHAnsi"/>
          <w:sz w:val="28"/>
          <w:szCs w:val="28"/>
          <w:lang w:eastAsia="en-US"/>
        </w:rPr>
        <w:t xml:space="preserve"> в вопросе экологических проблем, связанных с загрязнением окружающей среды портативными химическими источниками тока.</w:t>
      </w:r>
    </w:p>
    <w:p w:rsidR="00DB0855" w:rsidRPr="00C66419" w:rsidRDefault="009E4D6B" w:rsidP="00C66419">
      <w:pPr>
        <w:spacing w:line="360" w:lineRule="auto"/>
        <w:ind w:firstLine="708"/>
        <w:contextualSpacing/>
        <w:jc w:val="both"/>
        <w:rPr>
          <w:rFonts w:ascii="Times New Roman" w:hAnsi="Times New Roman" w:cs="Times New Roman"/>
          <w:sz w:val="28"/>
          <w:szCs w:val="28"/>
        </w:rPr>
      </w:pPr>
      <w:r w:rsidRPr="00C66419">
        <w:rPr>
          <w:rFonts w:ascii="Times New Roman" w:hAnsi="Times New Roman" w:cs="Times New Roman"/>
          <w:sz w:val="28"/>
          <w:szCs w:val="28"/>
        </w:rPr>
        <w:t>Н</w:t>
      </w:r>
      <w:r w:rsidR="0083756C" w:rsidRPr="00C66419">
        <w:rPr>
          <w:rFonts w:ascii="Times New Roman" w:hAnsi="Times New Roman" w:cs="Times New Roman"/>
          <w:sz w:val="28"/>
          <w:szCs w:val="28"/>
        </w:rPr>
        <w:t>ужно</w:t>
      </w:r>
      <w:r w:rsidR="000D34B0" w:rsidRPr="00C66419">
        <w:rPr>
          <w:rFonts w:ascii="Times New Roman" w:hAnsi="Times New Roman" w:cs="Times New Roman"/>
          <w:sz w:val="28"/>
          <w:szCs w:val="28"/>
        </w:rPr>
        <w:t xml:space="preserve"> просвещать</w:t>
      </w:r>
      <w:r w:rsidR="005714D1" w:rsidRPr="00C66419">
        <w:rPr>
          <w:rFonts w:ascii="Times New Roman" w:hAnsi="Times New Roman" w:cs="Times New Roman"/>
          <w:sz w:val="28"/>
          <w:szCs w:val="28"/>
        </w:rPr>
        <w:t xml:space="preserve"> население</w:t>
      </w:r>
      <w:r w:rsidRPr="00C66419">
        <w:rPr>
          <w:rFonts w:ascii="Times New Roman" w:hAnsi="Times New Roman" w:cs="Times New Roman"/>
          <w:sz w:val="28"/>
          <w:szCs w:val="28"/>
        </w:rPr>
        <w:t xml:space="preserve"> </w:t>
      </w:r>
      <w:r w:rsidR="005714D1" w:rsidRPr="00C66419">
        <w:rPr>
          <w:rFonts w:ascii="Times New Roman" w:hAnsi="Times New Roman" w:cs="Times New Roman"/>
          <w:sz w:val="28"/>
          <w:szCs w:val="28"/>
        </w:rPr>
        <w:t>в вопросах</w:t>
      </w:r>
      <w:r w:rsidR="00C30721" w:rsidRPr="00C66419">
        <w:rPr>
          <w:rFonts w:ascii="Times New Roman" w:hAnsi="Times New Roman" w:cs="Times New Roman"/>
          <w:sz w:val="28"/>
          <w:szCs w:val="28"/>
        </w:rPr>
        <w:t xml:space="preserve"> переработки</w:t>
      </w:r>
      <w:r w:rsidR="000D34B0" w:rsidRPr="00C66419">
        <w:rPr>
          <w:rFonts w:ascii="Times New Roman" w:hAnsi="Times New Roman" w:cs="Times New Roman"/>
          <w:sz w:val="28"/>
          <w:szCs w:val="28"/>
        </w:rPr>
        <w:t xml:space="preserve"> батареек, так как</w:t>
      </w:r>
      <w:r w:rsidR="0083756C" w:rsidRPr="00C66419">
        <w:rPr>
          <w:rFonts w:ascii="Times New Roman" w:hAnsi="Times New Roman" w:cs="Times New Roman"/>
          <w:sz w:val="28"/>
          <w:szCs w:val="28"/>
        </w:rPr>
        <w:t xml:space="preserve"> </w:t>
      </w:r>
      <w:r w:rsidR="000D34B0" w:rsidRPr="00C66419">
        <w:rPr>
          <w:rFonts w:ascii="Times New Roman" w:hAnsi="Times New Roman" w:cs="Times New Roman"/>
          <w:sz w:val="28"/>
          <w:szCs w:val="28"/>
        </w:rPr>
        <w:t>больши</w:t>
      </w:r>
      <w:r w:rsidR="005714D1" w:rsidRPr="00C66419">
        <w:rPr>
          <w:rFonts w:ascii="Times New Roman" w:hAnsi="Times New Roman" w:cs="Times New Roman"/>
          <w:sz w:val="28"/>
          <w:szCs w:val="28"/>
        </w:rPr>
        <w:t>нство не знает</w:t>
      </w:r>
      <w:r w:rsidR="000D34B0" w:rsidRPr="00C66419">
        <w:rPr>
          <w:rFonts w:ascii="Times New Roman" w:hAnsi="Times New Roman" w:cs="Times New Roman"/>
          <w:sz w:val="28"/>
          <w:szCs w:val="28"/>
        </w:rPr>
        <w:t xml:space="preserve">, какой урон наносит окружающей среде </w:t>
      </w:r>
      <w:r w:rsidR="0083756C" w:rsidRPr="00C66419">
        <w:rPr>
          <w:rFonts w:ascii="Times New Roman" w:hAnsi="Times New Roman" w:cs="Times New Roman"/>
          <w:sz w:val="28"/>
          <w:szCs w:val="28"/>
        </w:rPr>
        <w:t xml:space="preserve">неправильная утилизация </w:t>
      </w:r>
      <w:r w:rsidR="000D34B0" w:rsidRPr="00C66419">
        <w:rPr>
          <w:rFonts w:ascii="Times New Roman" w:hAnsi="Times New Roman" w:cs="Times New Roman"/>
          <w:sz w:val="28"/>
          <w:szCs w:val="28"/>
        </w:rPr>
        <w:t>батареек и какую пользу можно извлечь из переработанных ист</w:t>
      </w:r>
      <w:r w:rsidR="005714D1" w:rsidRPr="00C66419">
        <w:rPr>
          <w:rFonts w:ascii="Times New Roman" w:hAnsi="Times New Roman" w:cs="Times New Roman"/>
          <w:sz w:val="28"/>
          <w:szCs w:val="28"/>
        </w:rPr>
        <w:t>очников энергии. Для этого необходимо</w:t>
      </w:r>
      <w:r w:rsidR="000D34B0" w:rsidRPr="00C66419">
        <w:rPr>
          <w:rFonts w:ascii="Times New Roman" w:hAnsi="Times New Roman" w:cs="Times New Roman"/>
          <w:sz w:val="28"/>
          <w:szCs w:val="28"/>
        </w:rPr>
        <w:t xml:space="preserve"> проводить социальные рекл</w:t>
      </w:r>
      <w:r w:rsidR="005714D1" w:rsidRPr="00C66419">
        <w:rPr>
          <w:rFonts w:ascii="Times New Roman" w:hAnsi="Times New Roman" w:cs="Times New Roman"/>
          <w:sz w:val="28"/>
          <w:szCs w:val="28"/>
        </w:rPr>
        <w:t>амы и акции. Просветительская деятельность которых направлена</w:t>
      </w:r>
      <w:r w:rsidR="000D34B0" w:rsidRPr="00C66419">
        <w:rPr>
          <w:rFonts w:ascii="Times New Roman" w:hAnsi="Times New Roman" w:cs="Times New Roman"/>
          <w:sz w:val="28"/>
          <w:szCs w:val="28"/>
        </w:rPr>
        <w:t xml:space="preserve"> на</w:t>
      </w:r>
      <w:r w:rsidR="00525B01" w:rsidRPr="00C66419">
        <w:rPr>
          <w:rFonts w:ascii="Times New Roman" w:hAnsi="Times New Roman" w:cs="Times New Roman"/>
          <w:sz w:val="28"/>
          <w:szCs w:val="28"/>
        </w:rPr>
        <w:t xml:space="preserve"> развитие экологического сознания и изменения</w:t>
      </w:r>
      <w:r w:rsidR="000D34B0" w:rsidRPr="00C66419">
        <w:rPr>
          <w:rFonts w:ascii="Times New Roman" w:hAnsi="Times New Roman" w:cs="Times New Roman"/>
          <w:sz w:val="28"/>
          <w:szCs w:val="28"/>
        </w:rPr>
        <w:t xml:space="preserve"> моделей общественного поведения.</w:t>
      </w:r>
    </w:p>
    <w:p w:rsidR="00C66419" w:rsidRPr="00C66419" w:rsidRDefault="00C66419" w:rsidP="00C66419">
      <w:pPr>
        <w:spacing w:line="360" w:lineRule="auto"/>
        <w:rPr>
          <w:rFonts w:ascii="Times New Roman" w:hAnsi="Times New Roman" w:cs="Times New Roman"/>
          <w:sz w:val="28"/>
          <w:szCs w:val="28"/>
        </w:rPr>
      </w:pPr>
    </w:p>
    <w:p w:rsidR="00DB0855" w:rsidRPr="00C66419" w:rsidRDefault="00DB0855" w:rsidP="00C66419">
      <w:pPr>
        <w:spacing w:line="360" w:lineRule="auto"/>
        <w:rPr>
          <w:rFonts w:ascii="Times New Roman" w:hAnsi="Times New Roman" w:cs="Times New Roman"/>
          <w:b/>
          <w:sz w:val="28"/>
          <w:szCs w:val="28"/>
        </w:rPr>
      </w:pPr>
      <w:r w:rsidRPr="00C66419">
        <w:rPr>
          <w:rFonts w:ascii="Times New Roman" w:hAnsi="Times New Roman" w:cs="Times New Roman"/>
          <w:b/>
          <w:sz w:val="28"/>
          <w:szCs w:val="28"/>
        </w:rPr>
        <w:t>Список литературы:</w:t>
      </w:r>
      <w:r w:rsidRPr="00C66419">
        <w:rPr>
          <w:rFonts w:ascii="Times New Roman" w:hAnsi="Times New Roman" w:cs="Times New Roman"/>
          <w:sz w:val="28"/>
          <w:szCs w:val="28"/>
        </w:rPr>
        <w:br/>
        <w:t xml:space="preserve">1.  </w:t>
      </w:r>
      <w:proofErr w:type="spellStart"/>
      <w:r w:rsidRPr="00C66419">
        <w:rPr>
          <w:rFonts w:ascii="Times New Roman" w:hAnsi="Times New Roman" w:cs="Times New Roman"/>
          <w:sz w:val="28"/>
          <w:szCs w:val="28"/>
        </w:rPr>
        <w:t>Перышкин</w:t>
      </w:r>
      <w:proofErr w:type="spellEnd"/>
      <w:r w:rsidRPr="00C66419">
        <w:rPr>
          <w:rFonts w:ascii="Times New Roman" w:hAnsi="Times New Roman" w:cs="Times New Roman"/>
          <w:sz w:val="28"/>
          <w:szCs w:val="28"/>
        </w:rPr>
        <w:t xml:space="preserve"> А.В. Физика: Учебник 8 класс. - Издательство: М.: 2013. – 240 с.</w:t>
      </w:r>
    </w:p>
    <w:p w:rsidR="006375AB" w:rsidRPr="00C66419" w:rsidRDefault="006375AB" w:rsidP="00C66419">
      <w:pPr>
        <w:pStyle w:val="2"/>
        <w:spacing w:before="0" w:beforeAutospacing="0" w:after="0" w:afterAutospacing="0" w:line="360" w:lineRule="auto"/>
        <w:textAlignment w:val="top"/>
        <w:rPr>
          <w:rFonts w:eastAsiaTheme="minorHAnsi"/>
          <w:b w:val="0"/>
          <w:bCs w:val="0"/>
          <w:sz w:val="28"/>
          <w:szCs w:val="28"/>
          <w:lang w:eastAsia="en-US"/>
        </w:rPr>
      </w:pPr>
      <w:r w:rsidRPr="00C66419">
        <w:rPr>
          <w:rFonts w:eastAsiaTheme="minorHAnsi"/>
          <w:b w:val="0"/>
          <w:bCs w:val="0"/>
          <w:sz w:val="28"/>
          <w:szCs w:val="28"/>
          <w:lang w:eastAsia="en-US"/>
        </w:rPr>
        <w:t>2. статья: «</w:t>
      </w:r>
      <w:hyperlink r:id="rId12" w:history="1">
        <w:r w:rsidRPr="00C66419">
          <w:rPr>
            <w:rFonts w:eastAsiaTheme="minorHAnsi"/>
            <w:b w:val="0"/>
            <w:bCs w:val="0"/>
            <w:sz w:val="28"/>
            <w:szCs w:val="28"/>
            <w:lang w:eastAsia="en-US"/>
          </w:rPr>
          <w:t>О необходимости правильного питания, или батарейки и аккумуляторы</w:t>
        </w:r>
      </w:hyperlink>
      <w:r w:rsidRPr="00C66419">
        <w:rPr>
          <w:rFonts w:eastAsiaTheme="minorHAnsi"/>
          <w:b w:val="0"/>
          <w:bCs w:val="0"/>
          <w:sz w:val="28"/>
          <w:szCs w:val="28"/>
          <w:lang w:eastAsia="en-US"/>
        </w:rPr>
        <w:t xml:space="preserve">» - </w:t>
      </w:r>
      <w:proofErr w:type="spellStart"/>
      <w:r w:rsidRPr="00C66419">
        <w:rPr>
          <w:rFonts w:eastAsiaTheme="minorHAnsi"/>
          <w:b w:val="0"/>
          <w:bCs w:val="0"/>
          <w:sz w:val="28"/>
          <w:szCs w:val="28"/>
          <w:lang w:eastAsia="en-US"/>
        </w:rPr>
        <w:t>Вихарев</w:t>
      </w:r>
      <w:proofErr w:type="spellEnd"/>
      <w:r w:rsidRPr="00C66419">
        <w:rPr>
          <w:rFonts w:eastAsiaTheme="minorHAnsi"/>
          <w:b w:val="0"/>
          <w:bCs w:val="0"/>
          <w:sz w:val="28"/>
          <w:szCs w:val="28"/>
          <w:lang w:eastAsia="en-US"/>
        </w:rPr>
        <w:t xml:space="preserve"> Леонид</w:t>
      </w:r>
      <w:r w:rsidR="00C66419" w:rsidRPr="00C66419">
        <w:rPr>
          <w:rFonts w:eastAsiaTheme="minorHAnsi"/>
          <w:b w:val="0"/>
          <w:bCs w:val="0"/>
          <w:sz w:val="28"/>
          <w:szCs w:val="28"/>
          <w:lang w:eastAsia="en-US"/>
        </w:rPr>
        <w:t>.</w:t>
      </w:r>
    </w:p>
    <w:p w:rsidR="0001187E" w:rsidRPr="00C66419" w:rsidRDefault="000D34B0" w:rsidP="00C66419">
      <w:pPr>
        <w:spacing w:line="360" w:lineRule="auto"/>
        <w:contextualSpacing/>
        <w:jc w:val="both"/>
        <w:rPr>
          <w:rFonts w:ascii="Times New Roman" w:hAnsi="Times New Roman" w:cs="Times New Roman"/>
          <w:sz w:val="28"/>
          <w:szCs w:val="28"/>
        </w:rPr>
      </w:pPr>
      <w:r w:rsidRPr="00C66419">
        <w:rPr>
          <w:rFonts w:ascii="Times New Roman" w:hAnsi="Times New Roman" w:cs="Times New Roman"/>
          <w:sz w:val="28"/>
          <w:szCs w:val="28"/>
        </w:rPr>
        <w:t xml:space="preserve">  </w:t>
      </w:r>
    </w:p>
    <w:sectPr w:rsidR="0001187E" w:rsidRPr="00C66419" w:rsidSect="008A3132">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29B" w:rsidRDefault="00F1729B" w:rsidP="008A3132">
      <w:pPr>
        <w:spacing w:after="0" w:line="240" w:lineRule="auto"/>
      </w:pPr>
      <w:r>
        <w:separator/>
      </w:r>
    </w:p>
  </w:endnote>
  <w:endnote w:type="continuationSeparator" w:id="0">
    <w:p w:rsidR="00F1729B" w:rsidRDefault="00F1729B" w:rsidP="008A3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938780"/>
      <w:docPartObj>
        <w:docPartGallery w:val="Page Numbers (Bottom of Page)"/>
        <w:docPartUnique/>
      </w:docPartObj>
    </w:sdtPr>
    <w:sdtContent>
      <w:p w:rsidR="008A3132" w:rsidRDefault="008A3132">
        <w:pPr>
          <w:pStyle w:val="a9"/>
          <w:jc w:val="right"/>
        </w:pPr>
        <w:r>
          <w:fldChar w:fldCharType="begin"/>
        </w:r>
        <w:r>
          <w:instrText>PAGE   \* MERGEFORMAT</w:instrText>
        </w:r>
        <w:r>
          <w:fldChar w:fldCharType="separate"/>
        </w:r>
        <w:r w:rsidR="0066357F">
          <w:rPr>
            <w:noProof/>
          </w:rPr>
          <w:t>8</w:t>
        </w:r>
        <w:r>
          <w:fldChar w:fldCharType="end"/>
        </w:r>
      </w:p>
    </w:sdtContent>
  </w:sdt>
  <w:p w:rsidR="008A3132" w:rsidRDefault="008A313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29B" w:rsidRDefault="00F1729B" w:rsidP="008A3132">
      <w:pPr>
        <w:spacing w:after="0" w:line="240" w:lineRule="auto"/>
      </w:pPr>
      <w:r>
        <w:separator/>
      </w:r>
    </w:p>
  </w:footnote>
  <w:footnote w:type="continuationSeparator" w:id="0">
    <w:p w:rsidR="00F1729B" w:rsidRDefault="00F1729B" w:rsidP="008A31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8C7"/>
    <w:rsid w:val="00007655"/>
    <w:rsid w:val="0001187E"/>
    <w:rsid w:val="00032D31"/>
    <w:rsid w:val="00047DE1"/>
    <w:rsid w:val="000523B0"/>
    <w:rsid w:val="00052E24"/>
    <w:rsid w:val="00057007"/>
    <w:rsid w:val="00064E6D"/>
    <w:rsid w:val="00072DBC"/>
    <w:rsid w:val="000B7F7D"/>
    <w:rsid w:val="000C0AF3"/>
    <w:rsid w:val="000C35F6"/>
    <w:rsid w:val="000D34B0"/>
    <w:rsid w:val="000F27E5"/>
    <w:rsid w:val="000F77C8"/>
    <w:rsid w:val="001225F2"/>
    <w:rsid w:val="00125A88"/>
    <w:rsid w:val="00157987"/>
    <w:rsid w:val="0018102F"/>
    <w:rsid w:val="001E39C4"/>
    <w:rsid w:val="001F02DC"/>
    <w:rsid w:val="0020084B"/>
    <w:rsid w:val="002244D3"/>
    <w:rsid w:val="002312E3"/>
    <w:rsid w:val="00240814"/>
    <w:rsid w:val="00241A4A"/>
    <w:rsid w:val="00246EA3"/>
    <w:rsid w:val="002632E0"/>
    <w:rsid w:val="00292803"/>
    <w:rsid w:val="002A3D0B"/>
    <w:rsid w:val="002C72EE"/>
    <w:rsid w:val="002D7507"/>
    <w:rsid w:val="002E0AF6"/>
    <w:rsid w:val="002E1A6E"/>
    <w:rsid w:val="002F1CF1"/>
    <w:rsid w:val="002F4FFB"/>
    <w:rsid w:val="00306289"/>
    <w:rsid w:val="003209B9"/>
    <w:rsid w:val="00332F3E"/>
    <w:rsid w:val="003567AC"/>
    <w:rsid w:val="003612E6"/>
    <w:rsid w:val="003613AA"/>
    <w:rsid w:val="00370235"/>
    <w:rsid w:val="003732AE"/>
    <w:rsid w:val="00374820"/>
    <w:rsid w:val="0038074D"/>
    <w:rsid w:val="00385EB8"/>
    <w:rsid w:val="00386B68"/>
    <w:rsid w:val="0039333F"/>
    <w:rsid w:val="00393B5F"/>
    <w:rsid w:val="003C1AB5"/>
    <w:rsid w:val="003C466B"/>
    <w:rsid w:val="003F485A"/>
    <w:rsid w:val="003F4AF0"/>
    <w:rsid w:val="003F6321"/>
    <w:rsid w:val="0041012A"/>
    <w:rsid w:val="00411E6F"/>
    <w:rsid w:val="00412F6C"/>
    <w:rsid w:val="00417E09"/>
    <w:rsid w:val="00440606"/>
    <w:rsid w:val="00441106"/>
    <w:rsid w:val="00453BC2"/>
    <w:rsid w:val="00454FAC"/>
    <w:rsid w:val="0046794C"/>
    <w:rsid w:val="004715D4"/>
    <w:rsid w:val="00473349"/>
    <w:rsid w:val="004751EE"/>
    <w:rsid w:val="00485891"/>
    <w:rsid w:val="00496B4F"/>
    <w:rsid w:val="004A4235"/>
    <w:rsid w:val="004A4FD3"/>
    <w:rsid w:val="004B664F"/>
    <w:rsid w:val="004C0CEF"/>
    <w:rsid w:val="004C5586"/>
    <w:rsid w:val="004C5F98"/>
    <w:rsid w:val="004C7A93"/>
    <w:rsid w:val="004E0A10"/>
    <w:rsid w:val="0050411B"/>
    <w:rsid w:val="00513A02"/>
    <w:rsid w:val="00514E60"/>
    <w:rsid w:val="00525B01"/>
    <w:rsid w:val="00534A24"/>
    <w:rsid w:val="00536763"/>
    <w:rsid w:val="00540A41"/>
    <w:rsid w:val="00546B01"/>
    <w:rsid w:val="00550069"/>
    <w:rsid w:val="005602C8"/>
    <w:rsid w:val="00564356"/>
    <w:rsid w:val="005714D1"/>
    <w:rsid w:val="00573C35"/>
    <w:rsid w:val="00585681"/>
    <w:rsid w:val="005B179C"/>
    <w:rsid w:val="005B1C06"/>
    <w:rsid w:val="005C0399"/>
    <w:rsid w:val="005C5278"/>
    <w:rsid w:val="005D71B4"/>
    <w:rsid w:val="005E029A"/>
    <w:rsid w:val="005E1B1E"/>
    <w:rsid w:val="005F73E6"/>
    <w:rsid w:val="00603D47"/>
    <w:rsid w:val="00621D9A"/>
    <w:rsid w:val="006261F9"/>
    <w:rsid w:val="006375AB"/>
    <w:rsid w:val="0064770B"/>
    <w:rsid w:val="00647E5F"/>
    <w:rsid w:val="0066357F"/>
    <w:rsid w:val="00696808"/>
    <w:rsid w:val="006A0053"/>
    <w:rsid w:val="006A1013"/>
    <w:rsid w:val="006B5995"/>
    <w:rsid w:val="006B7E02"/>
    <w:rsid w:val="006F6D86"/>
    <w:rsid w:val="00705C43"/>
    <w:rsid w:val="00716C32"/>
    <w:rsid w:val="00733310"/>
    <w:rsid w:val="007369B1"/>
    <w:rsid w:val="00780161"/>
    <w:rsid w:val="00786019"/>
    <w:rsid w:val="00790B92"/>
    <w:rsid w:val="007970F7"/>
    <w:rsid w:val="007A0411"/>
    <w:rsid w:val="007C77F8"/>
    <w:rsid w:val="007D33E5"/>
    <w:rsid w:val="007E0E93"/>
    <w:rsid w:val="007F1824"/>
    <w:rsid w:val="00800208"/>
    <w:rsid w:val="0080115A"/>
    <w:rsid w:val="0083756C"/>
    <w:rsid w:val="008402D1"/>
    <w:rsid w:val="008409F3"/>
    <w:rsid w:val="00851928"/>
    <w:rsid w:val="0086669E"/>
    <w:rsid w:val="00873F12"/>
    <w:rsid w:val="008832C6"/>
    <w:rsid w:val="008857CA"/>
    <w:rsid w:val="00887667"/>
    <w:rsid w:val="008A3132"/>
    <w:rsid w:val="008B5A9E"/>
    <w:rsid w:val="008C3597"/>
    <w:rsid w:val="008D3FED"/>
    <w:rsid w:val="00900A5D"/>
    <w:rsid w:val="00907E1D"/>
    <w:rsid w:val="00932E90"/>
    <w:rsid w:val="00940E05"/>
    <w:rsid w:val="009650DC"/>
    <w:rsid w:val="0096554B"/>
    <w:rsid w:val="009773DB"/>
    <w:rsid w:val="009849CA"/>
    <w:rsid w:val="00993D8D"/>
    <w:rsid w:val="00995852"/>
    <w:rsid w:val="009E4D6B"/>
    <w:rsid w:val="009F2CAF"/>
    <w:rsid w:val="009F542F"/>
    <w:rsid w:val="00A014A1"/>
    <w:rsid w:val="00A046DF"/>
    <w:rsid w:val="00A05B84"/>
    <w:rsid w:val="00A20D07"/>
    <w:rsid w:val="00A4367E"/>
    <w:rsid w:val="00A550C4"/>
    <w:rsid w:val="00A55B0C"/>
    <w:rsid w:val="00A65E02"/>
    <w:rsid w:val="00A76CE6"/>
    <w:rsid w:val="00A85E2F"/>
    <w:rsid w:val="00A96FC7"/>
    <w:rsid w:val="00AA5CD7"/>
    <w:rsid w:val="00AE471A"/>
    <w:rsid w:val="00AF0833"/>
    <w:rsid w:val="00B036FC"/>
    <w:rsid w:val="00B07DBE"/>
    <w:rsid w:val="00B10940"/>
    <w:rsid w:val="00B37DFA"/>
    <w:rsid w:val="00B542B7"/>
    <w:rsid w:val="00B62C6A"/>
    <w:rsid w:val="00BC01E1"/>
    <w:rsid w:val="00BD219E"/>
    <w:rsid w:val="00BE3D7C"/>
    <w:rsid w:val="00BF6BC1"/>
    <w:rsid w:val="00C13FA2"/>
    <w:rsid w:val="00C30721"/>
    <w:rsid w:val="00C33275"/>
    <w:rsid w:val="00C350B5"/>
    <w:rsid w:val="00C365C5"/>
    <w:rsid w:val="00C47C03"/>
    <w:rsid w:val="00C52FD5"/>
    <w:rsid w:val="00C65CF5"/>
    <w:rsid w:val="00C66419"/>
    <w:rsid w:val="00C77E96"/>
    <w:rsid w:val="00CA5CCF"/>
    <w:rsid w:val="00CD05DE"/>
    <w:rsid w:val="00CD1B86"/>
    <w:rsid w:val="00CD61E1"/>
    <w:rsid w:val="00CE073A"/>
    <w:rsid w:val="00D0343E"/>
    <w:rsid w:val="00D15F87"/>
    <w:rsid w:val="00D16392"/>
    <w:rsid w:val="00D24E6B"/>
    <w:rsid w:val="00D2727F"/>
    <w:rsid w:val="00D361FD"/>
    <w:rsid w:val="00D404EE"/>
    <w:rsid w:val="00D505A2"/>
    <w:rsid w:val="00D72970"/>
    <w:rsid w:val="00D9526C"/>
    <w:rsid w:val="00D9799B"/>
    <w:rsid w:val="00DB0855"/>
    <w:rsid w:val="00E3073A"/>
    <w:rsid w:val="00E4024A"/>
    <w:rsid w:val="00E42D43"/>
    <w:rsid w:val="00E67B1A"/>
    <w:rsid w:val="00E761E7"/>
    <w:rsid w:val="00E81D91"/>
    <w:rsid w:val="00E9550C"/>
    <w:rsid w:val="00EA2C3B"/>
    <w:rsid w:val="00EA6C0D"/>
    <w:rsid w:val="00ED3726"/>
    <w:rsid w:val="00EE0329"/>
    <w:rsid w:val="00EE27C5"/>
    <w:rsid w:val="00EF6851"/>
    <w:rsid w:val="00F00F57"/>
    <w:rsid w:val="00F07960"/>
    <w:rsid w:val="00F1729B"/>
    <w:rsid w:val="00F37E49"/>
    <w:rsid w:val="00F57D54"/>
    <w:rsid w:val="00F766C3"/>
    <w:rsid w:val="00F928C7"/>
    <w:rsid w:val="00FB2E78"/>
    <w:rsid w:val="00FC6AB8"/>
    <w:rsid w:val="00FD533E"/>
    <w:rsid w:val="00FE6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D94EB4-63F2-4FC3-9A83-A6CE16617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56C"/>
  </w:style>
  <w:style w:type="paragraph" w:styleId="2">
    <w:name w:val="heading 2"/>
    <w:basedOn w:val="a"/>
    <w:link w:val="20"/>
    <w:uiPriority w:val="9"/>
    <w:qFormat/>
    <w:rsid w:val="006375A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7C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7C03"/>
    <w:rPr>
      <w:rFonts w:ascii="Tahoma" w:hAnsi="Tahoma" w:cs="Tahoma"/>
      <w:sz w:val="16"/>
      <w:szCs w:val="16"/>
    </w:rPr>
  </w:style>
  <w:style w:type="paragraph" w:styleId="a5">
    <w:name w:val="Normal (Web)"/>
    <w:basedOn w:val="a"/>
    <w:uiPriority w:val="99"/>
    <w:unhideWhenUsed/>
    <w:rsid w:val="007860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375AB"/>
    <w:rPr>
      <w:rFonts w:ascii="Times New Roman" w:eastAsia="Times New Roman" w:hAnsi="Times New Roman" w:cs="Times New Roman"/>
      <w:b/>
      <w:bCs/>
      <w:sz w:val="36"/>
      <w:szCs w:val="36"/>
      <w:lang w:eastAsia="ru-RU"/>
    </w:rPr>
  </w:style>
  <w:style w:type="character" w:styleId="a6">
    <w:name w:val="Hyperlink"/>
    <w:basedOn w:val="a0"/>
    <w:uiPriority w:val="99"/>
    <w:unhideWhenUsed/>
    <w:rsid w:val="006375AB"/>
    <w:rPr>
      <w:color w:val="0000FF"/>
      <w:u w:val="single"/>
    </w:rPr>
  </w:style>
  <w:style w:type="paragraph" w:styleId="a7">
    <w:name w:val="header"/>
    <w:basedOn w:val="a"/>
    <w:link w:val="a8"/>
    <w:uiPriority w:val="99"/>
    <w:unhideWhenUsed/>
    <w:rsid w:val="008A313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A3132"/>
  </w:style>
  <w:style w:type="paragraph" w:styleId="a9">
    <w:name w:val="footer"/>
    <w:basedOn w:val="a"/>
    <w:link w:val="aa"/>
    <w:uiPriority w:val="99"/>
    <w:unhideWhenUsed/>
    <w:rsid w:val="008A313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A3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770852">
      <w:bodyDiv w:val="1"/>
      <w:marLeft w:val="0"/>
      <w:marRight w:val="0"/>
      <w:marTop w:val="0"/>
      <w:marBottom w:val="0"/>
      <w:divBdr>
        <w:top w:val="none" w:sz="0" w:space="0" w:color="auto"/>
        <w:left w:val="none" w:sz="0" w:space="0" w:color="auto"/>
        <w:bottom w:val="none" w:sz="0" w:space="0" w:color="auto"/>
        <w:right w:val="none" w:sz="0" w:space="0" w:color="auto"/>
      </w:divBdr>
    </w:div>
    <w:div w:id="1900822150">
      <w:bodyDiv w:val="1"/>
      <w:marLeft w:val="0"/>
      <w:marRight w:val="0"/>
      <w:marTop w:val="0"/>
      <w:marBottom w:val="0"/>
      <w:divBdr>
        <w:top w:val="none" w:sz="0" w:space="0" w:color="auto"/>
        <w:left w:val="none" w:sz="0" w:space="0" w:color="auto"/>
        <w:bottom w:val="none" w:sz="0" w:space="0" w:color="auto"/>
        <w:right w:val="none" w:sz="0" w:space="0" w:color="auto"/>
      </w:divBdr>
    </w:div>
    <w:div w:id="2077627649">
      <w:bodyDiv w:val="1"/>
      <w:marLeft w:val="0"/>
      <w:marRight w:val="0"/>
      <w:marTop w:val="0"/>
      <w:marBottom w:val="0"/>
      <w:divBdr>
        <w:top w:val="none" w:sz="0" w:space="0" w:color="auto"/>
        <w:left w:val="none" w:sz="0" w:space="0" w:color="auto"/>
        <w:bottom w:val="none" w:sz="0" w:space="0" w:color="auto"/>
        <w:right w:val="none" w:sz="0" w:space="0" w:color="auto"/>
      </w:divBdr>
    </w:div>
    <w:div w:id="208961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tyamerka85@gmail.com" TargetMode="External"/><Relationship Id="rId12" Type="http://schemas.openxmlformats.org/officeDocument/2006/relationships/hyperlink" Target="https://cyberleninka.ru/article/n/o-neobhodimosti-pravilnogo-pitaniya-ili-batareyki-i-akkumulyator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YZEN\Downloads\grafik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YZEN\Downloads\grafik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a:solidFill>
                  <a:sysClr val="windowText" lastClr="000000"/>
                </a:solidFill>
                <a:latin typeface="Times New Roman" panose="02020603050405020304" pitchFamily="18" charset="0"/>
                <a:cs typeface="Times New Roman" panose="02020603050405020304" pitchFamily="18" charset="0"/>
              </a:rPr>
              <a:t>Знаете</a:t>
            </a:r>
            <a:r>
              <a:rPr lang="ru-RU" baseline="0">
                <a:solidFill>
                  <a:sysClr val="windowText" lastClr="000000"/>
                </a:solidFill>
                <a:latin typeface="Times New Roman" panose="02020603050405020304" pitchFamily="18" charset="0"/>
                <a:cs typeface="Times New Roman" panose="02020603050405020304" pitchFamily="18" charset="0"/>
              </a:rPr>
              <a:t> ли вы пункты приема батареек в своём регионе?</a:t>
            </a:r>
            <a:endParaRPr lang="ru-RU">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Лист1!$A$3:$A$4</c:f>
              <c:strCache>
                <c:ptCount val="2"/>
                <c:pt idx="0">
                  <c:v>Да</c:v>
                </c:pt>
                <c:pt idx="1">
                  <c:v>Нет</c:v>
                </c:pt>
              </c:strCache>
            </c:strRef>
          </c:cat>
          <c:val>
            <c:numRef>
              <c:f>Лист1!$B$3:$B$4</c:f>
              <c:numCache>
                <c:formatCode>General</c:formatCode>
                <c:ptCount val="2"/>
                <c:pt idx="0">
                  <c:v>37.5</c:v>
                </c:pt>
                <c:pt idx="1">
                  <c:v>62.5</c:v>
                </c:pt>
              </c:numCache>
            </c:numRef>
          </c:val>
        </c:ser>
        <c:dLbls>
          <c:dLblPos val="outEnd"/>
          <c:showLegendKey val="0"/>
          <c:showVal val="1"/>
          <c:showCatName val="0"/>
          <c:showSerName val="0"/>
          <c:showPercent val="0"/>
          <c:showBubbleSize val="0"/>
        </c:dLbls>
        <c:gapWidth val="100"/>
        <c:overlap val="-24"/>
        <c:axId val="461769912"/>
        <c:axId val="461770304"/>
      </c:barChart>
      <c:catAx>
        <c:axId val="46176991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461770304"/>
        <c:crosses val="autoZero"/>
        <c:auto val="1"/>
        <c:lblAlgn val="ctr"/>
        <c:lblOffset val="100"/>
        <c:noMultiLvlLbl val="0"/>
      </c:catAx>
      <c:valAx>
        <c:axId val="46177030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4617699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sz="1400">
                <a:solidFill>
                  <a:sysClr val="windowText" lastClr="000000"/>
                </a:solidFill>
                <a:latin typeface="Times New Roman" panose="02020603050405020304" pitchFamily="18" charset="0"/>
                <a:cs typeface="Times New Roman" panose="02020603050405020304" pitchFamily="18" charset="0"/>
              </a:rPr>
              <a:t>Что</a:t>
            </a:r>
            <a:r>
              <a:rPr lang="ru-RU" sz="1400" baseline="0">
                <a:solidFill>
                  <a:sysClr val="windowText" lastClr="000000"/>
                </a:solidFill>
                <a:latin typeface="Times New Roman" panose="02020603050405020304" pitchFamily="18" charset="0"/>
                <a:cs typeface="Times New Roman" panose="02020603050405020304" pitchFamily="18" charset="0"/>
              </a:rPr>
              <a:t> вы делаете с батарейками, когда истекает их срок годности?</a:t>
            </a:r>
            <a:endParaRPr lang="ru-RU" sz="14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Лист1!$A$9:$A$11</c:f>
              <c:strCache>
                <c:ptCount val="3"/>
                <c:pt idx="0">
                  <c:v>Выкидываю в мусорку</c:v>
                </c:pt>
                <c:pt idx="1">
                  <c:v>Сдаю на переработку</c:v>
                </c:pt>
                <c:pt idx="2">
                  <c:v>складирую дома</c:v>
                </c:pt>
              </c:strCache>
            </c:strRef>
          </c:cat>
          <c:val>
            <c:numRef>
              <c:f>Лист1!$B$9:$B$11</c:f>
              <c:numCache>
                <c:formatCode>General</c:formatCode>
                <c:ptCount val="3"/>
                <c:pt idx="0">
                  <c:v>38.369999999999997</c:v>
                </c:pt>
                <c:pt idx="1">
                  <c:v>35.92</c:v>
                </c:pt>
                <c:pt idx="2">
                  <c:v>25.71</c:v>
                </c:pt>
              </c:numCache>
            </c:numRef>
          </c:val>
        </c:ser>
        <c:dLbls>
          <c:dLblPos val="inEnd"/>
          <c:showLegendKey val="0"/>
          <c:showVal val="1"/>
          <c:showCatName val="0"/>
          <c:showSerName val="0"/>
          <c:showPercent val="0"/>
          <c:showBubbleSize val="0"/>
        </c:dLbls>
        <c:gapWidth val="100"/>
        <c:overlap val="-24"/>
        <c:axId val="474371152"/>
        <c:axId val="474373112"/>
      </c:barChart>
      <c:catAx>
        <c:axId val="47437115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474373112"/>
        <c:crosses val="autoZero"/>
        <c:auto val="1"/>
        <c:lblAlgn val="ctr"/>
        <c:lblOffset val="100"/>
        <c:noMultiLvlLbl val="0"/>
      </c:catAx>
      <c:valAx>
        <c:axId val="47437311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4743711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DDB0A-FF60-4A25-831C-701C9DB79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9</Pages>
  <Words>1643</Words>
  <Characters>9367</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dc:creator>
  <cp:lastModifiedBy>User</cp:lastModifiedBy>
  <cp:revision>14</cp:revision>
  <dcterms:created xsi:type="dcterms:W3CDTF">2020-04-14T11:32:00Z</dcterms:created>
  <dcterms:modified xsi:type="dcterms:W3CDTF">2020-08-14T09:27:00Z</dcterms:modified>
</cp:coreProperties>
</file>