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47" w:rsidRPr="00B02464" w:rsidRDefault="00D97547" w:rsidP="00E61D09">
      <w:pPr>
        <w:spacing w:after="0" w:line="360" w:lineRule="auto"/>
        <w:jc w:val="center"/>
        <w:rPr>
          <w:rFonts w:ascii="Times New Roman" w:hAnsi="Times New Roman" w:cs="Times New Roman"/>
          <w:szCs w:val="28"/>
        </w:rPr>
      </w:pPr>
      <w:r w:rsidRPr="00B02464">
        <w:rPr>
          <w:rFonts w:ascii="Times New Roman" w:hAnsi="Times New Roman" w:cs="Times New Roman"/>
          <w:szCs w:val="28"/>
        </w:rPr>
        <w:t>МИНИСТЕРСТВО ОБРАЗОВАНИЯ НАУКИ Р.Ф.</w:t>
      </w:r>
    </w:p>
    <w:p w:rsidR="00D97547" w:rsidRPr="00B02464" w:rsidRDefault="00D97547" w:rsidP="00E61D09">
      <w:pPr>
        <w:spacing w:after="0" w:line="360" w:lineRule="auto"/>
        <w:ind w:left="-284"/>
        <w:jc w:val="center"/>
        <w:rPr>
          <w:rFonts w:ascii="Times New Roman" w:hAnsi="Times New Roman" w:cs="Times New Roman"/>
          <w:szCs w:val="28"/>
        </w:rPr>
      </w:pPr>
      <w:r w:rsidRPr="00B02464">
        <w:rPr>
          <w:rFonts w:ascii="Times New Roman" w:hAnsi="Times New Roman" w:cs="Times New Roman"/>
          <w:szCs w:val="28"/>
        </w:rPr>
        <w:t>ФЕДЕРАЛЬНОЕ ГОСУДАРСТВЕННОЕ БЮДЖЕТНОЕ ОБРАЗОВАТЕЛЬНОЕ</w:t>
      </w:r>
    </w:p>
    <w:p w:rsidR="00D97547" w:rsidRPr="00B02464" w:rsidRDefault="00D97547" w:rsidP="00E61D09">
      <w:pPr>
        <w:spacing w:after="0" w:line="360" w:lineRule="auto"/>
        <w:ind w:left="-284"/>
        <w:jc w:val="center"/>
        <w:rPr>
          <w:rFonts w:ascii="Times New Roman" w:hAnsi="Times New Roman" w:cs="Times New Roman"/>
          <w:szCs w:val="28"/>
        </w:rPr>
      </w:pPr>
      <w:r w:rsidRPr="00B02464">
        <w:rPr>
          <w:rFonts w:ascii="Times New Roman" w:hAnsi="Times New Roman" w:cs="Times New Roman"/>
          <w:szCs w:val="28"/>
        </w:rPr>
        <w:t xml:space="preserve"> УЧРЕЖДЕНИЕ ВЫСШЕГО ОБРАЗОВАНИЯ</w:t>
      </w:r>
    </w:p>
    <w:p w:rsidR="00D97547" w:rsidRPr="00B02464" w:rsidRDefault="00D97547" w:rsidP="00E61D09">
      <w:pPr>
        <w:spacing w:after="0" w:line="360" w:lineRule="auto"/>
        <w:ind w:left="-284"/>
        <w:jc w:val="center"/>
        <w:rPr>
          <w:rFonts w:ascii="Times New Roman" w:hAnsi="Times New Roman" w:cs="Times New Roman"/>
          <w:szCs w:val="28"/>
        </w:rPr>
      </w:pPr>
      <w:r w:rsidRPr="00B02464">
        <w:rPr>
          <w:rFonts w:ascii="Times New Roman" w:hAnsi="Times New Roman" w:cs="Times New Roman"/>
          <w:szCs w:val="28"/>
        </w:rPr>
        <w:t xml:space="preserve">БАШКИРСКИЙ ГОСУДАРСТВЕННЫЙ ПЕДАГОГИЧЕСКИЙ </w:t>
      </w:r>
    </w:p>
    <w:p w:rsidR="00D97547" w:rsidRPr="00B02464" w:rsidRDefault="00D97547" w:rsidP="00E61D09">
      <w:pPr>
        <w:spacing w:after="0" w:line="360" w:lineRule="auto"/>
        <w:ind w:left="-284"/>
        <w:jc w:val="center"/>
        <w:rPr>
          <w:rFonts w:ascii="Times New Roman" w:hAnsi="Times New Roman" w:cs="Times New Roman"/>
          <w:szCs w:val="28"/>
        </w:rPr>
      </w:pPr>
      <w:r w:rsidRPr="00B02464">
        <w:rPr>
          <w:rFonts w:ascii="Times New Roman" w:hAnsi="Times New Roman" w:cs="Times New Roman"/>
          <w:szCs w:val="28"/>
        </w:rPr>
        <w:t>УНИВЕРСИТЕТ ИМ. М. АКМУЛЛЫ</w:t>
      </w:r>
    </w:p>
    <w:p w:rsidR="00D97547" w:rsidRPr="00B02464" w:rsidRDefault="00D97547" w:rsidP="00E61D09">
      <w:pPr>
        <w:spacing w:after="0" w:line="360" w:lineRule="auto"/>
        <w:ind w:left="-284"/>
        <w:jc w:val="center"/>
        <w:rPr>
          <w:rFonts w:ascii="Times New Roman" w:hAnsi="Times New Roman" w:cs="Times New Roman"/>
          <w:szCs w:val="28"/>
        </w:rPr>
      </w:pPr>
    </w:p>
    <w:p w:rsidR="00D97547" w:rsidRPr="00B02464" w:rsidRDefault="00D97547" w:rsidP="00E61D09">
      <w:pPr>
        <w:spacing w:after="0" w:line="360" w:lineRule="auto"/>
        <w:ind w:left="-284"/>
        <w:jc w:val="right"/>
        <w:rPr>
          <w:rFonts w:ascii="Times New Roman" w:hAnsi="Times New Roman" w:cs="Times New Roman"/>
          <w:sz w:val="28"/>
          <w:szCs w:val="28"/>
        </w:rPr>
      </w:pPr>
      <w:r w:rsidRPr="00B02464">
        <w:rPr>
          <w:rFonts w:ascii="Times New Roman" w:hAnsi="Times New Roman" w:cs="Times New Roman"/>
          <w:sz w:val="28"/>
          <w:szCs w:val="28"/>
        </w:rPr>
        <w:t>Художественно-графический факультет</w:t>
      </w:r>
    </w:p>
    <w:p w:rsidR="00D97547" w:rsidRPr="00B02464" w:rsidRDefault="00D97547" w:rsidP="00E61D09">
      <w:pPr>
        <w:spacing w:after="0" w:line="360" w:lineRule="auto"/>
        <w:ind w:left="-284"/>
        <w:jc w:val="right"/>
        <w:rPr>
          <w:rFonts w:ascii="Times New Roman" w:hAnsi="Times New Roman" w:cs="Times New Roman"/>
          <w:sz w:val="28"/>
          <w:szCs w:val="28"/>
        </w:rPr>
      </w:pPr>
      <w:r w:rsidRPr="00B02464">
        <w:rPr>
          <w:rFonts w:ascii="Times New Roman" w:hAnsi="Times New Roman" w:cs="Times New Roman"/>
          <w:sz w:val="28"/>
          <w:szCs w:val="28"/>
        </w:rPr>
        <w:t>Кафедра изобразительного искусства</w:t>
      </w:r>
    </w:p>
    <w:p w:rsidR="00D97547" w:rsidRPr="00B02464" w:rsidRDefault="00D97547" w:rsidP="00E61D09">
      <w:pPr>
        <w:spacing w:after="0" w:line="360" w:lineRule="auto"/>
        <w:ind w:left="-284"/>
        <w:jc w:val="right"/>
        <w:rPr>
          <w:rFonts w:ascii="Times New Roman" w:hAnsi="Times New Roman" w:cs="Times New Roman"/>
          <w:sz w:val="28"/>
          <w:szCs w:val="28"/>
        </w:rPr>
      </w:pPr>
      <w:r w:rsidRPr="00B02464">
        <w:rPr>
          <w:rFonts w:ascii="Times New Roman" w:hAnsi="Times New Roman" w:cs="Times New Roman"/>
          <w:sz w:val="28"/>
          <w:szCs w:val="28"/>
        </w:rPr>
        <w:t>Специальность «Изобразительное искусство»</w:t>
      </w:r>
    </w:p>
    <w:p w:rsidR="00D97547" w:rsidRPr="00B02464" w:rsidRDefault="00D97547" w:rsidP="00E61D09">
      <w:pPr>
        <w:spacing w:after="0" w:line="360" w:lineRule="auto"/>
        <w:ind w:left="-284"/>
        <w:jc w:val="right"/>
        <w:rPr>
          <w:rFonts w:ascii="Times New Roman" w:hAnsi="Times New Roman" w:cs="Times New Roman"/>
          <w:sz w:val="28"/>
          <w:szCs w:val="28"/>
        </w:rPr>
      </w:pPr>
      <w:r w:rsidRPr="00B02464">
        <w:rPr>
          <w:rFonts w:ascii="Times New Roman" w:hAnsi="Times New Roman" w:cs="Times New Roman"/>
          <w:sz w:val="28"/>
          <w:szCs w:val="28"/>
        </w:rPr>
        <w:t xml:space="preserve">Очная форма обучения </w:t>
      </w:r>
    </w:p>
    <w:p w:rsidR="00D97547" w:rsidRPr="00B02464" w:rsidRDefault="000006A3" w:rsidP="00E61D09">
      <w:pPr>
        <w:spacing w:after="0" w:line="360" w:lineRule="auto"/>
        <w:ind w:left="-284"/>
        <w:jc w:val="right"/>
        <w:rPr>
          <w:rFonts w:ascii="Times New Roman" w:hAnsi="Times New Roman" w:cs="Times New Roman"/>
          <w:sz w:val="28"/>
          <w:szCs w:val="28"/>
        </w:rPr>
      </w:pPr>
      <w:r w:rsidRPr="00B02464">
        <w:rPr>
          <w:rFonts w:ascii="Times New Roman" w:hAnsi="Times New Roman" w:cs="Times New Roman"/>
          <w:sz w:val="28"/>
          <w:szCs w:val="28"/>
        </w:rPr>
        <w:t>Курс 4</w:t>
      </w:r>
    </w:p>
    <w:p w:rsidR="00D97547" w:rsidRPr="00B02464" w:rsidRDefault="00D97547" w:rsidP="00E61D09">
      <w:pPr>
        <w:spacing w:after="0" w:line="360" w:lineRule="auto"/>
        <w:rPr>
          <w:rFonts w:ascii="Times New Roman" w:hAnsi="Times New Roman" w:cs="Times New Roman"/>
          <w:sz w:val="32"/>
          <w:szCs w:val="32"/>
        </w:rPr>
      </w:pPr>
    </w:p>
    <w:p w:rsidR="00D97547" w:rsidRPr="00B02464" w:rsidRDefault="00D97547" w:rsidP="00E61D09">
      <w:pPr>
        <w:spacing w:after="0" w:line="360" w:lineRule="auto"/>
        <w:ind w:left="-284"/>
        <w:jc w:val="center"/>
        <w:rPr>
          <w:rFonts w:ascii="Times New Roman" w:hAnsi="Times New Roman" w:cs="Times New Roman"/>
          <w:sz w:val="32"/>
          <w:szCs w:val="32"/>
        </w:rPr>
      </w:pPr>
    </w:p>
    <w:p w:rsidR="00D97547" w:rsidRPr="00B02464" w:rsidRDefault="00D97547" w:rsidP="00E61D09">
      <w:pPr>
        <w:spacing w:after="0" w:line="360" w:lineRule="auto"/>
        <w:ind w:left="-284"/>
        <w:jc w:val="center"/>
        <w:rPr>
          <w:rFonts w:ascii="Times New Roman" w:hAnsi="Times New Roman" w:cs="Times New Roman"/>
          <w:sz w:val="32"/>
          <w:szCs w:val="32"/>
        </w:rPr>
      </w:pPr>
    </w:p>
    <w:p w:rsidR="00D97547" w:rsidRPr="00B02464" w:rsidRDefault="00D97547" w:rsidP="00E61D09">
      <w:pPr>
        <w:spacing w:after="0" w:line="360" w:lineRule="auto"/>
        <w:ind w:left="-284"/>
        <w:jc w:val="center"/>
        <w:rPr>
          <w:rFonts w:ascii="Times New Roman" w:hAnsi="Times New Roman" w:cs="Times New Roman"/>
          <w:sz w:val="32"/>
          <w:szCs w:val="32"/>
        </w:rPr>
      </w:pPr>
      <w:r w:rsidRPr="00B02464">
        <w:rPr>
          <w:rFonts w:ascii="Times New Roman" w:hAnsi="Times New Roman" w:cs="Times New Roman"/>
          <w:sz w:val="32"/>
          <w:szCs w:val="32"/>
        </w:rPr>
        <w:t>ХАЛТУРИНА АЛЁНА АЛЕКСЕЕВНА</w:t>
      </w:r>
    </w:p>
    <w:p w:rsidR="00D97547" w:rsidRPr="00B02464" w:rsidRDefault="00D97547" w:rsidP="00E61D09">
      <w:pPr>
        <w:spacing w:after="0" w:line="360" w:lineRule="auto"/>
        <w:jc w:val="center"/>
      </w:pPr>
      <w:r w:rsidRPr="00B02464">
        <w:rPr>
          <w:rFonts w:ascii="Times New Roman" w:hAnsi="Times New Roman" w:cs="Times New Roman"/>
          <w:b/>
          <w:sz w:val="40"/>
          <w:szCs w:val="40"/>
        </w:rPr>
        <w:t>Готический собор как образ мира</w:t>
      </w:r>
    </w:p>
    <w:p w:rsidR="00D97547" w:rsidRPr="00BE12A9" w:rsidRDefault="00D97547" w:rsidP="00E61D09">
      <w:pPr>
        <w:spacing w:after="0" w:line="360" w:lineRule="auto"/>
        <w:ind w:left="-709"/>
        <w:jc w:val="center"/>
        <w:rPr>
          <w:rFonts w:ascii="Times New Roman" w:hAnsi="Times New Roman" w:cs="Times New Roman"/>
          <w:sz w:val="28"/>
          <w:szCs w:val="28"/>
        </w:rPr>
      </w:pPr>
      <w:r w:rsidRPr="00BE12A9">
        <w:rPr>
          <w:rFonts w:ascii="Times New Roman" w:hAnsi="Times New Roman" w:cs="Times New Roman"/>
          <w:sz w:val="28"/>
          <w:szCs w:val="28"/>
        </w:rPr>
        <w:t>КУРСОВАЯ РАБОТА ПО ИСТОРИИ ИЗОБРАЗИТЕЛЬНОГО ИСКУССТВА</w:t>
      </w:r>
    </w:p>
    <w:p w:rsidR="00D97547" w:rsidRPr="00B02464" w:rsidRDefault="00D97547" w:rsidP="00E61D09">
      <w:pPr>
        <w:tabs>
          <w:tab w:val="left" w:pos="5954"/>
        </w:tabs>
        <w:spacing w:after="0" w:line="360" w:lineRule="auto"/>
        <w:ind w:right="284"/>
        <w:rPr>
          <w:rFonts w:ascii="Times New Roman" w:hAnsi="Times New Roman" w:cs="Times New Roman"/>
          <w:sz w:val="28"/>
          <w:szCs w:val="28"/>
        </w:rPr>
      </w:pPr>
    </w:p>
    <w:p w:rsidR="00D97547" w:rsidRPr="00B02464" w:rsidRDefault="00D97547" w:rsidP="00E61D09">
      <w:pPr>
        <w:tabs>
          <w:tab w:val="left" w:pos="5954"/>
        </w:tabs>
        <w:spacing w:after="0" w:line="360" w:lineRule="auto"/>
        <w:ind w:right="284"/>
        <w:rPr>
          <w:rFonts w:ascii="Times New Roman" w:hAnsi="Times New Roman" w:cs="Times New Roman"/>
          <w:sz w:val="28"/>
          <w:szCs w:val="28"/>
        </w:rPr>
      </w:pPr>
    </w:p>
    <w:p w:rsidR="00D97547" w:rsidRPr="00B02464" w:rsidRDefault="00D97547" w:rsidP="00E61D09">
      <w:pPr>
        <w:tabs>
          <w:tab w:val="left" w:pos="5954"/>
        </w:tabs>
        <w:spacing w:after="0" w:line="360" w:lineRule="auto"/>
        <w:ind w:left="5670" w:right="284"/>
        <w:rPr>
          <w:rFonts w:ascii="Times New Roman" w:hAnsi="Times New Roman" w:cs="Times New Roman"/>
          <w:sz w:val="28"/>
          <w:szCs w:val="28"/>
        </w:rPr>
      </w:pPr>
    </w:p>
    <w:p w:rsidR="00D97547" w:rsidRPr="00B02464" w:rsidRDefault="00D97547" w:rsidP="00E61D09">
      <w:pPr>
        <w:tabs>
          <w:tab w:val="left" w:pos="5954"/>
        </w:tabs>
        <w:spacing w:after="0" w:line="360" w:lineRule="auto"/>
        <w:ind w:left="5670" w:right="284"/>
        <w:jc w:val="right"/>
        <w:rPr>
          <w:rFonts w:ascii="Times New Roman" w:hAnsi="Times New Roman" w:cs="Times New Roman"/>
          <w:sz w:val="28"/>
          <w:szCs w:val="28"/>
        </w:rPr>
      </w:pPr>
    </w:p>
    <w:p w:rsidR="00D97547" w:rsidRPr="00B02464" w:rsidRDefault="00D97547" w:rsidP="00E61D09">
      <w:pPr>
        <w:spacing w:after="0" w:line="360" w:lineRule="auto"/>
        <w:ind w:left="-142" w:right="284" w:firstLine="142"/>
        <w:jc w:val="right"/>
        <w:rPr>
          <w:rFonts w:ascii="Times New Roman" w:hAnsi="Times New Roman" w:cs="Times New Roman"/>
          <w:sz w:val="28"/>
          <w:szCs w:val="28"/>
        </w:rPr>
      </w:pPr>
      <w:r w:rsidRPr="00B02464">
        <w:rPr>
          <w:rFonts w:ascii="Times New Roman" w:hAnsi="Times New Roman" w:cs="Times New Roman"/>
          <w:sz w:val="28"/>
          <w:szCs w:val="28"/>
        </w:rPr>
        <w:t>Научный руководитель</w:t>
      </w:r>
    </w:p>
    <w:p w:rsidR="00D97547" w:rsidRPr="00B02464" w:rsidRDefault="004B21F6" w:rsidP="00E61D09">
      <w:pPr>
        <w:spacing w:after="0" w:line="360" w:lineRule="auto"/>
        <w:ind w:left="-142" w:right="284" w:firstLine="142"/>
        <w:jc w:val="right"/>
        <w:rPr>
          <w:rFonts w:ascii="Times New Roman" w:hAnsi="Times New Roman" w:cs="Times New Roman"/>
          <w:sz w:val="28"/>
          <w:szCs w:val="28"/>
        </w:rPr>
      </w:pPr>
      <w:r w:rsidRPr="004B21F6">
        <w:rPr>
          <w:rFonts w:ascii="Times New Roman" w:hAnsi="Times New Roman" w:cs="Times New Roman"/>
          <w:sz w:val="28"/>
          <w:szCs w:val="28"/>
        </w:rPr>
        <w:t>д</w:t>
      </w:r>
      <w:r>
        <w:rPr>
          <w:rFonts w:ascii="Times New Roman" w:hAnsi="Times New Roman" w:cs="Times New Roman"/>
          <w:sz w:val="28"/>
          <w:szCs w:val="28"/>
        </w:rPr>
        <w:t>. иск</w:t>
      </w:r>
      <w:proofErr w:type="gramStart"/>
      <w:r>
        <w:rPr>
          <w:rFonts w:ascii="Times New Roman" w:hAnsi="Times New Roman" w:cs="Times New Roman"/>
          <w:sz w:val="28"/>
          <w:szCs w:val="28"/>
        </w:rPr>
        <w:t>.,</w:t>
      </w:r>
      <w:r w:rsidRPr="004B21F6">
        <w:rPr>
          <w:rFonts w:ascii="Times New Roman" w:hAnsi="Times New Roman" w:cs="Times New Roman"/>
          <w:sz w:val="28"/>
          <w:szCs w:val="28"/>
        </w:rPr>
        <w:t xml:space="preserve"> </w:t>
      </w:r>
      <w:proofErr w:type="gramEnd"/>
      <w:r w:rsidRPr="004B21F6">
        <w:rPr>
          <w:rFonts w:ascii="Times New Roman" w:hAnsi="Times New Roman" w:cs="Times New Roman"/>
          <w:sz w:val="28"/>
          <w:szCs w:val="28"/>
        </w:rPr>
        <w:t xml:space="preserve">профессор </w:t>
      </w:r>
      <w:r w:rsidR="00D97547" w:rsidRPr="00B02464">
        <w:rPr>
          <w:rFonts w:ascii="Times New Roman" w:hAnsi="Times New Roman" w:cs="Times New Roman"/>
          <w:sz w:val="28"/>
          <w:szCs w:val="28"/>
        </w:rPr>
        <w:t>Т.А. Масленникова</w:t>
      </w:r>
    </w:p>
    <w:p w:rsidR="00D97547" w:rsidRPr="00B02464" w:rsidRDefault="00D97547" w:rsidP="00E61D09">
      <w:pPr>
        <w:spacing w:after="0" w:line="360" w:lineRule="auto"/>
        <w:ind w:left="-142" w:right="284" w:firstLine="142"/>
        <w:jc w:val="right"/>
        <w:rPr>
          <w:rFonts w:ascii="Times New Roman" w:hAnsi="Times New Roman" w:cs="Times New Roman"/>
          <w:sz w:val="28"/>
          <w:szCs w:val="28"/>
        </w:rPr>
      </w:pPr>
    </w:p>
    <w:p w:rsidR="00D97547" w:rsidRPr="00B02464" w:rsidRDefault="00D97547" w:rsidP="00E61D09">
      <w:pPr>
        <w:spacing w:after="0" w:line="360" w:lineRule="auto"/>
        <w:ind w:left="-142" w:right="284" w:firstLine="142"/>
        <w:jc w:val="both"/>
        <w:rPr>
          <w:rFonts w:ascii="Times New Roman" w:hAnsi="Times New Roman" w:cs="Times New Roman"/>
          <w:sz w:val="28"/>
          <w:szCs w:val="28"/>
        </w:rPr>
      </w:pPr>
      <w:r w:rsidRPr="00B02464">
        <w:rPr>
          <w:rFonts w:ascii="Times New Roman" w:hAnsi="Times New Roman" w:cs="Times New Roman"/>
          <w:sz w:val="28"/>
          <w:szCs w:val="28"/>
        </w:rPr>
        <w:t>Дата представления «____»_____20___г.</w:t>
      </w:r>
    </w:p>
    <w:p w:rsidR="00D97547" w:rsidRPr="00B02464" w:rsidRDefault="00D97547" w:rsidP="00E61D09">
      <w:pPr>
        <w:spacing w:after="0" w:line="360" w:lineRule="auto"/>
        <w:ind w:left="-142" w:right="284" w:firstLine="142"/>
        <w:jc w:val="both"/>
        <w:rPr>
          <w:rFonts w:ascii="Times New Roman" w:hAnsi="Times New Roman" w:cs="Times New Roman"/>
          <w:sz w:val="28"/>
          <w:szCs w:val="28"/>
        </w:rPr>
      </w:pPr>
      <w:r w:rsidRPr="00B02464">
        <w:rPr>
          <w:rFonts w:ascii="Times New Roman" w:hAnsi="Times New Roman" w:cs="Times New Roman"/>
          <w:sz w:val="28"/>
          <w:szCs w:val="28"/>
        </w:rPr>
        <w:t>Дата защиты «____»___________20___г.</w:t>
      </w:r>
    </w:p>
    <w:p w:rsidR="00D97547" w:rsidRPr="00B02464" w:rsidRDefault="00D97547" w:rsidP="00E61D09">
      <w:pPr>
        <w:spacing w:after="0" w:line="360" w:lineRule="auto"/>
        <w:ind w:left="-142" w:right="284" w:firstLine="142"/>
        <w:jc w:val="both"/>
        <w:rPr>
          <w:rFonts w:ascii="Times New Roman" w:hAnsi="Times New Roman" w:cs="Times New Roman"/>
          <w:sz w:val="28"/>
          <w:szCs w:val="28"/>
        </w:rPr>
      </w:pPr>
      <w:r w:rsidRPr="00B02464">
        <w:rPr>
          <w:rFonts w:ascii="Times New Roman" w:hAnsi="Times New Roman" w:cs="Times New Roman"/>
          <w:sz w:val="28"/>
          <w:szCs w:val="28"/>
        </w:rPr>
        <w:t xml:space="preserve">Оценка__________ Подпись__________ </w:t>
      </w:r>
    </w:p>
    <w:p w:rsidR="00D97547" w:rsidRDefault="00D97547" w:rsidP="00E61D09">
      <w:pPr>
        <w:tabs>
          <w:tab w:val="left" w:pos="5954"/>
        </w:tabs>
        <w:spacing w:after="0" w:line="360" w:lineRule="auto"/>
        <w:ind w:left="5387" w:right="284"/>
        <w:rPr>
          <w:rFonts w:ascii="Times New Roman" w:hAnsi="Times New Roman" w:cs="Times New Roman"/>
          <w:sz w:val="28"/>
          <w:szCs w:val="28"/>
        </w:rPr>
      </w:pPr>
    </w:p>
    <w:p w:rsidR="00931929" w:rsidRPr="00B02464" w:rsidRDefault="00931929" w:rsidP="00E61D09">
      <w:pPr>
        <w:tabs>
          <w:tab w:val="left" w:pos="5954"/>
        </w:tabs>
        <w:spacing w:after="0" w:line="360" w:lineRule="auto"/>
        <w:ind w:left="5387" w:right="284"/>
        <w:rPr>
          <w:rFonts w:ascii="Times New Roman" w:hAnsi="Times New Roman" w:cs="Times New Roman"/>
          <w:sz w:val="28"/>
          <w:szCs w:val="28"/>
        </w:rPr>
      </w:pPr>
    </w:p>
    <w:p w:rsidR="00D97547" w:rsidRPr="00B02464" w:rsidRDefault="00D97547" w:rsidP="00F43333">
      <w:pPr>
        <w:spacing w:after="0" w:line="360" w:lineRule="auto"/>
        <w:jc w:val="center"/>
      </w:pPr>
      <w:r w:rsidRPr="00B02464">
        <w:rPr>
          <w:rFonts w:ascii="Times New Roman" w:hAnsi="Times New Roman" w:cs="Times New Roman"/>
          <w:sz w:val="28"/>
          <w:szCs w:val="28"/>
        </w:rPr>
        <w:t>Уфа 201</w:t>
      </w:r>
      <w:r w:rsidR="00F43333" w:rsidRPr="00B02464">
        <w:rPr>
          <w:rFonts w:ascii="Times New Roman" w:hAnsi="Times New Roman" w:cs="Times New Roman"/>
          <w:sz w:val="28"/>
          <w:szCs w:val="28"/>
        </w:rPr>
        <w:t>8</w:t>
      </w:r>
    </w:p>
    <w:sdt>
      <w:sdtPr>
        <w:rPr>
          <w:rFonts w:asciiTheme="minorHAnsi" w:eastAsiaTheme="minorHAnsi" w:hAnsiTheme="minorHAnsi" w:cstheme="minorBidi"/>
          <w:b w:val="0"/>
          <w:bCs w:val="0"/>
          <w:color w:val="auto"/>
          <w:sz w:val="22"/>
          <w:szCs w:val="22"/>
        </w:rPr>
        <w:id w:val="5346172"/>
        <w:docPartObj>
          <w:docPartGallery w:val="Table of Contents"/>
          <w:docPartUnique/>
        </w:docPartObj>
      </w:sdtPr>
      <w:sdtContent>
        <w:sdt>
          <w:sdtPr>
            <w:rPr>
              <w:rFonts w:asciiTheme="minorHAnsi" w:eastAsiaTheme="minorHAnsi" w:hAnsiTheme="minorHAnsi" w:cstheme="minorBidi"/>
              <w:b w:val="0"/>
              <w:bCs w:val="0"/>
              <w:color w:val="auto"/>
              <w:sz w:val="22"/>
              <w:szCs w:val="22"/>
            </w:rPr>
            <w:id w:val="4009070"/>
            <w:docPartObj>
              <w:docPartGallery w:val="Table of Contents"/>
              <w:docPartUnique/>
            </w:docPartObj>
          </w:sdtPr>
          <w:sdtContent>
            <w:p w:rsidR="00227238" w:rsidRPr="00E65053" w:rsidRDefault="00227238" w:rsidP="00CE41E8">
              <w:pPr>
                <w:pStyle w:val="a3"/>
                <w:tabs>
                  <w:tab w:val="left" w:pos="0"/>
                </w:tabs>
                <w:spacing w:before="0" w:line="360" w:lineRule="auto"/>
                <w:ind w:firstLine="426"/>
                <w:jc w:val="center"/>
                <w:rPr>
                  <w:b w:val="0"/>
                  <w:color w:val="auto"/>
                </w:rPr>
              </w:pPr>
              <w:r w:rsidRPr="00E65053">
                <w:rPr>
                  <w:color w:val="auto"/>
                  <w:sz w:val="36"/>
                  <w:szCs w:val="36"/>
                </w:rPr>
                <w:t>Содержание</w:t>
              </w:r>
            </w:p>
            <w:p w:rsidR="00227238" w:rsidRPr="00E65053" w:rsidRDefault="00227238" w:rsidP="000D14AE">
              <w:pPr>
                <w:spacing w:after="0" w:line="360" w:lineRule="auto"/>
                <w:ind w:left="426"/>
                <w:jc w:val="both"/>
                <w:rPr>
                  <w:rFonts w:ascii="Times New Roman" w:hAnsi="Times New Roman" w:cs="Times New Roman"/>
                  <w:bCs/>
                  <w:caps/>
                  <w:sz w:val="28"/>
                  <w:szCs w:val="28"/>
                </w:rPr>
              </w:pPr>
              <w:r w:rsidRPr="00E65053">
                <w:rPr>
                  <w:rFonts w:ascii="Times New Roman" w:hAnsi="Times New Roman" w:cs="Times New Roman"/>
                  <w:bCs/>
                  <w:sz w:val="28"/>
                  <w:szCs w:val="28"/>
                </w:rPr>
                <w:t>ВВЕДЕНИЕ</w:t>
              </w:r>
              <w:r w:rsidRPr="00E65053">
                <w:rPr>
                  <w:rFonts w:ascii="Times New Roman" w:hAnsi="Times New Roman" w:cs="Times New Roman"/>
                  <w:sz w:val="28"/>
                  <w:szCs w:val="28"/>
                </w:rPr>
                <w:ptab w:relativeTo="margin" w:alignment="right" w:leader="dot"/>
              </w:r>
              <w:r w:rsidRPr="00E65053">
                <w:rPr>
                  <w:rFonts w:ascii="Times New Roman" w:hAnsi="Times New Roman" w:cs="Times New Roman"/>
                  <w:sz w:val="28"/>
                  <w:szCs w:val="28"/>
                </w:rPr>
                <w:t>2</w:t>
              </w:r>
            </w:p>
            <w:p w:rsidR="00227238" w:rsidRPr="00FF5CB7" w:rsidRDefault="00227238" w:rsidP="00FF5CB7">
              <w:pPr>
                <w:shd w:val="clear" w:color="auto" w:fill="FFFFFF"/>
                <w:spacing w:after="0" w:line="360" w:lineRule="auto"/>
                <w:ind w:left="426"/>
                <w:jc w:val="both"/>
                <w:rPr>
                  <w:rFonts w:ascii="Times New Roman" w:eastAsia="Times New Roman" w:hAnsi="Times New Roman" w:cs="Times New Roman"/>
                  <w:sz w:val="28"/>
                  <w:szCs w:val="28"/>
                  <w:lang w:eastAsia="ru-RU"/>
                </w:rPr>
              </w:pPr>
              <w:r w:rsidRPr="00E65053">
                <w:rPr>
                  <w:rFonts w:ascii="Times New Roman" w:hAnsi="Times New Roman" w:cs="Times New Roman"/>
                  <w:bCs/>
                  <w:sz w:val="28"/>
                  <w:szCs w:val="28"/>
                </w:rPr>
                <w:t>ГЛАВА 1</w:t>
              </w:r>
              <w:r w:rsidRPr="00E65053">
                <w:rPr>
                  <w:rFonts w:ascii="Times New Roman" w:hAnsi="Times New Roman" w:cs="Times New Roman"/>
                  <w:sz w:val="28"/>
                  <w:szCs w:val="28"/>
                </w:rPr>
                <w:t xml:space="preserve">. </w:t>
              </w:r>
              <w:r w:rsidR="00BE12A9">
                <w:rPr>
                  <w:rFonts w:ascii="Times New Roman" w:hAnsi="Times New Roman" w:cs="Times New Roman"/>
                  <w:sz w:val="28"/>
                  <w:szCs w:val="28"/>
                </w:rPr>
                <w:t>ОТРАЖЕНИЕ</w:t>
              </w:r>
              <w:r w:rsidR="00BE12A9" w:rsidRPr="00BE12A9">
                <w:rPr>
                  <w:rFonts w:ascii="Times New Roman" w:hAnsi="Times New Roman" w:cs="Times New Roman"/>
                  <w:sz w:val="28"/>
                  <w:szCs w:val="28"/>
                </w:rPr>
                <w:t xml:space="preserve"> </w:t>
              </w:r>
              <w:r w:rsidR="00BE12A9">
                <w:rPr>
                  <w:rFonts w:ascii="Times New Roman" w:eastAsia="Times New Roman" w:hAnsi="Times New Roman" w:cs="Times New Roman"/>
                  <w:sz w:val="28"/>
                  <w:szCs w:val="28"/>
                  <w:lang w:eastAsia="ru-RU"/>
                </w:rPr>
                <w:t>ХРИСТИАНСКОГО МИРОВОСПРИЯТИЯ</w:t>
              </w:r>
              <w:r w:rsidR="000D14AE" w:rsidRPr="00E65053">
                <w:rPr>
                  <w:rFonts w:ascii="Times New Roman" w:eastAsia="Times New Roman" w:hAnsi="Times New Roman" w:cs="Times New Roman"/>
                  <w:sz w:val="28"/>
                  <w:szCs w:val="28"/>
                  <w:lang w:eastAsia="ru-RU"/>
                </w:rPr>
                <w:t xml:space="preserve"> В ПЛАСТИЧЕСКИХ ФОРМАХ</w:t>
              </w:r>
              <w:r w:rsidR="00FF5CB7">
                <w:rPr>
                  <w:rFonts w:ascii="Times New Roman" w:eastAsia="Times New Roman" w:hAnsi="Times New Roman" w:cs="Times New Roman"/>
                  <w:sz w:val="28"/>
                  <w:szCs w:val="28"/>
                  <w:lang w:eastAsia="ru-RU"/>
                </w:rPr>
                <w:t xml:space="preserve"> ГОТИЧЕСКОГО СОБОРА</w:t>
              </w:r>
              <w:r w:rsidRPr="00E65053">
                <w:rPr>
                  <w:rFonts w:ascii="Times New Roman" w:hAnsi="Times New Roman" w:cs="Times New Roman"/>
                  <w:sz w:val="28"/>
                  <w:szCs w:val="28"/>
                </w:rPr>
                <w:ptab w:relativeTo="margin" w:alignment="right" w:leader="dot"/>
              </w:r>
              <w:r w:rsidR="006C71BC">
                <w:rPr>
                  <w:rFonts w:ascii="Times New Roman" w:hAnsi="Times New Roman" w:cs="Times New Roman"/>
                  <w:sz w:val="28"/>
                  <w:szCs w:val="28"/>
                </w:rPr>
                <w:t>7</w:t>
              </w:r>
            </w:p>
            <w:p w:rsidR="00227238" w:rsidRPr="005A1ABF" w:rsidRDefault="00437CD3" w:rsidP="00CC268C">
              <w:pPr>
                <w:pStyle w:val="ab"/>
                <w:numPr>
                  <w:ilvl w:val="1"/>
                  <w:numId w:val="4"/>
                </w:numPr>
                <w:spacing w:after="0" w:line="360" w:lineRule="auto"/>
                <w:ind w:left="1276" w:hanging="567"/>
                <w:rPr>
                  <w:rFonts w:ascii="Times New Roman" w:hAnsi="Times New Roman" w:cs="Times New Roman"/>
                  <w:bCs/>
                  <w:sz w:val="28"/>
                  <w:szCs w:val="28"/>
                </w:rPr>
              </w:pPr>
              <w:r>
                <w:rPr>
                  <w:rFonts w:ascii="Times New Roman" w:hAnsi="Times New Roman" w:cs="Times New Roman"/>
                  <w:bCs/>
                  <w:sz w:val="28"/>
                  <w:szCs w:val="28"/>
                </w:rPr>
                <w:t>Образ</w:t>
              </w:r>
              <w:r w:rsidR="00485425" w:rsidRPr="00FF5CB7">
                <w:rPr>
                  <w:rFonts w:ascii="Times New Roman" w:hAnsi="Times New Roman" w:cs="Times New Roman"/>
                  <w:bCs/>
                  <w:sz w:val="28"/>
                  <w:szCs w:val="28"/>
                </w:rPr>
                <w:t xml:space="preserve"> мира в христианском представлении</w:t>
              </w:r>
              <w:r w:rsidR="005858D7" w:rsidRPr="00FF5CB7">
                <w:rPr>
                  <w:rFonts w:ascii="Times New Roman" w:hAnsi="Times New Roman" w:cs="Times New Roman"/>
                  <w:bCs/>
                  <w:sz w:val="28"/>
                  <w:szCs w:val="28"/>
                </w:rPr>
                <w:t xml:space="preserve"> </w:t>
              </w:r>
              <w:r w:rsidR="00227238" w:rsidRPr="00E65053">
                <w:ptab w:relativeTo="margin" w:alignment="right" w:leader="dot"/>
              </w:r>
              <w:r w:rsidR="00460738" w:rsidRPr="00FF5CB7">
                <w:rPr>
                  <w:rFonts w:ascii="Times New Roman" w:hAnsi="Times New Roman" w:cs="Times New Roman"/>
                  <w:bCs/>
                  <w:sz w:val="28"/>
                  <w:szCs w:val="28"/>
                </w:rPr>
                <w:t>7</w:t>
              </w:r>
            </w:p>
            <w:p w:rsidR="00227238" w:rsidRPr="00E65053" w:rsidRDefault="005A1ABF" w:rsidP="00460738">
              <w:pPr>
                <w:pStyle w:val="a6"/>
                <w:shd w:val="clear" w:color="auto" w:fill="FFFFFF"/>
                <w:spacing w:before="0" w:beforeAutospacing="0" w:after="0" w:afterAutospacing="0" w:line="360" w:lineRule="auto"/>
                <w:ind w:firstLine="709"/>
                <w:jc w:val="both"/>
                <w:rPr>
                  <w:sz w:val="28"/>
                  <w:szCs w:val="28"/>
                  <w:shd w:val="clear" w:color="auto" w:fill="FFFFFF"/>
                </w:rPr>
              </w:pPr>
              <w:r>
                <w:rPr>
                  <w:sz w:val="28"/>
                  <w:szCs w:val="28"/>
                </w:rPr>
                <w:t>1.2</w:t>
              </w:r>
              <w:r w:rsidR="00227238" w:rsidRPr="00E65053">
                <w:rPr>
                  <w:sz w:val="28"/>
                  <w:szCs w:val="28"/>
                </w:rPr>
                <w:t xml:space="preserve">. </w:t>
              </w:r>
              <w:r w:rsidR="00463A00" w:rsidRPr="00E65053">
                <w:rPr>
                  <w:sz w:val="28"/>
                  <w:szCs w:val="28"/>
                  <w:shd w:val="clear" w:color="auto" w:fill="FFFFFF"/>
                </w:rPr>
                <w:t xml:space="preserve"> </w:t>
              </w:r>
              <w:r w:rsidR="00131FC9" w:rsidRPr="00E65053">
                <w:rPr>
                  <w:bCs/>
                  <w:sz w:val="28"/>
                  <w:szCs w:val="28"/>
                </w:rPr>
                <w:t xml:space="preserve">Готический собор </w:t>
              </w:r>
              <w:r w:rsidR="00BE12A9">
                <w:rPr>
                  <w:sz w:val="28"/>
                  <w:szCs w:val="28"/>
                  <w:shd w:val="clear" w:color="auto" w:fill="FFFFFF"/>
                </w:rPr>
                <w:t xml:space="preserve">как </w:t>
              </w:r>
              <w:r w:rsidR="00EB6EA7" w:rsidRPr="00E65053">
                <w:rPr>
                  <w:sz w:val="28"/>
                  <w:szCs w:val="28"/>
                  <w:shd w:val="clear" w:color="auto" w:fill="FFFFFF"/>
                </w:rPr>
                <w:t xml:space="preserve">место </w:t>
              </w:r>
              <w:r w:rsidR="00BE12A9">
                <w:rPr>
                  <w:sz w:val="28"/>
                  <w:szCs w:val="28"/>
                  <w:shd w:val="clear" w:color="auto" w:fill="FFFFFF"/>
                </w:rPr>
                <w:t>синтеза</w:t>
              </w:r>
              <w:r w:rsidR="00EB6EA7" w:rsidRPr="00E65053">
                <w:rPr>
                  <w:sz w:val="28"/>
                  <w:szCs w:val="28"/>
                  <w:shd w:val="clear" w:color="auto" w:fill="FFFFFF"/>
                </w:rPr>
                <w:t xml:space="preserve"> искусств</w:t>
              </w:r>
              <w:r w:rsidR="00227238" w:rsidRPr="00E65053">
                <w:rPr>
                  <w:sz w:val="28"/>
                  <w:szCs w:val="28"/>
                </w:rPr>
                <w:ptab w:relativeTo="margin" w:alignment="right" w:leader="dot"/>
              </w:r>
              <w:r w:rsidR="00460738">
                <w:rPr>
                  <w:sz w:val="28"/>
                  <w:szCs w:val="28"/>
                </w:rPr>
                <w:t>1</w:t>
              </w:r>
              <w:r w:rsidR="00DD6871">
                <w:rPr>
                  <w:sz w:val="28"/>
                  <w:szCs w:val="28"/>
                </w:rPr>
                <w:t>4</w:t>
              </w:r>
              <w:r w:rsidR="00227238" w:rsidRPr="00E65053">
                <w:rPr>
                  <w:i/>
                  <w:sz w:val="28"/>
                  <w:szCs w:val="28"/>
                </w:rPr>
                <w:t xml:space="preserve"> </w:t>
              </w:r>
            </w:p>
            <w:p w:rsidR="00227238" w:rsidRPr="00E65053" w:rsidRDefault="00227238" w:rsidP="00460738">
              <w:pPr>
                <w:pStyle w:val="a6"/>
                <w:shd w:val="clear" w:color="auto" w:fill="FFFFFF"/>
                <w:spacing w:before="0" w:beforeAutospacing="0" w:after="0" w:afterAutospacing="0" w:line="360" w:lineRule="auto"/>
                <w:ind w:firstLine="426"/>
                <w:jc w:val="both"/>
                <w:rPr>
                  <w:bCs/>
                  <w:sz w:val="28"/>
                  <w:szCs w:val="28"/>
                </w:rPr>
              </w:pPr>
              <w:r w:rsidRPr="00E65053">
                <w:rPr>
                  <w:bCs/>
                  <w:sz w:val="28"/>
                  <w:szCs w:val="28"/>
                </w:rPr>
                <w:t>ГЛАВА 2.</w:t>
              </w:r>
              <w:r w:rsidRPr="00E65053">
                <w:rPr>
                  <w:b/>
                  <w:bCs/>
                  <w:sz w:val="28"/>
                  <w:szCs w:val="28"/>
                </w:rPr>
                <w:t xml:space="preserve"> </w:t>
              </w:r>
              <w:r w:rsidRPr="00E65053">
                <w:rPr>
                  <w:bCs/>
                  <w:sz w:val="28"/>
                  <w:szCs w:val="28"/>
                </w:rPr>
                <w:t>Г</w:t>
              </w:r>
              <w:r w:rsidR="002E7CA3">
                <w:rPr>
                  <w:bCs/>
                  <w:sz w:val="28"/>
                  <w:szCs w:val="28"/>
                </w:rPr>
                <w:t>ОТИЧЕСКИЙ СОБОР КАК</w:t>
              </w:r>
              <w:r w:rsidR="000D14AE" w:rsidRPr="00E65053">
                <w:rPr>
                  <w:bCs/>
                  <w:sz w:val="28"/>
                  <w:szCs w:val="28"/>
                </w:rPr>
                <w:t xml:space="preserve"> ОБРАЗ МИРА </w:t>
              </w:r>
              <w:r w:rsidRPr="00E65053">
                <w:rPr>
                  <w:sz w:val="28"/>
                  <w:szCs w:val="28"/>
                </w:rPr>
                <w:ptab w:relativeTo="margin" w:alignment="right" w:leader="dot"/>
              </w:r>
              <w:r w:rsidR="00DD6871">
                <w:rPr>
                  <w:sz w:val="28"/>
                  <w:szCs w:val="28"/>
                </w:rPr>
                <w:t>19</w:t>
              </w:r>
            </w:p>
            <w:p w:rsidR="003C2626" w:rsidRDefault="00227238" w:rsidP="00460738">
              <w:pPr>
                <w:shd w:val="clear" w:color="auto" w:fill="FFFFFF"/>
                <w:spacing w:after="0" w:line="360" w:lineRule="auto"/>
                <w:ind w:firstLine="709"/>
                <w:jc w:val="both"/>
                <w:outlineLvl w:val="2"/>
                <w:rPr>
                  <w:rFonts w:ascii="Times New Roman" w:hAnsi="Times New Roman" w:cs="Times New Roman"/>
                  <w:sz w:val="28"/>
                  <w:szCs w:val="28"/>
                </w:rPr>
              </w:pPr>
              <w:r w:rsidRPr="00E65053">
                <w:rPr>
                  <w:rFonts w:ascii="Times New Roman" w:hAnsi="Times New Roman" w:cs="Times New Roman"/>
                  <w:sz w:val="28"/>
                  <w:szCs w:val="28"/>
                </w:rPr>
                <w:t>2.</w:t>
              </w:r>
              <w:r w:rsidR="0058658A" w:rsidRPr="00E65053">
                <w:rPr>
                  <w:rFonts w:ascii="Times New Roman" w:hAnsi="Times New Roman" w:cs="Times New Roman"/>
                  <w:sz w:val="28"/>
                  <w:szCs w:val="28"/>
                </w:rPr>
                <w:t>1</w:t>
              </w:r>
              <w:r w:rsidRPr="00E65053">
                <w:rPr>
                  <w:rFonts w:ascii="Times New Roman" w:hAnsi="Times New Roman" w:cs="Times New Roman"/>
                  <w:sz w:val="28"/>
                  <w:szCs w:val="28"/>
                </w:rPr>
                <w:t xml:space="preserve">. </w:t>
              </w:r>
              <w:r w:rsidR="00133AB6">
                <w:rPr>
                  <w:rFonts w:ascii="Times New Roman" w:eastAsia="Times New Roman" w:hAnsi="Times New Roman" w:cs="Times New Roman"/>
                  <w:sz w:val="28"/>
                  <w:szCs w:val="28"/>
                  <w:lang w:eastAsia="ru-RU"/>
                </w:rPr>
                <w:t>Собор Парижской Б</w:t>
              </w:r>
              <w:r w:rsidR="000D14AE" w:rsidRPr="00EF781C">
                <w:rPr>
                  <w:rFonts w:ascii="Times New Roman" w:eastAsia="Times New Roman" w:hAnsi="Times New Roman" w:cs="Times New Roman"/>
                  <w:sz w:val="28"/>
                  <w:szCs w:val="28"/>
                  <w:lang w:eastAsia="ru-RU"/>
                </w:rPr>
                <w:t>огоматери</w:t>
              </w:r>
              <w:r w:rsidR="000D14AE" w:rsidRPr="00EF781C">
                <w:rPr>
                  <w:rFonts w:ascii="Times New Roman" w:hAnsi="Times New Roman" w:cs="Times New Roman"/>
                  <w:sz w:val="28"/>
                  <w:szCs w:val="28"/>
                </w:rPr>
                <w:ptab w:relativeTo="margin" w:alignment="right" w:leader="dot"/>
              </w:r>
              <w:r w:rsidR="00DD6871">
                <w:rPr>
                  <w:rFonts w:ascii="Times New Roman" w:hAnsi="Times New Roman" w:cs="Times New Roman"/>
                  <w:sz w:val="28"/>
                  <w:szCs w:val="28"/>
                </w:rPr>
                <w:t>19</w:t>
              </w:r>
            </w:p>
            <w:p w:rsidR="00460738" w:rsidRPr="00460738" w:rsidRDefault="003C2626" w:rsidP="00460738">
              <w:pPr>
                <w:shd w:val="clear" w:color="auto" w:fill="FFFFFF"/>
                <w:spacing w:after="0" w:line="360" w:lineRule="auto"/>
                <w:ind w:firstLine="709"/>
                <w:jc w:val="both"/>
                <w:outlineLvl w:val="2"/>
                <w:rPr>
                  <w:rFonts w:ascii="Times New Roman" w:eastAsia="Times New Roman" w:hAnsi="Times New Roman" w:cs="Times New Roman"/>
                  <w:bCs/>
                  <w:i/>
                  <w:sz w:val="28"/>
                  <w:szCs w:val="28"/>
                  <w:lang w:eastAsia="ru-RU"/>
                </w:rPr>
              </w:pPr>
              <w:r>
                <w:rPr>
                  <w:rFonts w:ascii="Times New Roman" w:hAnsi="Times New Roman" w:cs="Times New Roman"/>
                  <w:sz w:val="28"/>
                  <w:szCs w:val="28"/>
                </w:rPr>
                <w:t>2.2.</w:t>
              </w:r>
              <w:r w:rsidR="006F1AC7" w:rsidRPr="006F1AC7">
                <w:t xml:space="preserve"> </w:t>
              </w:r>
              <w:r w:rsidR="00CC268C">
                <w:t xml:space="preserve"> </w:t>
              </w:r>
              <w:proofErr w:type="spellStart"/>
              <w:r w:rsidR="006F1AC7">
                <w:rPr>
                  <w:rFonts w:ascii="Times New Roman" w:hAnsi="Times New Roman" w:cs="Times New Roman"/>
                  <w:sz w:val="28"/>
                  <w:szCs w:val="28"/>
                </w:rPr>
                <w:t>Р</w:t>
              </w:r>
              <w:r w:rsidR="006F1AC7" w:rsidRPr="006F1AC7">
                <w:rPr>
                  <w:rFonts w:ascii="Times New Roman" w:hAnsi="Times New Roman" w:cs="Times New Roman"/>
                  <w:sz w:val="28"/>
                  <w:szCs w:val="28"/>
                </w:rPr>
                <w:t>еймс</w:t>
              </w:r>
              <w:r w:rsidR="001273BA">
                <w:rPr>
                  <w:rFonts w:ascii="Times New Roman" w:hAnsi="Times New Roman" w:cs="Times New Roman"/>
                  <w:sz w:val="28"/>
                  <w:szCs w:val="28"/>
                </w:rPr>
                <w:t>с</w:t>
              </w:r>
              <w:r w:rsidR="006F1AC7" w:rsidRPr="006F1AC7">
                <w:rPr>
                  <w:rFonts w:ascii="Times New Roman" w:hAnsi="Times New Roman" w:cs="Times New Roman"/>
                  <w:sz w:val="28"/>
                  <w:szCs w:val="28"/>
                </w:rPr>
                <w:t>кий</w:t>
              </w:r>
              <w:proofErr w:type="spellEnd"/>
              <w:r w:rsidR="006F1AC7" w:rsidRPr="006F1AC7">
                <w:rPr>
                  <w:rFonts w:ascii="Times New Roman" w:hAnsi="Times New Roman" w:cs="Times New Roman"/>
                  <w:sz w:val="28"/>
                  <w:szCs w:val="28"/>
                </w:rPr>
                <w:t xml:space="preserve"> собор</w:t>
              </w:r>
              <w:r w:rsidR="00227238" w:rsidRPr="00EF781C">
                <w:rPr>
                  <w:rFonts w:ascii="Times New Roman" w:hAnsi="Times New Roman" w:cs="Times New Roman"/>
                  <w:sz w:val="28"/>
                  <w:szCs w:val="28"/>
                </w:rPr>
                <w:ptab w:relativeTo="margin" w:alignment="right" w:leader="dot"/>
              </w:r>
              <w:r w:rsidR="00EB0C76">
                <w:rPr>
                  <w:rFonts w:ascii="Times New Roman" w:hAnsi="Times New Roman" w:cs="Times New Roman"/>
                  <w:sz w:val="28"/>
                  <w:szCs w:val="28"/>
                </w:rPr>
                <w:t>2</w:t>
              </w:r>
              <w:r w:rsidR="00406A78">
                <w:rPr>
                  <w:rFonts w:ascii="Times New Roman" w:hAnsi="Times New Roman" w:cs="Times New Roman"/>
                  <w:sz w:val="28"/>
                  <w:szCs w:val="28"/>
                </w:rPr>
                <w:t>5</w:t>
              </w:r>
            </w:p>
            <w:p w:rsidR="00227238" w:rsidRPr="00E65053" w:rsidRDefault="00227238" w:rsidP="00460738">
              <w:pPr>
                <w:pStyle w:val="11"/>
                <w:tabs>
                  <w:tab w:val="left" w:pos="0"/>
                </w:tabs>
                <w:spacing w:before="0" w:line="360" w:lineRule="auto"/>
                <w:ind w:left="426"/>
                <w:jc w:val="both"/>
                <w:rPr>
                  <w:rFonts w:ascii="Times New Roman" w:hAnsi="Times New Roman" w:cs="Times New Roman"/>
                  <w:b w:val="0"/>
                  <w:sz w:val="28"/>
                  <w:szCs w:val="28"/>
                </w:rPr>
              </w:pPr>
              <w:r w:rsidRPr="00E65053">
                <w:rPr>
                  <w:rFonts w:ascii="Times New Roman" w:hAnsi="Times New Roman" w:cs="Times New Roman"/>
                  <w:b w:val="0"/>
                  <w:caps w:val="0"/>
                  <w:sz w:val="28"/>
                  <w:szCs w:val="28"/>
                </w:rPr>
                <w:t>ЗАКЛЮЧЕНИЕ</w:t>
              </w:r>
              <w:r w:rsidRPr="00E65053">
                <w:rPr>
                  <w:rFonts w:ascii="Times New Roman" w:hAnsi="Times New Roman" w:cs="Times New Roman"/>
                  <w:b w:val="0"/>
                  <w:sz w:val="28"/>
                  <w:szCs w:val="28"/>
                </w:rPr>
                <w:ptab w:relativeTo="margin" w:alignment="right" w:leader="dot"/>
              </w:r>
              <w:r w:rsidR="00DD6871">
                <w:rPr>
                  <w:rFonts w:ascii="Times New Roman" w:hAnsi="Times New Roman" w:cs="Times New Roman"/>
                  <w:b w:val="0"/>
                  <w:sz w:val="28"/>
                  <w:szCs w:val="28"/>
                </w:rPr>
                <w:t>30</w:t>
              </w:r>
            </w:p>
            <w:p w:rsidR="00227238" w:rsidRPr="00E65053" w:rsidRDefault="00227238" w:rsidP="00460738">
              <w:pPr>
                <w:tabs>
                  <w:tab w:val="left" w:pos="0"/>
                </w:tabs>
                <w:spacing w:after="0" w:line="360" w:lineRule="auto"/>
                <w:ind w:left="426"/>
                <w:jc w:val="both"/>
                <w:rPr>
                  <w:rFonts w:ascii="Times New Roman" w:hAnsi="Times New Roman" w:cs="Times New Roman"/>
                  <w:sz w:val="28"/>
                  <w:szCs w:val="28"/>
                </w:rPr>
              </w:pPr>
              <w:r w:rsidRPr="00E65053">
                <w:rPr>
                  <w:rFonts w:ascii="Times New Roman" w:hAnsi="Times New Roman" w:cs="Times New Roman"/>
                  <w:sz w:val="28"/>
                  <w:szCs w:val="28"/>
                </w:rPr>
                <w:t xml:space="preserve">СПИСОК </w:t>
              </w:r>
              <w:r w:rsidR="00953082" w:rsidRPr="00E65053">
                <w:rPr>
                  <w:rFonts w:ascii="Times New Roman" w:hAnsi="Times New Roman" w:cs="Times New Roman"/>
                  <w:sz w:val="28"/>
                  <w:szCs w:val="28"/>
                </w:rPr>
                <w:t xml:space="preserve">ИСПОЛЬЗОВАННОЙ </w:t>
              </w:r>
              <w:r w:rsidRPr="00E65053">
                <w:rPr>
                  <w:rFonts w:ascii="Times New Roman" w:hAnsi="Times New Roman" w:cs="Times New Roman"/>
                  <w:sz w:val="28"/>
                  <w:szCs w:val="28"/>
                </w:rPr>
                <w:t>ЛИТЕРАТУРЫ</w:t>
              </w:r>
              <w:r w:rsidRPr="00E65053">
                <w:rPr>
                  <w:rFonts w:ascii="Times New Roman" w:hAnsi="Times New Roman" w:cs="Times New Roman"/>
                  <w:sz w:val="28"/>
                  <w:szCs w:val="28"/>
                </w:rPr>
                <w:ptab w:relativeTo="margin" w:alignment="right" w:leader="dot"/>
              </w:r>
              <w:r w:rsidR="00DD6871">
                <w:rPr>
                  <w:rFonts w:ascii="Times New Roman" w:hAnsi="Times New Roman" w:cs="Times New Roman"/>
                  <w:sz w:val="28"/>
                  <w:szCs w:val="28"/>
                </w:rPr>
                <w:t>33</w:t>
              </w:r>
            </w:p>
            <w:p w:rsidR="00227238" w:rsidRPr="00B02464" w:rsidRDefault="00227238" w:rsidP="00460738">
              <w:pPr>
                <w:tabs>
                  <w:tab w:val="left" w:pos="0"/>
                </w:tabs>
                <w:spacing w:after="0" w:line="360" w:lineRule="auto"/>
                <w:ind w:left="426"/>
                <w:jc w:val="both"/>
                <w:rPr>
                  <w:rFonts w:ascii="Times New Roman" w:hAnsi="Times New Roman" w:cs="Times New Roman"/>
                  <w:sz w:val="28"/>
                  <w:szCs w:val="28"/>
                </w:rPr>
              </w:pPr>
              <w:r w:rsidRPr="00E65053">
                <w:rPr>
                  <w:rFonts w:ascii="Times New Roman" w:hAnsi="Times New Roman" w:cs="Times New Roman"/>
                  <w:bCs/>
                  <w:sz w:val="28"/>
                  <w:szCs w:val="28"/>
                </w:rPr>
                <w:t>ПРИЛОЖЕНИЕ</w:t>
              </w:r>
              <w:r w:rsidRPr="00E65053">
                <w:rPr>
                  <w:rFonts w:ascii="Times New Roman" w:hAnsi="Times New Roman" w:cs="Times New Roman"/>
                  <w:sz w:val="28"/>
                  <w:szCs w:val="28"/>
                </w:rPr>
                <w:ptab w:relativeTo="margin" w:alignment="right" w:leader="dot"/>
              </w:r>
              <w:r w:rsidR="00DD6871">
                <w:rPr>
                  <w:rFonts w:ascii="Times New Roman" w:hAnsi="Times New Roman" w:cs="Times New Roman"/>
                  <w:sz w:val="28"/>
                  <w:szCs w:val="28"/>
                </w:rPr>
                <w:t>36</w:t>
              </w:r>
            </w:p>
            <w:p w:rsidR="00D97547" w:rsidRPr="00B02464" w:rsidRDefault="00625C0E" w:rsidP="00EB6EA7">
              <w:pPr>
                <w:tabs>
                  <w:tab w:val="left" w:pos="0"/>
                </w:tabs>
                <w:spacing w:after="0" w:line="360" w:lineRule="auto"/>
                <w:ind w:firstLine="426"/>
                <w:jc w:val="both"/>
              </w:pPr>
            </w:p>
          </w:sdtContent>
        </w:sdt>
      </w:sdtContent>
    </w:sdt>
    <w:p w:rsidR="00953082" w:rsidRPr="00B02464" w:rsidRDefault="00953082">
      <w:pPr>
        <w:rPr>
          <w:rFonts w:ascii="Times New Roman" w:hAnsi="Times New Roman" w:cs="Times New Roman"/>
          <w:b/>
          <w:bCs/>
          <w:sz w:val="28"/>
          <w:szCs w:val="28"/>
        </w:rPr>
      </w:pPr>
      <w:r w:rsidRPr="00B02464">
        <w:rPr>
          <w:rFonts w:ascii="Times New Roman" w:hAnsi="Times New Roman" w:cs="Times New Roman"/>
          <w:b/>
          <w:bCs/>
          <w:sz w:val="28"/>
          <w:szCs w:val="28"/>
        </w:rPr>
        <w:br w:type="page"/>
      </w:r>
    </w:p>
    <w:p w:rsidR="00E61D09" w:rsidRPr="00B02464" w:rsidRDefault="00E61D09" w:rsidP="003D627D">
      <w:pPr>
        <w:spacing w:after="0" w:line="360" w:lineRule="auto"/>
        <w:ind w:firstLine="567"/>
        <w:jc w:val="center"/>
        <w:rPr>
          <w:rFonts w:ascii="Times New Roman" w:hAnsi="Times New Roman" w:cs="Times New Roman"/>
          <w:b/>
          <w:bCs/>
          <w:sz w:val="28"/>
          <w:szCs w:val="28"/>
        </w:rPr>
      </w:pPr>
      <w:r w:rsidRPr="00B02464">
        <w:rPr>
          <w:rFonts w:ascii="Times New Roman" w:hAnsi="Times New Roman" w:cs="Times New Roman"/>
          <w:b/>
          <w:bCs/>
          <w:sz w:val="28"/>
          <w:szCs w:val="28"/>
        </w:rPr>
        <w:lastRenderedPageBreak/>
        <w:t>В</w:t>
      </w:r>
      <w:r w:rsidR="00194C01" w:rsidRPr="00B02464">
        <w:rPr>
          <w:rFonts w:ascii="Times New Roman" w:hAnsi="Times New Roman" w:cs="Times New Roman"/>
          <w:b/>
          <w:bCs/>
          <w:sz w:val="28"/>
          <w:szCs w:val="28"/>
        </w:rPr>
        <w:t>ВЕДЕНИЕ</w:t>
      </w:r>
    </w:p>
    <w:p w:rsidR="00F43D0C" w:rsidRDefault="00E61D09" w:rsidP="003D627D">
      <w:pPr>
        <w:spacing w:after="0" w:line="360" w:lineRule="auto"/>
        <w:ind w:firstLine="426"/>
        <w:jc w:val="both"/>
        <w:rPr>
          <w:rFonts w:ascii="Times New Roman" w:hAnsi="Times New Roman" w:cs="Times New Roman"/>
          <w:sz w:val="28"/>
          <w:szCs w:val="28"/>
          <w:shd w:val="clear" w:color="auto" w:fill="FFFFFF"/>
        </w:rPr>
      </w:pPr>
      <w:r w:rsidRPr="00B02464">
        <w:rPr>
          <w:rFonts w:ascii="Times New Roman" w:eastAsia="Times New Roman" w:hAnsi="Times New Roman" w:cs="Times New Roman"/>
          <w:b/>
          <w:sz w:val="28"/>
          <w:szCs w:val="28"/>
          <w:lang w:eastAsia="ru-RU"/>
        </w:rPr>
        <w:t>Актуальность</w:t>
      </w:r>
      <w:r w:rsidR="005D1F63">
        <w:rPr>
          <w:rFonts w:ascii="Times New Roman" w:eastAsia="Times New Roman" w:hAnsi="Times New Roman" w:cs="Times New Roman"/>
          <w:b/>
          <w:sz w:val="28"/>
          <w:szCs w:val="28"/>
          <w:lang w:eastAsia="ru-RU"/>
        </w:rPr>
        <w:t xml:space="preserve"> темы</w:t>
      </w:r>
      <w:r w:rsidR="008F5F82">
        <w:rPr>
          <w:rFonts w:ascii="Times New Roman" w:eastAsia="Times New Roman" w:hAnsi="Times New Roman" w:cs="Times New Roman"/>
          <w:b/>
          <w:sz w:val="28"/>
          <w:szCs w:val="28"/>
          <w:lang w:eastAsia="ru-RU"/>
        </w:rPr>
        <w:t xml:space="preserve"> исследования</w:t>
      </w:r>
      <w:r w:rsidRPr="00B02464">
        <w:rPr>
          <w:rFonts w:ascii="Times New Roman" w:eastAsia="Times New Roman" w:hAnsi="Times New Roman" w:cs="Times New Roman"/>
          <w:b/>
          <w:sz w:val="28"/>
          <w:szCs w:val="28"/>
          <w:lang w:eastAsia="ru-RU"/>
        </w:rPr>
        <w:t>.</w:t>
      </w:r>
      <w:r w:rsidR="009F58B8" w:rsidRPr="00B02464">
        <w:rPr>
          <w:rFonts w:ascii="Times New Roman CYR" w:hAnsi="Times New Roman CYR" w:cs="Times New Roman CYR"/>
          <w:sz w:val="23"/>
          <w:szCs w:val="23"/>
          <w:shd w:val="clear" w:color="auto" w:fill="FFFFFF"/>
        </w:rPr>
        <w:t xml:space="preserve"> </w:t>
      </w:r>
      <w:r w:rsidR="009F58B8" w:rsidRPr="00B02464">
        <w:rPr>
          <w:rFonts w:ascii="Times New Roman" w:hAnsi="Times New Roman" w:cs="Times New Roman"/>
          <w:sz w:val="28"/>
          <w:szCs w:val="28"/>
          <w:shd w:val="clear" w:color="auto" w:fill="FFFFFF"/>
        </w:rPr>
        <w:t xml:space="preserve">Несмотря на обилие литературы о готике, образ готических храмов и </w:t>
      </w:r>
      <w:r w:rsidR="00D141A0">
        <w:rPr>
          <w:rFonts w:ascii="Times New Roman" w:hAnsi="Times New Roman" w:cs="Times New Roman"/>
          <w:sz w:val="28"/>
          <w:szCs w:val="28"/>
          <w:shd w:val="clear" w:color="auto" w:fill="FFFFFF"/>
        </w:rPr>
        <w:t>их</w:t>
      </w:r>
      <w:r w:rsidR="009F58B8" w:rsidRPr="00B02464">
        <w:rPr>
          <w:rFonts w:ascii="Times New Roman" w:hAnsi="Times New Roman" w:cs="Times New Roman"/>
          <w:sz w:val="28"/>
          <w:szCs w:val="28"/>
          <w:shd w:val="clear" w:color="auto" w:fill="FFFFFF"/>
        </w:rPr>
        <w:t xml:space="preserve"> смысловой стержень остаются во многом не </w:t>
      </w:r>
      <w:r w:rsidR="00D141A0">
        <w:rPr>
          <w:rFonts w:ascii="Times New Roman" w:hAnsi="Times New Roman" w:cs="Times New Roman"/>
          <w:sz w:val="28"/>
          <w:szCs w:val="28"/>
          <w:shd w:val="clear" w:color="auto" w:fill="FFFFFF"/>
        </w:rPr>
        <w:t>до конца изученным</w:t>
      </w:r>
      <w:r w:rsidR="009F58B8" w:rsidRPr="00B02464">
        <w:rPr>
          <w:rFonts w:ascii="Times New Roman" w:hAnsi="Times New Roman" w:cs="Times New Roman"/>
          <w:sz w:val="28"/>
          <w:szCs w:val="28"/>
          <w:shd w:val="clear" w:color="auto" w:fill="FFFFFF"/>
        </w:rPr>
        <w:t>, особенно</w:t>
      </w:r>
      <w:r w:rsidR="001B6080">
        <w:rPr>
          <w:rFonts w:ascii="Times New Roman" w:hAnsi="Times New Roman" w:cs="Times New Roman"/>
          <w:sz w:val="28"/>
          <w:szCs w:val="28"/>
          <w:shd w:val="clear" w:color="auto" w:fill="FFFFFF"/>
        </w:rPr>
        <w:t>,</w:t>
      </w:r>
      <w:r w:rsidR="009F58B8" w:rsidRPr="00B02464">
        <w:rPr>
          <w:rFonts w:ascii="Times New Roman" w:hAnsi="Times New Roman" w:cs="Times New Roman"/>
          <w:sz w:val="28"/>
          <w:szCs w:val="28"/>
          <w:shd w:val="clear" w:color="auto" w:fill="FFFFFF"/>
        </w:rPr>
        <w:t xml:space="preserve"> если  говорить о соборе в целом, а не о его отдельных элементах. </w:t>
      </w:r>
      <w:r w:rsidR="00FE777D" w:rsidRPr="00B02464">
        <w:rPr>
          <w:rFonts w:ascii="Times New Roman" w:hAnsi="Times New Roman" w:cs="Times New Roman"/>
          <w:sz w:val="28"/>
          <w:szCs w:val="28"/>
          <w:shd w:val="clear" w:color="auto" w:fill="FFFFFF"/>
        </w:rPr>
        <w:t>Очевидно, что готический собор пре</w:t>
      </w:r>
      <w:r w:rsidR="00D141A0">
        <w:rPr>
          <w:rFonts w:ascii="Times New Roman" w:hAnsi="Times New Roman" w:cs="Times New Roman"/>
          <w:sz w:val="28"/>
          <w:szCs w:val="28"/>
          <w:shd w:val="clear" w:color="auto" w:fill="FFFFFF"/>
        </w:rPr>
        <w:t>дставляет собой целостный образ</w:t>
      </w:r>
      <w:r w:rsidR="0063779B">
        <w:rPr>
          <w:rFonts w:ascii="Times New Roman" w:hAnsi="Times New Roman" w:cs="Times New Roman"/>
          <w:sz w:val="28"/>
          <w:szCs w:val="28"/>
          <w:shd w:val="clear" w:color="auto" w:fill="FFFFFF"/>
        </w:rPr>
        <w:t xml:space="preserve"> и наша задача</w:t>
      </w:r>
      <w:r w:rsidR="00D141A0">
        <w:rPr>
          <w:rFonts w:ascii="Times New Roman" w:hAnsi="Times New Roman" w:cs="Times New Roman"/>
          <w:sz w:val="28"/>
          <w:szCs w:val="28"/>
          <w:shd w:val="clear" w:color="auto" w:fill="FFFFFF"/>
        </w:rPr>
        <w:t xml:space="preserve"> выяснить</w:t>
      </w:r>
      <w:r w:rsidR="0063779B">
        <w:rPr>
          <w:rFonts w:ascii="Times New Roman" w:hAnsi="Times New Roman" w:cs="Times New Roman"/>
          <w:sz w:val="28"/>
          <w:szCs w:val="28"/>
          <w:shd w:val="clear" w:color="auto" w:fill="FFFFFF"/>
        </w:rPr>
        <w:t>,</w:t>
      </w:r>
      <w:r w:rsidR="00FE777D" w:rsidRPr="00B02464">
        <w:rPr>
          <w:rFonts w:ascii="Times New Roman" w:hAnsi="Times New Roman" w:cs="Times New Roman"/>
          <w:sz w:val="28"/>
          <w:szCs w:val="28"/>
          <w:shd w:val="clear" w:color="auto" w:fill="FFFFFF"/>
        </w:rPr>
        <w:t xml:space="preserve"> </w:t>
      </w:r>
      <w:r w:rsidR="00E65053">
        <w:rPr>
          <w:rFonts w:ascii="Times New Roman" w:hAnsi="Times New Roman" w:cs="Times New Roman"/>
          <w:sz w:val="28"/>
          <w:szCs w:val="28"/>
          <w:shd w:val="clear" w:color="auto" w:fill="FFFFFF"/>
        </w:rPr>
        <w:t xml:space="preserve">какими </w:t>
      </w:r>
      <w:r w:rsidR="00E65053" w:rsidRPr="0063779B">
        <w:rPr>
          <w:rFonts w:ascii="Times New Roman" w:hAnsi="Times New Roman" w:cs="Times New Roman"/>
          <w:sz w:val="28"/>
          <w:szCs w:val="28"/>
          <w:shd w:val="clear" w:color="auto" w:fill="FFFFFF"/>
        </w:rPr>
        <w:t>средствами</w:t>
      </w:r>
      <w:r w:rsidR="0063779B" w:rsidRPr="0063779B">
        <w:rPr>
          <w:rFonts w:ascii="Times New Roman" w:hAnsi="Times New Roman" w:cs="Times New Roman"/>
          <w:sz w:val="28"/>
          <w:szCs w:val="28"/>
          <w:shd w:val="clear" w:color="auto" w:fill="FFFFFF"/>
        </w:rPr>
        <w:t xml:space="preserve"> он его</w:t>
      </w:r>
      <w:r w:rsidR="00D141A0" w:rsidRPr="0063779B">
        <w:rPr>
          <w:rFonts w:ascii="Times New Roman" w:hAnsi="Times New Roman" w:cs="Times New Roman"/>
          <w:sz w:val="28"/>
          <w:szCs w:val="28"/>
          <w:shd w:val="clear" w:color="auto" w:fill="FFFFFF"/>
        </w:rPr>
        <w:t xml:space="preserve"> в себе воплощает</w:t>
      </w:r>
      <w:r w:rsidR="00D141A0">
        <w:rPr>
          <w:rFonts w:ascii="Times New Roman" w:hAnsi="Times New Roman" w:cs="Times New Roman"/>
          <w:sz w:val="28"/>
          <w:szCs w:val="28"/>
          <w:shd w:val="clear" w:color="auto" w:fill="FFFFFF"/>
        </w:rPr>
        <w:t>.</w:t>
      </w:r>
      <w:r w:rsidR="00FE777D" w:rsidRPr="00B02464">
        <w:rPr>
          <w:rFonts w:ascii="Times New Roman" w:hAnsi="Times New Roman" w:cs="Times New Roman"/>
          <w:sz w:val="28"/>
          <w:szCs w:val="28"/>
          <w:shd w:val="clear" w:color="auto" w:fill="FFFFFF"/>
        </w:rPr>
        <w:t xml:space="preserve"> В данн</w:t>
      </w:r>
      <w:r w:rsidR="00CE3281" w:rsidRPr="00B02464">
        <w:rPr>
          <w:rFonts w:ascii="Times New Roman" w:hAnsi="Times New Roman" w:cs="Times New Roman"/>
          <w:sz w:val="28"/>
          <w:szCs w:val="28"/>
          <w:shd w:val="clear" w:color="auto" w:fill="FFFFFF"/>
        </w:rPr>
        <w:t>ой работе готический</w:t>
      </w:r>
      <w:r w:rsidR="00FE777D" w:rsidRPr="00B02464">
        <w:rPr>
          <w:rFonts w:ascii="Times New Roman" w:hAnsi="Times New Roman" w:cs="Times New Roman"/>
          <w:sz w:val="28"/>
          <w:szCs w:val="28"/>
          <w:shd w:val="clear" w:color="auto" w:fill="FFFFFF"/>
        </w:rPr>
        <w:t xml:space="preserve"> </w:t>
      </w:r>
      <w:r w:rsidR="00CE3281" w:rsidRPr="00B02464">
        <w:rPr>
          <w:rFonts w:ascii="Times New Roman" w:hAnsi="Times New Roman" w:cs="Times New Roman"/>
          <w:sz w:val="28"/>
          <w:szCs w:val="28"/>
          <w:shd w:val="clear" w:color="auto" w:fill="FFFFFF"/>
        </w:rPr>
        <w:t>собор</w:t>
      </w:r>
      <w:r w:rsidR="00FE777D" w:rsidRPr="00B02464">
        <w:rPr>
          <w:rFonts w:ascii="Times New Roman" w:hAnsi="Times New Roman" w:cs="Times New Roman"/>
          <w:sz w:val="28"/>
          <w:szCs w:val="28"/>
          <w:shd w:val="clear" w:color="auto" w:fill="FFFFFF"/>
        </w:rPr>
        <w:t xml:space="preserve"> рассматривается как единство </w:t>
      </w:r>
      <w:r w:rsidR="00D141A0">
        <w:rPr>
          <w:rFonts w:ascii="Times New Roman" w:hAnsi="Times New Roman" w:cs="Times New Roman"/>
          <w:sz w:val="28"/>
          <w:szCs w:val="28"/>
          <w:shd w:val="clear" w:color="auto" w:fill="FFFFFF"/>
        </w:rPr>
        <w:t>духовного и материального</w:t>
      </w:r>
      <w:r w:rsidR="00E65053">
        <w:rPr>
          <w:rFonts w:ascii="Times New Roman" w:hAnsi="Times New Roman" w:cs="Times New Roman"/>
          <w:sz w:val="28"/>
          <w:szCs w:val="28"/>
          <w:shd w:val="clear" w:color="auto" w:fill="FFFFFF"/>
        </w:rPr>
        <w:t xml:space="preserve">, </w:t>
      </w:r>
      <w:r w:rsidR="00FE777D" w:rsidRPr="00B02464">
        <w:rPr>
          <w:rFonts w:ascii="Times New Roman" w:hAnsi="Times New Roman" w:cs="Times New Roman"/>
          <w:sz w:val="28"/>
          <w:szCs w:val="28"/>
          <w:shd w:val="clear" w:color="auto" w:fill="FFFFFF"/>
        </w:rPr>
        <w:t xml:space="preserve">как создание нового типа сакрального пространства, отличающегося от предшествовавшей романской архитектуры. </w:t>
      </w:r>
      <w:r w:rsidR="00D141A0">
        <w:rPr>
          <w:rFonts w:ascii="Times New Roman" w:hAnsi="Times New Roman" w:cs="Times New Roman"/>
          <w:sz w:val="28"/>
          <w:szCs w:val="28"/>
          <w:shd w:val="clear" w:color="auto" w:fill="FFFFFF"/>
        </w:rPr>
        <w:t>Мы</w:t>
      </w:r>
      <w:r w:rsidR="00FE777D" w:rsidRPr="00B02464">
        <w:rPr>
          <w:rFonts w:ascii="Times New Roman" w:hAnsi="Times New Roman" w:cs="Times New Roman"/>
          <w:sz w:val="28"/>
          <w:szCs w:val="28"/>
          <w:shd w:val="clear" w:color="auto" w:fill="FFFFFF"/>
        </w:rPr>
        <w:t xml:space="preserve"> попыта</w:t>
      </w:r>
      <w:r w:rsidR="00D141A0">
        <w:rPr>
          <w:rFonts w:ascii="Times New Roman" w:hAnsi="Times New Roman" w:cs="Times New Roman"/>
          <w:sz w:val="28"/>
          <w:szCs w:val="28"/>
          <w:shd w:val="clear" w:color="auto" w:fill="FFFFFF"/>
        </w:rPr>
        <w:t>емся</w:t>
      </w:r>
      <w:r w:rsidR="00FE777D" w:rsidRPr="00B02464">
        <w:rPr>
          <w:rFonts w:ascii="Times New Roman" w:hAnsi="Times New Roman" w:cs="Times New Roman"/>
          <w:sz w:val="28"/>
          <w:szCs w:val="28"/>
          <w:shd w:val="clear" w:color="auto" w:fill="FFFFFF"/>
        </w:rPr>
        <w:t xml:space="preserve"> понять </w:t>
      </w:r>
      <w:r w:rsidR="00CE3281" w:rsidRPr="00B02464">
        <w:rPr>
          <w:rFonts w:ascii="Times New Roman" w:hAnsi="Times New Roman" w:cs="Times New Roman"/>
          <w:sz w:val="28"/>
          <w:szCs w:val="28"/>
          <w:shd w:val="clear" w:color="auto" w:fill="FFFFFF"/>
        </w:rPr>
        <w:t>идею образа мира, воплощенную в грандиозном архитектурном сооружении,</w:t>
      </w:r>
      <w:r w:rsidR="00FE777D" w:rsidRPr="00B02464">
        <w:rPr>
          <w:rFonts w:ascii="Times New Roman" w:hAnsi="Times New Roman" w:cs="Times New Roman"/>
          <w:sz w:val="28"/>
          <w:szCs w:val="28"/>
          <w:shd w:val="clear" w:color="auto" w:fill="FFFFFF"/>
        </w:rPr>
        <w:t xml:space="preserve"> не через совокупность символических смыслов её отдельных элементов, а путем анализа органического процесса развития нового</w:t>
      </w:r>
      <w:r w:rsidR="00CE3281" w:rsidRPr="00B02464">
        <w:rPr>
          <w:rFonts w:ascii="Times New Roman" w:hAnsi="Times New Roman" w:cs="Times New Roman"/>
          <w:sz w:val="28"/>
          <w:szCs w:val="28"/>
          <w:shd w:val="clear" w:color="auto" w:fill="FFFFFF"/>
        </w:rPr>
        <w:t>, готического</w:t>
      </w:r>
      <w:r w:rsidR="00FE777D" w:rsidRPr="00B02464">
        <w:rPr>
          <w:rFonts w:ascii="Times New Roman" w:hAnsi="Times New Roman" w:cs="Times New Roman"/>
          <w:sz w:val="28"/>
          <w:szCs w:val="28"/>
          <w:shd w:val="clear" w:color="auto" w:fill="FFFFFF"/>
        </w:rPr>
        <w:t xml:space="preserve"> стиля в его историко-культурном контексте.</w:t>
      </w:r>
    </w:p>
    <w:p w:rsidR="00F43D0C" w:rsidRPr="00F43D0C" w:rsidRDefault="007C3CC6" w:rsidP="00F43D0C">
      <w:pPr>
        <w:spacing w:after="0" w:line="360" w:lineRule="auto"/>
        <w:ind w:firstLine="426"/>
        <w:jc w:val="both"/>
        <w:rPr>
          <w:rFonts w:ascii="Times New Roman" w:eastAsia="Times New Roman" w:hAnsi="Times New Roman" w:cs="Times New Roman"/>
          <w:sz w:val="28"/>
          <w:szCs w:val="28"/>
          <w:lang w:eastAsia="ru-RU"/>
        </w:rPr>
      </w:pPr>
      <w:r w:rsidRPr="000B1681">
        <w:rPr>
          <w:rFonts w:ascii="Times New Roman" w:eastAsia="Times New Roman" w:hAnsi="Times New Roman" w:cs="Times New Roman"/>
          <w:sz w:val="28"/>
          <w:szCs w:val="28"/>
          <w:lang w:eastAsia="ru-RU"/>
        </w:rPr>
        <w:t xml:space="preserve">Главная трудность в понимании, </w:t>
      </w:r>
      <w:proofErr w:type="gramStart"/>
      <w:r w:rsidRPr="000B1681">
        <w:rPr>
          <w:rFonts w:ascii="Times New Roman" w:eastAsia="Times New Roman" w:hAnsi="Times New Roman" w:cs="Times New Roman"/>
          <w:sz w:val="28"/>
          <w:szCs w:val="28"/>
          <w:lang w:eastAsia="ru-RU"/>
        </w:rPr>
        <w:t>а</w:t>
      </w:r>
      <w:proofErr w:type="gramEnd"/>
      <w:r w:rsidRPr="000B1681">
        <w:rPr>
          <w:rFonts w:ascii="Times New Roman" w:eastAsia="Times New Roman" w:hAnsi="Times New Roman" w:cs="Times New Roman"/>
          <w:sz w:val="28"/>
          <w:szCs w:val="28"/>
          <w:lang w:eastAsia="ru-RU"/>
        </w:rPr>
        <w:t xml:space="preserve"> следовательно</w:t>
      </w:r>
      <w:r w:rsidR="00E402D3">
        <w:rPr>
          <w:rFonts w:ascii="Times New Roman" w:eastAsia="Times New Roman" w:hAnsi="Times New Roman" w:cs="Times New Roman"/>
          <w:sz w:val="28"/>
          <w:szCs w:val="28"/>
          <w:lang w:eastAsia="ru-RU"/>
        </w:rPr>
        <w:t>,</w:t>
      </w:r>
      <w:r w:rsidRPr="000B1681">
        <w:rPr>
          <w:rFonts w:ascii="Times New Roman" w:eastAsia="Times New Roman" w:hAnsi="Times New Roman" w:cs="Times New Roman"/>
          <w:sz w:val="28"/>
          <w:szCs w:val="28"/>
          <w:lang w:eastAsia="ru-RU"/>
        </w:rPr>
        <w:t xml:space="preserve"> и в изучении готики заключается в том, что современному человеку трудно понять мироощущение человека Средневековья.</w:t>
      </w:r>
      <w:r w:rsidRPr="007C3CC6">
        <w:rPr>
          <w:rFonts w:ascii="Times New Roman" w:eastAsia="Times New Roman" w:hAnsi="Times New Roman" w:cs="Times New Roman"/>
          <w:sz w:val="28"/>
          <w:szCs w:val="28"/>
          <w:lang w:eastAsia="ru-RU"/>
        </w:rPr>
        <w:t xml:space="preserve"> </w:t>
      </w:r>
      <w:r w:rsidRPr="000B1681">
        <w:rPr>
          <w:rFonts w:ascii="Times New Roman" w:eastAsia="Times New Roman" w:hAnsi="Times New Roman" w:cs="Times New Roman"/>
          <w:sz w:val="28"/>
          <w:szCs w:val="28"/>
          <w:lang w:eastAsia="ru-RU"/>
        </w:rPr>
        <w:t>Христианское и мистическое восприятие жизни, пронизывающее все в самом человеке и вокруг него</w:t>
      </w:r>
      <w:r>
        <w:rPr>
          <w:rFonts w:ascii="Times New Roman" w:eastAsia="Times New Roman" w:hAnsi="Times New Roman" w:cs="Times New Roman"/>
          <w:sz w:val="28"/>
          <w:szCs w:val="28"/>
          <w:lang w:eastAsia="ru-RU"/>
        </w:rPr>
        <w:t>,</w:t>
      </w:r>
      <w:r w:rsidRPr="000B1681">
        <w:rPr>
          <w:rFonts w:ascii="Times New Roman" w:eastAsia="Times New Roman" w:hAnsi="Times New Roman" w:cs="Times New Roman"/>
          <w:sz w:val="28"/>
          <w:szCs w:val="28"/>
          <w:lang w:eastAsia="ru-RU"/>
        </w:rPr>
        <w:t xml:space="preserve"> полностью</w:t>
      </w:r>
      <w:r>
        <w:rPr>
          <w:rFonts w:ascii="Times New Roman" w:eastAsia="Times New Roman" w:hAnsi="Times New Roman" w:cs="Times New Roman"/>
          <w:sz w:val="28"/>
          <w:szCs w:val="28"/>
          <w:lang w:eastAsia="ru-RU"/>
        </w:rPr>
        <w:t xml:space="preserve"> определя</w:t>
      </w:r>
      <w:r w:rsidR="00B40518">
        <w:rPr>
          <w:rFonts w:ascii="Times New Roman" w:eastAsia="Times New Roman" w:hAnsi="Times New Roman" w:cs="Times New Roman"/>
          <w:sz w:val="28"/>
          <w:szCs w:val="28"/>
          <w:lang w:eastAsia="ru-RU"/>
        </w:rPr>
        <w:t>ет</w:t>
      </w:r>
      <w:r w:rsidR="003402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его мышление</w:t>
      </w:r>
      <w:r w:rsidR="003402AC">
        <w:rPr>
          <w:rFonts w:ascii="Times New Roman" w:eastAsia="Times New Roman" w:hAnsi="Times New Roman" w:cs="Times New Roman"/>
          <w:sz w:val="28"/>
          <w:szCs w:val="28"/>
          <w:lang w:eastAsia="ru-RU"/>
        </w:rPr>
        <w:t>.</w:t>
      </w:r>
      <w:r w:rsidR="002B2CD0">
        <w:rPr>
          <w:rFonts w:ascii="Times New Roman" w:hAnsi="Times New Roman" w:cs="Times New Roman"/>
          <w:sz w:val="28"/>
          <w:szCs w:val="28"/>
          <w:shd w:val="clear" w:color="auto" w:fill="FFFFFF"/>
        </w:rPr>
        <w:t xml:space="preserve"> </w:t>
      </w:r>
      <w:r w:rsidR="003948CF">
        <w:rPr>
          <w:rFonts w:ascii="Times New Roman" w:hAnsi="Times New Roman" w:cs="Times New Roman"/>
          <w:sz w:val="28"/>
          <w:szCs w:val="28"/>
          <w:shd w:val="clear" w:color="auto" w:fill="FFFFFF"/>
        </w:rPr>
        <w:t>Но</w:t>
      </w:r>
      <w:r w:rsidR="002B2CD0" w:rsidRPr="003D627D">
        <w:rPr>
          <w:rFonts w:ascii="Times New Roman" w:hAnsi="Times New Roman" w:cs="Times New Roman"/>
          <w:sz w:val="28"/>
          <w:szCs w:val="28"/>
          <w:shd w:val="clear" w:color="auto" w:fill="FFFFFF"/>
        </w:rPr>
        <w:t xml:space="preserve"> </w:t>
      </w:r>
      <w:r w:rsidR="002B2CD0">
        <w:rPr>
          <w:rFonts w:ascii="Times New Roman" w:hAnsi="Times New Roman" w:cs="Times New Roman"/>
          <w:sz w:val="28"/>
          <w:szCs w:val="28"/>
          <w:shd w:val="clear" w:color="auto" w:fill="FFFFFF"/>
        </w:rPr>
        <w:t xml:space="preserve">собор </w:t>
      </w:r>
      <w:r w:rsidR="003948CF">
        <w:rPr>
          <w:rFonts w:ascii="Times New Roman" w:hAnsi="Times New Roman" w:cs="Times New Roman"/>
          <w:sz w:val="28"/>
          <w:szCs w:val="28"/>
          <w:shd w:val="clear" w:color="auto" w:fill="FFFFFF"/>
        </w:rPr>
        <w:t xml:space="preserve">– это не только </w:t>
      </w:r>
      <w:r w:rsidR="003948CF" w:rsidRPr="00F43D0C">
        <w:rPr>
          <w:rFonts w:ascii="Times New Roman" w:eastAsia="Times New Roman" w:hAnsi="Times New Roman" w:cs="Times New Roman"/>
          <w:sz w:val="28"/>
          <w:szCs w:val="28"/>
          <w:lang w:eastAsia="ru-RU"/>
        </w:rPr>
        <w:t>священное место.</w:t>
      </w:r>
      <w:r w:rsidR="002B2CD0" w:rsidRPr="00F43D0C">
        <w:rPr>
          <w:rFonts w:ascii="Times New Roman" w:eastAsia="Times New Roman" w:hAnsi="Times New Roman" w:cs="Times New Roman"/>
          <w:sz w:val="28"/>
          <w:szCs w:val="28"/>
          <w:lang w:eastAsia="ru-RU"/>
        </w:rPr>
        <w:t xml:space="preserve"> </w:t>
      </w:r>
      <w:r w:rsidR="003948CF" w:rsidRPr="00F43D0C">
        <w:rPr>
          <w:rFonts w:ascii="Times New Roman" w:eastAsia="Times New Roman" w:hAnsi="Times New Roman" w:cs="Times New Roman"/>
          <w:sz w:val="28"/>
          <w:szCs w:val="28"/>
          <w:lang w:eastAsia="ru-RU"/>
        </w:rPr>
        <w:t>Рассматривая готический храм, н</w:t>
      </w:r>
      <w:r w:rsidR="002B2CD0" w:rsidRPr="00F43D0C">
        <w:rPr>
          <w:rFonts w:ascii="Times New Roman" w:eastAsia="Times New Roman" w:hAnsi="Times New Roman" w:cs="Times New Roman"/>
          <w:sz w:val="28"/>
          <w:szCs w:val="28"/>
          <w:lang w:eastAsia="ru-RU"/>
        </w:rPr>
        <w:t xml:space="preserve">ельзя упускать из внимания появление новых </w:t>
      </w:r>
      <w:proofErr w:type="gramStart"/>
      <w:r w:rsidR="002B2CD0" w:rsidRPr="00F43D0C">
        <w:rPr>
          <w:rFonts w:ascii="Times New Roman" w:eastAsia="Times New Roman" w:hAnsi="Times New Roman" w:cs="Times New Roman"/>
          <w:sz w:val="28"/>
          <w:szCs w:val="28"/>
          <w:lang w:eastAsia="ru-RU"/>
        </w:rPr>
        <w:t>архитектурных решений</w:t>
      </w:r>
      <w:proofErr w:type="gramEnd"/>
      <w:r w:rsidR="008D2E1B" w:rsidRPr="00F43D0C">
        <w:rPr>
          <w:rFonts w:ascii="Times New Roman" w:eastAsia="Times New Roman" w:hAnsi="Times New Roman" w:cs="Times New Roman"/>
          <w:sz w:val="28"/>
          <w:szCs w:val="28"/>
          <w:lang w:eastAsia="ru-RU"/>
        </w:rPr>
        <w:t xml:space="preserve"> и декоративных элементов</w:t>
      </w:r>
      <w:r w:rsidR="003948CF" w:rsidRPr="00F43D0C">
        <w:rPr>
          <w:rFonts w:ascii="Times New Roman" w:eastAsia="Times New Roman" w:hAnsi="Times New Roman" w:cs="Times New Roman"/>
          <w:sz w:val="28"/>
          <w:szCs w:val="28"/>
          <w:lang w:eastAsia="ru-RU"/>
        </w:rPr>
        <w:t xml:space="preserve">, которые стали </w:t>
      </w:r>
      <w:r w:rsidR="008D787F" w:rsidRPr="00F43D0C">
        <w:rPr>
          <w:rFonts w:ascii="Times New Roman" w:eastAsia="Times New Roman" w:hAnsi="Times New Roman" w:cs="Times New Roman"/>
          <w:sz w:val="28"/>
          <w:szCs w:val="28"/>
          <w:lang w:eastAsia="ru-RU"/>
        </w:rPr>
        <w:t>основной чертой всего готического стиля.</w:t>
      </w:r>
      <w:r w:rsidR="008D2E1B" w:rsidRPr="00F43D0C">
        <w:rPr>
          <w:rFonts w:ascii="Times New Roman" w:eastAsia="Times New Roman" w:hAnsi="Times New Roman" w:cs="Times New Roman"/>
          <w:sz w:val="28"/>
          <w:szCs w:val="28"/>
          <w:lang w:eastAsia="ru-RU"/>
        </w:rPr>
        <w:t xml:space="preserve"> </w:t>
      </w:r>
      <w:r w:rsidR="00F43D0C" w:rsidRPr="00F43D0C">
        <w:rPr>
          <w:rFonts w:ascii="Times New Roman" w:eastAsia="Times New Roman" w:hAnsi="Times New Roman" w:cs="Times New Roman"/>
          <w:sz w:val="28"/>
          <w:szCs w:val="28"/>
          <w:lang w:eastAsia="ru-RU"/>
        </w:rPr>
        <w:t>Готика завершила развитие европейского средневекового искусства, возникнув на основе достижений романской культуры, а в эпоху Возрождения (Ренессанса) искусство Средневековья считалось «варварским». Готическое искусство было культовым по назначению и </w:t>
      </w:r>
      <w:hyperlink r:id="rId8" w:tooltip="Религия" w:history="1">
        <w:r w:rsidR="00F43D0C" w:rsidRPr="00F43D0C">
          <w:rPr>
            <w:rFonts w:ascii="Times New Roman" w:eastAsia="Times New Roman" w:hAnsi="Times New Roman" w:cs="Times New Roman"/>
            <w:sz w:val="28"/>
            <w:szCs w:val="28"/>
            <w:lang w:eastAsia="ru-RU"/>
          </w:rPr>
          <w:t>религиозным</w:t>
        </w:r>
      </w:hyperlink>
      <w:r w:rsidR="00F43D0C" w:rsidRPr="00F43D0C">
        <w:rPr>
          <w:rFonts w:ascii="Times New Roman" w:eastAsia="Times New Roman" w:hAnsi="Times New Roman" w:cs="Times New Roman"/>
          <w:sz w:val="28"/>
          <w:szCs w:val="28"/>
          <w:lang w:eastAsia="ru-RU"/>
        </w:rPr>
        <w:t> по тематике. Оно обращалось к высшим божественным силам, вечности, </w:t>
      </w:r>
      <w:hyperlink r:id="rId9" w:tooltip="Христианство" w:history="1">
        <w:r w:rsidR="00F43D0C" w:rsidRPr="00F43D0C">
          <w:rPr>
            <w:rFonts w:ascii="Times New Roman" w:eastAsia="Times New Roman" w:hAnsi="Times New Roman" w:cs="Times New Roman"/>
            <w:sz w:val="28"/>
            <w:szCs w:val="28"/>
            <w:lang w:eastAsia="ru-RU"/>
          </w:rPr>
          <w:t>христианскому</w:t>
        </w:r>
      </w:hyperlink>
      <w:r w:rsidR="00F43D0C" w:rsidRPr="00F43D0C">
        <w:rPr>
          <w:rFonts w:ascii="Times New Roman" w:eastAsia="Times New Roman" w:hAnsi="Times New Roman" w:cs="Times New Roman"/>
          <w:sz w:val="28"/>
          <w:szCs w:val="28"/>
          <w:lang w:eastAsia="ru-RU"/>
        </w:rPr>
        <w:t> мировоззрению. Выделяются ранняя, зрелая и поздняя готика.</w:t>
      </w:r>
    </w:p>
    <w:p w:rsidR="002B2CD0" w:rsidRPr="008D2E1B" w:rsidRDefault="008D2E1B" w:rsidP="008D2E1B">
      <w:pPr>
        <w:spacing w:after="0" w:line="360" w:lineRule="auto"/>
        <w:ind w:firstLine="425"/>
        <w:jc w:val="both"/>
        <w:rPr>
          <w:rFonts w:ascii="Times New Roman" w:hAnsi="Times New Roman" w:cs="Times New Roman"/>
          <w:sz w:val="28"/>
          <w:szCs w:val="28"/>
          <w:shd w:val="clear" w:color="auto" w:fill="FFFFFF"/>
        </w:rPr>
      </w:pPr>
      <w:r w:rsidRPr="00F43D0C">
        <w:rPr>
          <w:rFonts w:ascii="Times New Roman" w:eastAsia="Times New Roman" w:hAnsi="Times New Roman" w:cs="Times New Roman"/>
          <w:sz w:val="28"/>
          <w:szCs w:val="28"/>
          <w:lang w:eastAsia="ru-RU"/>
        </w:rPr>
        <w:t>Художественное оформление храмов</w:t>
      </w:r>
      <w:r w:rsidR="00B2608A" w:rsidRPr="00F43D0C">
        <w:rPr>
          <w:rFonts w:ascii="Times New Roman" w:eastAsia="Times New Roman" w:hAnsi="Times New Roman" w:cs="Times New Roman"/>
          <w:sz w:val="28"/>
          <w:szCs w:val="28"/>
          <w:lang w:eastAsia="ru-RU"/>
        </w:rPr>
        <w:t xml:space="preserve"> этого стиля всегда</w:t>
      </w:r>
      <w:r w:rsidR="00B2608A" w:rsidRPr="00B2608A">
        <w:rPr>
          <w:rFonts w:ascii="Times New Roman" w:hAnsi="Times New Roman" w:cs="Times New Roman"/>
          <w:sz w:val="28"/>
          <w:szCs w:val="28"/>
          <w:shd w:val="clear" w:color="auto" w:fill="FFFFFF"/>
        </w:rPr>
        <w:t xml:space="preserve"> отличалось обилием </w:t>
      </w:r>
      <w:r w:rsidR="009D1CAF">
        <w:rPr>
          <w:rFonts w:ascii="Times New Roman" w:hAnsi="Times New Roman" w:cs="Times New Roman"/>
          <w:sz w:val="28"/>
          <w:szCs w:val="28"/>
          <w:shd w:val="clear" w:color="auto" w:fill="FFFFFF"/>
        </w:rPr>
        <w:t>роскошного декоративного убранства, котор</w:t>
      </w:r>
      <w:r w:rsidR="000A2049">
        <w:rPr>
          <w:rFonts w:ascii="Times New Roman" w:hAnsi="Times New Roman" w:cs="Times New Roman"/>
          <w:sz w:val="28"/>
          <w:szCs w:val="28"/>
          <w:shd w:val="clear" w:color="auto" w:fill="FFFFFF"/>
        </w:rPr>
        <w:t>ое</w:t>
      </w:r>
      <w:r w:rsidR="009D1CAF">
        <w:rPr>
          <w:rFonts w:ascii="Times New Roman" w:hAnsi="Times New Roman" w:cs="Times New Roman"/>
          <w:sz w:val="28"/>
          <w:szCs w:val="28"/>
          <w:shd w:val="clear" w:color="auto" w:fill="FFFFFF"/>
        </w:rPr>
        <w:t xml:space="preserve"> невозможно создать лишь одним изменением внешней формы. </w:t>
      </w:r>
      <w:r>
        <w:rPr>
          <w:rFonts w:ascii="Times New Roman" w:hAnsi="Times New Roman" w:cs="Times New Roman"/>
          <w:sz w:val="28"/>
          <w:szCs w:val="28"/>
          <w:shd w:val="clear" w:color="auto" w:fill="FFFFFF"/>
        </w:rPr>
        <w:t xml:space="preserve">Поэтому нам нужно выяснить, </w:t>
      </w:r>
      <w:r w:rsidR="002B2CD0" w:rsidRPr="008D2E1B">
        <w:rPr>
          <w:rFonts w:ascii="Times New Roman" w:hAnsi="Times New Roman" w:cs="Times New Roman"/>
          <w:sz w:val="28"/>
          <w:szCs w:val="28"/>
          <w:shd w:val="clear" w:color="auto" w:fill="FFFFFF"/>
        </w:rPr>
        <w:lastRenderedPageBreak/>
        <w:t xml:space="preserve">какие виды искусства </w:t>
      </w:r>
      <w:r w:rsidR="000A2049">
        <w:rPr>
          <w:rFonts w:ascii="Times New Roman" w:hAnsi="Times New Roman" w:cs="Times New Roman"/>
          <w:sz w:val="28"/>
          <w:szCs w:val="28"/>
          <w:shd w:val="clear" w:color="auto" w:fill="FFFFFF"/>
        </w:rPr>
        <w:t>присутствуют</w:t>
      </w:r>
      <w:r w:rsidR="002B2CD0" w:rsidRPr="008D2E1B">
        <w:rPr>
          <w:rFonts w:ascii="Times New Roman" w:hAnsi="Times New Roman" w:cs="Times New Roman"/>
          <w:sz w:val="28"/>
          <w:szCs w:val="28"/>
          <w:shd w:val="clear" w:color="auto" w:fill="FFFFFF"/>
        </w:rPr>
        <w:t xml:space="preserve"> в </w:t>
      </w:r>
      <w:r w:rsidR="000A2049">
        <w:rPr>
          <w:rFonts w:ascii="Times New Roman" w:hAnsi="Times New Roman" w:cs="Times New Roman"/>
          <w:sz w:val="28"/>
          <w:szCs w:val="28"/>
          <w:shd w:val="clear" w:color="auto" w:fill="FFFFFF"/>
        </w:rPr>
        <w:t>готическом соборе</w:t>
      </w:r>
      <w:r w:rsidR="002B2CD0" w:rsidRPr="008D2E1B">
        <w:rPr>
          <w:rFonts w:ascii="Times New Roman" w:hAnsi="Times New Roman" w:cs="Times New Roman"/>
          <w:sz w:val="28"/>
          <w:szCs w:val="28"/>
          <w:shd w:val="clear" w:color="auto" w:fill="FFFFFF"/>
        </w:rPr>
        <w:t>, и разобрать их взаимодействие д</w:t>
      </w:r>
      <w:r w:rsidR="0076476E">
        <w:rPr>
          <w:rFonts w:ascii="Times New Roman" w:hAnsi="Times New Roman" w:cs="Times New Roman"/>
          <w:sz w:val="28"/>
          <w:szCs w:val="28"/>
          <w:shd w:val="clear" w:color="auto" w:fill="FFFFFF"/>
        </w:rPr>
        <w:t>ля выявления целостного образа.</w:t>
      </w:r>
    </w:p>
    <w:p w:rsidR="000E0510" w:rsidRPr="00553A90" w:rsidRDefault="000E0510" w:rsidP="003D627D">
      <w:pPr>
        <w:spacing w:after="0" w:line="360" w:lineRule="auto"/>
        <w:ind w:firstLine="42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Мы выбрали</w:t>
      </w:r>
      <w:r w:rsidRPr="00553A90">
        <w:rPr>
          <w:rFonts w:ascii="Times New Roman" w:hAnsi="Times New Roman" w:cs="Times New Roman"/>
          <w:sz w:val="28"/>
          <w:szCs w:val="28"/>
          <w:shd w:val="clear" w:color="auto" w:fill="FFFFFF"/>
        </w:rPr>
        <w:t xml:space="preserve"> данную тему потому, что </w:t>
      </w:r>
      <w:r>
        <w:rPr>
          <w:rFonts w:ascii="Times New Roman" w:hAnsi="Times New Roman" w:cs="Times New Roman"/>
          <w:sz w:val="28"/>
          <w:szCs w:val="28"/>
          <w:shd w:val="clear" w:color="auto" w:fill="FFFFFF"/>
        </w:rPr>
        <w:t>нас</w:t>
      </w:r>
      <w:r w:rsidRPr="00553A90">
        <w:rPr>
          <w:rFonts w:ascii="Times New Roman" w:hAnsi="Times New Roman" w:cs="Times New Roman"/>
          <w:sz w:val="28"/>
          <w:szCs w:val="28"/>
          <w:shd w:val="clear" w:color="auto" w:fill="FFFFFF"/>
        </w:rPr>
        <w:t xml:space="preserve"> заинтересовала связь между </w:t>
      </w:r>
      <w:r>
        <w:rPr>
          <w:rFonts w:ascii="Times New Roman" w:hAnsi="Times New Roman" w:cs="Times New Roman"/>
          <w:sz w:val="28"/>
          <w:szCs w:val="28"/>
          <w:shd w:val="clear" w:color="auto" w:fill="FFFFFF"/>
        </w:rPr>
        <w:t>пластическими формами соборов</w:t>
      </w:r>
      <w:r w:rsidRPr="00553A90">
        <w:rPr>
          <w:rFonts w:ascii="Times New Roman" w:hAnsi="Times New Roman" w:cs="Times New Roman"/>
          <w:sz w:val="28"/>
          <w:szCs w:val="28"/>
          <w:shd w:val="clear" w:color="auto" w:fill="FFFFFF"/>
        </w:rPr>
        <w:t xml:space="preserve"> и историей Средневековья. В</w:t>
      </w:r>
      <w:r>
        <w:rPr>
          <w:rFonts w:ascii="Times New Roman" w:hAnsi="Times New Roman" w:cs="Times New Roman"/>
          <w:sz w:val="28"/>
          <w:szCs w:val="28"/>
          <w:shd w:val="clear" w:color="auto" w:fill="FFFFFF"/>
        </w:rPr>
        <w:t xml:space="preserve"> этой</w:t>
      </w:r>
      <w:r w:rsidRPr="00553A90">
        <w:rPr>
          <w:rFonts w:ascii="Times New Roman" w:hAnsi="Times New Roman" w:cs="Times New Roman"/>
          <w:sz w:val="28"/>
          <w:szCs w:val="28"/>
          <w:shd w:val="clear" w:color="auto" w:fill="FFFFFF"/>
        </w:rPr>
        <w:t xml:space="preserve"> работе </w:t>
      </w:r>
      <w:r>
        <w:rPr>
          <w:rFonts w:ascii="Times New Roman" w:hAnsi="Times New Roman" w:cs="Times New Roman"/>
          <w:sz w:val="28"/>
          <w:szCs w:val="28"/>
          <w:shd w:val="clear" w:color="auto" w:fill="FFFFFF"/>
        </w:rPr>
        <w:t>мы</w:t>
      </w:r>
      <w:r w:rsidRPr="00553A90">
        <w:rPr>
          <w:rFonts w:ascii="Times New Roman" w:hAnsi="Times New Roman" w:cs="Times New Roman"/>
          <w:sz w:val="28"/>
          <w:szCs w:val="28"/>
          <w:shd w:val="clear" w:color="auto" w:fill="FFFFFF"/>
        </w:rPr>
        <w:t xml:space="preserve"> </w:t>
      </w:r>
      <w:r w:rsidRPr="001E3FFD">
        <w:rPr>
          <w:rFonts w:ascii="Times New Roman" w:hAnsi="Times New Roman" w:cs="Times New Roman"/>
          <w:sz w:val="28"/>
          <w:szCs w:val="28"/>
          <w:shd w:val="clear" w:color="auto" w:fill="FFFFFF"/>
        </w:rPr>
        <w:t>предпри</w:t>
      </w:r>
      <w:r w:rsidR="002B2CD0">
        <w:rPr>
          <w:rFonts w:ascii="Times New Roman" w:hAnsi="Times New Roman" w:cs="Times New Roman"/>
          <w:sz w:val="28"/>
          <w:szCs w:val="28"/>
          <w:shd w:val="clear" w:color="auto" w:fill="FFFFFF"/>
        </w:rPr>
        <w:t>мем</w:t>
      </w:r>
      <w:r w:rsidRPr="001E3FFD">
        <w:rPr>
          <w:rFonts w:ascii="Times New Roman" w:hAnsi="Times New Roman" w:cs="Times New Roman"/>
          <w:sz w:val="28"/>
          <w:szCs w:val="28"/>
          <w:shd w:val="clear" w:color="auto" w:fill="FFFFFF"/>
        </w:rPr>
        <w:t xml:space="preserve"> попытку понять христианское мировосприятие</w:t>
      </w:r>
      <w:r>
        <w:rPr>
          <w:rFonts w:ascii="Times New Roman" w:hAnsi="Times New Roman" w:cs="Times New Roman"/>
          <w:sz w:val="28"/>
          <w:szCs w:val="28"/>
          <w:shd w:val="clear" w:color="auto" w:fill="FFFFFF"/>
        </w:rPr>
        <w:t xml:space="preserve"> средневекового человека</w:t>
      </w:r>
      <w:r w:rsidRPr="001E3FFD">
        <w:rPr>
          <w:rFonts w:ascii="Times New Roman" w:hAnsi="Times New Roman" w:cs="Times New Roman"/>
          <w:sz w:val="28"/>
          <w:szCs w:val="28"/>
          <w:shd w:val="clear" w:color="auto" w:fill="FFFFFF"/>
        </w:rPr>
        <w:t xml:space="preserve">, породившее создание </w:t>
      </w:r>
      <w:hyperlink r:id="rId10" w:history="1">
        <w:r w:rsidRPr="00553A90">
          <w:rPr>
            <w:rFonts w:ascii="Times New Roman" w:hAnsi="Times New Roman" w:cs="Times New Roman"/>
            <w:sz w:val="28"/>
            <w:szCs w:val="28"/>
            <w:shd w:val="clear" w:color="auto" w:fill="FFFFFF"/>
          </w:rPr>
          <w:t>архитектурных</w:t>
        </w:r>
      </w:hyperlink>
      <w:r w:rsidRPr="001E3FFD">
        <w:rPr>
          <w:rFonts w:ascii="Times New Roman" w:hAnsi="Times New Roman" w:cs="Times New Roman"/>
          <w:sz w:val="28"/>
          <w:szCs w:val="28"/>
          <w:shd w:val="clear" w:color="auto" w:fill="FFFFFF"/>
        </w:rPr>
        <w:t xml:space="preserve"> сооружений, </w:t>
      </w:r>
      <w:r>
        <w:rPr>
          <w:rFonts w:ascii="Times New Roman" w:hAnsi="Times New Roman" w:cs="Times New Roman"/>
          <w:sz w:val="28"/>
          <w:szCs w:val="28"/>
          <w:shd w:val="clear" w:color="auto" w:fill="FFFFFF"/>
        </w:rPr>
        <w:t>поражающих не только своей таинственной красотой, но и гармонией содержания и формы</w:t>
      </w:r>
      <w:r w:rsidRPr="00553A90">
        <w:rPr>
          <w:rFonts w:ascii="Times New Roman" w:hAnsi="Times New Roman" w:cs="Times New Roman"/>
          <w:sz w:val="28"/>
          <w:szCs w:val="28"/>
          <w:shd w:val="clear" w:color="auto" w:fill="FFFFFF"/>
        </w:rPr>
        <w:t>.</w:t>
      </w:r>
    </w:p>
    <w:p w:rsidR="00E766A0" w:rsidRDefault="001D1731" w:rsidP="003D627D">
      <w:pPr>
        <w:spacing w:after="0" w:line="360" w:lineRule="auto"/>
        <w:ind w:firstLine="426"/>
        <w:jc w:val="both"/>
        <w:rPr>
          <w:rFonts w:ascii="Times New Roman" w:eastAsia="Times New Roman" w:hAnsi="Times New Roman" w:cs="Times New Roman"/>
          <w:b/>
          <w:sz w:val="28"/>
          <w:szCs w:val="28"/>
          <w:lang w:eastAsia="ru-RU"/>
        </w:rPr>
      </w:pPr>
      <w:r w:rsidRPr="00B02464">
        <w:rPr>
          <w:rFonts w:ascii="Times New Roman" w:eastAsia="Times New Roman" w:hAnsi="Times New Roman" w:cs="Times New Roman"/>
          <w:b/>
          <w:sz w:val="28"/>
          <w:szCs w:val="28"/>
          <w:lang w:eastAsia="ru-RU"/>
        </w:rPr>
        <w:t>Историография</w:t>
      </w:r>
      <w:r w:rsidR="00E555E8" w:rsidRPr="00B02464">
        <w:rPr>
          <w:rFonts w:ascii="Times New Roman" w:eastAsia="Times New Roman" w:hAnsi="Times New Roman" w:cs="Times New Roman"/>
          <w:b/>
          <w:sz w:val="28"/>
          <w:szCs w:val="28"/>
          <w:lang w:eastAsia="ru-RU"/>
        </w:rPr>
        <w:t>:</w:t>
      </w:r>
    </w:p>
    <w:p w:rsidR="00F94A96" w:rsidRPr="00A22D4D" w:rsidRDefault="003D128B" w:rsidP="003D627D">
      <w:pPr>
        <w:shd w:val="clear" w:color="auto" w:fill="FFFFFF"/>
        <w:spacing w:after="0" w:line="36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w:t>
      </w:r>
      <w:r w:rsidR="006A53BC" w:rsidRPr="006A53BC">
        <w:rPr>
          <w:rFonts w:ascii="Times New Roman" w:eastAsia="Times New Roman" w:hAnsi="Times New Roman" w:cs="Times New Roman"/>
          <w:sz w:val="28"/>
          <w:szCs w:val="28"/>
          <w:lang w:eastAsia="ru-RU"/>
        </w:rPr>
        <w:t xml:space="preserve"> </w:t>
      </w:r>
      <w:r w:rsidR="006A53BC" w:rsidRPr="004B5ABA">
        <w:rPr>
          <w:rFonts w:ascii="Times New Roman" w:eastAsia="Times New Roman" w:hAnsi="Times New Roman" w:cs="Times New Roman"/>
          <w:sz w:val="28"/>
          <w:szCs w:val="28"/>
          <w:lang w:eastAsia="ru-RU"/>
        </w:rPr>
        <w:t>XX</w:t>
      </w:r>
      <w:r w:rsidRPr="004B5ABA">
        <w:rPr>
          <w:rFonts w:ascii="Times New Roman" w:eastAsia="Times New Roman" w:hAnsi="Times New Roman" w:cs="Times New Roman"/>
          <w:sz w:val="28"/>
          <w:szCs w:val="28"/>
          <w:lang w:eastAsia="ru-RU"/>
        </w:rPr>
        <w:t xml:space="preserve"> века</w:t>
      </w:r>
      <w:r>
        <w:rPr>
          <w:rFonts w:ascii="Times New Roman" w:eastAsia="Times New Roman" w:hAnsi="Times New Roman" w:cs="Times New Roman"/>
          <w:sz w:val="28"/>
          <w:szCs w:val="28"/>
          <w:lang w:eastAsia="ru-RU"/>
        </w:rPr>
        <w:t xml:space="preserve"> </w:t>
      </w:r>
      <w:r w:rsidRPr="00CC105A">
        <w:rPr>
          <w:rFonts w:ascii="Times New Roman" w:eastAsia="Times New Roman" w:hAnsi="Times New Roman" w:cs="Times New Roman"/>
          <w:sz w:val="28"/>
          <w:szCs w:val="28"/>
          <w:lang w:eastAsia="ru-RU"/>
        </w:rPr>
        <w:t xml:space="preserve">изучение готических соборов </w:t>
      </w:r>
      <w:r>
        <w:rPr>
          <w:rFonts w:ascii="Times New Roman" w:eastAsia="Times New Roman" w:hAnsi="Times New Roman" w:cs="Times New Roman"/>
          <w:sz w:val="28"/>
          <w:szCs w:val="28"/>
          <w:lang w:eastAsia="ru-RU"/>
        </w:rPr>
        <w:t>проводи</w:t>
      </w:r>
      <w:r w:rsidR="007C3CC6">
        <w:rPr>
          <w:rFonts w:ascii="Times New Roman" w:eastAsia="Times New Roman" w:hAnsi="Times New Roman" w:cs="Times New Roman"/>
          <w:sz w:val="28"/>
          <w:szCs w:val="28"/>
          <w:lang w:eastAsia="ru-RU"/>
        </w:rPr>
        <w:t>лось</w:t>
      </w:r>
      <w:r>
        <w:rPr>
          <w:rFonts w:ascii="Times New Roman" w:eastAsia="Times New Roman" w:hAnsi="Times New Roman" w:cs="Times New Roman"/>
          <w:sz w:val="28"/>
          <w:szCs w:val="28"/>
          <w:lang w:eastAsia="ru-RU"/>
        </w:rPr>
        <w:t xml:space="preserve"> </w:t>
      </w:r>
      <w:r w:rsidRPr="003D128B">
        <w:rPr>
          <w:rFonts w:ascii="Times New Roman" w:eastAsia="Times New Roman" w:hAnsi="Times New Roman" w:cs="Times New Roman"/>
          <w:sz w:val="28"/>
          <w:szCs w:val="28"/>
          <w:lang w:eastAsia="ru-RU"/>
        </w:rPr>
        <w:t>со структурной и технической точек зрения</w:t>
      </w:r>
      <w:r w:rsidR="003F29A5">
        <w:rPr>
          <w:rFonts w:ascii="Times New Roman" w:eastAsia="Times New Roman" w:hAnsi="Times New Roman" w:cs="Times New Roman"/>
          <w:sz w:val="28"/>
          <w:szCs w:val="28"/>
          <w:lang w:eastAsia="ru-RU"/>
        </w:rPr>
        <w:t>.</w:t>
      </w:r>
      <w:r w:rsidR="00012F89">
        <w:rPr>
          <w:rFonts w:ascii="Times New Roman" w:eastAsia="Times New Roman" w:hAnsi="Times New Roman" w:cs="Times New Roman"/>
          <w:sz w:val="28"/>
          <w:szCs w:val="28"/>
          <w:lang w:eastAsia="ru-RU"/>
        </w:rPr>
        <w:t xml:space="preserve"> Для</w:t>
      </w:r>
      <w:r w:rsidR="007C3CC6">
        <w:rPr>
          <w:rFonts w:ascii="Times New Roman" w:eastAsia="Times New Roman" w:hAnsi="Times New Roman" w:cs="Times New Roman"/>
          <w:sz w:val="28"/>
          <w:szCs w:val="28"/>
          <w:lang w:eastAsia="ru-RU"/>
        </w:rPr>
        <w:t xml:space="preserve"> </w:t>
      </w:r>
      <w:proofErr w:type="gramStart"/>
      <w:r w:rsidR="007C3CC6">
        <w:rPr>
          <w:rFonts w:ascii="Times New Roman" w:eastAsia="Times New Roman" w:hAnsi="Times New Roman" w:cs="Times New Roman"/>
          <w:sz w:val="28"/>
          <w:szCs w:val="28"/>
          <w:lang w:eastAsia="ru-RU"/>
        </w:rPr>
        <w:t>данной</w:t>
      </w:r>
      <w:proofErr w:type="gramEnd"/>
      <w:r w:rsidR="007C3CC6">
        <w:rPr>
          <w:rFonts w:ascii="Times New Roman" w:eastAsia="Times New Roman" w:hAnsi="Times New Roman" w:cs="Times New Roman"/>
          <w:sz w:val="28"/>
          <w:szCs w:val="28"/>
          <w:lang w:eastAsia="ru-RU"/>
        </w:rPr>
        <w:t xml:space="preserve"> курсовой важны исследования, направленные на </w:t>
      </w:r>
      <w:r w:rsidR="007E4030">
        <w:rPr>
          <w:rFonts w:ascii="Times New Roman" w:eastAsia="Times New Roman" w:hAnsi="Times New Roman" w:cs="Times New Roman"/>
          <w:sz w:val="28"/>
          <w:szCs w:val="28"/>
          <w:lang w:eastAsia="ru-RU"/>
        </w:rPr>
        <w:t xml:space="preserve">взаимосвязь готического искусства и </w:t>
      </w:r>
      <w:r w:rsidR="00E23318">
        <w:rPr>
          <w:rFonts w:ascii="Times New Roman" w:eastAsia="Times New Roman" w:hAnsi="Times New Roman" w:cs="Times New Roman"/>
          <w:sz w:val="28"/>
          <w:szCs w:val="28"/>
          <w:lang w:eastAsia="ru-RU"/>
        </w:rPr>
        <w:t>его религиозных аспектов</w:t>
      </w:r>
      <w:r w:rsidR="007E4030">
        <w:rPr>
          <w:rFonts w:ascii="Times New Roman" w:eastAsia="Times New Roman" w:hAnsi="Times New Roman" w:cs="Times New Roman"/>
          <w:sz w:val="28"/>
          <w:szCs w:val="28"/>
          <w:lang w:eastAsia="ru-RU"/>
        </w:rPr>
        <w:t xml:space="preserve">. </w:t>
      </w:r>
      <w:r w:rsidR="000A6A06">
        <w:rPr>
          <w:rFonts w:ascii="Times New Roman" w:eastAsia="Times New Roman" w:hAnsi="Times New Roman" w:cs="Times New Roman"/>
          <w:sz w:val="28"/>
          <w:szCs w:val="28"/>
          <w:lang w:eastAsia="ru-RU"/>
        </w:rPr>
        <w:t>Важным</w:t>
      </w:r>
      <w:r w:rsidRPr="003D12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этапом</w:t>
      </w:r>
      <w:r w:rsidRPr="003D12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000A6A06">
        <w:rPr>
          <w:rFonts w:ascii="Times New Roman" w:eastAsia="Times New Roman" w:hAnsi="Times New Roman" w:cs="Times New Roman"/>
          <w:sz w:val="28"/>
          <w:szCs w:val="28"/>
          <w:lang w:eastAsia="ru-RU"/>
        </w:rPr>
        <w:t>изучении</w:t>
      </w:r>
      <w:r w:rsidRPr="003D128B">
        <w:rPr>
          <w:rFonts w:ascii="Times New Roman" w:eastAsia="Times New Roman" w:hAnsi="Times New Roman" w:cs="Times New Roman"/>
          <w:sz w:val="28"/>
          <w:szCs w:val="28"/>
          <w:lang w:eastAsia="ru-RU"/>
        </w:rPr>
        <w:t xml:space="preserve"> готического искусства стали работы Эрвина </w:t>
      </w:r>
      <w:proofErr w:type="spellStart"/>
      <w:r w:rsidRPr="003D128B">
        <w:rPr>
          <w:rFonts w:ascii="Times New Roman" w:eastAsia="Times New Roman" w:hAnsi="Times New Roman" w:cs="Times New Roman"/>
          <w:sz w:val="28"/>
          <w:szCs w:val="28"/>
          <w:lang w:eastAsia="ru-RU"/>
        </w:rPr>
        <w:t>Панофского</w:t>
      </w:r>
      <w:proofErr w:type="spellEnd"/>
      <w:r w:rsidRPr="003D128B">
        <w:rPr>
          <w:rFonts w:ascii="Times New Roman" w:eastAsia="Times New Roman" w:hAnsi="Times New Roman" w:cs="Times New Roman"/>
          <w:sz w:val="28"/>
          <w:szCs w:val="28"/>
          <w:lang w:eastAsia="ru-RU"/>
        </w:rPr>
        <w:t xml:space="preserve"> «Готическая архитектура и схоластика» (1951 г.) и «Ренессанс и ренессансы в искусстве Запада» </w:t>
      </w:r>
      <w:r>
        <w:rPr>
          <w:rFonts w:ascii="Times New Roman" w:eastAsia="Times New Roman" w:hAnsi="Times New Roman" w:cs="Times New Roman"/>
          <w:sz w:val="28"/>
          <w:szCs w:val="28"/>
          <w:lang w:eastAsia="ru-RU"/>
        </w:rPr>
        <w:t>(</w:t>
      </w:r>
      <w:r w:rsidR="007C3CC6">
        <w:rPr>
          <w:rFonts w:ascii="Times New Roman" w:eastAsia="Times New Roman" w:hAnsi="Times New Roman" w:cs="Times New Roman"/>
          <w:sz w:val="28"/>
          <w:szCs w:val="28"/>
          <w:lang w:eastAsia="ru-RU"/>
        </w:rPr>
        <w:t xml:space="preserve">1960 г.). </w:t>
      </w:r>
      <w:r w:rsidRPr="003D128B">
        <w:rPr>
          <w:rFonts w:ascii="Times New Roman" w:eastAsia="Times New Roman" w:hAnsi="Times New Roman" w:cs="Times New Roman"/>
          <w:sz w:val="28"/>
          <w:szCs w:val="28"/>
          <w:lang w:eastAsia="ru-RU"/>
        </w:rPr>
        <w:t xml:space="preserve">Утверждая тесную взаимосвязь между схоластикой и готикой, </w:t>
      </w:r>
      <w:proofErr w:type="spellStart"/>
      <w:r w:rsidRPr="003D128B">
        <w:rPr>
          <w:rFonts w:ascii="Times New Roman" w:eastAsia="Times New Roman" w:hAnsi="Times New Roman" w:cs="Times New Roman"/>
          <w:sz w:val="28"/>
          <w:szCs w:val="28"/>
          <w:lang w:eastAsia="ru-RU"/>
        </w:rPr>
        <w:t>Панофский</w:t>
      </w:r>
      <w:proofErr w:type="spellEnd"/>
      <w:r w:rsidRPr="003D128B">
        <w:rPr>
          <w:rFonts w:ascii="Times New Roman" w:eastAsia="Times New Roman" w:hAnsi="Times New Roman" w:cs="Times New Roman"/>
          <w:sz w:val="28"/>
          <w:szCs w:val="28"/>
          <w:lang w:eastAsia="ru-RU"/>
        </w:rPr>
        <w:t xml:space="preserve"> строит свой анализ на</w:t>
      </w:r>
      <w:r w:rsidR="007A5DB1">
        <w:rPr>
          <w:rFonts w:ascii="Times New Roman" w:eastAsia="Times New Roman" w:hAnsi="Times New Roman" w:cs="Times New Roman"/>
          <w:sz w:val="28"/>
          <w:szCs w:val="28"/>
          <w:lang w:eastAsia="ru-RU"/>
        </w:rPr>
        <w:t>"</w:t>
      </w:r>
      <w:r w:rsidRPr="003D128B">
        <w:rPr>
          <w:rFonts w:ascii="Times New Roman" w:eastAsia="Times New Roman" w:hAnsi="Times New Roman" w:cs="Times New Roman"/>
          <w:sz w:val="28"/>
          <w:szCs w:val="28"/>
          <w:lang w:eastAsia="ru-RU"/>
        </w:rPr>
        <w:t xml:space="preserve"> основании средневековой схоластики</w:t>
      </w:r>
      <w:r>
        <w:rPr>
          <w:rFonts w:ascii="Times New Roman" w:eastAsia="Times New Roman" w:hAnsi="Times New Roman" w:cs="Times New Roman"/>
          <w:sz w:val="28"/>
          <w:szCs w:val="28"/>
          <w:lang w:eastAsia="ru-RU"/>
        </w:rPr>
        <w:t xml:space="preserve"> </w:t>
      </w:r>
      <w:r w:rsidRPr="003D128B">
        <w:rPr>
          <w:rFonts w:ascii="Times New Roman" w:eastAsia="Times New Roman" w:hAnsi="Times New Roman" w:cs="Times New Roman"/>
          <w:sz w:val="28"/>
          <w:szCs w:val="28"/>
          <w:lang w:eastAsia="ru-RU"/>
        </w:rPr>
        <w:t>как философскую концепцию метафизического «Прекрасного», и</w:t>
      </w:r>
      <w:r w:rsidR="00535618">
        <w:rPr>
          <w:rFonts w:ascii="Times New Roman" w:eastAsia="Times New Roman" w:hAnsi="Times New Roman" w:cs="Times New Roman"/>
          <w:sz w:val="28"/>
          <w:szCs w:val="28"/>
          <w:lang w:eastAsia="ru-RU"/>
        </w:rPr>
        <w:t>,</w:t>
      </w:r>
      <w:r w:rsidRPr="003D128B">
        <w:rPr>
          <w:rFonts w:ascii="Times New Roman" w:eastAsia="Times New Roman" w:hAnsi="Times New Roman" w:cs="Times New Roman"/>
          <w:sz w:val="28"/>
          <w:szCs w:val="28"/>
          <w:lang w:eastAsia="ru-RU"/>
        </w:rPr>
        <w:t xml:space="preserve"> исследуя структуру готических соборов</w:t>
      </w:r>
      <w:r w:rsidR="00535618">
        <w:rPr>
          <w:rFonts w:ascii="Times New Roman" w:eastAsia="Times New Roman" w:hAnsi="Times New Roman" w:cs="Times New Roman"/>
          <w:sz w:val="28"/>
          <w:szCs w:val="28"/>
          <w:lang w:eastAsia="ru-RU"/>
        </w:rPr>
        <w:t>,</w:t>
      </w:r>
      <w:r w:rsidRPr="003D128B">
        <w:rPr>
          <w:rFonts w:ascii="Times New Roman" w:eastAsia="Times New Roman" w:hAnsi="Times New Roman" w:cs="Times New Roman"/>
          <w:sz w:val="28"/>
          <w:szCs w:val="28"/>
          <w:lang w:eastAsia="ru-RU"/>
        </w:rPr>
        <w:t xml:space="preserve"> выводит между схоластикой и архитектурой соборов причинно-следственную связь.</w:t>
      </w:r>
      <w:r w:rsidR="003F29A5">
        <w:rPr>
          <w:rFonts w:ascii="Times New Roman" w:eastAsia="Times New Roman" w:hAnsi="Times New Roman" w:cs="Times New Roman"/>
          <w:sz w:val="28"/>
          <w:szCs w:val="28"/>
          <w:lang w:eastAsia="ru-RU"/>
        </w:rPr>
        <w:t xml:space="preserve"> </w:t>
      </w:r>
      <w:r w:rsidR="000A6A06">
        <w:rPr>
          <w:rFonts w:ascii="Times New Roman" w:eastAsia="Times New Roman" w:hAnsi="Times New Roman" w:cs="Times New Roman"/>
          <w:sz w:val="28"/>
          <w:szCs w:val="28"/>
          <w:lang w:eastAsia="ru-RU"/>
        </w:rPr>
        <w:t xml:space="preserve">Мистические </w:t>
      </w:r>
      <w:r w:rsidR="000A6A06" w:rsidRPr="004B5ABA">
        <w:rPr>
          <w:rFonts w:ascii="Times New Roman" w:eastAsia="Times New Roman" w:hAnsi="Times New Roman" w:cs="Times New Roman"/>
          <w:sz w:val="28"/>
          <w:szCs w:val="28"/>
          <w:lang w:eastAsia="ru-RU"/>
        </w:rPr>
        <w:t>моти</w:t>
      </w:r>
      <w:r w:rsidR="000A6A06">
        <w:rPr>
          <w:rFonts w:ascii="Times New Roman" w:eastAsia="Times New Roman" w:hAnsi="Times New Roman" w:cs="Times New Roman"/>
          <w:sz w:val="28"/>
          <w:szCs w:val="28"/>
          <w:lang w:eastAsia="ru-RU"/>
        </w:rPr>
        <w:t>вы</w:t>
      </w:r>
      <w:r w:rsidR="000A6A06" w:rsidRPr="004B5ABA">
        <w:rPr>
          <w:rFonts w:ascii="Times New Roman" w:eastAsia="Times New Roman" w:hAnsi="Times New Roman" w:cs="Times New Roman"/>
          <w:sz w:val="28"/>
          <w:szCs w:val="28"/>
          <w:lang w:eastAsia="ru-RU"/>
        </w:rPr>
        <w:t xml:space="preserve"> в</w:t>
      </w:r>
      <w:r w:rsidR="000A6A06">
        <w:rPr>
          <w:rFonts w:ascii="Times New Roman" w:eastAsia="Times New Roman" w:hAnsi="Times New Roman" w:cs="Times New Roman"/>
          <w:sz w:val="28"/>
          <w:szCs w:val="28"/>
          <w:lang w:eastAsia="ru-RU"/>
        </w:rPr>
        <w:t xml:space="preserve"> готических соборах</w:t>
      </w:r>
      <w:r w:rsidR="000A6A06" w:rsidRPr="000A6A06">
        <w:rPr>
          <w:rFonts w:ascii="Times New Roman" w:eastAsia="Times New Roman" w:hAnsi="Times New Roman" w:cs="Times New Roman"/>
          <w:sz w:val="28"/>
          <w:szCs w:val="28"/>
          <w:lang w:eastAsia="ru-RU"/>
        </w:rPr>
        <w:t xml:space="preserve"> </w:t>
      </w:r>
      <w:r w:rsidR="000A6A06">
        <w:rPr>
          <w:rFonts w:ascii="Times New Roman" w:eastAsia="Times New Roman" w:hAnsi="Times New Roman" w:cs="Times New Roman"/>
          <w:sz w:val="28"/>
          <w:szCs w:val="28"/>
          <w:lang w:eastAsia="ru-RU"/>
        </w:rPr>
        <w:t>изучены в</w:t>
      </w:r>
      <w:r w:rsidR="000A6A06" w:rsidRPr="004B5ABA">
        <w:rPr>
          <w:rFonts w:ascii="Times New Roman" w:eastAsia="Times New Roman" w:hAnsi="Times New Roman" w:cs="Times New Roman"/>
          <w:sz w:val="28"/>
          <w:szCs w:val="28"/>
          <w:lang w:eastAsia="ru-RU"/>
        </w:rPr>
        <w:t xml:space="preserve"> </w:t>
      </w:r>
      <w:r w:rsidR="000A6A06">
        <w:rPr>
          <w:rFonts w:ascii="Times New Roman" w:eastAsia="Times New Roman" w:hAnsi="Times New Roman" w:cs="Times New Roman"/>
          <w:sz w:val="28"/>
          <w:szCs w:val="28"/>
          <w:lang w:eastAsia="ru-RU"/>
        </w:rPr>
        <w:t>известной книге</w:t>
      </w:r>
      <w:r w:rsidR="000A6A06" w:rsidRPr="004B5ABA">
        <w:rPr>
          <w:rFonts w:ascii="Times New Roman" w:eastAsia="Times New Roman" w:hAnsi="Times New Roman" w:cs="Times New Roman"/>
          <w:sz w:val="28"/>
          <w:szCs w:val="28"/>
          <w:lang w:eastAsia="ru-RU"/>
        </w:rPr>
        <w:t xml:space="preserve"> </w:t>
      </w:r>
      <w:proofErr w:type="spellStart"/>
      <w:r w:rsidR="000A6A06" w:rsidRPr="004B5ABA">
        <w:rPr>
          <w:rFonts w:ascii="Times New Roman" w:eastAsia="Times New Roman" w:hAnsi="Times New Roman" w:cs="Times New Roman"/>
          <w:sz w:val="28"/>
          <w:szCs w:val="28"/>
          <w:lang w:eastAsia="ru-RU"/>
        </w:rPr>
        <w:t>Фулканелли</w:t>
      </w:r>
      <w:proofErr w:type="spellEnd"/>
      <w:r w:rsidR="000A6A06" w:rsidRPr="004B5ABA">
        <w:rPr>
          <w:rFonts w:ascii="Times New Roman" w:eastAsia="Times New Roman" w:hAnsi="Times New Roman" w:cs="Times New Roman"/>
          <w:sz w:val="28"/>
          <w:szCs w:val="28"/>
          <w:lang w:eastAsia="ru-RU"/>
        </w:rPr>
        <w:t xml:space="preserve"> «Тайны готических соборов» (1929</w:t>
      </w:r>
      <w:r w:rsidR="003F44BD">
        <w:rPr>
          <w:rFonts w:ascii="Times New Roman" w:eastAsia="Times New Roman" w:hAnsi="Times New Roman" w:cs="Times New Roman"/>
          <w:sz w:val="28"/>
          <w:szCs w:val="28"/>
          <w:lang w:eastAsia="ru-RU"/>
        </w:rPr>
        <w:t xml:space="preserve"> г.</w:t>
      </w:r>
      <w:r w:rsidR="000A6A06" w:rsidRPr="004B5ABA">
        <w:rPr>
          <w:rFonts w:ascii="Times New Roman" w:eastAsia="Times New Roman" w:hAnsi="Times New Roman" w:cs="Times New Roman"/>
          <w:sz w:val="28"/>
          <w:szCs w:val="28"/>
          <w:lang w:eastAsia="ru-RU"/>
        </w:rPr>
        <w:t>).</w:t>
      </w:r>
      <w:r w:rsidR="00D620CA" w:rsidRPr="00535618">
        <w:rPr>
          <w:rFonts w:ascii="Times New Roman" w:eastAsia="Times New Roman" w:hAnsi="Times New Roman" w:cs="Times New Roman"/>
          <w:sz w:val="28"/>
          <w:szCs w:val="28"/>
          <w:lang w:eastAsia="ru-RU"/>
        </w:rPr>
        <w:t xml:space="preserve"> </w:t>
      </w:r>
      <w:r w:rsidR="000A6A06" w:rsidRPr="004B5ABA">
        <w:rPr>
          <w:rFonts w:ascii="Times New Roman" w:eastAsia="Times New Roman" w:hAnsi="Times New Roman" w:cs="Times New Roman"/>
          <w:sz w:val="28"/>
          <w:szCs w:val="28"/>
          <w:lang w:eastAsia="ru-RU"/>
        </w:rPr>
        <w:t xml:space="preserve"> </w:t>
      </w:r>
      <w:r w:rsidR="00D620CA">
        <w:rPr>
          <w:rFonts w:ascii="Times New Roman" w:eastAsia="Times New Roman" w:hAnsi="Times New Roman" w:cs="Times New Roman"/>
          <w:sz w:val="28"/>
          <w:szCs w:val="28"/>
          <w:lang w:eastAsia="ru-RU"/>
        </w:rPr>
        <w:t>Проблема взаимосвязи</w:t>
      </w:r>
      <w:r w:rsidR="00F52F33">
        <w:rPr>
          <w:rFonts w:ascii="Times New Roman" w:eastAsia="Times New Roman" w:hAnsi="Times New Roman" w:cs="Times New Roman"/>
          <w:sz w:val="28"/>
          <w:szCs w:val="28"/>
          <w:lang w:eastAsia="ru-RU"/>
        </w:rPr>
        <w:t xml:space="preserve"> образа мира в христианском представлении и </w:t>
      </w:r>
      <w:r w:rsidR="002F7D34">
        <w:rPr>
          <w:rFonts w:ascii="Times New Roman" w:eastAsia="Times New Roman" w:hAnsi="Times New Roman" w:cs="Times New Roman"/>
          <w:sz w:val="28"/>
          <w:szCs w:val="28"/>
          <w:lang w:eastAsia="ru-RU"/>
        </w:rPr>
        <w:t>декоративное убранство</w:t>
      </w:r>
      <w:r w:rsidR="00F52F33">
        <w:rPr>
          <w:rFonts w:ascii="Times New Roman" w:eastAsia="Times New Roman" w:hAnsi="Times New Roman" w:cs="Times New Roman"/>
          <w:sz w:val="28"/>
          <w:szCs w:val="28"/>
          <w:lang w:eastAsia="ru-RU"/>
        </w:rPr>
        <w:t xml:space="preserve"> собора</w:t>
      </w:r>
      <w:r w:rsidR="00FE3644">
        <w:rPr>
          <w:rFonts w:ascii="Times New Roman" w:eastAsia="Times New Roman" w:hAnsi="Times New Roman" w:cs="Times New Roman"/>
          <w:sz w:val="28"/>
          <w:szCs w:val="28"/>
          <w:lang w:eastAsia="ru-RU"/>
        </w:rPr>
        <w:t xml:space="preserve"> рассмотрена нами в главе</w:t>
      </w:r>
      <w:r w:rsidR="00D620CA">
        <w:rPr>
          <w:rFonts w:ascii="Times New Roman" w:eastAsia="Times New Roman" w:hAnsi="Times New Roman" w:cs="Times New Roman"/>
          <w:sz w:val="28"/>
          <w:szCs w:val="28"/>
          <w:lang w:eastAsia="ru-RU"/>
        </w:rPr>
        <w:t xml:space="preserve"> «</w:t>
      </w:r>
      <w:r w:rsidR="00D620CA" w:rsidRPr="00E65053">
        <w:rPr>
          <w:rFonts w:ascii="Times New Roman" w:eastAsia="Times New Roman" w:hAnsi="Times New Roman" w:cs="Times New Roman"/>
          <w:sz w:val="28"/>
          <w:szCs w:val="28"/>
          <w:lang w:eastAsia="ru-RU"/>
        </w:rPr>
        <w:t>Христианское мировосприятие в пластических формах</w:t>
      </w:r>
      <w:r w:rsidR="00D620CA">
        <w:rPr>
          <w:rFonts w:ascii="Times New Roman" w:eastAsia="Times New Roman" w:hAnsi="Times New Roman" w:cs="Times New Roman"/>
          <w:sz w:val="28"/>
          <w:szCs w:val="28"/>
          <w:lang w:eastAsia="ru-RU"/>
        </w:rPr>
        <w:t>»</w:t>
      </w:r>
      <w:r w:rsidR="00B00CD4">
        <w:rPr>
          <w:rFonts w:ascii="Times New Roman" w:eastAsia="Times New Roman" w:hAnsi="Times New Roman" w:cs="Times New Roman"/>
          <w:sz w:val="28"/>
          <w:szCs w:val="28"/>
          <w:lang w:eastAsia="ru-RU"/>
        </w:rPr>
        <w:t>.</w:t>
      </w:r>
      <w:r w:rsidR="00F52F33">
        <w:rPr>
          <w:rFonts w:ascii="Times New Roman" w:eastAsia="Times New Roman" w:hAnsi="Times New Roman" w:cs="Times New Roman"/>
          <w:sz w:val="28"/>
          <w:szCs w:val="28"/>
          <w:lang w:eastAsia="ru-RU"/>
        </w:rPr>
        <w:t xml:space="preserve"> </w:t>
      </w:r>
      <w:r w:rsidR="00B43413" w:rsidRPr="00D92D72">
        <w:rPr>
          <w:rFonts w:ascii="Times New Roman" w:eastAsia="Times New Roman" w:hAnsi="Times New Roman" w:cs="Times New Roman"/>
          <w:sz w:val="28"/>
          <w:szCs w:val="28"/>
          <w:lang w:eastAsia="ru-RU"/>
        </w:rPr>
        <w:t>Тему готического собора, как целостной средневековой концепции порядка, продолжил  </w:t>
      </w:r>
      <w:proofErr w:type="spellStart"/>
      <w:r w:rsidR="00B43413" w:rsidRPr="00D92D72">
        <w:rPr>
          <w:rFonts w:ascii="Times New Roman" w:eastAsia="Times New Roman" w:hAnsi="Times New Roman" w:cs="Times New Roman"/>
          <w:sz w:val="28"/>
          <w:szCs w:val="28"/>
          <w:lang w:eastAsia="ru-RU"/>
        </w:rPr>
        <w:t>Отто</w:t>
      </w:r>
      <w:proofErr w:type="spellEnd"/>
      <w:r w:rsidR="00B43413" w:rsidRPr="00D92D72">
        <w:rPr>
          <w:rFonts w:ascii="Times New Roman" w:eastAsia="Times New Roman" w:hAnsi="Times New Roman" w:cs="Times New Roman"/>
          <w:sz w:val="28"/>
          <w:szCs w:val="28"/>
          <w:lang w:eastAsia="ru-RU"/>
        </w:rPr>
        <w:t xml:space="preserve"> фон </w:t>
      </w:r>
      <w:proofErr w:type="spellStart"/>
      <w:r w:rsidR="00B43413" w:rsidRPr="00D92D72">
        <w:rPr>
          <w:rFonts w:ascii="Times New Roman" w:eastAsia="Times New Roman" w:hAnsi="Times New Roman" w:cs="Times New Roman"/>
          <w:sz w:val="28"/>
          <w:szCs w:val="28"/>
          <w:lang w:eastAsia="ru-RU"/>
        </w:rPr>
        <w:t>Симсон</w:t>
      </w:r>
      <w:proofErr w:type="spellEnd"/>
      <w:r w:rsidR="00B43413" w:rsidRPr="00D92D72">
        <w:rPr>
          <w:rFonts w:ascii="Times New Roman" w:eastAsia="Times New Roman" w:hAnsi="Times New Roman" w:cs="Times New Roman"/>
          <w:sz w:val="28"/>
          <w:szCs w:val="28"/>
          <w:lang w:eastAsia="ru-RU"/>
        </w:rPr>
        <w:t>, который в</w:t>
      </w:r>
      <w:r w:rsidRPr="00535618">
        <w:rPr>
          <w:rFonts w:ascii="Times New Roman" w:eastAsia="Times New Roman" w:hAnsi="Times New Roman" w:cs="Times New Roman"/>
          <w:sz w:val="28"/>
          <w:szCs w:val="28"/>
          <w:lang w:eastAsia="ru-RU"/>
        </w:rPr>
        <w:t xml:space="preserve"> 1956 году фон </w:t>
      </w:r>
      <w:proofErr w:type="spellStart"/>
      <w:r w:rsidRPr="00535618">
        <w:rPr>
          <w:rFonts w:ascii="Times New Roman" w:eastAsia="Times New Roman" w:hAnsi="Times New Roman" w:cs="Times New Roman"/>
          <w:sz w:val="28"/>
          <w:szCs w:val="28"/>
          <w:lang w:eastAsia="ru-RU"/>
        </w:rPr>
        <w:t>Симсон</w:t>
      </w:r>
      <w:proofErr w:type="spellEnd"/>
      <w:r w:rsidRPr="00535618">
        <w:rPr>
          <w:rFonts w:ascii="Times New Roman" w:eastAsia="Times New Roman" w:hAnsi="Times New Roman" w:cs="Times New Roman"/>
          <w:sz w:val="28"/>
          <w:szCs w:val="28"/>
          <w:lang w:eastAsia="ru-RU"/>
        </w:rPr>
        <w:t xml:space="preserve"> выпускает монографию «Готический собор: происхождение готической архитектуры и средневековая концепция порядка»</w:t>
      </w:r>
      <w:r w:rsidR="00094F28" w:rsidRPr="00535618">
        <w:rPr>
          <w:rFonts w:ascii="Times New Roman" w:eastAsia="Times New Roman" w:hAnsi="Times New Roman" w:cs="Times New Roman"/>
          <w:sz w:val="28"/>
          <w:szCs w:val="28"/>
          <w:lang w:eastAsia="ru-RU"/>
        </w:rPr>
        <w:t>,</w:t>
      </w:r>
      <w:r w:rsidRPr="00535618">
        <w:rPr>
          <w:rFonts w:ascii="Times New Roman" w:eastAsia="Times New Roman" w:hAnsi="Times New Roman" w:cs="Times New Roman"/>
          <w:sz w:val="28"/>
          <w:szCs w:val="28"/>
          <w:lang w:eastAsia="ru-RU"/>
        </w:rPr>
        <w:t xml:space="preserve"> </w:t>
      </w:r>
      <w:r w:rsidR="00094F28" w:rsidRPr="00535618">
        <w:rPr>
          <w:rFonts w:ascii="Times New Roman" w:eastAsia="Times New Roman" w:hAnsi="Times New Roman" w:cs="Times New Roman"/>
          <w:sz w:val="28"/>
          <w:szCs w:val="28"/>
          <w:lang w:eastAsia="ru-RU"/>
        </w:rPr>
        <w:t>в которой</w:t>
      </w:r>
      <w:r w:rsidRPr="00535618">
        <w:rPr>
          <w:rFonts w:ascii="Times New Roman" w:eastAsia="Times New Roman" w:hAnsi="Times New Roman" w:cs="Times New Roman"/>
          <w:sz w:val="28"/>
          <w:szCs w:val="28"/>
          <w:lang w:eastAsia="ru-RU"/>
        </w:rPr>
        <w:t xml:space="preserve"> разрабатывает концепцию «метафизики света»</w:t>
      </w:r>
      <w:r w:rsidR="007C3CC6" w:rsidRPr="00535618">
        <w:rPr>
          <w:rFonts w:ascii="Times New Roman" w:eastAsia="Times New Roman" w:hAnsi="Times New Roman" w:cs="Times New Roman"/>
          <w:sz w:val="28"/>
          <w:szCs w:val="28"/>
          <w:lang w:eastAsia="ru-RU"/>
        </w:rPr>
        <w:t xml:space="preserve">, опираясь в своем исследовании на труды аббата </w:t>
      </w:r>
      <w:proofErr w:type="spellStart"/>
      <w:r w:rsidR="007C3CC6" w:rsidRPr="00535618">
        <w:rPr>
          <w:rFonts w:ascii="Times New Roman" w:eastAsia="Times New Roman" w:hAnsi="Times New Roman" w:cs="Times New Roman"/>
          <w:sz w:val="28"/>
          <w:szCs w:val="28"/>
          <w:lang w:eastAsia="ru-RU"/>
        </w:rPr>
        <w:t>Сугерия</w:t>
      </w:r>
      <w:proofErr w:type="spellEnd"/>
      <w:r w:rsidR="007C3CC6" w:rsidRPr="00535618">
        <w:rPr>
          <w:rFonts w:ascii="Times New Roman" w:eastAsia="Times New Roman" w:hAnsi="Times New Roman" w:cs="Times New Roman"/>
          <w:sz w:val="28"/>
          <w:szCs w:val="28"/>
          <w:lang w:eastAsia="ru-RU"/>
        </w:rPr>
        <w:t xml:space="preserve">: «Краткое повествование об освящении церкви в </w:t>
      </w:r>
      <w:proofErr w:type="spellStart"/>
      <w:r w:rsidR="007C3CC6" w:rsidRPr="00535618">
        <w:rPr>
          <w:rFonts w:ascii="Times New Roman" w:eastAsia="Times New Roman" w:hAnsi="Times New Roman" w:cs="Times New Roman"/>
          <w:sz w:val="28"/>
          <w:szCs w:val="28"/>
          <w:lang w:eastAsia="ru-RU"/>
        </w:rPr>
        <w:t>Сен-Дени</w:t>
      </w:r>
      <w:proofErr w:type="spellEnd"/>
      <w:r w:rsidR="007A5DB1">
        <w:rPr>
          <w:rFonts w:ascii="Times New Roman" w:eastAsia="Times New Roman" w:hAnsi="Times New Roman" w:cs="Times New Roman"/>
          <w:sz w:val="28"/>
          <w:szCs w:val="28"/>
          <w:lang w:eastAsia="ru-RU"/>
        </w:rPr>
        <w:t>»</w:t>
      </w:r>
      <w:r w:rsidR="00B00CD4" w:rsidRPr="00535618">
        <w:rPr>
          <w:rFonts w:ascii="Times New Roman" w:eastAsia="Times New Roman" w:hAnsi="Times New Roman" w:cs="Times New Roman"/>
          <w:sz w:val="28"/>
          <w:szCs w:val="28"/>
          <w:lang w:eastAsia="ru-RU"/>
        </w:rPr>
        <w:t>.</w:t>
      </w:r>
      <w:r w:rsidR="007205E5" w:rsidRPr="00535618">
        <w:rPr>
          <w:rFonts w:ascii="Times New Roman" w:eastAsia="Times New Roman" w:hAnsi="Times New Roman" w:cs="Times New Roman"/>
          <w:sz w:val="28"/>
          <w:szCs w:val="28"/>
          <w:lang w:eastAsia="ru-RU"/>
        </w:rPr>
        <w:t xml:space="preserve"> </w:t>
      </w:r>
      <w:r w:rsidR="00714363" w:rsidRPr="00535618">
        <w:rPr>
          <w:rFonts w:ascii="Times New Roman" w:eastAsia="Times New Roman" w:hAnsi="Times New Roman" w:cs="Times New Roman"/>
          <w:sz w:val="28"/>
          <w:szCs w:val="28"/>
          <w:lang w:eastAsia="ru-RU"/>
        </w:rPr>
        <w:t xml:space="preserve">Разносторонний подход к изучению готики </w:t>
      </w:r>
      <w:r w:rsidR="00714363" w:rsidRPr="00535618">
        <w:rPr>
          <w:rFonts w:ascii="Times New Roman" w:eastAsia="Times New Roman" w:hAnsi="Times New Roman" w:cs="Times New Roman"/>
          <w:sz w:val="28"/>
          <w:szCs w:val="28"/>
          <w:lang w:eastAsia="ru-RU"/>
        </w:rPr>
        <w:lastRenderedPageBreak/>
        <w:t>применен авторами сборника «Готика. Архитектура. Скульптура. Живопись»</w:t>
      </w:r>
      <w:r w:rsidR="00E23318" w:rsidRPr="00535618">
        <w:rPr>
          <w:rFonts w:ascii="Times New Roman" w:eastAsia="Times New Roman" w:hAnsi="Times New Roman" w:cs="Times New Roman"/>
          <w:sz w:val="28"/>
          <w:szCs w:val="28"/>
          <w:lang w:eastAsia="ru-RU"/>
        </w:rPr>
        <w:t xml:space="preserve">. </w:t>
      </w:r>
      <w:proofErr w:type="spellStart"/>
      <w:r w:rsidR="00F94A96" w:rsidRPr="00535618">
        <w:rPr>
          <w:rFonts w:ascii="Times New Roman" w:eastAsia="Times New Roman" w:hAnsi="Times New Roman" w:cs="Times New Roman"/>
          <w:sz w:val="28"/>
          <w:szCs w:val="28"/>
          <w:lang w:eastAsia="ru-RU"/>
        </w:rPr>
        <w:t>Ротенберг</w:t>
      </w:r>
      <w:proofErr w:type="spellEnd"/>
      <w:r w:rsidR="00F94A96" w:rsidRPr="00535618">
        <w:rPr>
          <w:rFonts w:ascii="Times New Roman" w:eastAsia="Times New Roman" w:hAnsi="Times New Roman" w:cs="Times New Roman"/>
          <w:sz w:val="28"/>
          <w:szCs w:val="28"/>
          <w:lang w:eastAsia="ru-RU"/>
        </w:rPr>
        <w:t xml:space="preserve"> </w:t>
      </w:r>
      <w:r w:rsidR="00535618" w:rsidRPr="00535618">
        <w:rPr>
          <w:rFonts w:ascii="Times New Roman" w:eastAsia="Times New Roman" w:hAnsi="Times New Roman" w:cs="Times New Roman"/>
          <w:sz w:val="28"/>
          <w:szCs w:val="28"/>
          <w:lang w:eastAsia="ru-RU"/>
        </w:rPr>
        <w:t xml:space="preserve">Е.И  в своей книге </w:t>
      </w:r>
      <w:r w:rsidR="00F94A96" w:rsidRPr="00535618">
        <w:rPr>
          <w:rFonts w:ascii="Times New Roman" w:eastAsia="Times New Roman" w:hAnsi="Times New Roman" w:cs="Times New Roman"/>
          <w:sz w:val="28"/>
          <w:szCs w:val="28"/>
          <w:lang w:eastAsia="ru-RU"/>
        </w:rPr>
        <w:t>«Искусство готической эпохи.</w:t>
      </w:r>
      <w:r w:rsidR="00E23318" w:rsidRPr="00535618">
        <w:rPr>
          <w:rFonts w:ascii="Times New Roman" w:eastAsia="Times New Roman" w:hAnsi="Times New Roman" w:cs="Times New Roman"/>
          <w:sz w:val="28"/>
          <w:szCs w:val="28"/>
          <w:lang w:eastAsia="ru-RU"/>
        </w:rPr>
        <w:t xml:space="preserve"> Система художественных видов»</w:t>
      </w:r>
      <w:r w:rsidR="00535618" w:rsidRPr="00535618">
        <w:rPr>
          <w:rFonts w:ascii="Times New Roman" w:eastAsia="Times New Roman" w:hAnsi="Times New Roman" w:cs="Times New Roman"/>
          <w:sz w:val="28"/>
          <w:szCs w:val="28"/>
          <w:lang w:eastAsia="ru-RU"/>
        </w:rPr>
        <w:t xml:space="preserve"> раскрывает эволюци</w:t>
      </w:r>
      <w:r w:rsidR="00535618">
        <w:rPr>
          <w:rFonts w:ascii="Times New Roman" w:eastAsia="Times New Roman" w:hAnsi="Times New Roman" w:cs="Times New Roman"/>
          <w:sz w:val="28"/>
          <w:szCs w:val="28"/>
          <w:lang w:eastAsia="ru-RU"/>
        </w:rPr>
        <w:t>ю</w:t>
      </w:r>
      <w:r w:rsidR="00535618" w:rsidRPr="00535618">
        <w:rPr>
          <w:rFonts w:ascii="Times New Roman" w:eastAsia="Times New Roman" w:hAnsi="Times New Roman" w:cs="Times New Roman"/>
          <w:sz w:val="28"/>
          <w:szCs w:val="28"/>
          <w:lang w:eastAsia="ru-RU"/>
        </w:rPr>
        <w:t xml:space="preserve"> </w:t>
      </w:r>
      <w:r w:rsidR="00FE3644">
        <w:rPr>
          <w:rFonts w:ascii="Times New Roman" w:eastAsia="Times New Roman" w:hAnsi="Times New Roman" w:cs="Times New Roman"/>
          <w:sz w:val="28"/>
          <w:szCs w:val="28"/>
          <w:lang w:eastAsia="ru-RU"/>
        </w:rPr>
        <w:t>пластических иску</w:t>
      </w:r>
      <w:proofErr w:type="gramStart"/>
      <w:r w:rsidR="00FE3644">
        <w:rPr>
          <w:rFonts w:ascii="Times New Roman" w:eastAsia="Times New Roman" w:hAnsi="Times New Roman" w:cs="Times New Roman"/>
          <w:sz w:val="28"/>
          <w:szCs w:val="28"/>
          <w:lang w:eastAsia="ru-RU"/>
        </w:rPr>
        <w:t>сств Ср</w:t>
      </w:r>
      <w:proofErr w:type="gramEnd"/>
      <w:r w:rsidR="00FE3644">
        <w:rPr>
          <w:rFonts w:ascii="Times New Roman" w:eastAsia="Times New Roman" w:hAnsi="Times New Roman" w:cs="Times New Roman"/>
          <w:sz w:val="28"/>
          <w:szCs w:val="28"/>
          <w:lang w:eastAsia="ru-RU"/>
        </w:rPr>
        <w:t>едневековья</w:t>
      </w:r>
      <w:r w:rsidR="00B43413">
        <w:rPr>
          <w:rFonts w:ascii="Times New Roman" w:eastAsia="Times New Roman" w:hAnsi="Times New Roman" w:cs="Times New Roman"/>
          <w:sz w:val="28"/>
          <w:szCs w:val="28"/>
          <w:lang w:eastAsia="ru-RU"/>
        </w:rPr>
        <w:t>.</w:t>
      </w:r>
      <w:r w:rsidR="00E26122">
        <w:rPr>
          <w:rFonts w:ascii="Times New Roman" w:eastAsia="Times New Roman" w:hAnsi="Times New Roman" w:cs="Times New Roman"/>
          <w:sz w:val="28"/>
          <w:szCs w:val="28"/>
          <w:lang w:eastAsia="ru-RU"/>
        </w:rPr>
        <w:t xml:space="preserve"> </w:t>
      </w:r>
      <w:r w:rsidR="00D92D72">
        <w:rPr>
          <w:rFonts w:ascii="Times New Roman" w:eastAsia="Times New Roman" w:hAnsi="Times New Roman" w:cs="Times New Roman"/>
          <w:sz w:val="28"/>
          <w:szCs w:val="28"/>
          <w:lang w:eastAsia="ru-RU"/>
        </w:rPr>
        <w:t xml:space="preserve">С середины </w:t>
      </w:r>
      <w:r w:rsidR="00D92D72" w:rsidRPr="004B5ABA">
        <w:rPr>
          <w:rFonts w:ascii="Times New Roman" w:eastAsia="Times New Roman" w:hAnsi="Times New Roman" w:cs="Times New Roman"/>
          <w:sz w:val="28"/>
          <w:szCs w:val="28"/>
          <w:lang w:eastAsia="ru-RU"/>
        </w:rPr>
        <w:t>XX</w:t>
      </w:r>
      <w:r w:rsidR="00D92D72">
        <w:rPr>
          <w:rFonts w:ascii="Times New Roman" w:eastAsia="Times New Roman" w:hAnsi="Times New Roman" w:cs="Times New Roman"/>
          <w:sz w:val="28"/>
          <w:szCs w:val="28"/>
          <w:lang w:eastAsia="ru-RU"/>
        </w:rPr>
        <w:t xml:space="preserve"> века множество работ посвящается отдельным готическим</w:t>
      </w:r>
      <w:r w:rsidR="00E26122">
        <w:rPr>
          <w:rFonts w:ascii="Times New Roman" w:eastAsia="Times New Roman" w:hAnsi="Times New Roman" w:cs="Times New Roman"/>
          <w:sz w:val="28"/>
          <w:szCs w:val="28"/>
          <w:lang w:eastAsia="ru-RU"/>
        </w:rPr>
        <w:t xml:space="preserve"> храмам и другим культовым постройкам. Примером может послужить</w:t>
      </w:r>
      <w:r w:rsidR="00D92D72">
        <w:rPr>
          <w:rFonts w:ascii="Times New Roman" w:eastAsia="Times New Roman" w:hAnsi="Times New Roman" w:cs="Times New Roman"/>
          <w:sz w:val="28"/>
          <w:szCs w:val="28"/>
          <w:lang w:eastAsia="ru-RU"/>
        </w:rPr>
        <w:t xml:space="preserve">  </w:t>
      </w:r>
      <w:r w:rsidR="00E26122">
        <w:rPr>
          <w:rFonts w:ascii="Times New Roman" w:eastAsia="Times New Roman" w:hAnsi="Times New Roman" w:cs="Times New Roman"/>
          <w:sz w:val="28"/>
          <w:szCs w:val="28"/>
          <w:lang w:eastAsia="ru-RU"/>
        </w:rPr>
        <w:t>монография</w:t>
      </w:r>
      <w:r w:rsidR="00D92D72" w:rsidRPr="00D92D72">
        <w:rPr>
          <w:rFonts w:ascii="Times New Roman" w:eastAsia="Times New Roman" w:hAnsi="Times New Roman" w:cs="Times New Roman"/>
          <w:sz w:val="28"/>
          <w:szCs w:val="28"/>
          <w:lang w:eastAsia="ru-RU"/>
        </w:rPr>
        <w:t xml:space="preserve"> Марселя </w:t>
      </w:r>
      <w:proofErr w:type="spellStart"/>
      <w:r w:rsidR="00D92D72" w:rsidRPr="00D92D72">
        <w:rPr>
          <w:rFonts w:ascii="Times New Roman" w:eastAsia="Times New Roman" w:hAnsi="Times New Roman" w:cs="Times New Roman"/>
          <w:sz w:val="28"/>
          <w:szCs w:val="28"/>
          <w:lang w:eastAsia="ru-RU"/>
        </w:rPr>
        <w:t>Юбера</w:t>
      </w:r>
      <w:proofErr w:type="spellEnd"/>
      <w:r w:rsidR="00D92D72" w:rsidRPr="00D92D72">
        <w:rPr>
          <w:rFonts w:ascii="Times New Roman" w:eastAsia="Times New Roman" w:hAnsi="Times New Roman" w:cs="Times New Roman"/>
          <w:sz w:val="28"/>
          <w:szCs w:val="28"/>
          <w:lang w:eastAsia="ru-RU"/>
        </w:rPr>
        <w:t xml:space="preserve"> и </w:t>
      </w:r>
      <w:proofErr w:type="spellStart"/>
      <w:r w:rsidR="00D92D72" w:rsidRPr="00D92D72">
        <w:rPr>
          <w:rFonts w:ascii="Times New Roman" w:eastAsia="Times New Roman" w:hAnsi="Times New Roman" w:cs="Times New Roman"/>
          <w:sz w:val="28"/>
          <w:szCs w:val="28"/>
          <w:lang w:eastAsia="ru-RU"/>
        </w:rPr>
        <w:t>Симона</w:t>
      </w:r>
      <w:proofErr w:type="spellEnd"/>
      <w:r w:rsidR="00D92D72" w:rsidRPr="00D92D72">
        <w:rPr>
          <w:rFonts w:ascii="Times New Roman" w:eastAsia="Times New Roman" w:hAnsi="Times New Roman" w:cs="Times New Roman"/>
          <w:sz w:val="28"/>
          <w:szCs w:val="28"/>
          <w:lang w:eastAsia="ru-RU"/>
        </w:rPr>
        <w:t xml:space="preserve"> </w:t>
      </w:r>
      <w:proofErr w:type="spellStart"/>
      <w:r w:rsidR="00D92D72" w:rsidRPr="00D92D72">
        <w:rPr>
          <w:rFonts w:ascii="Times New Roman" w:eastAsia="Times New Roman" w:hAnsi="Times New Roman" w:cs="Times New Roman"/>
          <w:sz w:val="28"/>
          <w:szCs w:val="28"/>
          <w:lang w:eastAsia="ru-RU"/>
        </w:rPr>
        <w:t>Жюбе</w:t>
      </w:r>
      <w:proofErr w:type="spellEnd"/>
      <w:r w:rsidR="00D92D72" w:rsidRPr="00D92D72">
        <w:rPr>
          <w:rFonts w:ascii="Times New Roman" w:eastAsia="Times New Roman" w:hAnsi="Times New Roman" w:cs="Times New Roman"/>
          <w:sz w:val="28"/>
          <w:szCs w:val="28"/>
          <w:lang w:eastAsia="ru-RU"/>
        </w:rPr>
        <w:t xml:space="preserve"> «Готи</w:t>
      </w:r>
      <w:r w:rsidR="00E26122">
        <w:rPr>
          <w:rFonts w:ascii="Times New Roman" w:eastAsia="Times New Roman" w:hAnsi="Times New Roman" w:cs="Times New Roman"/>
          <w:sz w:val="28"/>
          <w:szCs w:val="28"/>
          <w:lang w:eastAsia="ru-RU"/>
        </w:rPr>
        <w:t xml:space="preserve">ческие соборы и башни Франции», написанная в </w:t>
      </w:r>
      <w:r w:rsidR="00D92D72" w:rsidRPr="00D92D72">
        <w:rPr>
          <w:rFonts w:ascii="Times New Roman" w:eastAsia="Times New Roman" w:hAnsi="Times New Roman" w:cs="Times New Roman"/>
          <w:sz w:val="28"/>
          <w:szCs w:val="28"/>
          <w:lang w:eastAsia="ru-RU"/>
        </w:rPr>
        <w:t>1958</w:t>
      </w:r>
      <w:r w:rsidR="00E26122">
        <w:rPr>
          <w:rFonts w:ascii="Times New Roman" w:eastAsia="Times New Roman" w:hAnsi="Times New Roman" w:cs="Times New Roman"/>
          <w:sz w:val="28"/>
          <w:szCs w:val="28"/>
          <w:lang w:eastAsia="ru-RU"/>
        </w:rPr>
        <w:t xml:space="preserve"> году.</w:t>
      </w:r>
    </w:p>
    <w:p w:rsidR="00E61D09" w:rsidRPr="00B02464" w:rsidRDefault="00E61D09" w:rsidP="003D627D">
      <w:pPr>
        <w:spacing w:after="0" w:line="360" w:lineRule="auto"/>
        <w:ind w:firstLine="426"/>
        <w:jc w:val="both"/>
        <w:rPr>
          <w:rFonts w:ascii="Times New Roman" w:eastAsia="Times New Roman" w:hAnsi="Times New Roman" w:cs="Times New Roman"/>
          <w:b/>
          <w:sz w:val="28"/>
          <w:szCs w:val="28"/>
          <w:lang w:eastAsia="ru-RU"/>
        </w:rPr>
      </w:pPr>
      <w:r w:rsidRPr="00B02464">
        <w:rPr>
          <w:rFonts w:ascii="Times New Roman" w:eastAsia="Times New Roman" w:hAnsi="Times New Roman" w:cs="Times New Roman"/>
          <w:b/>
          <w:sz w:val="28"/>
          <w:szCs w:val="28"/>
          <w:lang w:eastAsia="ru-RU"/>
        </w:rPr>
        <w:t>Цель</w:t>
      </w:r>
      <w:r w:rsidRPr="00B02464">
        <w:rPr>
          <w:rFonts w:ascii="Times New Roman" w:eastAsia="Times New Roman" w:hAnsi="Times New Roman" w:cs="Times New Roman"/>
          <w:lang w:eastAsia="ru-RU"/>
        </w:rPr>
        <w:t> </w:t>
      </w:r>
      <w:r w:rsidRPr="00B02464">
        <w:rPr>
          <w:rFonts w:ascii="Times New Roman" w:eastAsia="Times New Roman" w:hAnsi="Times New Roman" w:cs="Times New Roman"/>
          <w:b/>
          <w:sz w:val="28"/>
          <w:szCs w:val="28"/>
          <w:lang w:eastAsia="ru-RU"/>
        </w:rPr>
        <w:t>исследования:</w:t>
      </w:r>
      <w:r w:rsidR="00237A4A" w:rsidRPr="00B02464">
        <w:rPr>
          <w:rFonts w:ascii="Times New Roman" w:eastAsia="Times New Roman" w:hAnsi="Times New Roman" w:cs="Times New Roman"/>
          <w:sz w:val="28"/>
          <w:szCs w:val="28"/>
          <w:lang w:eastAsia="ru-RU"/>
        </w:rPr>
        <w:t xml:space="preserve"> Рассмотреть художественные особенности готических соборов как воплощение </w:t>
      </w:r>
      <w:r w:rsidR="00A22D4D">
        <w:rPr>
          <w:rFonts w:ascii="Times New Roman" w:eastAsia="Times New Roman" w:hAnsi="Times New Roman" w:cs="Times New Roman"/>
          <w:sz w:val="28"/>
          <w:szCs w:val="28"/>
          <w:lang w:eastAsia="ru-RU"/>
        </w:rPr>
        <w:t xml:space="preserve">христианского образа мира, изучить </w:t>
      </w:r>
      <w:r w:rsidR="00673CF7">
        <w:rPr>
          <w:rFonts w:ascii="Times New Roman" w:eastAsia="Times New Roman" w:hAnsi="Times New Roman" w:cs="Times New Roman"/>
          <w:sz w:val="28"/>
          <w:szCs w:val="28"/>
          <w:lang w:eastAsia="ru-RU"/>
        </w:rPr>
        <w:t xml:space="preserve">принципы </w:t>
      </w:r>
      <w:r w:rsidR="00A22D4D">
        <w:rPr>
          <w:rFonts w:ascii="Times New Roman" w:eastAsia="Times New Roman" w:hAnsi="Times New Roman" w:cs="Times New Roman"/>
          <w:sz w:val="28"/>
          <w:szCs w:val="28"/>
          <w:lang w:eastAsia="ru-RU"/>
        </w:rPr>
        <w:t>синтез</w:t>
      </w:r>
      <w:r w:rsidR="00673CF7">
        <w:rPr>
          <w:rFonts w:ascii="Times New Roman" w:eastAsia="Times New Roman" w:hAnsi="Times New Roman" w:cs="Times New Roman"/>
          <w:sz w:val="28"/>
          <w:szCs w:val="28"/>
          <w:lang w:eastAsia="ru-RU"/>
        </w:rPr>
        <w:t>а</w:t>
      </w:r>
      <w:r w:rsidR="00A22D4D">
        <w:rPr>
          <w:rFonts w:ascii="Times New Roman" w:eastAsia="Times New Roman" w:hAnsi="Times New Roman" w:cs="Times New Roman"/>
          <w:sz w:val="28"/>
          <w:szCs w:val="28"/>
          <w:lang w:eastAsia="ru-RU"/>
        </w:rPr>
        <w:t xml:space="preserve"> иску</w:t>
      </w:r>
      <w:proofErr w:type="gramStart"/>
      <w:r w:rsidR="00A22D4D">
        <w:rPr>
          <w:rFonts w:ascii="Times New Roman" w:eastAsia="Times New Roman" w:hAnsi="Times New Roman" w:cs="Times New Roman"/>
          <w:sz w:val="28"/>
          <w:szCs w:val="28"/>
          <w:lang w:eastAsia="ru-RU"/>
        </w:rPr>
        <w:t>сств в г</w:t>
      </w:r>
      <w:proofErr w:type="gramEnd"/>
      <w:r w:rsidR="00A22D4D">
        <w:rPr>
          <w:rFonts w:ascii="Times New Roman" w:eastAsia="Times New Roman" w:hAnsi="Times New Roman" w:cs="Times New Roman"/>
          <w:sz w:val="28"/>
          <w:szCs w:val="28"/>
          <w:lang w:eastAsia="ru-RU"/>
        </w:rPr>
        <w:t>отическом сооружении</w:t>
      </w:r>
      <w:r w:rsidR="00237A4A" w:rsidRPr="00B02464">
        <w:rPr>
          <w:rFonts w:ascii="Times New Roman" w:eastAsia="Times New Roman" w:hAnsi="Times New Roman" w:cs="Times New Roman"/>
          <w:sz w:val="28"/>
          <w:szCs w:val="28"/>
          <w:lang w:eastAsia="ru-RU"/>
        </w:rPr>
        <w:t xml:space="preserve">. </w:t>
      </w:r>
    </w:p>
    <w:p w:rsidR="00E61D09" w:rsidRPr="00B02464" w:rsidRDefault="00E61D09" w:rsidP="003D627D">
      <w:pPr>
        <w:pStyle w:val="a6"/>
        <w:spacing w:before="0" w:beforeAutospacing="0" w:after="0" w:afterAutospacing="0" w:line="360" w:lineRule="auto"/>
        <w:ind w:firstLine="426"/>
        <w:jc w:val="both"/>
        <w:rPr>
          <w:b/>
          <w:sz w:val="28"/>
          <w:szCs w:val="28"/>
        </w:rPr>
      </w:pPr>
      <w:r w:rsidRPr="00B02464">
        <w:rPr>
          <w:b/>
          <w:sz w:val="28"/>
          <w:szCs w:val="28"/>
        </w:rPr>
        <w:t>Задачи исследования:</w:t>
      </w:r>
    </w:p>
    <w:p w:rsidR="00237A4A" w:rsidRPr="00D50EFD" w:rsidRDefault="00316900" w:rsidP="00F67483">
      <w:pPr>
        <w:spacing w:after="0" w:line="360" w:lineRule="auto"/>
        <w:ind w:firstLine="426"/>
        <w:jc w:val="both"/>
        <w:rPr>
          <w:rFonts w:ascii="Times New Roman" w:eastAsia="Times New Roman" w:hAnsi="Times New Roman" w:cs="Times New Roman"/>
          <w:sz w:val="28"/>
          <w:szCs w:val="28"/>
          <w:lang w:eastAsia="ru-RU"/>
        </w:rPr>
      </w:pPr>
      <w:r w:rsidRPr="00D50EFD">
        <w:rPr>
          <w:rFonts w:ascii="Times New Roman" w:eastAsia="Times New Roman" w:hAnsi="Times New Roman" w:cs="Times New Roman"/>
          <w:sz w:val="28"/>
          <w:szCs w:val="28"/>
          <w:lang w:eastAsia="ru-RU"/>
        </w:rPr>
        <w:t xml:space="preserve">1. </w:t>
      </w:r>
      <w:r w:rsidR="00F030AF" w:rsidRPr="00F030AF">
        <w:rPr>
          <w:rFonts w:ascii="Times New Roman" w:eastAsia="Times New Roman" w:hAnsi="Times New Roman" w:cs="Times New Roman"/>
          <w:sz w:val="28"/>
          <w:szCs w:val="28"/>
          <w:lang w:eastAsia="ru-RU"/>
        </w:rPr>
        <w:t>Анализируя принципы, на которых построена готика, раскрыть художественный замысел собора путём исследования основ религиозных канонов;</w:t>
      </w:r>
    </w:p>
    <w:p w:rsidR="00237A4A" w:rsidRPr="00B02464" w:rsidRDefault="00316900" w:rsidP="003D627D">
      <w:pPr>
        <w:pStyle w:val="a6"/>
        <w:spacing w:before="0" w:beforeAutospacing="0" w:after="0" w:afterAutospacing="0" w:line="360" w:lineRule="auto"/>
        <w:ind w:firstLine="426"/>
        <w:jc w:val="both"/>
        <w:rPr>
          <w:sz w:val="28"/>
          <w:szCs w:val="28"/>
        </w:rPr>
      </w:pPr>
      <w:r w:rsidRPr="00B02464">
        <w:rPr>
          <w:sz w:val="28"/>
          <w:szCs w:val="28"/>
        </w:rPr>
        <w:t xml:space="preserve">2. </w:t>
      </w:r>
      <w:r w:rsidR="00F030AF" w:rsidRPr="00B02464">
        <w:rPr>
          <w:sz w:val="28"/>
          <w:szCs w:val="28"/>
        </w:rPr>
        <w:t>Выявить</w:t>
      </w:r>
      <w:r w:rsidR="00F030AF">
        <w:rPr>
          <w:sz w:val="28"/>
          <w:szCs w:val="28"/>
        </w:rPr>
        <w:t xml:space="preserve"> особенности</w:t>
      </w:r>
      <w:r w:rsidR="00F030AF" w:rsidRPr="00B02464">
        <w:rPr>
          <w:sz w:val="28"/>
          <w:szCs w:val="28"/>
        </w:rPr>
        <w:t xml:space="preserve"> целостн</w:t>
      </w:r>
      <w:r w:rsidR="00F030AF">
        <w:rPr>
          <w:sz w:val="28"/>
          <w:szCs w:val="28"/>
        </w:rPr>
        <w:t>ого образа готического собора;</w:t>
      </w:r>
    </w:p>
    <w:p w:rsidR="00237A4A" w:rsidRDefault="00316900" w:rsidP="003D627D">
      <w:pPr>
        <w:pStyle w:val="a6"/>
        <w:spacing w:before="0" w:beforeAutospacing="0" w:after="0" w:afterAutospacing="0" w:line="360" w:lineRule="auto"/>
        <w:ind w:firstLine="426"/>
        <w:jc w:val="both"/>
        <w:rPr>
          <w:sz w:val="28"/>
          <w:szCs w:val="28"/>
        </w:rPr>
      </w:pPr>
      <w:r w:rsidRPr="00B02464">
        <w:rPr>
          <w:sz w:val="28"/>
          <w:szCs w:val="28"/>
        </w:rPr>
        <w:t xml:space="preserve">3. </w:t>
      </w:r>
      <w:r w:rsidR="00F67483">
        <w:rPr>
          <w:sz w:val="28"/>
          <w:szCs w:val="28"/>
        </w:rPr>
        <w:t xml:space="preserve"> </w:t>
      </w:r>
      <w:r w:rsidR="00F030AF">
        <w:rPr>
          <w:sz w:val="28"/>
          <w:szCs w:val="28"/>
        </w:rPr>
        <w:t>Провести сравнительный анализ двух соборов Франции, относящихся к раннему и зрелому периодам готики;</w:t>
      </w:r>
    </w:p>
    <w:p w:rsidR="00E35CA7" w:rsidRPr="00B02464" w:rsidRDefault="00F67483" w:rsidP="00F030AF">
      <w:pPr>
        <w:pStyle w:val="a6"/>
        <w:spacing w:before="0" w:beforeAutospacing="0" w:after="0" w:afterAutospacing="0" w:line="360" w:lineRule="auto"/>
        <w:ind w:firstLine="426"/>
        <w:jc w:val="both"/>
        <w:rPr>
          <w:sz w:val="28"/>
          <w:szCs w:val="28"/>
        </w:rPr>
      </w:pPr>
      <w:r>
        <w:rPr>
          <w:sz w:val="28"/>
          <w:szCs w:val="28"/>
        </w:rPr>
        <w:t xml:space="preserve">4. </w:t>
      </w:r>
      <w:r w:rsidR="00F030AF">
        <w:rPr>
          <w:sz w:val="28"/>
          <w:szCs w:val="28"/>
        </w:rPr>
        <w:t>Изучить литературу по всем дисциплинам, затрагивающим тему курсовой работы.</w:t>
      </w:r>
    </w:p>
    <w:p w:rsidR="00E61D09" w:rsidRPr="00B02464" w:rsidRDefault="00E61D09" w:rsidP="003D627D">
      <w:pPr>
        <w:pStyle w:val="a6"/>
        <w:spacing w:before="0" w:beforeAutospacing="0" w:after="0" w:afterAutospacing="0" w:line="360" w:lineRule="auto"/>
        <w:ind w:firstLine="426"/>
        <w:jc w:val="both"/>
        <w:rPr>
          <w:sz w:val="28"/>
          <w:szCs w:val="28"/>
        </w:rPr>
      </w:pPr>
      <w:r w:rsidRPr="00B02464">
        <w:rPr>
          <w:b/>
          <w:bCs/>
          <w:iCs/>
          <w:sz w:val="28"/>
          <w:szCs w:val="28"/>
        </w:rPr>
        <w:t xml:space="preserve">Объект </w:t>
      </w:r>
      <w:r w:rsidRPr="00B02464">
        <w:rPr>
          <w:b/>
          <w:sz w:val="28"/>
          <w:szCs w:val="28"/>
        </w:rPr>
        <w:t xml:space="preserve">исследования: </w:t>
      </w:r>
      <w:r w:rsidR="00FC3738" w:rsidRPr="00FC3738">
        <w:rPr>
          <w:sz w:val="28"/>
          <w:szCs w:val="28"/>
        </w:rPr>
        <w:t>архитектура и декоративное убранство</w:t>
      </w:r>
      <w:r w:rsidR="00FC3738">
        <w:rPr>
          <w:b/>
          <w:sz w:val="28"/>
          <w:szCs w:val="28"/>
        </w:rPr>
        <w:t xml:space="preserve"> </w:t>
      </w:r>
      <w:r w:rsidR="00524917" w:rsidRPr="00B02464">
        <w:rPr>
          <w:sz w:val="28"/>
          <w:szCs w:val="28"/>
        </w:rPr>
        <w:t>собор</w:t>
      </w:r>
      <w:r w:rsidR="00FC3738">
        <w:rPr>
          <w:sz w:val="28"/>
          <w:szCs w:val="28"/>
        </w:rPr>
        <w:t>а</w:t>
      </w:r>
      <w:r w:rsidR="000141C3">
        <w:rPr>
          <w:sz w:val="28"/>
          <w:szCs w:val="28"/>
        </w:rPr>
        <w:t xml:space="preserve"> Парижской Богоматери и </w:t>
      </w:r>
      <w:proofErr w:type="spellStart"/>
      <w:r w:rsidR="000141C3">
        <w:rPr>
          <w:sz w:val="28"/>
          <w:szCs w:val="28"/>
        </w:rPr>
        <w:t>Реймсского</w:t>
      </w:r>
      <w:proofErr w:type="spellEnd"/>
      <w:r w:rsidR="000141C3">
        <w:rPr>
          <w:sz w:val="28"/>
          <w:szCs w:val="28"/>
        </w:rPr>
        <w:t xml:space="preserve"> собора.</w:t>
      </w:r>
      <w:r w:rsidR="00A4069E">
        <w:rPr>
          <w:sz w:val="28"/>
          <w:szCs w:val="28"/>
        </w:rPr>
        <w:t xml:space="preserve"> </w:t>
      </w:r>
    </w:p>
    <w:p w:rsidR="00E61D09" w:rsidRPr="00296DA0" w:rsidRDefault="00E61D09" w:rsidP="003D627D">
      <w:pPr>
        <w:pStyle w:val="a6"/>
        <w:spacing w:before="0" w:beforeAutospacing="0" w:after="0" w:afterAutospacing="0" w:line="360" w:lineRule="auto"/>
        <w:ind w:firstLine="426"/>
        <w:jc w:val="both"/>
        <w:rPr>
          <w:b/>
          <w:sz w:val="28"/>
          <w:szCs w:val="28"/>
        </w:rPr>
      </w:pPr>
      <w:r w:rsidRPr="00B02464">
        <w:rPr>
          <w:b/>
          <w:bCs/>
          <w:iCs/>
          <w:sz w:val="28"/>
          <w:szCs w:val="28"/>
        </w:rPr>
        <w:t xml:space="preserve">Предмет </w:t>
      </w:r>
      <w:r w:rsidRPr="00B02464">
        <w:rPr>
          <w:b/>
          <w:sz w:val="28"/>
          <w:szCs w:val="28"/>
        </w:rPr>
        <w:t>исследования:</w:t>
      </w:r>
      <w:r w:rsidR="00524917" w:rsidRPr="00B02464">
        <w:rPr>
          <w:b/>
          <w:sz w:val="28"/>
          <w:szCs w:val="28"/>
        </w:rPr>
        <w:t xml:space="preserve"> </w:t>
      </w:r>
      <w:r w:rsidR="004B045C" w:rsidRPr="00191C5B">
        <w:rPr>
          <w:sz w:val="28"/>
          <w:szCs w:val="28"/>
        </w:rPr>
        <w:t>реконструкция христианского образа мира с</w:t>
      </w:r>
      <w:r w:rsidR="004B045C">
        <w:rPr>
          <w:b/>
          <w:sz w:val="28"/>
          <w:szCs w:val="28"/>
        </w:rPr>
        <w:t xml:space="preserve"> </w:t>
      </w:r>
      <w:r w:rsidR="00A4069E">
        <w:rPr>
          <w:sz w:val="28"/>
          <w:szCs w:val="28"/>
        </w:rPr>
        <w:t>художественн</w:t>
      </w:r>
      <w:r w:rsidR="004B045C">
        <w:rPr>
          <w:sz w:val="28"/>
          <w:szCs w:val="28"/>
        </w:rPr>
        <w:t>ыми</w:t>
      </w:r>
      <w:r w:rsidR="00171100" w:rsidRPr="00B02464">
        <w:rPr>
          <w:sz w:val="28"/>
          <w:szCs w:val="28"/>
        </w:rPr>
        <w:t xml:space="preserve"> особенност</w:t>
      </w:r>
      <w:r w:rsidR="004B045C">
        <w:rPr>
          <w:sz w:val="28"/>
          <w:szCs w:val="28"/>
        </w:rPr>
        <w:t>ями</w:t>
      </w:r>
      <w:r w:rsidR="00171100" w:rsidRPr="00B02464">
        <w:rPr>
          <w:sz w:val="28"/>
          <w:szCs w:val="28"/>
        </w:rPr>
        <w:t xml:space="preserve"> готических </w:t>
      </w:r>
      <w:r w:rsidR="00191C5B">
        <w:rPr>
          <w:sz w:val="28"/>
          <w:szCs w:val="28"/>
        </w:rPr>
        <w:t>соборов</w:t>
      </w:r>
      <w:r w:rsidR="000141C3">
        <w:rPr>
          <w:sz w:val="28"/>
          <w:szCs w:val="28"/>
        </w:rPr>
        <w:t xml:space="preserve"> и его связь с художественными особенностями готических соборов.</w:t>
      </w:r>
    </w:p>
    <w:p w:rsidR="00E61D09" w:rsidRPr="003E3436" w:rsidRDefault="00E61D09" w:rsidP="003D627D">
      <w:pPr>
        <w:shd w:val="clear" w:color="auto" w:fill="FFFFFF"/>
        <w:spacing w:after="0" w:line="360" w:lineRule="auto"/>
        <w:ind w:firstLine="425"/>
        <w:jc w:val="both"/>
        <w:rPr>
          <w:rFonts w:ascii="Times New Roman" w:eastAsia="Times New Roman" w:hAnsi="Times New Roman" w:cs="Times New Roman"/>
          <w:sz w:val="28"/>
          <w:szCs w:val="28"/>
          <w:lang w:eastAsia="ru-RU"/>
        </w:rPr>
      </w:pPr>
      <w:r w:rsidRPr="00296DA0">
        <w:rPr>
          <w:rFonts w:ascii="Times New Roman" w:hAnsi="Times New Roman" w:cs="Times New Roman"/>
          <w:b/>
          <w:sz w:val="28"/>
          <w:szCs w:val="28"/>
        </w:rPr>
        <w:t xml:space="preserve"> </w:t>
      </w:r>
      <w:r w:rsidRPr="00296DA0">
        <w:rPr>
          <w:rFonts w:ascii="Times New Roman" w:hAnsi="Times New Roman" w:cs="Times New Roman"/>
          <w:b/>
          <w:bCs/>
          <w:iCs/>
          <w:sz w:val="28"/>
          <w:szCs w:val="28"/>
        </w:rPr>
        <w:t xml:space="preserve">Методы исследования: </w:t>
      </w:r>
      <w:r w:rsidR="00296DA0" w:rsidRPr="00296DA0">
        <w:rPr>
          <w:rFonts w:ascii="Times New Roman" w:hAnsi="Times New Roman" w:cs="Times New Roman"/>
          <w:bCs/>
          <w:iCs/>
          <w:sz w:val="28"/>
          <w:szCs w:val="28"/>
        </w:rPr>
        <w:t>комплексный, исторический мето</w:t>
      </w:r>
      <w:r w:rsidR="00296DA0">
        <w:rPr>
          <w:rFonts w:ascii="Times New Roman" w:hAnsi="Times New Roman" w:cs="Times New Roman"/>
          <w:bCs/>
          <w:iCs/>
          <w:sz w:val="28"/>
          <w:szCs w:val="28"/>
        </w:rPr>
        <w:t xml:space="preserve">д, сравнительный, метод художественного </w:t>
      </w:r>
      <w:r w:rsidR="00296DA0" w:rsidRPr="00D21980">
        <w:rPr>
          <w:rFonts w:ascii="Times New Roman" w:eastAsia="Times New Roman" w:hAnsi="Times New Roman" w:cs="Times New Roman"/>
          <w:sz w:val="28"/>
          <w:szCs w:val="28"/>
          <w:lang w:eastAsia="ru-RU"/>
        </w:rPr>
        <w:t>анализа</w:t>
      </w:r>
      <w:r w:rsidR="00BD387C" w:rsidRPr="00D21980">
        <w:rPr>
          <w:rFonts w:ascii="Times New Roman" w:eastAsia="Times New Roman" w:hAnsi="Times New Roman" w:cs="Times New Roman"/>
          <w:sz w:val="28"/>
          <w:szCs w:val="28"/>
          <w:lang w:eastAsia="ru-RU"/>
        </w:rPr>
        <w:t xml:space="preserve">, </w:t>
      </w:r>
      <w:r w:rsidR="00296DA0" w:rsidRPr="00296DA0">
        <w:rPr>
          <w:rFonts w:ascii="Times New Roman" w:eastAsia="Times New Roman" w:hAnsi="Times New Roman" w:cs="Times New Roman"/>
          <w:sz w:val="28"/>
          <w:szCs w:val="28"/>
          <w:lang w:eastAsia="ru-RU"/>
        </w:rPr>
        <w:t>отбор материала</w:t>
      </w:r>
      <w:r w:rsidR="000141C3">
        <w:rPr>
          <w:rFonts w:ascii="Times New Roman" w:eastAsia="Times New Roman" w:hAnsi="Times New Roman" w:cs="Times New Roman"/>
          <w:sz w:val="28"/>
          <w:szCs w:val="28"/>
          <w:lang w:eastAsia="ru-RU"/>
        </w:rPr>
        <w:t>.</w:t>
      </w:r>
      <w:r w:rsidRPr="00296DA0">
        <w:rPr>
          <w:rFonts w:ascii="Times New Roman" w:eastAsia="Times New Roman" w:hAnsi="Times New Roman" w:cs="Times New Roman"/>
          <w:sz w:val="28"/>
          <w:szCs w:val="28"/>
          <w:lang w:eastAsia="ru-RU"/>
        </w:rPr>
        <w:t xml:space="preserve"> </w:t>
      </w:r>
      <w:r w:rsidR="000141C3">
        <w:rPr>
          <w:rFonts w:ascii="Times New Roman" w:eastAsia="Times New Roman" w:hAnsi="Times New Roman" w:cs="Times New Roman"/>
          <w:sz w:val="28"/>
          <w:szCs w:val="28"/>
          <w:lang w:eastAsia="ru-RU"/>
        </w:rPr>
        <w:t>Комплексный метод основан на</w:t>
      </w:r>
      <w:r w:rsidR="00296DA0" w:rsidRPr="003F29A5">
        <w:rPr>
          <w:rFonts w:ascii="Times New Roman" w:eastAsia="Times New Roman" w:hAnsi="Times New Roman" w:cs="Times New Roman"/>
          <w:sz w:val="28"/>
          <w:szCs w:val="28"/>
          <w:lang w:eastAsia="ru-RU"/>
        </w:rPr>
        <w:t> </w:t>
      </w:r>
      <w:hyperlink r:id="rId11" w:history="1">
        <w:r w:rsidR="00AB5DE0">
          <w:rPr>
            <w:rFonts w:ascii="Times New Roman" w:eastAsia="Times New Roman" w:hAnsi="Times New Roman" w:cs="Times New Roman"/>
            <w:sz w:val="28"/>
            <w:szCs w:val="28"/>
            <w:lang w:eastAsia="ru-RU"/>
          </w:rPr>
          <w:t>изучении</w:t>
        </w:r>
      </w:hyperlink>
      <w:r w:rsidR="00296DA0" w:rsidRPr="003F29A5">
        <w:rPr>
          <w:rFonts w:ascii="Times New Roman" w:eastAsia="Times New Roman" w:hAnsi="Times New Roman" w:cs="Times New Roman"/>
          <w:sz w:val="28"/>
          <w:szCs w:val="28"/>
          <w:lang w:eastAsia="ru-RU"/>
        </w:rPr>
        <w:t> различных дисциплин (таких, как история искусства, </w:t>
      </w:r>
      <w:hyperlink r:id="rId12" w:history="1">
        <w:r w:rsidR="00296DA0" w:rsidRPr="003F29A5">
          <w:rPr>
            <w:rFonts w:ascii="Times New Roman" w:eastAsia="Times New Roman" w:hAnsi="Times New Roman" w:cs="Times New Roman"/>
            <w:sz w:val="28"/>
            <w:szCs w:val="28"/>
            <w:lang w:eastAsia="ru-RU"/>
          </w:rPr>
          <w:t>философия</w:t>
        </w:r>
      </w:hyperlink>
      <w:r w:rsidR="00296DA0" w:rsidRPr="003F29A5">
        <w:rPr>
          <w:rFonts w:ascii="Times New Roman" w:eastAsia="Times New Roman" w:hAnsi="Times New Roman" w:cs="Times New Roman"/>
          <w:sz w:val="28"/>
          <w:szCs w:val="28"/>
          <w:lang w:eastAsia="ru-RU"/>
        </w:rPr>
        <w:t xml:space="preserve">, </w:t>
      </w:r>
      <w:r w:rsidR="00D21980" w:rsidRPr="00D21980">
        <w:rPr>
          <w:rFonts w:ascii="Times New Roman" w:eastAsia="Times New Roman" w:hAnsi="Times New Roman" w:cs="Times New Roman"/>
          <w:sz w:val="28"/>
          <w:szCs w:val="28"/>
          <w:lang w:eastAsia="ru-RU"/>
        </w:rPr>
        <w:t>социологии,</w:t>
      </w:r>
      <w:r w:rsidR="00D21980" w:rsidRPr="003F29A5">
        <w:rPr>
          <w:rFonts w:ascii="Times New Roman" w:eastAsia="Times New Roman" w:hAnsi="Times New Roman" w:cs="Times New Roman"/>
          <w:sz w:val="28"/>
          <w:szCs w:val="28"/>
          <w:lang w:eastAsia="ru-RU"/>
        </w:rPr>
        <w:t xml:space="preserve"> </w:t>
      </w:r>
      <w:r w:rsidR="00296DA0" w:rsidRPr="003F29A5">
        <w:rPr>
          <w:rFonts w:ascii="Times New Roman" w:eastAsia="Times New Roman" w:hAnsi="Times New Roman" w:cs="Times New Roman"/>
          <w:sz w:val="28"/>
          <w:szCs w:val="28"/>
          <w:lang w:eastAsia="ru-RU"/>
        </w:rPr>
        <w:t xml:space="preserve">религиоведение, история и др.), </w:t>
      </w:r>
      <w:r w:rsidR="006F1A39">
        <w:rPr>
          <w:rFonts w:ascii="Times New Roman" w:eastAsia="Times New Roman" w:hAnsi="Times New Roman" w:cs="Times New Roman"/>
          <w:sz w:val="28"/>
          <w:szCs w:val="28"/>
          <w:lang w:eastAsia="ru-RU"/>
        </w:rPr>
        <w:t>способст</w:t>
      </w:r>
      <w:r w:rsidR="00296DA0" w:rsidRPr="003F29A5">
        <w:rPr>
          <w:rFonts w:ascii="Times New Roman" w:eastAsia="Times New Roman" w:hAnsi="Times New Roman" w:cs="Times New Roman"/>
          <w:sz w:val="28"/>
          <w:szCs w:val="28"/>
          <w:lang w:eastAsia="ru-RU"/>
        </w:rPr>
        <w:t>в</w:t>
      </w:r>
      <w:r w:rsidR="00AB5DE0">
        <w:rPr>
          <w:rFonts w:ascii="Times New Roman" w:eastAsia="Times New Roman" w:hAnsi="Times New Roman" w:cs="Times New Roman"/>
          <w:sz w:val="28"/>
          <w:szCs w:val="28"/>
          <w:lang w:eastAsia="ru-RU"/>
        </w:rPr>
        <w:t>ует</w:t>
      </w:r>
      <w:r w:rsidR="00296DA0" w:rsidRPr="003F29A5">
        <w:rPr>
          <w:rFonts w:ascii="Times New Roman" w:eastAsia="Times New Roman" w:hAnsi="Times New Roman" w:cs="Times New Roman"/>
          <w:sz w:val="28"/>
          <w:szCs w:val="28"/>
          <w:lang w:eastAsia="ru-RU"/>
        </w:rPr>
        <w:t xml:space="preserve"> более эффективному подходу к </w:t>
      </w:r>
      <w:r w:rsidR="00296DA0">
        <w:rPr>
          <w:rFonts w:ascii="Times New Roman" w:eastAsia="Times New Roman" w:hAnsi="Times New Roman" w:cs="Times New Roman"/>
          <w:sz w:val="28"/>
          <w:szCs w:val="28"/>
          <w:lang w:eastAsia="ru-RU"/>
        </w:rPr>
        <w:t xml:space="preserve">изучению готического </w:t>
      </w:r>
      <w:r w:rsidR="00BD387C">
        <w:rPr>
          <w:rFonts w:ascii="Times New Roman" w:eastAsia="Times New Roman" w:hAnsi="Times New Roman" w:cs="Times New Roman"/>
          <w:sz w:val="28"/>
          <w:szCs w:val="28"/>
          <w:lang w:eastAsia="ru-RU"/>
        </w:rPr>
        <w:t>собора</w:t>
      </w:r>
      <w:r w:rsidR="00296DA0">
        <w:rPr>
          <w:rFonts w:ascii="Times New Roman" w:eastAsia="Times New Roman" w:hAnsi="Times New Roman" w:cs="Times New Roman"/>
          <w:sz w:val="28"/>
          <w:szCs w:val="28"/>
          <w:lang w:eastAsia="ru-RU"/>
        </w:rPr>
        <w:t>.</w:t>
      </w:r>
    </w:p>
    <w:p w:rsidR="0063779B" w:rsidRPr="00B02464" w:rsidRDefault="001D1731" w:rsidP="003D627D">
      <w:pPr>
        <w:pStyle w:val="a6"/>
        <w:spacing w:before="0" w:beforeAutospacing="0" w:after="0" w:afterAutospacing="0" w:line="360" w:lineRule="auto"/>
        <w:ind w:firstLine="426"/>
        <w:jc w:val="both"/>
        <w:rPr>
          <w:sz w:val="28"/>
          <w:szCs w:val="28"/>
          <w:shd w:val="clear" w:color="auto" w:fill="FFFFFF"/>
        </w:rPr>
      </w:pPr>
      <w:r w:rsidRPr="00B02464">
        <w:rPr>
          <w:b/>
          <w:sz w:val="28"/>
          <w:szCs w:val="28"/>
        </w:rPr>
        <w:lastRenderedPageBreak/>
        <w:t>Теоретическая значимость</w:t>
      </w:r>
      <w:r w:rsidR="00A7526E" w:rsidRPr="00B02464">
        <w:rPr>
          <w:b/>
          <w:sz w:val="28"/>
          <w:szCs w:val="28"/>
        </w:rPr>
        <w:t xml:space="preserve"> </w:t>
      </w:r>
      <w:r w:rsidR="00E42940" w:rsidRPr="00B02464">
        <w:rPr>
          <w:sz w:val="28"/>
          <w:szCs w:val="28"/>
          <w:shd w:val="clear" w:color="auto" w:fill="FFFFFF"/>
        </w:rPr>
        <w:t xml:space="preserve">исследовательской работы заключается в том, чтобы </w:t>
      </w:r>
      <w:r w:rsidR="004A2760">
        <w:rPr>
          <w:sz w:val="28"/>
          <w:szCs w:val="28"/>
          <w:shd w:val="clear" w:color="auto" w:fill="FFFFFF"/>
        </w:rPr>
        <w:t>при</w:t>
      </w:r>
      <w:r w:rsidR="00B40518">
        <w:rPr>
          <w:sz w:val="28"/>
          <w:szCs w:val="28"/>
          <w:shd w:val="clear" w:color="auto" w:fill="FFFFFF"/>
        </w:rPr>
        <w:t xml:space="preserve"> изучении готического собора</w:t>
      </w:r>
      <w:r w:rsidR="004A2760">
        <w:rPr>
          <w:sz w:val="28"/>
          <w:szCs w:val="28"/>
          <w:shd w:val="clear" w:color="auto" w:fill="FFFFFF"/>
        </w:rPr>
        <w:t xml:space="preserve"> как предмета искусства исследователи </w:t>
      </w:r>
      <w:r w:rsidR="003B1408">
        <w:rPr>
          <w:sz w:val="28"/>
          <w:szCs w:val="28"/>
          <w:shd w:val="clear" w:color="auto" w:fill="FFFFFF"/>
        </w:rPr>
        <w:t>раскрывали</w:t>
      </w:r>
      <w:r w:rsidR="004A2760">
        <w:rPr>
          <w:sz w:val="28"/>
          <w:szCs w:val="28"/>
          <w:shd w:val="clear" w:color="auto" w:fill="FFFFFF"/>
        </w:rPr>
        <w:t xml:space="preserve"> сакральные аспекты эпохи Средневековья, учитыва</w:t>
      </w:r>
      <w:r w:rsidR="003B1787">
        <w:rPr>
          <w:sz w:val="28"/>
          <w:szCs w:val="28"/>
          <w:shd w:val="clear" w:color="auto" w:fill="FFFFFF"/>
        </w:rPr>
        <w:t>я</w:t>
      </w:r>
      <w:r w:rsidR="004A2760">
        <w:rPr>
          <w:sz w:val="28"/>
          <w:szCs w:val="28"/>
          <w:shd w:val="clear" w:color="auto" w:fill="FFFFFF"/>
        </w:rPr>
        <w:t xml:space="preserve"> взаимосвязь между</w:t>
      </w:r>
      <w:r w:rsidR="003B1787">
        <w:rPr>
          <w:sz w:val="28"/>
          <w:szCs w:val="28"/>
          <w:shd w:val="clear" w:color="auto" w:fill="FFFFFF"/>
        </w:rPr>
        <w:t xml:space="preserve"> архитектурой, скульптурой, декоративно-прикладным искусством, </w:t>
      </w:r>
      <w:r w:rsidR="009C1FB5">
        <w:rPr>
          <w:sz w:val="28"/>
          <w:szCs w:val="28"/>
          <w:shd w:val="clear" w:color="auto" w:fill="FFFFFF"/>
        </w:rPr>
        <w:t>монументальной живописью</w:t>
      </w:r>
      <w:r w:rsidR="004A2760">
        <w:rPr>
          <w:sz w:val="28"/>
          <w:szCs w:val="28"/>
          <w:shd w:val="clear" w:color="auto" w:fill="FFFFFF"/>
        </w:rPr>
        <w:t>,</w:t>
      </w:r>
      <w:r w:rsidR="003B1787">
        <w:rPr>
          <w:sz w:val="28"/>
          <w:szCs w:val="28"/>
          <w:shd w:val="clear" w:color="auto" w:fill="FFFFFF"/>
        </w:rPr>
        <w:t xml:space="preserve"> т.е. через синтез искусств.</w:t>
      </w:r>
      <w:r w:rsidR="00C039C0">
        <w:rPr>
          <w:sz w:val="28"/>
          <w:szCs w:val="28"/>
          <w:shd w:val="clear" w:color="auto" w:fill="FFFFFF"/>
        </w:rPr>
        <w:t xml:space="preserve"> </w:t>
      </w:r>
      <w:r w:rsidR="00A224B9">
        <w:rPr>
          <w:sz w:val="28"/>
          <w:szCs w:val="28"/>
          <w:shd w:val="clear" w:color="auto" w:fill="FFFFFF"/>
        </w:rPr>
        <w:t>Необходимо учитывать, что х</w:t>
      </w:r>
      <w:r w:rsidR="003B1787">
        <w:rPr>
          <w:sz w:val="28"/>
          <w:szCs w:val="28"/>
          <w:shd w:val="clear" w:color="auto" w:fill="FFFFFF"/>
        </w:rPr>
        <w:t>ристианское мировосприятие</w:t>
      </w:r>
      <w:r w:rsidR="00C039C0" w:rsidRPr="00C039C0">
        <w:rPr>
          <w:sz w:val="28"/>
          <w:szCs w:val="28"/>
          <w:shd w:val="clear" w:color="auto" w:fill="FFFFFF"/>
        </w:rPr>
        <w:t xml:space="preserve"> </w:t>
      </w:r>
      <w:proofErr w:type="gramStart"/>
      <w:r w:rsidR="00C039C0" w:rsidRPr="00B02464">
        <w:rPr>
          <w:sz w:val="28"/>
          <w:szCs w:val="28"/>
          <w:shd w:val="clear" w:color="auto" w:fill="FFFFFF"/>
        </w:rPr>
        <w:t>Х</w:t>
      </w:r>
      <w:proofErr w:type="gramEnd"/>
      <w:r w:rsidR="00C039C0" w:rsidRPr="00B02464">
        <w:rPr>
          <w:sz w:val="28"/>
          <w:szCs w:val="28"/>
          <w:shd w:val="clear" w:color="auto" w:fill="FFFFFF"/>
        </w:rPr>
        <w:t>II - ХIII вв</w:t>
      </w:r>
      <w:r w:rsidR="003B1408">
        <w:rPr>
          <w:sz w:val="28"/>
          <w:szCs w:val="28"/>
          <w:shd w:val="clear" w:color="auto" w:fill="FFFFFF"/>
        </w:rPr>
        <w:t>.</w:t>
      </w:r>
      <w:r w:rsidR="003B1787">
        <w:rPr>
          <w:sz w:val="28"/>
          <w:szCs w:val="28"/>
          <w:shd w:val="clear" w:color="auto" w:fill="FFFFFF"/>
        </w:rPr>
        <w:t xml:space="preserve"> послужило основой для</w:t>
      </w:r>
      <w:r w:rsidR="00C039C0">
        <w:rPr>
          <w:sz w:val="28"/>
          <w:szCs w:val="28"/>
          <w:shd w:val="clear" w:color="auto" w:fill="FFFFFF"/>
        </w:rPr>
        <w:t xml:space="preserve"> создания</w:t>
      </w:r>
      <w:r w:rsidR="003B1787">
        <w:rPr>
          <w:sz w:val="28"/>
          <w:szCs w:val="28"/>
          <w:shd w:val="clear" w:color="auto" w:fill="FFFFFF"/>
        </w:rPr>
        <w:t xml:space="preserve"> </w:t>
      </w:r>
      <w:r w:rsidR="006134B9">
        <w:rPr>
          <w:sz w:val="28"/>
          <w:szCs w:val="28"/>
          <w:shd w:val="clear" w:color="auto" w:fill="FFFFFF"/>
        </w:rPr>
        <w:t xml:space="preserve">архитектурного </w:t>
      </w:r>
      <w:r w:rsidR="00C039C0">
        <w:rPr>
          <w:sz w:val="28"/>
          <w:szCs w:val="28"/>
          <w:shd w:val="clear" w:color="auto" w:fill="FFFFFF"/>
        </w:rPr>
        <w:t xml:space="preserve">образа в виде готического собора, отражающего в себе целостную картину мира с помощью </w:t>
      </w:r>
      <w:r w:rsidR="003B1787">
        <w:rPr>
          <w:sz w:val="28"/>
          <w:szCs w:val="28"/>
          <w:shd w:val="clear" w:color="auto" w:fill="FFFFFF"/>
        </w:rPr>
        <w:t>символ</w:t>
      </w:r>
      <w:r w:rsidR="00210BA5">
        <w:rPr>
          <w:sz w:val="28"/>
          <w:szCs w:val="28"/>
          <w:shd w:val="clear" w:color="auto" w:fill="FFFFFF"/>
        </w:rPr>
        <w:t>ов</w:t>
      </w:r>
      <w:r w:rsidR="003B1787">
        <w:rPr>
          <w:sz w:val="28"/>
          <w:szCs w:val="28"/>
          <w:shd w:val="clear" w:color="auto" w:fill="FFFFFF"/>
        </w:rPr>
        <w:t xml:space="preserve"> элементов убранства</w:t>
      </w:r>
      <w:r w:rsidR="00C039C0">
        <w:rPr>
          <w:sz w:val="28"/>
          <w:szCs w:val="28"/>
          <w:shd w:val="clear" w:color="auto" w:fill="FFFFFF"/>
        </w:rPr>
        <w:t>.</w:t>
      </w:r>
    </w:p>
    <w:p w:rsidR="001D1731" w:rsidRPr="00B02464" w:rsidRDefault="001D1731" w:rsidP="003D627D">
      <w:pPr>
        <w:pStyle w:val="a6"/>
        <w:spacing w:before="0" w:beforeAutospacing="0" w:after="0" w:afterAutospacing="0" w:line="360" w:lineRule="auto"/>
        <w:ind w:firstLine="426"/>
        <w:jc w:val="both"/>
        <w:rPr>
          <w:sz w:val="28"/>
          <w:szCs w:val="28"/>
        </w:rPr>
      </w:pPr>
      <w:r w:rsidRPr="00B02464">
        <w:rPr>
          <w:b/>
          <w:sz w:val="28"/>
          <w:szCs w:val="28"/>
        </w:rPr>
        <w:t>Практическая значимость</w:t>
      </w:r>
      <w:r w:rsidR="00524917" w:rsidRPr="00B02464">
        <w:rPr>
          <w:sz w:val="28"/>
          <w:szCs w:val="28"/>
        </w:rPr>
        <w:t xml:space="preserve"> </w:t>
      </w:r>
      <w:r w:rsidR="00122C14">
        <w:rPr>
          <w:sz w:val="28"/>
          <w:szCs w:val="28"/>
          <w:shd w:val="clear" w:color="auto" w:fill="FFFFFF"/>
        </w:rPr>
        <w:t>нашей</w:t>
      </w:r>
      <w:r w:rsidR="00524917" w:rsidRPr="00B02464">
        <w:rPr>
          <w:sz w:val="28"/>
          <w:szCs w:val="28"/>
          <w:shd w:val="clear" w:color="auto" w:fill="FFFFFF"/>
        </w:rPr>
        <w:t xml:space="preserve"> исследовательской работы заключается в том, что результаты исследования могут быть использованы </w:t>
      </w:r>
      <w:r w:rsidR="003E3436">
        <w:rPr>
          <w:sz w:val="28"/>
          <w:szCs w:val="28"/>
          <w:shd w:val="clear" w:color="auto" w:fill="FFFFFF"/>
        </w:rPr>
        <w:t>на занятиях по художественным дисциплинам.</w:t>
      </w:r>
    </w:p>
    <w:p w:rsidR="001D1731" w:rsidRPr="00B02464" w:rsidRDefault="001D1731" w:rsidP="003D627D">
      <w:pPr>
        <w:pStyle w:val="a6"/>
        <w:spacing w:before="0" w:beforeAutospacing="0" w:after="0" w:afterAutospacing="0" w:line="360" w:lineRule="auto"/>
        <w:ind w:firstLine="426"/>
        <w:jc w:val="both"/>
        <w:rPr>
          <w:b/>
          <w:sz w:val="28"/>
          <w:szCs w:val="28"/>
        </w:rPr>
      </w:pPr>
    </w:p>
    <w:p w:rsidR="00194C01" w:rsidRPr="00B02464" w:rsidRDefault="00E61D09" w:rsidP="003D627D">
      <w:pPr>
        <w:spacing w:after="0" w:line="360" w:lineRule="auto"/>
        <w:jc w:val="both"/>
        <w:rPr>
          <w:sz w:val="28"/>
          <w:szCs w:val="28"/>
        </w:rPr>
      </w:pPr>
      <w:r w:rsidRPr="00B02464">
        <w:rPr>
          <w:sz w:val="28"/>
          <w:szCs w:val="28"/>
        </w:rPr>
        <w:t xml:space="preserve"> </w:t>
      </w:r>
    </w:p>
    <w:p w:rsidR="00194C01" w:rsidRDefault="00194C01" w:rsidP="00591FCC">
      <w:pPr>
        <w:spacing w:after="0" w:line="360" w:lineRule="auto"/>
        <w:ind w:firstLine="426"/>
        <w:jc w:val="center"/>
        <w:rPr>
          <w:rFonts w:ascii="Times New Roman" w:eastAsia="Times New Roman" w:hAnsi="Times New Roman" w:cs="Times New Roman"/>
          <w:b/>
          <w:sz w:val="28"/>
          <w:szCs w:val="28"/>
          <w:lang w:eastAsia="ru-RU"/>
        </w:rPr>
      </w:pPr>
      <w:r w:rsidRPr="00B02464">
        <w:rPr>
          <w:sz w:val="28"/>
          <w:szCs w:val="28"/>
        </w:rPr>
        <w:br w:type="page"/>
      </w:r>
      <w:r w:rsidRPr="00B02464">
        <w:rPr>
          <w:rFonts w:ascii="Times New Roman" w:hAnsi="Times New Roman" w:cs="Times New Roman"/>
          <w:b/>
          <w:bCs/>
          <w:sz w:val="28"/>
          <w:szCs w:val="28"/>
        </w:rPr>
        <w:lastRenderedPageBreak/>
        <w:t>Г</w:t>
      </w:r>
      <w:r w:rsidR="00E402D3">
        <w:rPr>
          <w:rFonts w:ascii="Times New Roman" w:hAnsi="Times New Roman" w:cs="Times New Roman"/>
          <w:b/>
          <w:bCs/>
          <w:sz w:val="28"/>
          <w:szCs w:val="28"/>
        </w:rPr>
        <w:t>лава</w:t>
      </w:r>
      <w:r w:rsidRPr="00B02464">
        <w:rPr>
          <w:rFonts w:ascii="Times New Roman" w:hAnsi="Times New Roman" w:cs="Times New Roman"/>
          <w:b/>
          <w:bCs/>
          <w:sz w:val="28"/>
          <w:szCs w:val="28"/>
        </w:rPr>
        <w:t xml:space="preserve"> 1</w:t>
      </w:r>
      <w:r w:rsidR="00B02606" w:rsidRPr="00B02464">
        <w:rPr>
          <w:rFonts w:ascii="Times New Roman" w:hAnsi="Times New Roman" w:cs="Times New Roman"/>
          <w:b/>
          <w:bCs/>
          <w:sz w:val="28"/>
          <w:szCs w:val="28"/>
        </w:rPr>
        <w:t xml:space="preserve">. </w:t>
      </w:r>
      <w:r w:rsidR="00B932EF">
        <w:rPr>
          <w:rFonts w:ascii="Times New Roman" w:hAnsi="Times New Roman" w:cs="Times New Roman"/>
          <w:b/>
          <w:bCs/>
          <w:sz w:val="28"/>
          <w:szCs w:val="28"/>
        </w:rPr>
        <w:t xml:space="preserve">ОТРАЖЕНИЕ </w:t>
      </w:r>
      <w:r w:rsidR="00931929">
        <w:rPr>
          <w:rFonts w:ascii="Times New Roman" w:eastAsia="Times New Roman" w:hAnsi="Times New Roman" w:cs="Times New Roman"/>
          <w:b/>
          <w:sz w:val="28"/>
          <w:szCs w:val="28"/>
          <w:lang w:eastAsia="ru-RU"/>
        </w:rPr>
        <w:t>ХРИСТИАНСКОГО МИРОВОСПРИЯТИЯ</w:t>
      </w:r>
      <w:r w:rsidR="007B41E5" w:rsidRPr="007B41E5">
        <w:rPr>
          <w:rFonts w:ascii="Times New Roman" w:eastAsia="Times New Roman" w:hAnsi="Times New Roman" w:cs="Times New Roman"/>
          <w:b/>
          <w:sz w:val="28"/>
          <w:szCs w:val="28"/>
          <w:lang w:eastAsia="ru-RU"/>
        </w:rPr>
        <w:t xml:space="preserve"> В ПЛАСТИЧЕСКИХ ФОРМАХ</w:t>
      </w:r>
      <w:r w:rsidR="002E7CA3">
        <w:rPr>
          <w:rFonts w:ascii="Times New Roman" w:eastAsia="Times New Roman" w:hAnsi="Times New Roman" w:cs="Times New Roman"/>
          <w:b/>
          <w:sz w:val="28"/>
          <w:szCs w:val="28"/>
          <w:lang w:eastAsia="ru-RU"/>
        </w:rPr>
        <w:t xml:space="preserve"> ГОТИЧЕСКОГО СОБОРА</w:t>
      </w:r>
    </w:p>
    <w:p w:rsidR="007A5DB1" w:rsidRDefault="00097711" w:rsidP="005D4C7C">
      <w:pPr>
        <w:spacing w:after="0" w:line="360" w:lineRule="auto"/>
        <w:ind w:firstLine="426"/>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Как известно, в эпоху господства религиозного мировоззрения все </w:t>
      </w:r>
      <w:r w:rsidR="007A5DB1" w:rsidRPr="007A5DB1">
        <w:rPr>
          <w:rFonts w:ascii="Times New Roman" w:eastAsia="Times New Roman" w:hAnsi="Times New Roman" w:cs="Times New Roman"/>
          <w:sz w:val="28"/>
          <w:szCs w:val="28"/>
          <w:shd w:val="clear" w:color="auto" w:fill="FFFFFF"/>
          <w:lang w:eastAsia="ru-RU"/>
        </w:rPr>
        <w:t xml:space="preserve">высокие художественные достижения воплощались </w:t>
      </w:r>
      <w:r>
        <w:rPr>
          <w:rFonts w:ascii="Times New Roman" w:eastAsia="Times New Roman" w:hAnsi="Times New Roman" w:cs="Times New Roman"/>
          <w:sz w:val="28"/>
          <w:szCs w:val="28"/>
          <w:shd w:val="clear" w:color="auto" w:fill="FFFFFF"/>
          <w:lang w:eastAsia="ru-RU"/>
        </w:rPr>
        <w:t>именно в священных мемориальных сооружениях.</w:t>
      </w:r>
      <w:r w:rsidR="005B7083">
        <w:rPr>
          <w:rFonts w:ascii="Times New Roman" w:eastAsia="Times New Roman" w:hAnsi="Times New Roman" w:cs="Times New Roman"/>
          <w:sz w:val="28"/>
          <w:szCs w:val="28"/>
          <w:shd w:val="clear" w:color="auto" w:fill="FFFFFF"/>
          <w:lang w:eastAsia="ru-RU"/>
        </w:rPr>
        <w:t xml:space="preserve"> </w:t>
      </w:r>
      <w:r w:rsidR="00495D78">
        <w:rPr>
          <w:rFonts w:ascii="Times New Roman" w:eastAsia="Times New Roman" w:hAnsi="Times New Roman" w:cs="Times New Roman"/>
          <w:sz w:val="28"/>
          <w:szCs w:val="28"/>
          <w:shd w:val="clear" w:color="auto" w:fill="FFFFFF"/>
          <w:lang w:eastAsia="ru-RU"/>
        </w:rPr>
        <w:t>Искусство Средневековья</w:t>
      </w:r>
      <w:r w:rsidR="00B35DB0">
        <w:rPr>
          <w:rFonts w:ascii="Times New Roman" w:eastAsia="Times New Roman" w:hAnsi="Times New Roman" w:cs="Times New Roman"/>
          <w:sz w:val="28"/>
          <w:szCs w:val="28"/>
          <w:shd w:val="clear" w:color="auto" w:fill="FFFFFF"/>
          <w:lang w:eastAsia="ru-RU"/>
        </w:rPr>
        <w:t xml:space="preserve"> </w:t>
      </w:r>
      <w:r w:rsidR="00495D78">
        <w:rPr>
          <w:rFonts w:ascii="Times New Roman" w:eastAsia="Times New Roman" w:hAnsi="Times New Roman" w:cs="Times New Roman"/>
          <w:sz w:val="28"/>
          <w:szCs w:val="28"/>
          <w:shd w:val="clear" w:color="auto" w:fill="FFFFFF"/>
          <w:lang w:eastAsia="ru-RU"/>
        </w:rPr>
        <w:t xml:space="preserve">бессмысленно рассматривать само по себе, вне сакральной идеи. Для того чтобы раскрыть образ мира в Готическом соборе, </w:t>
      </w:r>
      <w:r w:rsidR="005D4C7C">
        <w:rPr>
          <w:rFonts w:ascii="Times New Roman" w:eastAsia="Times New Roman" w:hAnsi="Times New Roman" w:cs="Times New Roman"/>
          <w:sz w:val="28"/>
          <w:szCs w:val="28"/>
          <w:shd w:val="clear" w:color="auto" w:fill="FFFFFF"/>
          <w:lang w:eastAsia="ru-RU"/>
        </w:rPr>
        <w:t>нужно узнать</w:t>
      </w:r>
      <w:r w:rsidR="00495D78">
        <w:rPr>
          <w:rFonts w:ascii="Times New Roman" w:eastAsia="Times New Roman" w:hAnsi="Times New Roman" w:cs="Times New Roman"/>
          <w:sz w:val="28"/>
          <w:szCs w:val="28"/>
          <w:shd w:val="clear" w:color="auto" w:fill="FFFFFF"/>
          <w:lang w:eastAsia="ru-RU"/>
        </w:rPr>
        <w:t xml:space="preserve"> чем жил верующий человек того времени, его </w:t>
      </w:r>
      <w:r w:rsidR="005D4C7C">
        <w:rPr>
          <w:rFonts w:ascii="Times New Roman" w:eastAsia="Times New Roman" w:hAnsi="Times New Roman" w:cs="Times New Roman"/>
          <w:sz w:val="28"/>
          <w:szCs w:val="28"/>
          <w:shd w:val="clear" w:color="auto" w:fill="FFFFFF"/>
          <w:lang w:eastAsia="ru-RU"/>
        </w:rPr>
        <w:t>мировосприятие.</w:t>
      </w:r>
      <w:r w:rsidR="00495D78">
        <w:rPr>
          <w:rFonts w:ascii="Times New Roman" w:eastAsia="Times New Roman" w:hAnsi="Times New Roman" w:cs="Times New Roman"/>
          <w:sz w:val="28"/>
          <w:szCs w:val="28"/>
          <w:shd w:val="clear" w:color="auto" w:fill="FFFFFF"/>
          <w:lang w:eastAsia="ru-RU"/>
        </w:rPr>
        <w:t xml:space="preserve"> </w:t>
      </w:r>
    </w:p>
    <w:p w:rsidR="00B3210B" w:rsidRPr="005D4C7C" w:rsidRDefault="00B3210B" w:rsidP="005D4C7C">
      <w:pPr>
        <w:spacing w:after="0" w:line="360" w:lineRule="auto"/>
        <w:ind w:firstLine="426"/>
        <w:jc w:val="both"/>
        <w:rPr>
          <w:rFonts w:ascii="Times New Roman" w:eastAsia="Times New Roman" w:hAnsi="Times New Roman" w:cs="Times New Roman"/>
          <w:sz w:val="28"/>
          <w:szCs w:val="28"/>
          <w:shd w:val="clear" w:color="auto" w:fill="FFFFFF"/>
          <w:lang w:eastAsia="ru-RU"/>
        </w:rPr>
      </w:pPr>
    </w:p>
    <w:p w:rsidR="00CC268C" w:rsidRPr="00CC268C" w:rsidRDefault="006F1AC7" w:rsidP="003D627D">
      <w:pPr>
        <w:pStyle w:val="ab"/>
        <w:numPr>
          <w:ilvl w:val="1"/>
          <w:numId w:val="3"/>
        </w:numPr>
        <w:spacing w:after="0" w:line="360" w:lineRule="auto"/>
        <w:jc w:val="both"/>
        <w:rPr>
          <w:rFonts w:ascii="Times New Roman" w:hAnsi="Times New Roman" w:cs="Times New Roman"/>
          <w:b/>
          <w:bCs/>
          <w:sz w:val="28"/>
          <w:szCs w:val="28"/>
        </w:rPr>
      </w:pPr>
      <w:r w:rsidRPr="006F1AC7">
        <w:rPr>
          <w:rFonts w:ascii="Times New Roman" w:hAnsi="Times New Roman" w:cs="Times New Roman"/>
          <w:b/>
          <w:bCs/>
          <w:sz w:val="28"/>
          <w:szCs w:val="28"/>
        </w:rPr>
        <w:t>Образ</w:t>
      </w:r>
      <w:r w:rsidR="00485425" w:rsidRPr="006F1AC7">
        <w:rPr>
          <w:rFonts w:ascii="Times New Roman" w:hAnsi="Times New Roman" w:cs="Times New Roman"/>
          <w:b/>
          <w:bCs/>
          <w:sz w:val="28"/>
          <w:szCs w:val="28"/>
        </w:rPr>
        <w:t xml:space="preserve"> мира в христианском представлении</w:t>
      </w:r>
    </w:p>
    <w:p w:rsidR="00E560BC" w:rsidRPr="00C959D6" w:rsidRDefault="00CC268C" w:rsidP="003D627D">
      <w:pPr>
        <w:pStyle w:val="a6"/>
        <w:spacing w:before="0" w:beforeAutospacing="0" w:after="0" w:afterAutospacing="0" w:line="360" w:lineRule="auto"/>
        <w:ind w:firstLine="188"/>
        <w:jc w:val="both"/>
        <w:rPr>
          <w:rFonts w:ascii="Palatino Linotype" w:hAnsi="Palatino Linotype"/>
          <w:color w:val="000000"/>
          <w:sz w:val="16"/>
          <w:szCs w:val="16"/>
          <w:shd w:val="clear" w:color="auto" w:fill="FFFFFF"/>
        </w:rPr>
      </w:pPr>
      <w:r w:rsidRPr="00CC268C">
        <w:rPr>
          <w:sz w:val="28"/>
          <w:szCs w:val="28"/>
          <w:shd w:val="clear" w:color="auto" w:fill="FFFFFF"/>
        </w:rPr>
        <w:t>Картина мира — это целостный образ действительно</w:t>
      </w:r>
      <w:r w:rsidRPr="00CC268C">
        <w:rPr>
          <w:sz w:val="28"/>
          <w:szCs w:val="28"/>
          <w:shd w:val="clear" w:color="auto" w:fill="FFFFFF"/>
        </w:rPr>
        <w:softHyphen/>
        <w:t>сти, формирующийся в обществе в рамках определен</w:t>
      </w:r>
      <w:r w:rsidRPr="00CC268C">
        <w:rPr>
          <w:sz w:val="28"/>
          <w:szCs w:val="28"/>
          <w:shd w:val="clear" w:color="auto" w:fill="FFFFFF"/>
        </w:rPr>
        <w:softHyphen/>
        <w:t>ных мировоззренческих установок. Являясь необходи</w:t>
      </w:r>
      <w:r w:rsidRPr="00CC268C">
        <w:rPr>
          <w:sz w:val="28"/>
          <w:szCs w:val="28"/>
          <w:shd w:val="clear" w:color="auto" w:fill="FFFFFF"/>
        </w:rPr>
        <w:softHyphen/>
        <w:t>мым моментом жизнедеятельности людей, картина мира обусловливает специфический способ восприятия мира. Не лишено своей картины мира и христианство. В сущ</w:t>
      </w:r>
      <w:r w:rsidRPr="00CC268C">
        <w:rPr>
          <w:sz w:val="28"/>
          <w:szCs w:val="28"/>
          <w:shd w:val="clear" w:color="auto" w:fill="FFFFFF"/>
        </w:rPr>
        <w:softHyphen/>
        <w:t xml:space="preserve">ности, </w:t>
      </w:r>
      <w:r w:rsidR="00B3210B">
        <w:rPr>
          <w:sz w:val="28"/>
          <w:szCs w:val="28"/>
          <w:shd w:val="clear" w:color="auto" w:fill="FFFFFF"/>
        </w:rPr>
        <w:t xml:space="preserve">такая картина мира </w:t>
      </w:r>
      <w:proofErr w:type="spellStart"/>
      <w:r w:rsidR="00B3210B">
        <w:rPr>
          <w:sz w:val="28"/>
          <w:szCs w:val="28"/>
          <w:shd w:val="clear" w:color="auto" w:fill="FFFFFF"/>
        </w:rPr>
        <w:t>теоцентрична</w:t>
      </w:r>
      <w:proofErr w:type="spellEnd"/>
      <w:r w:rsidR="00B3210B">
        <w:rPr>
          <w:sz w:val="28"/>
          <w:szCs w:val="28"/>
          <w:shd w:val="clear" w:color="auto" w:fill="FFFFFF"/>
        </w:rPr>
        <w:t xml:space="preserve">. </w:t>
      </w:r>
      <w:r w:rsidRPr="00CC268C">
        <w:rPr>
          <w:sz w:val="28"/>
          <w:szCs w:val="28"/>
          <w:shd w:val="clear" w:color="auto" w:fill="FFFFFF"/>
        </w:rPr>
        <w:t>В центр мироздания христианство поставило еди</w:t>
      </w:r>
      <w:r w:rsidRPr="00CC268C">
        <w:rPr>
          <w:sz w:val="28"/>
          <w:szCs w:val="28"/>
          <w:shd w:val="clear" w:color="auto" w:fill="FFFFFF"/>
        </w:rPr>
        <w:softHyphen/>
        <w:t xml:space="preserve">ного Бога, не создателя, а творца всего мироздания. </w:t>
      </w:r>
      <w:r w:rsidR="000E0510" w:rsidRPr="000E0510">
        <w:rPr>
          <w:sz w:val="28"/>
          <w:szCs w:val="28"/>
          <w:shd w:val="clear" w:color="auto" w:fill="FFFFFF"/>
        </w:rPr>
        <w:t>Бог — абсолютное начало всего. Он творит приро</w:t>
      </w:r>
      <w:r w:rsidR="000E0510" w:rsidRPr="000E0510">
        <w:rPr>
          <w:sz w:val="28"/>
          <w:szCs w:val="28"/>
          <w:shd w:val="clear" w:color="auto" w:fill="FFFFFF"/>
        </w:rPr>
        <w:softHyphen/>
        <w:t>ду. При этом его ничто не понуждает к этому. Акт творения — абсолютно свободен, произволен</w:t>
      </w:r>
      <w:r w:rsidR="000E0510">
        <w:rPr>
          <w:sz w:val="28"/>
          <w:szCs w:val="28"/>
          <w:shd w:val="clear" w:color="auto" w:fill="FFFFFF"/>
        </w:rPr>
        <w:t>.</w:t>
      </w:r>
      <w:r w:rsidR="000E0510" w:rsidRPr="00CC268C">
        <w:rPr>
          <w:sz w:val="28"/>
          <w:szCs w:val="28"/>
          <w:shd w:val="clear" w:color="auto" w:fill="FFFFFF"/>
        </w:rPr>
        <w:t xml:space="preserve"> </w:t>
      </w:r>
      <w:r w:rsidR="000E0510" w:rsidRPr="000E0510">
        <w:rPr>
          <w:sz w:val="28"/>
          <w:szCs w:val="28"/>
          <w:shd w:val="clear" w:color="auto" w:fill="FFFFFF"/>
        </w:rPr>
        <w:t>Но Бог не только творец природы, он и ее субстан</w:t>
      </w:r>
      <w:r w:rsidR="000E0510" w:rsidRPr="000E0510">
        <w:rPr>
          <w:sz w:val="28"/>
          <w:szCs w:val="28"/>
          <w:shd w:val="clear" w:color="auto" w:fill="FFFFFF"/>
        </w:rPr>
        <w:softHyphen/>
        <w:t>ция. В основе всех материальных вещей лежит Бог. Он движет миром, поддерживает изменения в нем, не по</w:t>
      </w:r>
      <w:r w:rsidR="000E0510" w:rsidRPr="000E0510">
        <w:rPr>
          <w:sz w:val="28"/>
          <w:szCs w:val="28"/>
          <w:shd w:val="clear" w:color="auto" w:fill="FFFFFF"/>
        </w:rPr>
        <w:softHyphen/>
        <w:t>зволяет ему провалиться в небытие. Своим всемогущест</w:t>
      </w:r>
      <w:r w:rsidR="000E0510" w:rsidRPr="000E0510">
        <w:rPr>
          <w:sz w:val="28"/>
          <w:szCs w:val="28"/>
          <w:shd w:val="clear" w:color="auto" w:fill="FFFFFF"/>
        </w:rPr>
        <w:softHyphen/>
        <w:t xml:space="preserve">вом, премудростью и </w:t>
      </w:r>
      <w:proofErr w:type="spellStart"/>
      <w:r w:rsidR="000E0510" w:rsidRPr="000E0510">
        <w:rPr>
          <w:sz w:val="28"/>
          <w:szCs w:val="28"/>
          <w:shd w:val="clear" w:color="auto" w:fill="FFFFFF"/>
        </w:rPr>
        <w:t>всеблагостью</w:t>
      </w:r>
      <w:proofErr w:type="spellEnd"/>
      <w:r w:rsidR="000E0510" w:rsidRPr="000E0510">
        <w:rPr>
          <w:sz w:val="28"/>
          <w:szCs w:val="28"/>
          <w:shd w:val="clear" w:color="auto" w:fill="FFFFFF"/>
        </w:rPr>
        <w:t xml:space="preserve"> Бог обволакивает всю Вселенную, пронизывает все ее части.</w:t>
      </w:r>
      <w:r w:rsidR="000E0510">
        <w:rPr>
          <w:sz w:val="28"/>
          <w:szCs w:val="28"/>
          <w:shd w:val="clear" w:color="auto" w:fill="FFFFFF"/>
        </w:rPr>
        <w:t xml:space="preserve"> </w:t>
      </w:r>
      <w:r w:rsidR="00E560BC">
        <w:rPr>
          <w:sz w:val="28"/>
          <w:szCs w:val="28"/>
          <w:shd w:val="clear" w:color="auto" w:fill="FFFFFF"/>
        </w:rPr>
        <w:t>Идея Б</w:t>
      </w:r>
      <w:r w:rsidRPr="00CC268C">
        <w:rPr>
          <w:sz w:val="28"/>
          <w:szCs w:val="28"/>
          <w:shd w:val="clear" w:color="auto" w:fill="FFFFFF"/>
        </w:rPr>
        <w:t>ога-творца складывалась по мере того, как воз</w:t>
      </w:r>
      <w:r w:rsidRPr="00CC268C">
        <w:rPr>
          <w:sz w:val="28"/>
          <w:szCs w:val="28"/>
          <w:shd w:val="clear" w:color="auto" w:fill="FFFFFF"/>
        </w:rPr>
        <w:softHyphen/>
        <w:t xml:space="preserve">никали и формировались два различных взгляда на происхождение мира. </w:t>
      </w:r>
      <w:proofErr w:type="gramStart"/>
      <w:r w:rsidRPr="00CC268C">
        <w:rPr>
          <w:sz w:val="28"/>
          <w:szCs w:val="28"/>
          <w:shd w:val="clear" w:color="auto" w:fill="FFFFFF"/>
        </w:rPr>
        <w:t>Разделив мир на невидимый (божественный) и ви</w:t>
      </w:r>
      <w:r w:rsidRPr="00CC268C">
        <w:rPr>
          <w:sz w:val="28"/>
          <w:szCs w:val="28"/>
          <w:shd w:val="clear" w:color="auto" w:fill="FFFFFF"/>
        </w:rPr>
        <w:softHyphen/>
        <w:t>димый (материальный), христианство в центр послед</w:t>
      </w:r>
      <w:r w:rsidRPr="00CC268C">
        <w:rPr>
          <w:sz w:val="28"/>
          <w:szCs w:val="28"/>
          <w:shd w:val="clear" w:color="auto" w:fill="FFFFFF"/>
        </w:rPr>
        <w:softHyphen/>
        <w:t>него поставило человека.</w:t>
      </w:r>
      <w:proofErr w:type="gramEnd"/>
      <w:r w:rsidR="00E560BC">
        <w:rPr>
          <w:sz w:val="28"/>
          <w:szCs w:val="28"/>
          <w:shd w:val="clear" w:color="auto" w:fill="FFFFFF"/>
        </w:rPr>
        <w:t xml:space="preserve"> </w:t>
      </w:r>
      <w:bookmarkStart w:id="0" w:name="895"/>
      <w:r w:rsidR="00014F74" w:rsidRPr="00014F74">
        <w:rPr>
          <w:sz w:val="28"/>
          <w:szCs w:val="28"/>
          <w:shd w:val="clear" w:color="auto" w:fill="FFFFFF"/>
        </w:rPr>
        <w:t xml:space="preserve"> В самом общем плане мир виделся тогда в соответствии с некоторой иерархической логикой, как симметричная схема, напоминающая две сложенные основаниями пирамиды. Вершина одной из них, верхней - Бог. Ниже идут ярусы или уровни священных персонажей: </w:t>
      </w:r>
      <w:r w:rsidR="00014F74" w:rsidRPr="00014F74">
        <w:rPr>
          <w:sz w:val="28"/>
          <w:szCs w:val="28"/>
          <w:shd w:val="clear" w:color="auto" w:fill="FFFFFF"/>
        </w:rPr>
        <w:lastRenderedPageBreak/>
        <w:t>сначала Апостолы, наиболее приближенные к Богу, затем фигуры, которые постепенно удаляются от Бога и приближаются к земному уровню - архангелы, ангелы и тому подобные небесные существа. На каком-то уровне в эту иерархию включаются люди: сначала папа и кардиналы, затем клирики более низких уровней, ниже их простые миряне. Затем еще дальше от Бога и ближе к земле размещаются животные, потом растения и потом - сама земля, уже полностью неодушевленная. А дальше идет как бы зеркальное отражение верхней, земной и небесной иерархии, но опять в ином измерении и со знаком «минус», в мире как бы подземном, по нарастанию зла и близости к Сатане. Он размещается на вершине этой второй пирамиды, выступая как симметричное Богу, как бы повторяющее его с противоположным знаком (отражающее подобно зеркалу) существо. Если Бог - олицетворение Добра и Любви, то Сатана - его противоположность, воплощение Зла и Ненависти</w:t>
      </w:r>
      <w:r w:rsidR="00F90864">
        <w:rPr>
          <w:sz w:val="28"/>
          <w:szCs w:val="28"/>
          <w:shd w:val="clear" w:color="auto" w:fill="FFFFFF"/>
        </w:rPr>
        <w:t xml:space="preserve"> </w:t>
      </w:r>
      <w:r w:rsidR="00F90864">
        <w:rPr>
          <w:sz w:val="28"/>
          <w:szCs w:val="28"/>
        </w:rPr>
        <w:t>[9</w:t>
      </w:r>
      <w:r w:rsidR="00F90864" w:rsidRPr="0044556E">
        <w:rPr>
          <w:sz w:val="28"/>
          <w:szCs w:val="28"/>
        </w:rPr>
        <w:t>, c.</w:t>
      </w:r>
      <w:r w:rsidR="00F90864">
        <w:rPr>
          <w:sz w:val="28"/>
          <w:szCs w:val="28"/>
        </w:rPr>
        <w:t>78</w:t>
      </w:r>
      <w:r w:rsidR="00F90864" w:rsidRPr="0044556E">
        <w:rPr>
          <w:sz w:val="28"/>
          <w:szCs w:val="28"/>
        </w:rPr>
        <w:t>]</w:t>
      </w:r>
      <w:r w:rsidR="00014F74" w:rsidRPr="00014F74">
        <w:rPr>
          <w:sz w:val="28"/>
          <w:szCs w:val="28"/>
          <w:shd w:val="clear" w:color="auto" w:fill="FFFFFF"/>
        </w:rPr>
        <w:t>.</w:t>
      </w:r>
      <w:bookmarkEnd w:id="0"/>
    </w:p>
    <w:p w:rsidR="00CC268C" w:rsidRPr="00CC268C" w:rsidRDefault="00E560BC" w:rsidP="003D627D">
      <w:pPr>
        <w:pStyle w:val="a6"/>
        <w:shd w:val="clear" w:color="auto" w:fill="FFFFFF"/>
        <w:spacing w:before="0" w:beforeAutospacing="0" w:after="0" w:afterAutospacing="0" w:line="360" w:lineRule="auto"/>
        <w:ind w:firstLine="426"/>
        <w:jc w:val="both"/>
        <w:rPr>
          <w:sz w:val="28"/>
          <w:szCs w:val="28"/>
          <w:shd w:val="clear" w:color="auto" w:fill="FFFFFF"/>
        </w:rPr>
      </w:pPr>
      <w:r w:rsidRPr="00E560BC">
        <w:rPr>
          <w:sz w:val="28"/>
          <w:szCs w:val="28"/>
          <w:shd w:val="clear" w:color="auto" w:fill="FFFFFF"/>
        </w:rPr>
        <w:t xml:space="preserve">Согласно христианской концепции смысл жизни человека заключается в том, чтобы подготовиться к подлинной жизни, посмертной, потусторонней. </w:t>
      </w:r>
      <w:proofErr w:type="gramStart"/>
      <w:r w:rsidRPr="00E560BC">
        <w:rPr>
          <w:sz w:val="28"/>
          <w:szCs w:val="28"/>
          <w:shd w:val="clear" w:color="auto" w:fill="FFFFFF"/>
        </w:rPr>
        <w:t xml:space="preserve">Поэтому повседневная, земная, реальная жизнь утрачивает свою </w:t>
      </w:r>
      <w:proofErr w:type="spellStart"/>
      <w:r w:rsidRPr="00E560BC">
        <w:rPr>
          <w:sz w:val="28"/>
          <w:szCs w:val="28"/>
          <w:shd w:val="clear" w:color="auto" w:fill="FFFFFF"/>
        </w:rPr>
        <w:t>самоценность</w:t>
      </w:r>
      <w:proofErr w:type="spellEnd"/>
      <w:r w:rsidRPr="00E560BC">
        <w:rPr>
          <w:sz w:val="28"/>
          <w:szCs w:val="28"/>
          <w:shd w:val="clear" w:color="auto" w:fill="FFFFFF"/>
        </w:rPr>
        <w:t>.</w:t>
      </w:r>
      <w:proofErr w:type="gramEnd"/>
      <w:r w:rsidRPr="00E560BC">
        <w:rPr>
          <w:sz w:val="28"/>
          <w:szCs w:val="28"/>
          <w:shd w:val="clear" w:color="auto" w:fill="FFFFFF"/>
        </w:rPr>
        <w:t xml:space="preserve"> Она рассматривается лишь как подготовка к жизни вечной, посмертной. Основной акцент делается на загробную жизнь, загробное воздаяние. Спасение даруется не всем, а только тем, кто живет по евангельским заповедям.</w:t>
      </w:r>
      <w:r>
        <w:rPr>
          <w:sz w:val="28"/>
          <w:szCs w:val="28"/>
          <w:shd w:val="clear" w:color="auto" w:fill="FFFFFF"/>
        </w:rPr>
        <w:t xml:space="preserve"> </w:t>
      </w:r>
      <w:r w:rsidRPr="00E560BC">
        <w:rPr>
          <w:sz w:val="28"/>
          <w:szCs w:val="28"/>
          <w:shd w:val="clear" w:color="auto" w:fill="FFFFFF"/>
        </w:rPr>
        <w:t>По христианскому учению сам, своими силами человек вернуться к Богу не может. Для этого человеку нужен посредник - Спаситель. Спасителями в Средневековой христианской картине мира выступают Христос и Его Церковь (в Западной Европе - католическая). Поэтому наряду с категорией греха большую роль в картине мира Средневековья занимает проблема спасения души каждого человека.</w:t>
      </w:r>
    </w:p>
    <w:p w:rsidR="00E560BC" w:rsidRDefault="00CC268C" w:rsidP="003D627D">
      <w:pPr>
        <w:pStyle w:val="a6"/>
        <w:shd w:val="clear" w:color="auto" w:fill="FFFFFF"/>
        <w:spacing w:before="0" w:beforeAutospacing="0" w:after="0" w:afterAutospacing="0" w:line="360" w:lineRule="auto"/>
        <w:ind w:firstLine="426"/>
        <w:jc w:val="both"/>
        <w:rPr>
          <w:sz w:val="28"/>
          <w:szCs w:val="28"/>
          <w:shd w:val="clear" w:color="auto" w:fill="FFFFFF"/>
        </w:rPr>
      </w:pPr>
      <w:r w:rsidRPr="00CC268C">
        <w:rPr>
          <w:sz w:val="28"/>
          <w:szCs w:val="28"/>
          <w:shd w:val="clear" w:color="auto" w:fill="FFFFFF"/>
        </w:rPr>
        <w:t>Разделив человека на два начала — тело и душу, хри</w:t>
      </w:r>
      <w:r w:rsidRPr="00CC268C">
        <w:rPr>
          <w:sz w:val="28"/>
          <w:szCs w:val="28"/>
          <w:shd w:val="clear" w:color="auto" w:fill="FFFFFF"/>
        </w:rPr>
        <w:softHyphen/>
        <w:t>стианство безоговорочно отдало приоритет духовному началу. В христианстве подлинная красота человека вы</w:t>
      </w:r>
      <w:r w:rsidRPr="00CC268C">
        <w:rPr>
          <w:sz w:val="28"/>
          <w:szCs w:val="28"/>
          <w:shd w:val="clear" w:color="auto" w:fill="FFFFFF"/>
        </w:rPr>
        <w:softHyphen/>
        <w:t xml:space="preserve">ражается в торжестве его духа над телом. На </w:t>
      </w:r>
      <w:r w:rsidRPr="00CC268C">
        <w:rPr>
          <w:sz w:val="28"/>
          <w:szCs w:val="28"/>
          <w:shd w:val="clear" w:color="auto" w:fill="FFFFFF"/>
        </w:rPr>
        <w:lastRenderedPageBreak/>
        <w:t>смену ода</w:t>
      </w:r>
      <w:r w:rsidRPr="00CC268C">
        <w:rPr>
          <w:sz w:val="28"/>
          <w:szCs w:val="28"/>
          <w:shd w:val="clear" w:color="auto" w:fill="FFFFFF"/>
        </w:rPr>
        <w:softHyphen/>
        <w:t>ренному силой атлету, как символу античной культуры, Приходит образ одухотворенного человека.</w:t>
      </w:r>
      <w:r w:rsidR="000E0510">
        <w:rPr>
          <w:sz w:val="28"/>
          <w:szCs w:val="28"/>
          <w:shd w:val="clear" w:color="auto" w:fill="FFFFFF"/>
        </w:rPr>
        <w:t xml:space="preserve"> </w:t>
      </w:r>
    </w:p>
    <w:p w:rsidR="00C959D6" w:rsidRDefault="00E560BC" w:rsidP="003D627D">
      <w:pPr>
        <w:pStyle w:val="a6"/>
        <w:spacing w:before="0" w:beforeAutospacing="0" w:after="0" w:afterAutospacing="0" w:line="360" w:lineRule="auto"/>
        <w:ind w:firstLine="188"/>
        <w:jc w:val="both"/>
        <w:rPr>
          <w:sz w:val="28"/>
          <w:szCs w:val="28"/>
          <w:shd w:val="clear" w:color="auto" w:fill="FFFFFF"/>
        </w:rPr>
      </w:pPr>
      <w:r w:rsidRPr="00E560BC">
        <w:rPr>
          <w:sz w:val="28"/>
          <w:szCs w:val="28"/>
          <w:shd w:val="clear" w:color="auto" w:fill="FFFFFF"/>
        </w:rPr>
        <w:t>Вся жизнь человека в Средние века выстаивается между двумя точками отсчета - грехом и спасением. Для ухода от первого и достижения последнего человеку даются следующие условия: следование христианским заповедям, совершение добрых дел, уклонение от соблазнов, исповедание своих грехов, активная молитвенная и церковная жизнь не только для монахов, но и для мирян.</w:t>
      </w:r>
      <w:r w:rsidR="00C959D6" w:rsidRPr="00C959D6">
        <w:rPr>
          <w:sz w:val="28"/>
          <w:szCs w:val="28"/>
          <w:shd w:val="clear" w:color="auto" w:fill="FFFFFF"/>
        </w:rPr>
        <w:t xml:space="preserve"> </w:t>
      </w:r>
    </w:p>
    <w:p w:rsidR="00C959D6" w:rsidRPr="00C959D6" w:rsidRDefault="00C959D6" w:rsidP="00B3210B">
      <w:pPr>
        <w:pStyle w:val="a6"/>
        <w:spacing w:before="0" w:beforeAutospacing="0" w:after="0" w:afterAutospacing="0" w:line="360" w:lineRule="auto"/>
        <w:ind w:firstLine="426"/>
        <w:jc w:val="both"/>
        <w:rPr>
          <w:sz w:val="28"/>
          <w:szCs w:val="28"/>
          <w:shd w:val="clear" w:color="auto" w:fill="FFFFFF"/>
        </w:rPr>
      </w:pPr>
      <w:r w:rsidRPr="00C959D6">
        <w:rPr>
          <w:sz w:val="28"/>
          <w:szCs w:val="28"/>
          <w:shd w:val="clear" w:color="auto" w:fill="FFFFFF"/>
        </w:rPr>
        <w:t>Массовая средневековая культура опиралась на изустные проповеди и увещевания. Это была культура молитв, сказок, мифов, волшебных заклятий</w:t>
      </w:r>
      <w:r>
        <w:rPr>
          <w:sz w:val="28"/>
          <w:szCs w:val="28"/>
          <w:shd w:val="clear" w:color="auto" w:fill="FFFFFF"/>
        </w:rPr>
        <w:t xml:space="preserve">. </w:t>
      </w:r>
      <w:r w:rsidRPr="00C959D6">
        <w:rPr>
          <w:sz w:val="28"/>
          <w:szCs w:val="28"/>
          <w:shd w:val="clear" w:color="auto" w:fill="FFFFFF"/>
        </w:rPr>
        <w:t xml:space="preserve">Молитвы, воспринимавшиеся функционально как заклинания, проповеди, библейские сюжеты, магические формулы - все это тоже формировало средневековый менталитет. Люди привыкли напряженно вглядываться в окружающую действительность, воспринимая ее как некий текст, как систему символов, содержащих некий высший смысл. Эти символы-слова надо было уметь распознавать и извлекать из них божественный смысл. Этим, в частности, объясняются и многие особенности средневековой художественной культуры, рассчитанной на восприятие в пространстве именно такого, глубоко религиозного и символического, словесно вооруженного менталитета. Даже живопись там </w:t>
      </w:r>
      <w:proofErr w:type="gramStart"/>
      <w:r w:rsidRPr="00C959D6">
        <w:rPr>
          <w:sz w:val="28"/>
          <w:szCs w:val="28"/>
          <w:shd w:val="clear" w:color="auto" w:fill="FFFFFF"/>
        </w:rPr>
        <w:t>была</w:t>
      </w:r>
      <w:proofErr w:type="gramEnd"/>
      <w:r w:rsidRPr="00C959D6">
        <w:rPr>
          <w:sz w:val="28"/>
          <w:szCs w:val="28"/>
          <w:shd w:val="clear" w:color="auto" w:fill="FFFFFF"/>
        </w:rPr>
        <w:t xml:space="preserve"> прежде всего явленным словом, как и сама Библия. Слово было универсально, подходило ко всему, объясняло все, скрывалось за всеми явлениями как их скрытый смысл. Поэтому для средневекового сознания, средневекового менталитета культура, прежде </w:t>
      </w:r>
      <w:proofErr w:type="gramStart"/>
      <w:r w:rsidRPr="00C959D6">
        <w:rPr>
          <w:sz w:val="28"/>
          <w:szCs w:val="28"/>
          <w:shd w:val="clear" w:color="auto" w:fill="FFFFFF"/>
        </w:rPr>
        <w:t>всего</w:t>
      </w:r>
      <w:proofErr w:type="gramEnd"/>
      <w:r w:rsidRPr="00C959D6">
        <w:rPr>
          <w:sz w:val="28"/>
          <w:szCs w:val="28"/>
          <w:shd w:val="clear" w:color="auto" w:fill="FFFFFF"/>
        </w:rPr>
        <w:t xml:space="preserve"> выражала смыслы, душу человека, приближала человека к Богу, как бы переносила в иной мир, в отличное от земного бытия пространство. И пространство это выглядело так, как описывалось в Библии, житиях святых, сочинениях отцов церкви и проповедях священников. Соответственно этому определялось и поведение средневекового европейца, вся его деятельность</w:t>
      </w:r>
      <w:r w:rsidR="003E5025">
        <w:rPr>
          <w:sz w:val="28"/>
          <w:szCs w:val="28"/>
          <w:shd w:val="clear" w:color="auto" w:fill="FFFFFF"/>
        </w:rPr>
        <w:t xml:space="preserve"> </w:t>
      </w:r>
      <w:r w:rsidR="00AC582C">
        <w:rPr>
          <w:sz w:val="28"/>
          <w:szCs w:val="28"/>
        </w:rPr>
        <w:t>[11</w:t>
      </w:r>
      <w:r w:rsidR="00AC582C" w:rsidRPr="0044556E">
        <w:rPr>
          <w:sz w:val="28"/>
          <w:szCs w:val="28"/>
        </w:rPr>
        <w:t>, c.</w:t>
      </w:r>
      <w:r w:rsidR="0059413D">
        <w:rPr>
          <w:sz w:val="28"/>
          <w:szCs w:val="28"/>
        </w:rPr>
        <w:t>201-202</w:t>
      </w:r>
      <w:r w:rsidR="00AC582C" w:rsidRPr="0044556E">
        <w:rPr>
          <w:sz w:val="28"/>
          <w:szCs w:val="28"/>
        </w:rPr>
        <w:t>]</w:t>
      </w:r>
      <w:r w:rsidRPr="00C959D6">
        <w:rPr>
          <w:sz w:val="28"/>
          <w:szCs w:val="28"/>
          <w:shd w:val="clear" w:color="auto" w:fill="FFFFFF"/>
        </w:rPr>
        <w:t>.</w:t>
      </w:r>
    </w:p>
    <w:p w:rsidR="00CC268C" w:rsidRPr="00CC268C" w:rsidRDefault="00C959D6" w:rsidP="00E37B29">
      <w:pPr>
        <w:pStyle w:val="a6"/>
        <w:spacing w:before="0" w:beforeAutospacing="0" w:after="0" w:afterAutospacing="0" w:line="360" w:lineRule="auto"/>
        <w:ind w:firstLine="426"/>
        <w:jc w:val="both"/>
        <w:rPr>
          <w:sz w:val="28"/>
          <w:szCs w:val="28"/>
          <w:shd w:val="clear" w:color="auto" w:fill="FFFFFF"/>
        </w:rPr>
      </w:pPr>
      <w:r w:rsidRPr="00C959D6">
        <w:rPr>
          <w:sz w:val="28"/>
          <w:szCs w:val="28"/>
          <w:shd w:val="clear" w:color="auto" w:fill="FFFFFF"/>
        </w:rPr>
        <w:lastRenderedPageBreak/>
        <w:t>Христианство во многом определило особенности европейской средневековой картины мира. В условиях всеобщего упадка культуры сразу после разрушения Римской империи только христианская церковь в течение многих веков оставалась единственным социальным и духовным институтом, общим для всех стран, племен и государств Европы</w:t>
      </w:r>
      <w:r w:rsidR="00B7635E">
        <w:rPr>
          <w:sz w:val="28"/>
          <w:szCs w:val="28"/>
          <w:shd w:val="clear" w:color="auto" w:fill="FFFFFF"/>
        </w:rPr>
        <w:t xml:space="preserve"> </w:t>
      </w:r>
      <w:r w:rsidR="00B7635E">
        <w:rPr>
          <w:sz w:val="28"/>
          <w:szCs w:val="28"/>
        </w:rPr>
        <w:t>[1</w:t>
      </w:r>
      <w:r w:rsidR="00B7635E" w:rsidRPr="0044556E">
        <w:rPr>
          <w:sz w:val="28"/>
          <w:szCs w:val="28"/>
        </w:rPr>
        <w:t>, c.</w:t>
      </w:r>
      <w:r w:rsidR="00B7635E">
        <w:rPr>
          <w:sz w:val="28"/>
          <w:szCs w:val="28"/>
        </w:rPr>
        <w:t>117</w:t>
      </w:r>
      <w:r w:rsidR="00B7635E" w:rsidRPr="0044556E">
        <w:rPr>
          <w:sz w:val="28"/>
          <w:szCs w:val="28"/>
        </w:rPr>
        <w:t>]</w:t>
      </w:r>
      <w:r w:rsidRPr="00C959D6">
        <w:rPr>
          <w:sz w:val="28"/>
          <w:szCs w:val="28"/>
          <w:shd w:val="clear" w:color="auto" w:fill="FFFFFF"/>
        </w:rPr>
        <w:t>. Церковь была господствующим политическим институтом, но еще более значительно было то влияние, которое церковь оказывала непосредственно на сознание населения. В условиях тяжелой и скудной жизни, на фоне крайне ограниченных и чаще всего малодостоверных знаний о мире христианство предлагало людям стройную систему знаний о мире, о его устройстве, о действующих в нем силах и законах. Особую роль играла эмоциональная притягательность христианства с его теплотой, понятными нормами социального общежития и проповедью любви, с романтической приподнятостью и экстатичностью сюжета об искупительной жертве, наконец, с утверждением о равенстве всех без исключения людей в самой высшей инстанции.</w:t>
      </w:r>
    </w:p>
    <w:p w:rsidR="00CC268C" w:rsidRPr="00CC268C" w:rsidRDefault="004F6555" w:rsidP="003D627D">
      <w:pPr>
        <w:pStyle w:val="a6"/>
        <w:spacing w:before="0" w:beforeAutospacing="0" w:after="0" w:afterAutospacing="0" w:line="360" w:lineRule="auto"/>
        <w:ind w:firstLine="426"/>
        <w:jc w:val="both"/>
        <w:rPr>
          <w:sz w:val="28"/>
          <w:szCs w:val="28"/>
          <w:shd w:val="clear" w:color="auto" w:fill="FFFFFF"/>
        </w:rPr>
      </w:pPr>
      <w:r>
        <w:rPr>
          <w:sz w:val="28"/>
          <w:szCs w:val="28"/>
          <w:shd w:val="clear" w:color="auto" w:fill="FFFFFF"/>
        </w:rPr>
        <w:t>В центре города находилось главное сакральное сооружение – храм, место общения с Богом. Храм</w:t>
      </w:r>
      <w:r w:rsidR="00CC268C" w:rsidRPr="00CC268C">
        <w:rPr>
          <w:sz w:val="28"/>
          <w:szCs w:val="28"/>
          <w:shd w:val="clear" w:color="auto" w:fill="FFFFFF"/>
        </w:rPr>
        <w:t xml:space="preserve"> обеспечи</w:t>
      </w:r>
      <w:r>
        <w:rPr>
          <w:sz w:val="28"/>
          <w:szCs w:val="28"/>
          <w:shd w:val="clear" w:color="auto" w:fill="FFFFFF"/>
        </w:rPr>
        <w:t xml:space="preserve">вал </w:t>
      </w:r>
      <w:r w:rsidR="00CC268C" w:rsidRPr="00CC268C">
        <w:rPr>
          <w:sz w:val="28"/>
          <w:szCs w:val="28"/>
          <w:shd w:val="clear" w:color="auto" w:fill="FFFFFF"/>
        </w:rPr>
        <w:t xml:space="preserve">единство культуры средних веков, задав направление движения времени от Сотворения мира до Страшного суда и характеристику пространству: разделив его на сакральное – божественное, небесное, церковное, и </w:t>
      </w:r>
      <w:proofErr w:type="spellStart"/>
      <w:r w:rsidR="00CC268C" w:rsidRPr="00CC268C">
        <w:rPr>
          <w:sz w:val="28"/>
          <w:szCs w:val="28"/>
          <w:shd w:val="clear" w:color="auto" w:fill="FFFFFF"/>
        </w:rPr>
        <w:t>профанное</w:t>
      </w:r>
      <w:proofErr w:type="spellEnd"/>
      <w:r w:rsidR="00CC268C" w:rsidRPr="00CC268C">
        <w:rPr>
          <w:sz w:val="28"/>
          <w:szCs w:val="28"/>
          <w:shd w:val="clear" w:color="auto" w:fill="FFFFFF"/>
        </w:rPr>
        <w:t xml:space="preserve"> – земное, грешное место жизни простых людей, а также выделив такие значимые места, как Ад и Рай</w:t>
      </w:r>
      <w:r w:rsidR="00B3210B">
        <w:rPr>
          <w:sz w:val="28"/>
          <w:szCs w:val="28"/>
          <w:shd w:val="clear" w:color="auto" w:fill="FFFFFF"/>
        </w:rPr>
        <w:t xml:space="preserve"> </w:t>
      </w:r>
      <w:r w:rsidR="0011160C">
        <w:rPr>
          <w:sz w:val="28"/>
          <w:szCs w:val="28"/>
        </w:rPr>
        <w:t>[7</w:t>
      </w:r>
      <w:r w:rsidR="0011160C" w:rsidRPr="0044556E">
        <w:rPr>
          <w:sz w:val="28"/>
          <w:szCs w:val="28"/>
        </w:rPr>
        <w:t>, c.</w:t>
      </w:r>
      <w:r w:rsidR="0011160C">
        <w:rPr>
          <w:sz w:val="28"/>
          <w:szCs w:val="28"/>
        </w:rPr>
        <w:t>307-308</w:t>
      </w:r>
      <w:r w:rsidR="0011160C" w:rsidRPr="0044556E">
        <w:rPr>
          <w:sz w:val="28"/>
          <w:szCs w:val="28"/>
        </w:rPr>
        <w:t>] </w:t>
      </w:r>
      <w:r w:rsidR="00CC268C" w:rsidRPr="00CC268C">
        <w:rPr>
          <w:sz w:val="28"/>
          <w:szCs w:val="28"/>
          <w:shd w:val="clear" w:color="auto" w:fill="FFFFFF"/>
        </w:rPr>
        <w:t>.</w:t>
      </w:r>
    </w:p>
    <w:p w:rsidR="00CC268C" w:rsidRPr="00CC268C" w:rsidRDefault="004F6555" w:rsidP="003D627D">
      <w:pPr>
        <w:pStyle w:val="a6"/>
        <w:spacing w:before="0" w:beforeAutospacing="0" w:after="0" w:afterAutospacing="0" w:line="360" w:lineRule="auto"/>
        <w:ind w:firstLine="426"/>
        <w:jc w:val="both"/>
        <w:rPr>
          <w:sz w:val="28"/>
          <w:szCs w:val="28"/>
          <w:shd w:val="clear" w:color="auto" w:fill="FFFFFF"/>
        </w:rPr>
      </w:pPr>
      <w:r>
        <w:rPr>
          <w:sz w:val="28"/>
          <w:szCs w:val="28"/>
          <w:shd w:val="clear" w:color="auto" w:fill="FFFFFF"/>
        </w:rPr>
        <w:t>Собор</w:t>
      </w:r>
      <w:r w:rsidR="00CC268C" w:rsidRPr="00CC268C">
        <w:rPr>
          <w:sz w:val="28"/>
          <w:szCs w:val="28"/>
          <w:shd w:val="clear" w:color="auto" w:fill="FFFFFF"/>
        </w:rPr>
        <w:t xml:space="preserve"> выстроил систему морально-нравственных оценок поведению людей как греховных, так добродетельных, и сформировала набор примеров человеческого поведения, воплотивших церковный нравственный идеал в лице Святых, возвела нравственность в культ, сделала жизнь по христианским заповедям религиозным долгом каждого человека</w:t>
      </w:r>
      <w:r w:rsidR="0059413D">
        <w:rPr>
          <w:sz w:val="28"/>
          <w:szCs w:val="28"/>
          <w:shd w:val="clear" w:color="auto" w:fill="FFFFFF"/>
        </w:rPr>
        <w:t xml:space="preserve"> </w:t>
      </w:r>
      <w:r w:rsidR="0059413D">
        <w:rPr>
          <w:sz w:val="28"/>
          <w:szCs w:val="28"/>
        </w:rPr>
        <w:t>[3</w:t>
      </w:r>
      <w:r w:rsidR="0059413D" w:rsidRPr="0044556E">
        <w:rPr>
          <w:sz w:val="28"/>
          <w:szCs w:val="28"/>
        </w:rPr>
        <w:t>, c.</w:t>
      </w:r>
      <w:r w:rsidR="0059413D">
        <w:rPr>
          <w:sz w:val="28"/>
          <w:szCs w:val="28"/>
        </w:rPr>
        <w:t>563</w:t>
      </w:r>
      <w:r w:rsidR="0059413D" w:rsidRPr="0044556E">
        <w:rPr>
          <w:sz w:val="28"/>
          <w:szCs w:val="28"/>
        </w:rPr>
        <w:t>]</w:t>
      </w:r>
      <w:r w:rsidR="00CC268C" w:rsidRPr="00CC268C">
        <w:rPr>
          <w:sz w:val="28"/>
          <w:szCs w:val="28"/>
          <w:shd w:val="clear" w:color="auto" w:fill="FFFFFF"/>
        </w:rPr>
        <w:t>.</w:t>
      </w:r>
      <w:r>
        <w:rPr>
          <w:sz w:val="28"/>
          <w:szCs w:val="28"/>
          <w:shd w:val="clear" w:color="auto" w:fill="FFFFFF"/>
        </w:rPr>
        <w:t xml:space="preserve"> Храм</w:t>
      </w:r>
      <w:r w:rsidR="00CC268C" w:rsidRPr="00CC268C">
        <w:rPr>
          <w:sz w:val="28"/>
          <w:szCs w:val="28"/>
          <w:shd w:val="clear" w:color="auto" w:fill="FFFFFF"/>
        </w:rPr>
        <w:t xml:space="preserve"> использовал сформировавшуюся в античном искусстве систему </w:t>
      </w:r>
      <w:r w:rsidR="00CC268C" w:rsidRPr="00CC268C">
        <w:rPr>
          <w:sz w:val="28"/>
          <w:szCs w:val="28"/>
          <w:shd w:val="clear" w:color="auto" w:fill="FFFFFF"/>
        </w:rPr>
        <w:lastRenderedPageBreak/>
        <w:t>выразительно-изобразительных средств и символов для оформления своих культов, обрядов и ритуалов.</w:t>
      </w:r>
    </w:p>
    <w:p w:rsidR="00CC268C" w:rsidRDefault="00963199" w:rsidP="00EE313B">
      <w:pPr>
        <w:pStyle w:val="a6"/>
        <w:spacing w:before="0" w:beforeAutospacing="0" w:after="0" w:afterAutospacing="0" w:line="360" w:lineRule="auto"/>
        <w:ind w:firstLine="426"/>
        <w:jc w:val="both"/>
        <w:rPr>
          <w:sz w:val="28"/>
          <w:szCs w:val="28"/>
          <w:shd w:val="clear" w:color="auto" w:fill="FFFFFF"/>
        </w:rPr>
      </w:pPr>
      <w:r>
        <w:rPr>
          <w:sz w:val="28"/>
          <w:szCs w:val="28"/>
          <w:shd w:val="clear" w:color="auto" w:fill="FFFFFF"/>
        </w:rPr>
        <w:t>С</w:t>
      </w:r>
      <w:r w:rsidRPr="00963199">
        <w:rPr>
          <w:sz w:val="28"/>
          <w:szCs w:val="28"/>
          <w:shd w:val="clear" w:color="auto" w:fill="FFFFFF"/>
        </w:rPr>
        <w:t>тиль сакральной архитектуры менялся со временем, выражая общие тенденции в архитектуре, тем не менее, он</w:t>
      </w:r>
      <w:r>
        <w:rPr>
          <w:sz w:val="28"/>
          <w:szCs w:val="28"/>
          <w:shd w:val="clear" w:color="auto" w:fill="FFFFFF"/>
        </w:rPr>
        <w:t xml:space="preserve"> всегда</w:t>
      </w:r>
      <w:r w:rsidRPr="00963199">
        <w:rPr>
          <w:sz w:val="28"/>
          <w:szCs w:val="28"/>
          <w:shd w:val="clear" w:color="auto" w:fill="FFFFFF"/>
        </w:rPr>
        <w:t xml:space="preserve"> неповторимым и отличается от стиля постройки других сооружений.</w:t>
      </w:r>
      <w:r w:rsidR="00364398">
        <w:rPr>
          <w:sz w:val="28"/>
          <w:szCs w:val="28"/>
          <w:shd w:val="clear" w:color="auto" w:fill="FFFFFF"/>
        </w:rPr>
        <w:t xml:space="preserve"> Поскольку готический стиль зародился </w:t>
      </w:r>
      <w:r w:rsidR="005D39B1">
        <w:rPr>
          <w:sz w:val="28"/>
          <w:szCs w:val="28"/>
          <w:shd w:val="clear" w:color="auto" w:fill="FFFFFF"/>
        </w:rPr>
        <w:t xml:space="preserve">в </w:t>
      </w:r>
      <w:r w:rsidR="00364398">
        <w:rPr>
          <w:sz w:val="28"/>
          <w:szCs w:val="28"/>
          <w:shd w:val="clear" w:color="auto" w:fill="FFFFFF"/>
        </w:rPr>
        <w:t>архитектурном и декоративном убранстве храма</w:t>
      </w:r>
      <w:r w:rsidR="005D39B1">
        <w:rPr>
          <w:sz w:val="28"/>
          <w:szCs w:val="28"/>
          <w:shd w:val="clear" w:color="auto" w:fill="FFFFFF"/>
        </w:rPr>
        <w:t>, его необходимо рассматривать в рамках христианской картины мира и историко-культурном развитии</w:t>
      </w:r>
      <w:r w:rsidR="003E5025">
        <w:rPr>
          <w:sz w:val="28"/>
          <w:szCs w:val="28"/>
          <w:shd w:val="clear" w:color="auto" w:fill="FFFFFF"/>
        </w:rPr>
        <w:t xml:space="preserve"> </w:t>
      </w:r>
      <w:r w:rsidR="003E5025" w:rsidRPr="00EE313B">
        <w:rPr>
          <w:sz w:val="28"/>
          <w:szCs w:val="28"/>
          <w:shd w:val="clear" w:color="auto" w:fill="FFFFFF"/>
        </w:rPr>
        <w:t>[10, c.11-15]</w:t>
      </w:r>
      <w:r w:rsidR="005D39B1">
        <w:rPr>
          <w:sz w:val="28"/>
          <w:szCs w:val="28"/>
          <w:shd w:val="clear" w:color="auto" w:fill="FFFFFF"/>
        </w:rPr>
        <w:t>.</w:t>
      </w:r>
    </w:p>
    <w:p w:rsidR="005B02F0" w:rsidRDefault="005B02F0" w:rsidP="005B02F0">
      <w:pPr>
        <w:spacing w:after="0" w:line="360" w:lineRule="auto"/>
        <w:ind w:firstLine="426"/>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Всё оформление </w:t>
      </w:r>
      <w:r w:rsidRPr="005B6148">
        <w:rPr>
          <w:rFonts w:ascii="Times New Roman" w:eastAsia="Times New Roman" w:hAnsi="Times New Roman" w:cs="Times New Roman"/>
          <w:bCs/>
          <w:sz w:val="28"/>
          <w:szCs w:val="28"/>
          <w:lang w:eastAsia="ru-RU"/>
        </w:rPr>
        <w:t xml:space="preserve">готического храма </w:t>
      </w:r>
      <w:r>
        <w:rPr>
          <w:rFonts w:ascii="Times New Roman" w:eastAsia="Times New Roman" w:hAnsi="Times New Roman" w:cs="Times New Roman"/>
          <w:bCs/>
          <w:sz w:val="28"/>
          <w:szCs w:val="28"/>
          <w:lang w:eastAsia="ru-RU"/>
        </w:rPr>
        <w:t>подчиняется символике</w:t>
      </w:r>
      <w:r w:rsidRPr="005B614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Перемены в пластических формах начались с того, что во</w:t>
      </w:r>
      <w:r w:rsidRPr="005B6148">
        <w:rPr>
          <w:rFonts w:ascii="Times New Roman" w:eastAsia="Times New Roman" w:hAnsi="Times New Roman" w:cs="Times New Roman"/>
          <w:bCs/>
          <w:sz w:val="28"/>
          <w:szCs w:val="28"/>
          <w:lang w:eastAsia="ru-RU"/>
        </w:rPr>
        <w:t xml:space="preserve"> XII веке аббат </w:t>
      </w:r>
      <w:proofErr w:type="spellStart"/>
      <w:r w:rsidR="00625C0E">
        <w:fldChar w:fldCharType="begin"/>
      </w:r>
      <w:r>
        <w:instrText>HYPERLINK "https://ru.wikipedia.org/wiki/%D0%A1%D1%83%D0%B3%D0%B5%D1%80%D0%B8%D0%B9" \o "Сугерий"</w:instrText>
      </w:r>
      <w:r w:rsidR="00625C0E">
        <w:fldChar w:fldCharType="separate"/>
      </w:r>
      <w:r w:rsidRPr="005B6148">
        <w:rPr>
          <w:rFonts w:ascii="Times New Roman" w:eastAsia="Times New Roman" w:hAnsi="Times New Roman" w:cs="Times New Roman"/>
          <w:bCs/>
          <w:sz w:val="28"/>
          <w:szCs w:val="28"/>
          <w:lang w:eastAsia="ru-RU"/>
        </w:rPr>
        <w:t>Сугерий</w:t>
      </w:r>
      <w:proofErr w:type="spellEnd"/>
      <w:r w:rsidR="00625C0E">
        <w:fldChar w:fldCharType="end"/>
      </w:r>
      <w:r w:rsidRPr="005B6148">
        <w:rPr>
          <w:rFonts w:ascii="Times New Roman" w:eastAsia="Times New Roman" w:hAnsi="Times New Roman" w:cs="Times New Roman"/>
          <w:bCs/>
          <w:sz w:val="28"/>
          <w:szCs w:val="28"/>
          <w:lang w:eastAsia="ru-RU"/>
        </w:rPr>
        <w:t>, служивший в первом готическом соборе </w:t>
      </w:r>
      <w:proofErr w:type="spellStart"/>
      <w:r w:rsidR="00625C0E">
        <w:fldChar w:fldCharType="begin"/>
      </w:r>
      <w:r>
        <w:instrText>HYPERLINK "https://ru.wikipedia.org/wiki/%D0%90%D0%B1%D0%B1%D0%B0%D1%82%D1%81%D1%82%D0%B2%D0%BE_%D0%A1%D0%B5%D0%BD-%D0%94%D0%B5%D0%BD%D0%B8" \o "Аббатство Сен-Дени"</w:instrText>
      </w:r>
      <w:r w:rsidR="00625C0E">
        <w:fldChar w:fldCharType="separate"/>
      </w:r>
      <w:r w:rsidRPr="005B6148">
        <w:rPr>
          <w:rFonts w:ascii="Times New Roman" w:eastAsia="Times New Roman" w:hAnsi="Times New Roman" w:cs="Times New Roman"/>
          <w:bCs/>
          <w:sz w:val="28"/>
          <w:szCs w:val="28"/>
          <w:lang w:eastAsia="ru-RU"/>
        </w:rPr>
        <w:t>Сен-Дени</w:t>
      </w:r>
      <w:proofErr w:type="spellEnd"/>
      <w:r w:rsidR="00625C0E">
        <w:fldChar w:fldCharType="end"/>
      </w:r>
      <w:r w:rsidRPr="005B6148">
        <w:rPr>
          <w:rFonts w:ascii="Times New Roman" w:eastAsia="Times New Roman" w:hAnsi="Times New Roman" w:cs="Times New Roman"/>
          <w:bCs/>
          <w:sz w:val="28"/>
          <w:szCs w:val="28"/>
          <w:lang w:eastAsia="ru-RU"/>
        </w:rPr>
        <w:t> в </w:t>
      </w:r>
      <w:hyperlink r:id="rId13" w:tooltip="Иль-де-Франс" w:history="1">
        <w:r w:rsidRPr="005B6148">
          <w:rPr>
            <w:rFonts w:ascii="Times New Roman" w:eastAsia="Times New Roman" w:hAnsi="Times New Roman" w:cs="Times New Roman"/>
            <w:bCs/>
            <w:sz w:val="28"/>
            <w:szCs w:val="28"/>
            <w:lang w:eastAsia="ru-RU"/>
          </w:rPr>
          <w:t>Иль-де-Франс</w:t>
        </w:r>
      </w:hyperlink>
      <w:r w:rsidRPr="005B6148">
        <w:rPr>
          <w:rFonts w:ascii="Times New Roman" w:eastAsia="Times New Roman" w:hAnsi="Times New Roman" w:cs="Times New Roman"/>
          <w:bCs/>
          <w:sz w:val="28"/>
          <w:szCs w:val="28"/>
          <w:lang w:eastAsia="ru-RU"/>
        </w:rPr>
        <w:t xml:space="preserve">, написал трактат «Об освящении церкви </w:t>
      </w:r>
      <w:proofErr w:type="spellStart"/>
      <w:r w:rsidRPr="005B6148">
        <w:rPr>
          <w:rFonts w:ascii="Times New Roman" w:eastAsia="Times New Roman" w:hAnsi="Times New Roman" w:cs="Times New Roman"/>
          <w:bCs/>
          <w:sz w:val="28"/>
          <w:szCs w:val="28"/>
          <w:lang w:eastAsia="ru-RU"/>
        </w:rPr>
        <w:t>Сен-Дени</w:t>
      </w:r>
      <w:proofErr w:type="spellEnd"/>
      <w:r w:rsidRPr="005B6148">
        <w:rPr>
          <w:rFonts w:ascii="Times New Roman" w:eastAsia="Times New Roman" w:hAnsi="Times New Roman" w:cs="Times New Roman"/>
          <w:bCs/>
          <w:sz w:val="28"/>
          <w:szCs w:val="28"/>
          <w:lang w:eastAsia="ru-RU"/>
        </w:rPr>
        <w:t xml:space="preserve">», где описал символичность всех элементов архитектуры готического собора. По </w:t>
      </w:r>
      <w:proofErr w:type="spellStart"/>
      <w:r w:rsidRPr="005B6148">
        <w:rPr>
          <w:rFonts w:ascii="Times New Roman" w:eastAsia="Times New Roman" w:hAnsi="Times New Roman" w:cs="Times New Roman"/>
          <w:bCs/>
          <w:sz w:val="28"/>
          <w:szCs w:val="28"/>
          <w:lang w:eastAsia="ru-RU"/>
        </w:rPr>
        <w:t>Сугерию</w:t>
      </w:r>
      <w:proofErr w:type="spellEnd"/>
      <w:r w:rsidRPr="005B6148">
        <w:rPr>
          <w:rFonts w:ascii="Times New Roman" w:eastAsia="Times New Roman" w:hAnsi="Times New Roman" w:cs="Times New Roman"/>
          <w:bCs/>
          <w:sz w:val="28"/>
          <w:szCs w:val="28"/>
          <w:lang w:eastAsia="ru-RU"/>
        </w:rPr>
        <w:t xml:space="preserve"> храм — это корабль, символизирующий Вселенную. Вытянутый интерьер храма — </w:t>
      </w:r>
      <w:hyperlink r:id="rId14" w:tooltip="Неф" w:history="1">
        <w:r w:rsidRPr="005B6148">
          <w:rPr>
            <w:rFonts w:ascii="Times New Roman" w:eastAsia="Times New Roman" w:hAnsi="Times New Roman" w:cs="Times New Roman"/>
            <w:bCs/>
            <w:sz w:val="28"/>
            <w:szCs w:val="28"/>
            <w:lang w:eastAsia="ru-RU"/>
          </w:rPr>
          <w:t>неф</w:t>
        </w:r>
      </w:hyperlink>
      <w:r w:rsidRPr="005B6148">
        <w:rPr>
          <w:rFonts w:ascii="Times New Roman" w:eastAsia="Times New Roman" w:hAnsi="Times New Roman" w:cs="Times New Roman"/>
          <w:bCs/>
          <w:sz w:val="28"/>
          <w:szCs w:val="28"/>
          <w:lang w:eastAsia="ru-RU"/>
        </w:rPr>
        <w:t> (</w:t>
      </w:r>
      <w:proofErr w:type="spellStart"/>
      <w:r w:rsidRPr="005B6148">
        <w:rPr>
          <w:rFonts w:ascii="Times New Roman" w:eastAsia="Times New Roman" w:hAnsi="Times New Roman" w:cs="Times New Roman"/>
          <w:bCs/>
          <w:sz w:val="28"/>
          <w:szCs w:val="28"/>
          <w:lang w:eastAsia="ru-RU"/>
        </w:rPr>
        <w:t>nef</w:t>
      </w:r>
      <w:proofErr w:type="spellEnd"/>
      <w:r w:rsidRPr="005B6148">
        <w:rPr>
          <w:rFonts w:ascii="Times New Roman" w:eastAsia="Times New Roman" w:hAnsi="Times New Roman" w:cs="Times New Roman"/>
          <w:bCs/>
          <w:sz w:val="28"/>
          <w:szCs w:val="28"/>
          <w:lang w:eastAsia="ru-RU"/>
        </w:rPr>
        <w:t>, от </w:t>
      </w:r>
      <w:hyperlink r:id="rId15" w:tooltip="Французский язык" w:history="1">
        <w:r w:rsidRPr="005B6148">
          <w:rPr>
            <w:rFonts w:ascii="Times New Roman" w:eastAsia="Times New Roman" w:hAnsi="Times New Roman" w:cs="Times New Roman"/>
            <w:bCs/>
            <w:sz w:val="28"/>
            <w:szCs w:val="28"/>
            <w:lang w:eastAsia="ru-RU"/>
          </w:rPr>
          <w:t>фр.</w:t>
        </w:r>
      </w:hyperlink>
      <w:r w:rsidRPr="005B6148">
        <w:rPr>
          <w:rFonts w:ascii="Times New Roman" w:eastAsia="Times New Roman" w:hAnsi="Times New Roman" w:cs="Times New Roman"/>
          <w:bCs/>
          <w:sz w:val="28"/>
          <w:szCs w:val="28"/>
          <w:lang w:eastAsia="ru-RU"/>
        </w:rPr>
        <w:t> </w:t>
      </w:r>
      <w:proofErr w:type="spellStart"/>
      <w:r w:rsidRPr="005B6148">
        <w:rPr>
          <w:rFonts w:ascii="Times New Roman" w:eastAsia="Times New Roman" w:hAnsi="Times New Roman" w:cs="Times New Roman"/>
          <w:bCs/>
          <w:sz w:val="28"/>
          <w:szCs w:val="28"/>
          <w:lang w:eastAsia="ru-RU"/>
        </w:rPr>
        <w:t>navis</w:t>
      </w:r>
      <w:proofErr w:type="spellEnd"/>
      <w:r w:rsidRPr="005B6148">
        <w:rPr>
          <w:rFonts w:ascii="Times New Roman" w:eastAsia="Times New Roman" w:hAnsi="Times New Roman" w:cs="Times New Roman"/>
          <w:bCs/>
          <w:sz w:val="28"/>
          <w:szCs w:val="28"/>
          <w:lang w:eastAsia="ru-RU"/>
        </w:rPr>
        <w:t> — корабль). Эта Вселенная делится поясом витражей в верхней части храма, и массивом стен в нижней, на горний (небесный) и дольний (земной) мир, соответственно. Стены храма, как обители Божьей, дематериализуются рельефным и скульптурным ажуром. Такой конструктивный элемент как </w:t>
      </w:r>
      <w:hyperlink r:id="rId16" w:tooltip="Арка" w:history="1">
        <w:r w:rsidRPr="005B6148">
          <w:rPr>
            <w:rFonts w:ascii="Times New Roman" w:eastAsia="Times New Roman" w:hAnsi="Times New Roman" w:cs="Times New Roman"/>
            <w:bCs/>
            <w:sz w:val="28"/>
            <w:szCs w:val="28"/>
            <w:lang w:eastAsia="ru-RU"/>
          </w:rPr>
          <w:t>арка</w:t>
        </w:r>
      </w:hyperlink>
      <w:r w:rsidRPr="005B6148">
        <w:rPr>
          <w:rFonts w:ascii="Times New Roman" w:eastAsia="Times New Roman" w:hAnsi="Times New Roman" w:cs="Times New Roman"/>
          <w:bCs/>
          <w:sz w:val="28"/>
          <w:szCs w:val="28"/>
          <w:lang w:eastAsia="ru-RU"/>
        </w:rPr>
        <w:t xml:space="preserve"> символизирует разрыв круговорота времени, ведь в целом образ готического храма также несёт смысловую нагрузку о быстротечности и конечности времени (в то время народ Средневековья находился в преддверии скорого конца света). </w:t>
      </w:r>
      <w:hyperlink r:id="rId17" w:tooltip="Роза (архитектура)" w:history="1">
        <w:r w:rsidRPr="005B6148">
          <w:rPr>
            <w:rFonts w:ascii="Times New Roman" w:eastAsia="Times New Roman" w:hAnsi="Times New Roman" w:cs="Times New Roman"/>
            <w:bCs/>
            <w:sz w:val="28"/>
            <w:szCs w:val="28"/>
            <w:lang w:eastAsia="ru-RU"/>
          </w:rPr>
          <w:t>Готическая роза</w:t>
        </w:r>
      </w:hyperlink>
      <w:r w:rsidRPr="005B6148">
        <w:rPr>
          <w:rFonts w:ascii="Times New Roman" w:eastAsia="Times New Roman" w:hAnsi="Times New Roman" w:cs="Times New Roman"/>
          <w:bCs/>
          <w:sz w:val="28"/>
          <w:szCs w:val="28"/>
          <w:lang w:eastAsia="ru-RU"/>
        </w:rPr>
        <w:t> символизирует колесо Фортуны и выражает цикличность времени. В уникальных готических витражах в окне-розе можно разглядеть сцены, отсылающие к круговороту времени. Свет, который проникает через яркие витражные стекла, обозначает Божественны</w:t>
      </w:r>
      <w:r>
        <w:rPr>
          <w:rFonts w:ascii="Times New Roman" w:eastAsia="Times New Roman" w:hAnsi="Times New Roman" w:cs="Times New Roman"/>
          <w:bCs/>
          <w:sz w:val="28"/>
          <w:szCs w:val="28"/>
          <w:lang w:eastAsia="ru-RU"/>
        </w:rPr>
        <w:t>й свет, Божественное провидение</w:t>
      </w:r>
      <w:r w:rsidRPr="0009048D">
        <w:rPr>
          <w:rFonts w:ascii="Times New Roman" w:hAnsi="Times New Roman" w:cs="Times New Roman"/>
          <w:sz w:val="28"/>
          <w:szCs w:val="28"/>
        </w:rPr>
        <w:t xml:space="preserve"> </w:t>
      </w:r>
      <w:r>
        <w:rPr>
          <w:rFonts w:ascii="Times New Roman" w:hAnsi="Times New Roman" w:cs="Times New Roman"/>
          <w:sz w:val="28"/>
          <w:szCs w:val="28"/>
        </w:rPr>
        <w:t>[30</w:t>
      </w:r>
      <w:r w:rsidRPr="0044556E">
        <w:rPr>
          <w:rFonts w:ascii="Times New Roman" w:hAnsi="Times New Roman" w:cs="Times New Roman"/>
          <w:sz w:val="28"/>
          <w:szCs w:val="28"/>
        </w:rPr>
        <w:t>, c.</w:t>
      </w:r>
      <w:r>
        <w:rPr>
          <w:rFonts w:ascii="Times New Roman" w:hAnsi="Times New Roman" w:cs="Times New Roman"/>
          <w:sz w:val="28"/>
          <w:szCs w:val="28"/>
        </w:rPr>
        <w:t>37-47</w:t>
      </w:r>
      <w:r w:rsidRPr="0044556E">
        <w:rPr>
          <w:rFonts w:ascii="Times New Roman" w:hAnsi="Times New Roman" w:cs="Times New Roman"/>
          <w:sz w:val="28"/>
          <w:szCs w:val="28"/>
        </w:rPr>
        <w:t>]</w:t>
      </w:r>
      <w:r>
        <w:rPr>
          <w:rFonts w:ascii="Times New Roman" w:hAnsi="Times New Roman" w:cs="Times New Roman"/>
          <w:sz w:val="28"/>
          <w:szCs w:val="28"/>
        </w:rPr>
        <w:t>.</w:t>
      </w:r>
      <w:r w:rsidRPr="0044556E">
        <w:rPr>
          <w:rFonts w:ascii="Times New Roman" w:hAnsi="Times New Roman" w:cs="Times New Roman"/>
          <w:sz w:val="28"/>
          <w:szCs w:val="28"/>
        </w:rPr>
        <w:t> </w:t>
      </w:r>
      <w:r w:rsidRPr="005B6148">
        <w:rPr>
          <w:rFonts w:ascii="Times New Roman" w:eastAsia="Times New Roman" w:hAnsi="Times New Roman" w:cs="Times New Roman"/>
          <w:bCs/>
          <w:sz w:val="28"/>
          <w:szCs w:val="28"/>
          <w:lang w:eastAsia="ru-RU"/>
        </w:rPr>
        <w:t xml:space="preserve"> Созерцая витражи, человек отстраняется от материального, телесного, человеческого мира и «попадает» в имманентный, духовный, Божественный мир.</w:t>
      </w:r>
    </w:p>
    <w:p w:rsidR="00EE313B" w:rsidRDefault="00D71696" w:rsidP="00EE313B">
      <w:pPr>
        <w:pStyle w:val="a6"/>
        <w:spacing w:before="0" w:beforeAutospacing="0" w:after="0" w:afterAutospacing="0" w:line="360" w:lineRule="auto"/>
        <w:ind w:firstLine="426"/>
        <w:jc w:val="both"/>
        <w:rPr>
          <w:sz w:val="28"/>
          <w:szCs w:val="28"/>
          <w:shd w:val="clear" w:color="auto" w:fill="FFFFFF"/>
        </w:rPr>
      </w:pPr>
      <w:r>
        <w:rPr>
          <w:sz w:val="28"/>
          <w:szCs w:val="28"/>
          <w:shd w:val="clear" w:color="auto" w:fill="FFFFFF"/>
        </w:rPr>
        <w:lastRenderedPageBreak/>
        <w:t>Крестообразная ф</w:t>
      </w:r>
      <w:r w:rsidR="00EE313B" w:rsidRPr="00EE313B">
        <w:rPr>
          <w:sz w:val="28"/>
          <w:szCs w:val="28"/>
          <w:shd w:val="clear" w:color="auto" w:fill="FFFFFF"/>
        </w:rPr>
        <w:t>орма соборов символизирует первичную материю и ее трансформацию</w:t>
      </w:r>
      <w:r w:rsidR="00EE313B">
        <w:rPr>
          <w:sz w:val="28"/>
          <w:szCs w:val="28"/>
          <w:shd w:val="clear" w:color="auto" w:fill="FFFFFF"/>
        </w:rPr>
        <w:t xml:space="preserve">. </w:t>
      </w:r>
      <w:r w:rsidR="00EE313B" w:rsidRPr="00EE313B">
        <w:rPr>
          <w:sz w:val="28"/>
          <w:szCs w:val="28"/>
          <w:shd w:val="clear" w:color="auto" w:fill="FFFFFF"/>
        </w:rPr>
        <w:t xml:space="preserve">Абсиды всех </w:t>
      </w:r>
      <w:r w:rsidR="00EE313B">
        <w:rPr>
          <w:sz w:val="28"/>
          <w:szCs w:val="28"/>
          <w:shd w:val="clear" w:color="auto" w:fill="FFFFFF"/>
        </w:rPr>
        <w:t>церквей</w:t>
      </w:r>
      <w:r w:rsidR="00EE313B" w:rsidRPr="00EE313B">
        <w:rPr>
          <w:sz w:val="28"/>
          <w:szCs w:val="28"/>
          <w:shd w:val="clear" w:color="auto" w:fill="FFFFFF"/>
        </w:rPr>
        <w:t xml:space="preserve"> повернуты к юго-востоку, фасады — к северо-западу, трансепты, составляющие плечи креста, направлены с северо-востока на юго-запад. Эта нигде не нарушаемая ориентация рассчитана таким образом, что люди, входящие в храм с Запада, идут к алтарю и при этом их лица обращены в сторону восходящего солнца, к Востоку, к Палестине, колыбели христианства. Они покидают мрак и идут к свету.</w:t>
      </w:r>
    </w:p>
    <w:p w:rsidR="00FD6F79" w:rsidRPr="00B02464" w:rsidRDefault="00FD6F79" w:rsidP="00EE313B">
      <w:pPr>
        <w:pStyle w:val="a6"/>
        <w:spacing w:before="0" w:beforeAutospacing="0" w:after="0" w:afterAutospacing="0" w:line="360" w:lineRule="auto"/>
        <w:ind w:firstLine="426"/>
        <w:jc w:val="both"/>
        <w:rPr>
          <w:sz w:val="28"/>
          <w:szCs w:val="28"/>
          <w:shd w:val="clear" w:color="auto" w:fill="FFFFFF"/>
        </w:rPr>
      </w:pPr>
      <w:proofErr w:type="gramStart"/>
      <w:r w:rsidRPr="00B02464">
        <w:rPr>
          <w:sz w:val="28"/>
          <w:szCs w:val="28"/>
          <w:shd w:val="clear" w:color="auto" w:fill="FFFFFF"/>
        </w:rPr>
        <w:t>Х</w:t>
      </w:r>
      <w:proofErr w:type="gramEnd"/>
      <w:r w:rsidRPr="00B02464">
        <w:rPr>
          <w:sz w:val="28"/>
          <w:szCs w:val="28"/>
          <w:shd w:val="clear" w:color="auto" w:fill="FFFFFF"/>
        </w:rPr>
        <w:t>II - ХIII вв. для большинства стран Западной Европы были периодом наивысшего расцвета средневековой христианской культуры. Ее неотъемлемой частью было готическое искусство - реакция на изменения политического и социального характера. Рост и укрепление городов, окончательное становление рыцарства, формирование цеховых союзов ремесленников, развитие общественного сознания и другие особенности сыграли ключевую роль в становлении готики.</w:t>
      </w:r>
    </w:p>
    <w:p w:rsidR="00FD6F79" w:rsidRPr="00B02464" w:rsidRDefault="00FD6F79" w:rsidP="003D627D">
      <w:pPr>
        <w:pStyle w:val="a6"/>
        <w:shd w:val="clear" w:color="auto" w:fill="FFFFFF"/>
        <w:spacing w:before="0" w:beforeAutospacing="0" w:after="0" w:afterAutospacing="0" w:line="360" w:lineRule="auto"/>
        <w:ind w:firstLine="425"/>
        <w:jc w:val="both"/>
        <w:rPr>
          <w:sz w:val="28"/>
          <w:szCs w:val="28"/>
          <w:shd w:val="clear" w:color="auto" w:fill="FFFFFF"/>
        </w:rPr>
      </w:pPr>
      <w:r w:rsidRPr="00B02464">
        <w:rPr>
          <w:sz w:val="28"/>
          <w:szCs w:val="28"/>
          <w:shd w:val="clear" w:color="auto" w:fill="FFFFFF"/>
        </w:rPr>
        <w:t>Одновременно к людям приходит осознание больших различий между миром, в котором они живут, и миром христианским. Это приводит к формированию суеверий и примет. Мир совсем не такой, каким кажется. Каждая вещь наделяется душой и силой, зачастую враждебной. Появляется подавленность и страх, неуверенность во всем. Немалое количество источников говорит о явлениях демонов, ведьм и прочих типичных представителей средневекового мира зла. Вместе с тем жизнь проникается невиданным ранее мистицизмом. Все проблемы общества связываются с демонами и ведьмами. В "Проповеди священника о делах ведьм", как наиболее показательном документе, выстраивается четкая система отношений между ведьмами и демонами: "Когда ведьма хочет устроить бурю, она берет метлу, становится в ручей и начинает перебрасывать воду себе через голову. Но от этого бури не случится. Но демон, только увидев этот знак или услышав слово, начинает помогать ведьме и делает бурю". Демоны всесильны: "Бес может выудить молоко у коровы и перенести его в другое место"</w:t>
      </w:r>
      <w:r w:rsidR="005A5D14">
        <w:rPr>
          <w:sz w:val="28"/>
          <w:szCs w:val="28"/>
        </w:rPr>
        <w:t>[6</w:t>
      </w:r>
      <w:r w:rsidR="005A5D14" w:rsidRPr="0044556E">
        <w:rPr>
          <w:sz w:val="28"/>
          <w:szCs w:val="28"/>
        </w:rPr>
        <w:t>, c.</w:t>
      </w:r>
      <w:r w:rsidR="005A5D14">
        <w:rPr>
          <w:sz w:val="28"/>
          <w:szCs w:val="28"/>
        </w:rPr>
        <w:t>54-55</w:t>
      </w:r>
      <w:r w:rsidR="005A5D14" w:rsidRPr="0044556E">
        <w:rPr>
          <w:sz w:val="28"/>
          <w:szCs w:val="28"/>
        </w:rPr>
        <w:t>]</w:t>
      </w:r>
      <w:r w:rsidRPr="00B02464">
        <w:rPr>
          <w:sz w:val="28"/>
          <w:szCs w:val="28"/>
          <w:shd w:val="clear" w:color="auto" w:fill="FFFFFF"/>
        </w:rPr>
        <w:t>.</w:t>
      </w:r>
    </w:p>
    <w:p w:rsidR="00FD6F79" w:rsidRPr="00B02464" w:rsidRDefault="00FD6F79" w:rsidP="003D627D">
      <w:pPr>
        <w:pStyle w:val="a6"/>
        <w:shd w:val="clear" w:color="auto" w:fill="FFFFFF"/>
        <w:spacing w:before="0" w:beforeAutospacing="0" w:after="0" w:afterAutospacing="0" w:line="360" w:lineRule="auto"/>
        <w:ind w:firstLine="425"/>
        <w:jc w:val="both"/>
        <w:rPr>
          <w:sz w:val="28"/>
          <w:szCs w:val="28"/>
          <w:shd w:val="clear" w:color="auto" w:fill="FFFFFF"/>
        </w:rPr>
      </w:pPr>
      <w:r w:rsidRPr="00B02464">
        <w:rPr>
          <w:sz w:val="28"/>
          <w:szCs w:val="28"/>
          <w:shd w:val="clear" w:color="auto" w:fill="FFFFFF"/>
        </w:rPr>
        <w:lastRenderedPageBreak/>
        <w:t>Гнет окружающего мира вынуждает людей искать убежище. Им становится собор, лишенный всего отрицательного и враждебного. Собор пробуждал в отдельно взятом человеке истового христианина. Не следует забывать о том, что религиозное назначение не единственное. Народ стекался в собор, чтобы послушать проповеди, посмотреть театральное представление. Собор также был местом научных диспутов, университетских лекций. Строительство готического собора было делом общественным, в нем принимали участие не только церковные мастера, но и рядовые ремесленники. Такие произведения, это работа не столько индивидуальная, сколько результат коллективного общества. Собор был отражением политического и экономического благополучия города. Собор, находившийся в центре города, доминировал над всеми постройками. Строительство производилось с расчетом на возможность вмещения в собор всего населения города</w:t>
      </w:r>
      <w:r w:rsidR="00E37B29">
        <w:rPr>
          <w:sz w:val="28"/>
          <w:szCs w:val="28"/>
          <w:shd w:val="clear" w:color="auto" w:fill="FFFFFF"/>
        </w:rPr>
        <w:t xml:space="preserve"> </w:t>
      </w:r>
      <w:r w:rsidR="00CA4FCD">
        <w:rPr>
          <w:sz w:val="28"/>
          <w:szCs w:val="28"/>
        </w:rPr>
        <w:t>[3</w:t>
      </w:r>
      <w:r w:rsidR="00CA4FCD" w:rsidRPr="0044556E">
        <w:rPr>
          <w:sz w:val="28"/>
          <w:szCs w:val="28"/>
        </w:rPr>
        <w:t>, c.</w:t>
      </w:r>
      <w:r w:rsidR="00CA4FCD">
        <w:rPr>
          <w:sz w:val="28"/>
          <w:szCs w:val="28"/>
        </w:rPr>
        <w:t>48-49</w:t>
      </w:r>
      <w:r w:rsidR="00CA4FCD" w:rsidRPr="0044556E">
        <w:rPr>
          <w:sz w:val="28"/>
          <w:szCs w:val="28"/>
        </w:rPr>
        <w:t>]</w:t>
      </w:r>
      <w:r w:rsidR="00E37B29">
        <w:rPr>
          <w:sz w:val="28"/>
          <w:szCs w:val="28"/>
        </w:rPr>
        <w:t>.</w:t>
      </w:r>
      <w:r w:rsidR="00CA4FCD" w:rsidRPr="0044556E">
        <w:rPr>
          <w:sz w:val="28"/>
          <w:szCs w:val="28"/>
        </w:rPr>
        <w:t> </w:t>
      </w:r>
    </w:p>
    <w:p w:rsidR="002019ED" w:rsidRPr="00B02464" w:rsidRDefault="007B41E5" w:rsidP="003D627D">
      <w:pPr>
        <w:pStyle w:val="a6"/>
        <w:shd w:val="clear" w:color="auto" w:fill="FFFFFF"/>
        <w:spacing w:before="0" w:beforeAutospacing="0" w:after="0" w:afterAutospacing="0" w:line="360" w:lineRule="auto"/>
        <w:ind w:firstLine="426"/>
        <w:jc w:val="both"/>
        <w:rPr>
          <w:sz w:val="28"/>
          <w:szCs w:val="28"/>
          <w:shd w:val="clear" w:color="auto" w:fill="FFFFFF"/>
        </w:rPr>
      </w:pPr>
      <w:r>
        <w:rPr>
          <w:sz w:val="28"/>
          <w:szCs w:val="28"/>
          <w:shd w:val="clear" w:color="auto" w:fill="FFFFFF"/>
        </w:rPr>
        <w:t>Г</w:t>
      </w:r>
      <w:r w:rsidR="002019ED" w:rsidRPr="00B02464">
        <w:rPr>
          <w:sz w:val="28"/>
          <w:szCs w:val="28"/>
          <w:shd w:val="clear" w:color="auto" w:fill="FFFFFF"/>
        </w:rPr>
        <w:t>отическое искусство в своем становлении и развитии отражает основные перемены в структуре средневекового общества: ослабевание власти и устоев церкви, выдвижение новых властных сил, развитие общественного сознания, ремесла и техники. Расширялись возможности познания окружающего мира, человеческих отношений. Основным инструментом "ментальной оснастки" средневекового общества становится книга. Но книга формирует глубоко религиозное отношение к окружающей действительности, усугубляет мистицизм, доводит человека до высшей степени напряжения. Готический собор трансформирует это нервное напряжение в истовое христианство</w:t>
      </w:r>
      <w:r w:rsidR="00077F71">
        <w:rPr>
          <w:sz w:val="28"/>
          <w:szCs w:val="28"/>
          <w:shd w:val="clear" w:color="auto" w:fill="FFFFFF"/>
        </w:rPr>
        <w:t xml:space="preserve"> </w:t>
      </w:r>
      <w:r w:rsidR="00077F71">
        <w:rPr>
          <w:sz w:val="28"/>
          <w:szCs w:val="28"/>
        </w:rPr>
        <w:t>[26</w:t>
      </w:r>
      <w:r w:rsidR="00077F71" w:rsidRPr="0044556E">
        <w:rPr>
          <w:sz w:val="28"/>
          <w:szCs w:val="28"/>
        </w:rPr>
        <w:t>, c.</w:t>
      </w:r>
      <w:r w:rsidR="00077F71">
        <w:rPr>
          <w:sz w:val="28"/>
          <w:szCs w:val="28"/>
        </w:rPr>
        <w:t>11</w:t>
      </w:r>
      <w:r w:rsidR="00077F71" w:rsidRPr="0044556E">
        <w:rPr>
          <w:sz w:val="28"/>
          <w:szCs w:val="28"/>
        </w:rPr>
        <w:t>]</w:t>
      </w:r>
      <w:r w:rsidR="00FD6F79">
        <w:rPr>
          <w:sz w:val="28"/>
          <w:szCs w:val="28"/>
          <w:shd w:val="clear" w:color="auto" w:fill="FFFFFF"/>
        </w:rPr>
        <w:t>.</w:t>
      </w:r>
    </w:p>
    <w:p w:rsidR="002019ED" w:rsidRPr="00B02464" w:rsidRDefault="002019ED" w:rsidP="003D627D">
      <w:pPr>
        <w:pStyle w:val="a6"/>
        <w:shd w:val="clear" w:color="auto" w:fill="FFFFFF"/>
        <w:spacing w:before="0" w:beforeAutospacing="0" w:after="0" w:afterAutospacing="0" w:line="360" w:lineRule="auto"/>
        <w:ind w:firstLine="426"/>
        <w:jc w:val="both"/>
        <w:rPr>
          <w:sz w:val="28"/>
          <w:szCs w:val="28"/>
          <w:shd w:val="clear" w:color="auto" w:fill="FFFFFF"/>
        </w:rPr>
      </w:pPr>
      <w:r w:rsidRPr="00B02464">
        <w:rPr>
          <w:sz w:val="28"/>
          <w:szCs w:val="28"/>
          <w:shd w:val="clear" w:color="auto" w:fill="FFFFFF"/>
        </w:rPr>
        <w:t xml:space="preserve">Параллельно готика стала отражением действительности. Крестовые походы, голод, эпидемии и другие </w:t>
      </w:r>
      <w:proofErr w:type="gramStart"/>
      <w:r w:rsidRPr="00B02464">
        <w:rPr>
          <w:sz w:val="28"/>
          <w:szCs w:val="28"/>
          <w:shd w:val="clear" w:color="auto" w:fill="FFFFFF"/>
        </w:rPr>
        <w:t>бедствия</w:t>
      </w:r>
      <w:proofErr w:type="gramEnd"/>
      <w:r w:rsidRPr="00B02464">
        <w:rPr>
          <w:sz w:val="28"/>
          <w:szCs w:val="28"/>
          <w:shd w:val="clear" w:color="auto" w:fill="FFFFFF"/>
        </w:rPr>
        <w:t xml:space="preserve"> и социальные потрясения, отраженные в источниках, проявляются в готическом искусстве. Средневековый художник, отказавшись о естественности, напоминающей о двойственном и непредсказуемом внешнем мире, сосредоточивался на чувствах. В этом нашел отражение основной идеал христианства периода </w:t>
      </w:r>
      <w:r w:rsidRPr="00B02464">
        <w:rPr>
          <w:sz w:val="28"/>
          <w:szCs w:val="28"/>
          <w:shd w:val="clear" w:color="auto" w:fill="FFFFFF"/>
        </w:rPr>
        <w:lastRenderedPageBreak/>
        <w:t>готики - страдание. Готика еще больше сплачивала общество, и без того объединенное частыми бедствиями.</w:t>
      </w:r>
    </w:p>
    <w:p w:rsidR="002019ED" w:rsidRPr="00B02464" w:rsidRDefault="002019ED" w:rsidP="003D627D">
      <w:pPr>
        <w:pStyle w:val="a6"/>
        <w:shd w:val="clear" w:color="auto" w:fill="FFFFFF"/>
        <w:spacing w:before="0" w:beforeAutospacing="0" w:after="0" w:afterAutospacing="0" w:line="360" w:lineRule="auto"/>
        <w:ind w:firstLine="426"/>
        <w:jc w:val="both"/>
        <w:rPr>
          <w:sz w:val="28"/>
          <w:szCs w:val="28"/>
          <w:shd w:val="clear" w:color="auto" w:fill="FFFFFF"/>
        </w:rPr>
      </w:pPr>
      <w:r w:rsidRPr="00B02464">
        <w:rPr>
          <w:sz w:val="28"/>
          <w:szCs w:val="28"/>
          <w:shd w:val="clear" w:color="auto" w:fill="FFFFFF"/>
        </w:rPr>
        <w:t xml:space="preserve">Готика также представляет собой историческое явление, которое характеризует то Средневековье, когда национальные различия были едины в религии и церкви, которые так же были неразделимы. Готический собор пробуждал религиозное безумие в душе человека и доводил его до высшей степени напряжения. Душа истового христианина воспаряла ввысь, достигала умиротворения, лишалась неуверенности в завтрашнем дне, считая себя защищенной высшими силами. Бесспорно, здесь реализуется один из основных принципов готики - человек, нашедший покой, воспринимает собор, как нечто совершенно нематериальное. Собор способствует достижению человеком этого состояния своей сложностью, синтетичностью, соединяя в себе трагическую </w:t>
      </w:r>
      <w:proofErr w:type="spellStart"/>
      <w:r w:rsidRPr="00B02464">
        <w:rPr>
          <w:sz w:val="28"/>
          <w:szCs w:val="28"/>
          <w:shd w:val="clear" w:color="auto" w:fill="FFFFFF"/>
        </w:rPr>
        <w:t>аффективность</w:t>
      </w:r>
      <w:proofErr w:type="spellEnd"/>
      <w:r w:rsidRPr="00B02464">
        <w:rPr>
          <w:sz w:val="28"/>
          <w:szCs w:val="28"/>
          <w:shd w:val="clear" w:color="auto" w:fill="FFFFFF"/>
        </w:rPr>
        <w:t xml:space="preserve"> и лиризм, фантастику и реальность, религиозность и сатиру</w:t>
      </w:r>
      <w:r w:rsidR="002B27F8">
        <w:rPr>
          <w:sz w:val="28"/>
          <w:szCs w:val="28"/>
          <w:shd w:val="clear" w:color="auto" w:fill="FFFFFF"/>
        </w:rPr>
        <w:t xml:space="preserve"> </w:t>
      </w:r>
      <w:r w:rsidR="002B27F8">
        <w:rPr>
          <w:sz w:val="28"/>
          <w:szCs w:val="28"/>
        </w:rPr>
        <w:t>[18</w:t>
      </w:r>
      <w:r w:rsidR="002B27F8" w:rsidRPr="0044556E">
        <w:rPr>
          <w:sz w:val="28"/>
          <w:szCs w:val="28"/>
        </w:rPr>
        <w:t>, c.</w:t>
      </w:r>
      <w:r w:rsidR="002B27F8">
        <w:rPr>
          <w:sz w:val="28"/>
          <w:szCs w:val="28"/>
        </w:rPr>
        <w:t>305</w:t>
      </w:r>
      <w:r w:rsidR="002B27F8" w:rsidRPr="0044556E">
        <w:rPr>
          <w:sz w:val="28"/>
          <w:szCs w:val="28"/>
        </w:rPr>
        <w:t>]</w:t>
      </w:r>
      <w:r w:rsidRPr="00B02464">
        <w:rPr>
          <w:sz w:val="28"/>
          <w:szCs w:val="28"/>
          <w:shd w:val="clear" w:color="auto" w:fill="FFFFFF"/>
        </w:rPr>
        <w:t>.</w:t>
      </w:r>
    </w:p>
    <w:p w:rsidR="00C9662B" w:rsidRDefault="002019ED" w:rsidP="001B1C81">
      <w:pPr>
        <w:pStyle w:val="a6"/>
        <w:shd w:val="clear" w:color="auto" w:fill="FFFFFF"/>
        <w:spacing w:before="0" w:beforeAutospacing="0" w:after="0" w:afterAutospacing="0" w:line="360" w:lineRule="auto"/>
        <w:ind w:firstLine="426"/>
        <w:jc w:val="both"/>
        <w:rPr>
          <w:sz w:val="28"/>
          <w:szCs w:val="28"/>
          <w:shd w:val="clear" w:color="auto" w:fill="FFFFFF"/>
        </w:rPr>
      </w:pPr>
      <w:r w:rsidRPr="00B02464">
        <w:rPr>
          <w:sz w:val="28"/>
          <w:szCs w:val="28"/>
          <w:shd w:val="clear" w:color="auto" w:fill="FFFFFF"/>
        </w:rPr>
        <w:t>Готический собор являлся ярчайш</w:t>
      </w:r>
      <w:r w:rsidR="00E37B29">
        <w:rPr>
          <w:sz w:val="28"/>
          <w:szCs w:val="28"/>
          <w:shd w:val="clear" w:color="auto" w:fill="FFFFFF"/>
        </w:rPr>
        <w:t>ей</w:t>
      </w:r>
      <w:r w:rsidRPr="00B02464">
        <w:rPr>
          <w:sz w:val="28"/>
          <w:szCs w:val="28"/>
          <w:shd w:val="clear" w:color="auto" w:fill="FFFFFF"/>
        </w:rPr>
        <w:t xml:space="preserve"> и универсальн</w:t>
      </w:r>
      <w:r w:rsidR="00B3210B">
        <w:rPr>
          <w:sz w:val="28"/>
          <w:szCs w:val="28"/>
          <w:shd w:val="clear" w:color="auto" w:fill="FFFFFF"/>
        </w:rPr>
        <w:t>ой</w:t>
      </w:r>
      <w:r w:rsidRPr="00B02464">
        <w:rPr>
          <w:sz w:val="28"/>
          <w:szCs w:val="28"/>
          <w:shd w:val="clear" w:color="auto" w:fill="FFFFFF"/>
        </w:rPr>
        <w:t xml:space="preserve"> </w:t>
      </w:r>
      <w:r w:rsidR="00B3210B">
        <w:rPr>
          <w:sz w:val="28"/>
          <w:szCs w:val="28"/>
          <w:shd w:val="clear" w:color="auto" w:fill="FFFFFF"/>
        </w:rPr>
        <w:t>структурой</w:t>
      </w:r>
      <w:r w:rsidRPr="00B02464">
        <w:rPr>
          <w:sz w:val="28"/>
          <w:szCs w:val="28"/>
          <w:shd w:val="clear" w:color="auto" w:fill="FFFFFF"/>
        </w:rPr>
        <w:t xml:space="preserve"> средневекового мышления. В нем сталкиваются две великие силы средневековой жизни - мистика и схоластика. Этому сочетанию были подчинены время и пространство в соборе.</w:t>
      </w:r>
      <w:r w:rsidR="00C9662B">
        <w:rPr>
          <w:sz w:val="28"/>
          <w:szCs w:val="28"/>
          <w:shd w:val="clear" w:color="auto" w:fill="FFFFFF"/>
        </w:rPr>
        <w:t xml:space="preserve"> </w:t>
      </w:r>
      <w:r w:rsidR="00C9662B" w:rsidRPr="00B02464">
        <w:rPr>
          <w:sz w:val="28"/>
          <w:szCs w:val="28"/>
          <w:shd w:val="clear" w:color="auto" w:fill="FFFFFF"/>
        </w:rPr>
        <w:t>Готический собор занимал особое место в мировосприятии средневекового общества, становясь местом избавления от опасности и двойственности окружающего мира, вместилищем Знания.</w:t>
      </w:r>
      <w:r w:rsidR="00C852A0">
        <w:rPr>
          <w:sz w:val="28"/>
          <w:szCs w:val="28"/>
          <w:shd w:val="clear" w:color="auto" w:fill="FFFFFF"/>
        </w:rPr>
        <w:t xml:space="preserve"> </w:t>
      </w:r>
    </w:p>
    <w:p w:rsidR="00B932EF" w:rsidRPr="00B02464" w:rsidRDefault="00B932EF" w:rsidP="001B1C81">
      <w:pPr>
        <w:pStyle w:val="a6"/>
        <w:shd w:val="clear" w:color="auto" w:fill="FFFFFF"/>
        <w:spacing w:before="0" w:beforeAutospacing="0" w:after="0" w:afterAutospacing="0" w:line="360" w:lineRule="auto"/>
        <w:ind w:firstLine="426"/>
        <w:jc w:val="both"/>
        <w:rPr>
          <w:sz w:val="28"/>
          <w:szCs w:val="28"/>
          <w:shd w:val="clear" w:color="auto" w:fill="FFFFFF"/>
        </w:rPr>
      </w:pPr>
    </w:p>
    <w:p w:rsidR="009E255A" w:rsidRPr="006F1AC7" w:rsidRDefault="004E3A03" w:rsidP="003D627D">
      <w:pPr>
        <w:pStyle w:val="a6"/>
        <w:shd w:val="clear" w:color="auto" w:fill="FFFFFF"/>
        <w:spacing w:before="0" w:beforeAutospacing="0" w:after="0" w:afterAutospacing="0" w:line="360" w:lineRule="auto"/>
        <w:ind w:firstLine="426"/>
        <w:jc w:val="both"/>
        <w:rPr>
          <w:b/>
          <w:sz w:val="28"/>
          <w:szCs w:val="28"/>
          <w:shd w:val="clear" w:color="auto" w:fill="FFFFFF"/>
        </w:rPr>
      </w:pPr>
      <w:r>
        <w:rPr>
          <w:b/>
          <w:sz w:val="28"/>
          <w:szCs w:val="28"/>
          <w:shd w:val="clear" w:color="auto" w:fill="FFFFFF"/>
        </w:rPr>
        <w:t>1.2</w:t>
      </w:r>
      <w:r w:rsidR="00063089" w:rsidRPr="006F1AC7">
        <w:rPr>
          <w:b/>
          <w:sz w:val="28"/>
          <w:szCs w:val="28"/>
          <w:shd w:val="clear" w:color="auto" w:fill="FFFFFF"/>
        </w:rPr>
        <w:t xml:space="preserve">. </w:t>
      </w:r>
      <w:r w:rsidR="00F92123" w:rsidRPr="006F1AC7">
        <w:rPr>
          <w:b/>
          <w:sz w:val="28"/>
          <w:szCs w:val="28"/>
          <w:shd w:val="clear" w:color="auto" w:fill="FFFFFF"/>
        </w:rPr>
        <w:t>Готический собор</w:t>
      </w:r>
      <w:r w:rsidR="00B932EF">
        <w:rPr>
          <w:b/>
          <w:sz w:val="28"/>
          <w:szCs w:val="28"/>
          <w:shd w:val="clear" w:color="auto" w:fill="FFFFFF"/>
        </w:rPr>
        <w:t xml:space="preserve"> как</w:t>
      </w:r>
      <w:r w:rsidR="009E255A" w:rsidRPr="006F1AC7">
        <w:rPr>
          <w:b/>
          <w:sz w:val="28"/>
          <w:szCs w:val="28"/>
          <w:shd w:val="clear" w:color="auto" w:fill="FFFFFF"/>
        </w:rPr>
        <w:t xml:space="preserve"> место </w:t>
      </w:r>
      <w:r w:rsidR="00B932EF">
        <w:rPr>
          <w:b/>
          <w:sz w:val="28"/>
          <w:szCs w:val="28"/>
          <w:shd w:val="clear" w:color="auto" w:fill="FFFFFF"/>
        </w:rPr>
        <w:t xml:space="preserve">синтеза </w:t>
      </w:r>
      <w:r w:rsidR="009E255A" w:rsidRPr="006F1AC7">
        <w:rPr>
          <w:b/>
          <w:sz w:val="28"/>
          <w:szCs w:val="28"/>
          <w:shd w:val="clear" w:color="auto" w:fill="FFFFFF"/>
        </w:rPr>
        <w:t>искусств</w:t>
      </w:r>
    </w:p>
    <w:p w:rsidR="009E255A" w:rsidRPr="00B02464" w:rsidRDefault="009E255A" w:rsidP="003D627D">
      <w:pPr>
        <w:pStyle w:val="a6"/>
        <w:shd w:val="clear" w:color="auto" w:fill="FFFFFF"/>
        <w:spacing w:before="0" w:beforeAutospacing="0" w:after="0" w:afterAutospacing="0" w:line="360" w:lineRule="auto"/>
        <w:ind w:firstLine="426"/>
        <w:jc w:val="both"/>
        <w:rPr>
          <w:sz w:val="28"/>
          <w:szCs w:val="28"/>
          <w:shd w:val="clear" w:color="auto" w:fill="FFFFFF"/>
        </w:rPr>
      </w:pPr>
      <w:r w:rsidRPr="00B02464">
        <w:rPr>
          <w:sz w:val="28"/>
          <w:szCs w:val="28"/>
          <w:shd w:val="clear" w:color="auto" w:fill="FFFFFF"/>
        </w:rPr>
        <w:t xml:space="preserve">Собор был местом соединения многих искусств: </w:t>
      </w:r>
      <w:r w:rsidR="00B409B5" w:rsidRPr="00B02464">
        <w:rPr>
          <w:sz w:val="28"/>
          <w:szCs w:val="28"/>
          <w:shd w:val="clear" w:color="auto" w:fill="FFFFFF"/>
        </w:rPr>
        <w:t>архитектуры</w:t>
      </w:r>
      <w:r w:rsidR="00B409B5">
        <w:rPr>
          <w:sz w:val="28"/>
          <w:szCs w:val="28"/>
          <w:shd w:val="clear" w:color="auto" w:fill="FFFFFF"/>
        </w:rPr>
        <w:t>,</w:t>
      </w:r>
      <w:r w:rsidR="00B409B5" w:rsidRPr="00B02464">
        <w:rPr>
          <w:sz w:val="28"/>
          <w:szCs w:val="28"/>
          <w:shd w:val="clear" w:color="auto" w:fill="FFFFFF"/>
        </w:rPr>
        <w:t xml:space="preserve"> </w:t>
      </w:r>
      <w:r w:rsidR="00B409B5">
        <w:rPr>
          <w:sz w:val="28"/>
          <w:szCs w:val="28"/>
          <w:shd w:val="clear" w:color="auto" w:fill="FFFFFF"/>
        </w:rPr>
        <w:t>скульптуры,</w:t>
      </w:r>
      <w:r w:rsidRPr="00B02464">
        <w:rPr>
          <w:sz w:val="28"/>
          <w:szCs w:val="28"/>
          <w:shd w:val="clear" w:color="auto" w:fill="FFFFFF"/>
        </w:rPr>
        <w:t xml:space="preserve"> </w:t>
      </w:r>
      <w:r w:rsidR="00953F86">
        <w:rPr>
          <w:sz w:val="28"/>
          <w:szCs w:val="28"/>
          <w:shd w:val="clear" w:color="auto" w:fill="FFFFFF"/>
        </w:rPr>
        <w:t>живописи в виде витражей, декоративно-прикладного убранства</w:t>
      </w:r>
      <w:r w:rsidRPr="00B02464">
        <w:rPr>
          <w:sz w:val="28"/>
          <w:szCs w:val="28"/>
          <w:shd w:val="clear" w:color="auto" w:fill="FFFFFF"/>
        </w:rPr>
        <w:t>. Собор сочетал все это, чтобы помочь человеку уйти от непредсказуемости и двойственности окружающего мира, изгнать из души подавленность и страх, прийти к вере. Все пространство собора было подчинено стремлению уйти от земного, пробудить христианина в человеке</w:t>
      </w:r>
      <w:r w:rsidR="00C82DCC">
        <w:rPr>
          <w:sz w:val="28"/>
          <w:szCs w:val="28"/>
          <w:shd w:val="clear" w:color="auto" w:fill="FFFFFF"/>
        </w:rPr>
        <w:t xml:space="preserve"> </w:t>
      </w:r>
      <w:r w:rsidR="00C82DCC">
        <w:rPr>
          <w:sz w:val="28"/>
          <w:szCs w:val="28"/>
        </w:rPr>
        <w:t>[22</w:t>
      </w:r>
      <w:r w:rsidR="00C82DCC" w:rsidRPr="0044556E">
        <w:rPr>
          <w:sz w:val="28"/>
          <w:szCs w:val="28"/>
        </w:rPr>
        <w:t>, c.</w:t>
      </w:r>
      <w:r w:rsidR="00C82DCC">
        <w:rPr>
          <w:sz w:val="28"/>
          <w:szCs w:val="28"/>
        </w:rPr>
        <w:t>4</w:t>
      </w:r>
      <w:r w:rsidR="00C82DCC" w:rsidRPr="0044556E">
        <w:rPr>
          <w:sz w:val="28"/>
          <w:szCs w:val="28"/>
        </w:rPr>
        <w:t>]</w:t>
      </w:r>
      <w:r w:rsidRPr="00B02464">
        <w:rPr>
          <w:sz w:val="28"/>
          <w:szCs w:val="28"/>
          <w:shd w:val="clear" w:color="auto" w:fill="FFFFFF"/>
        </w:rPr>
        <w:t>.</w:t>
      </w:r>
    </w:p>
    <w:p w:rsidR="0039375F" w:rsidRPr="000902B1" w:rsidRDefault="0039375F" w:rsidP="000902B1">
      <w:pPr>
        <w:spacing w:after="0" w:line="360" w:lineRule="auto"/>
        <w:ind w:firstLine="426"/>
        <w:jc w:val="both"/>
        <w:rPr>
          <w:rFonts w:ascii="Times New Roman" w:eastAsia="Times New Roman" w:hAnsi="Times New Roman" w:cs="Times New Roman"/>
          <w:sz w:val="28"/>
          <w:szCs w:val="28"/>
          <w:shd w:val="clear" w:color="auto" w:fill="FFFFFF"/>
          <w:lang w:eastAsia="ru-RU"/>
        </w:rPr>
      </w:pPr>
      <w:bookmarkStart w:id="1" w:name="336"/>
      <w:r w:rsidRPr="000902B1">
        <w:rPr>
          <w:rFonts w:ascii="Times New Roman" w:eastAsia="Times New Roman" w:hAnsi="Times New Roman" w:cs="Times New Roman"/>
          <w:sz w:val="28"/>
          <w:szCs w:val="28"/>
          <w:shd w:val="clear" w:color="auto" w:fill="FFFFFF"/>
          <w:lang w:eastAsia="ru-RU"/>
        </w:rPr>
        <w:lastRenderedPageBreak/>
        <w:t xml:space="preserve">В романскую эпоху отдельные художественные отрасли существовали в еще </w:t>
      </w:r>
      <w:proofErr w:type="spellStart"/>
      <w:r w:rsidRPr="000902B1">
        <w:rPr>
          <w:rFonts w:ascii="Times New Roman" w:eastAsia="Times New Roman" w:hAnsi="Times New Roman" w:cs="Times New Roman"/>
          <w:sz w:val="28"/>
          <w:szCs w:val="28"/>
          <w:shd w:val="clear" w:color="auto" w:fill="FFFFFF"/>
          <w:lang w:eastAsia="ru-RU"/>
        </w:rPr>
        <w:t>несовершившемся</w:t>
      </w:r>
      <w:proofErr w:type="spellEnd"/>
      <w:r w:rsidRPr="000902B1">
        <w:rPr>
          <w:rFonts w:ascii="Times New Roman" w:eastAsia="Times New Roman" w:hAnsi="Times New Roman" w:cs="Times New Roman"/>
          <w:sz w:val="28"/>
          <w:szCs w:val="28"/>
          <w:shd w:val="clear" w:color="auto" w:fill="FFFFFF"/>
          <w:lang w:eastAsia="ru-RU"/>
        </w:rPr>
        <w:t xml:space="preserve"> взаимном разделении, в уплотненном целом. Примером </w:t>
      </w:r>
      <w:r w:rsidRPr="000902B1">
        <w:rPr>
          <w:rFonts w:ascii="Times New Roman" w:eastAsia="Times New Roman" w:hAnsi="Times New Roman" w:cs="Times New Roman"/>
          <w:sz w:val="28"/>
          <w:szCs w:val="28"/>
          <w:lang w:eastAsia="ru-RU"/>
        </w:rPr>
        <w:t>тому скульптура: тяготеющие к нерасчлененному блоку статуарные образы, рельеф, большей частью невысокий, неотрывный от плоскости, от массы стены и воспринимаемый как ее непосредственное порождение</w:t>
      </w:r>
      <w:r w:rsidR="00F400D1" w:rsidRPr="000902B1">
        <w:rPr>
          <w:rFonts w:ascii="Times New Roman" w:eastAsia="Times New Roman" w:hAnsi="Times New Roman" w:cs="Times New Roman"/>
          <w:sz w:val="28"/>
          <w:szCs w:val="28"/>
          <w:lang w:eastAsia="ru-RU"/>
        </w:rPr>
        <w:t xml:space="preserve"> [32, c.</w:t>
      </w:r>
      <w:r w:rsidR="001E4E20" w:rsidRPr="000902B1">
        <w:rPr>
          <w:rFonts w:ascii="Times New Roman" w:eastAsia="Times New Roman" w:hAnsi="Times New Roman" w:cs="Times New Roman"/>
          <w:sz w:val="28"/>
          <w:szCs w:val="28"/>
          <w:lang w:eastAsia="ru-RU"/>
        </w:rPr>
        <w:t>47-61</w:t>
      </w:r>
      <w:r w:rsidR="00F400D1" w:rsidRPr="000902B1">
        <w:rPr>
          <w:rFonts w:ascii="Times New Roman" w:eastAsia="Times New Roman" w:hAnsi="Times New Roman" w:cs="Times New Roman"/>
          <w:sz w:val="28"/>
          <w:szCs w:val="28"/>
          <w:lang w:eastAsia="ru-RU"/>
        </w:rPr>
        <w:t>]</w:t>
      </w:r>
      <w:r w:rsidRPr="000902B1">
        <w:rPr>
          <w:rFonts w:ascii="Times New Roman" w:eastAsia="Times New Roman" w:hAnsi="Times New Roman" w:cs="Times New Roman"/>
          <w:sz w:val="28"/>
          <w:szCs w:val="28"/>
          <w:lang w:eastAsia="ru-RU"/>
        </w:rPr>
        <w:t>.</w:t>
      </w:r>
      <w:r w:rsidRPr="000902B1">
        <w:rPr>
          <w:rFonts w:ascii="Times New Roman" w:eastAsia="Times New Roman" w:hAnsi="Times New Roman" w:cs="Times New Roman"/>
          <w:sz w:val="28"/>
          <w:szCs w:val="28"/>
          <w:shd w:val="clear" w:color="auto" w:fill="FFFFFF"/>
          <w:lang w:eastAsia="ru-RU"/>
        </w:rPr>
        <w:t xml:space="preserve"> То же относится к монументальной живописи, где диктат плоскости преобразует реальную объемность фигур и предметов в иное, метафизическое по отношению к натуре качество. Взаимное сочетание элементов архитектуры, скульптуры и живописи, их принадлежность к единому исходному субстрату входили в число изначальных признаков образов романской эпохи</w:t>
      </w:r>
      <w:r w:rsidR="00541459" w:rsidRPr="000902B1">
        <w:rPr>
          <w:rFonts w:ascii="Times New Roman" w:eastAsia="Times New Roman" w:hAnsi="Times New Roman" w:cs="Times New Roman"/>
          <w:sz w:val="28"/>
          <w:szCs w:val="28"/>
          <w:shd w:val="clear" w:color="auto" w:fill="FFFFFF"/>
          <w:lang w:eastAsia="ru-RU"/>
        </w:rPr>
        <w:t xml:space="preserve"> [22, c.7]</w:t>
      </w:r>
      <w:r w:rsidRPr="000902B1">
        <w:rPr>
          <w:rFonts w:ascii="Times New Roman" w:eastAsia="Times New Roman" w:hAnsi="Times New Roman" w:cs="Times New Roman"/>
          <w:sz w:val="28"/>
          <w:szCs w:val="28"/>
          <w:shd w:val="clear" w:color="auto" w:fill="FFFFFF"/>
          <w:lang w:eastAsia="ru-RU"/>
        </w:rPr>
        <w:t xml:space="preserve">. </w:t>
      </w:r>
    </w:p>
    <w:p w:rsidR="0039375F" w:rsidRPr="000902B1" w:rsidRDefault="0039375F" w:rsidP="000902B1">
      <w:pPr>
        <w:spacing w:after="0" w:line="360" w:lineRule="auto"/>
        <w:ind w:firstLine="426"/>
        <w:jc w:val="both"/>
        <w:rPr>
          <w:rFonts w:ascii="Times New Roman" w:eastAsia="Times New Roman" w:hAnsi="Times New Roman" w:cs="Times New Roman"/>
          <w:sz w:val="28"/>
          <w:szCs w:val="28"/>
          <w:shd w:val="clear" w:color="auto" w:fill="FFFFFF"/>
          <w:lang w:eastAsia="ru-RU"/>
        </w:rPr>
      </w:pPr>
      <w:r w:rsidRPr="000902B1">
        <w:rPr>
          <w:rFonts w:ascii="Times New Roman" w:eastAsia="Times New Roman" w:hAnsi="Times New Roman" w:cs="Times New Roman"/>
          <w:sz w:val="28"/>
          <w:szCs w:val="28"/>
          <w:shd w:val="clear" w:color="auto" w:fill="FFFFFF"/>
          <w:lang w:eastAsia="ru-RU"/>
        </w:rPr>
        <w:t>Благодаря статуям порталов и рисункам витражей, благодаря монстрам на карнизах собор дает возможность целостно увидеть человека, познать его историю и его отношения с миром. Поэтикой собора управляет эстетический принцип - принцип взаимного согласования элементов. Поэтика эта основывается на соответствии Ветхого и Нового Завета: все в Ветхом Завете является иносказанием Нового. Искусство приобретает «космический», всеобъемлющий характер. Каждый его памятник - идеологически единая, стройная система, элементы которой неотделимы.</w:t>
      </w:r>
    </w:p>
    <w:p w:rsidR="00110174" w:rsidRPr="00864764" w:rsidRDefault="0039375F" w:rsidP="00864764">
      <w:pPr>
        <w:shd w:val="clear" w:color="auto" w:fill="FFFFFF" w:themeFill="background1"/>
        <w:spacing w:after="0" w:line="360" w:lineRule="auto"/>
        <w:ind w:firstLine="426"/>
        <w:jc w:val="both"/>
        <w:rPr>
          <w:rFonts w:ascii="Times New Roman" w:eastAsia="Times New Roman" w:hAnsi="Times New Roman" w:cs="Times New Roman"/>
          <w:sz w:val="28"/>
          <w:szCs w:val="28"/>
          <w:shd w:val="clear" w:color="auto" w:fill="FFFFFF"/>
          <w:lang w:eastAsia="ru-RU"/>
        </w:rPr>
      </w:pPr>
      <w:r w:rsidRPr="000902B1">
        <w:rPr>
          <w:rFonts w:ascii="Times New Roman" w:eastAsia="Times New Roman" w:hAnsi="Times New Roman" w:cs="Times New Roman"/>
          <w:sz w:val="28"/>
          <w:szCs w:val="28"/>
          <w:shd w:val="clear" w:color="auto" w:fill="FFFFFF"/>
          <w:lang w:eastAsia="ru-RU"/>
        </w:rPr>
        <w:t>В видовых структурах многих эпох архитектура главенствует как естественная «среда пребывания» для произведений других видов и как носительница организующего начала в формируемых на ее основе ансамблевых решениях. Архитектура в готике не только составляет конструктивно-тектоническую основу всего ансамбля, но и определяет его исключительный по своей интенсивности образно-эмоциональный тон: именно архитектурный образ воплощает собой присущий готике грандиозный спиритуалистический порыв. Роль зодчества в монументальных ансамблевых созданиях готики с участием других художественных отраслей тем более велика, что архитектура сталкивается в них с резко возросшим значением скульптуры. Объединить, превратить в четко организованное</w:t>
      </w:r>
      <w:r w:rsidRPr="00075F8E">
        <w:rPr>
          <w:rFonts w:ascii="Times New Roman" w:eastAsia="Times New Roman" w:hAnsi="Times New Roman" w:cs="Times New Roman"/>
          <w:sz w:val="28"/>
          <w:szCs w:val="28"/>
          <w:shd w:val="clear" w:color="auto" w:fill="FDFDFF"/>
          <w:lang w:eastAsia="ru-RU"/>
        </w:rPr>
        <w:t xml:space="preserve"> </w:t>
      </w:r>
      <w:r w:rsidR="00110174" w:rsidRPr="00864764">
        <w:rPr>
          <w:rFonts w:ascii="Times New Roman" w:eastAsia="Times New Roman" w:hAnsi="Times New Roman" w:cs="Times New Roman"/>
          <w:sz w:val="28"/>
          <w:szCs w:val="28"/>
          <w:shd w:val="clear" w:color="auto" w:fill="FFFFFF"/>
          <w:lang w:eastAsia="ru-RU"/>
        </w:rPr>
        <w:lastRenderedPageBreak/>
        <w:t xml:space="preserve">целое великое множество статуарных и рельефных изображений, перевести их в количественное изобилие в новое образное качество - </w:t>
      </w:r>
      <w:proofErr w:type="gramStart"/>
      <w:r w:rsidR="00110174" w:rsidRPr="00864764">
        <w:rPr>
          <w:rFonts w:ascii="Times New Roman" w:eastAsia="Times New Roman" w:hAnsi="Times New Roman" w:cs="Times New Roman"/>
          <w:sz w:val="28"/>
          <w:szCs w:val="28"/>
          <w:shd w:val="clear" w:color="auto" w:fill="FFFFFF"/>
          <w:lang w:eastAsia="ru-RU"/>
        </w:rPr>
        <w:t>само утверждение</w:t>
      </w:r>
      <w:proofErr w:type="gramEnd"/>
      <w:r w:rsidR="00110174" w:rsidRPr="00864764">
        <w:rPr>
          <w:rFonts w:ascii="Times New Roman" w:eastAsia="Times New Roman" w:hAnsi="Times New Roman" w:cs="Times New Roman"/>
          <w:sz w:val="28"/>
          <w:szCs w:val="28"/>
          <w:shd w:val="clear" w:color="auto" w:fill="FFFFFF"/>
          <w:lang w:eastAsia="ru-RU"/>
        </w:rPr>
        <w:t xml:space="preserve"> безоговорочной власти над этим громадным содержательно-пластическим материалом потребовало от архитектуры приведения в действие несравнимо больших усилий, нежели решение сходных задач в романскую эпоху.</w:t>
      </w:r>
    </w:p>
    <w:p w:rsidR="00110174" w:rsidRPr="00864764" w:rsidRDefault="00110174" w:rsidP="00864764">
      <w:pPr>
        <w:shd w:val="clear" w:color="auto" w:fill="FFFFFF" w:themeFill="background1"/>
        <w:spacing w:after="0" w:line="360" w:lineRule="auto"/>
        <w:ind w:firstLine="426"/>
        <w:jc w:val="both"/>
        <w:rPr>
          <w:rFonts w:ascii="Times New Roman" w:eastAsia="Times New Roman" w:hAnsi="Times New Roman" w:cs="Times New Roman"/>
          <w:sz w:val="28"/>
          <w:szCs w:val="28"/>
          <w:shd w:val="clear" w:color="auto" w:fill="FFFFFF"/>
          <w:lang w:eastAsia="ru-RU"/>
        </w:rPr>
      </w:pPr>
      <w:r w:rsidRPr="00864764">
        <w:rPr>
          <w:rFonts w:ascii="Times New Roman" w:eastAsia="Times New Roman" w:hAnsi="Times New Roman" w:cs="Times New Roman"/>
          <w:sz w:val="28"/>
          <w:szCs w:val="28"/>
          <w:shd w:val="clear" w:color="auto" w:fill="FFFFFF"/>
          <w:lang w:eastAsia="ru-RU"/>
        </w:rPr>
        <w:t>Что касается готической скульптуры, то, отдавая должное ее усилившейся весомости в общей видовой структуре эпохи и взросшей меры ее эстетической суверенности, однако, оказывается перед двойственной ситуацией. Готическая статуя, хотя и приставленная к стене, приобрела округлость и, тем самым, определенную степень трехмерного существования, а рельеф стал более объемным - таковы очевидные признаки начавшегося самоопределения скульптуры. Но обнаруживается, что подчиненность скульптуры композиционной тектонике архитектуры выражена гораздо ощутимее, чем в романском периоде. В нескончаемости архитектурных и пластических подобий осязаемо круглая, наделенная индивидуальным обликом и движением, готическая скульптурная фигура оказывается в гораздо большей степени растворенной в сложных архитектурных формах, нежели романская статуя. Скульптурные изображения могут заполнять собой чуть ли не весь главный фасад собора, но этим обилием они лишь увеличивают впечатление своей вторичности по отношению к архитектуре. Способность подчинить сложнейший конгломерат фигурных мотивов единому необоримому импульсу - пример одновременного торжества всеохватывающего одухотворения образов и непревзойденного мастерства структурной организации в крупномасштабных размерах [14, c.83-84].</w:t>
      </w:r>
    </w:p>
    <w:p w:rsidR="0039375F" w:rsidRPr="00F40303" w:rsidRDefault="00110174" w:rsidP="00864764">
      <w:pPr>
        <w:shd w:val="clear" w:color="auto" w:fill="FFFFFF" w:themeFill="background1"/>
        <w:spacing w:after="0" w:line="360" w:lineRule="auto"/>
        <w:ind w:firstLine="426"/>
        <w:jc w:val="both"/>
        <w:rPr>
          <w:rFonts w:ascii="Times New Roman" w:eastAsia="Times New Roman" w:hAnsi="Times New Roman" w:cs="Times New Roman"/>
          <w:sz w:val="28"/>
          <w:szCs w:val="28"/>
          <w:shd w:val="clear" w:color="auto" w:fill="FFFFFF"/>
          <w:lang w:eastAsia="ru-RU"/>
        </w:rPr>
      </w:pPr>
      <w:r w:rsidRPr="00864764">
        <w:rPr>
          <w:rFonts w:ascii="Times New Roman" w:eastAsia="Times New Roman" w:hAnsi="Times New Roman" w:cs="Times New Roman"/>
          <w:sz w:val="28"/>
          <w:szCs w:val="28"/>
          <w:shd w:val="clear" w:color="auto" w:fill="FFFFFF"/>
          <w:lang w:eastAsia="ru-RU"/>
        </w:rPr>
        <w:t>В отношении второго из основных видов изобразительного искусства Средневековья - монументальной фресковой росписи - приходится констатировать отсутствие условий для ее продуктивного развития во времена ранней и зрелой готики. Конструкция готического храма практически не оставляла места для росписи ни на сводах, ни на стенах - за</w:t>
      </w:r>
      <w:r w:rsidRPr="00110174">
        <w:rPr>
          <w:rFonts w:ascii="Times New Roman" w:eastAsia="Times New Roman" w:hAnsi="Times New Roman" w:cs="Times New Roman"/>
          <w:sz w:val="28"/>
          <w:szCs w:val="28"/>
          <w:shd w:val="clear" w:color="auto" w:fill="FDFDFF"/>
          <w:lang w:eastAsia="ru-RU"/>
        </w:rPr>
        <w:t xml:space="preserve"> </w:t>
      </w:r>
      <w:r w:rsidR="0039375F" w:rsidRPr="00F40303">
        <w:rPr>
          <w:rFonts w:ascii="Times New Roman" w:eastAsia="Times New Roman" w:hAnsi="Times New Roman" w:cs="Times New Roman"/>
          <w:sz w:val="28"/>
          <w:szCs w:val="28"/>
          <w:shd w:val="clear" w:color="auto" w:fill="FFFFFF"/>
          <w:lang w:eastAsia="ru-RU"/>
        </w:rPr>
        <w:lastRenderedPageBreak/>
        <w:t>их отсутствием. Все же и при этих обстоятельствах фресковая живопись в готическую эпоху проявила себя в некотором числе своеобычных решений, не вошедших, однако, в первый ряд художественных созданий своего времени и не сложившихся в законченную типологическую традицию.</w:t>
      </w:r>
    </w:p>
    <w:p w:rsidR="0039375F" w:rsidRPr="00F40303" w:rsidRDefault="0039375F" w:rsidP="00110174">
      <w:pPr>
        <w:shd w:val="clear" w:color="auto" w:fill="FFFFFF" w:themeFill="background1"/>
        <w:spacing w:after="0" w:line="360" w:lineRule="auto"/>
        <w:ind w:firstLine="426"/>
        <w:jc w:val="both"/>
        <w:rPr>
          <w:rFonts w:ascii="Times New Roman" w:eastAsia="Times New Roman" w:hAnsi="Times New Roman" w:cs="Times New Roman"/>
          <w:sz w:val="28"/>
          <w:szCs w:val="28"/>
          <w:shd w:val="clear" w:color="auto" w:fill="FFFFFF"/>
          <w:lang w:eastAsia="ru-RU"/>
        </w:rPr>
      </w:pPr>
      <w:r w:rsidRPr="00F40303">
        <w:rPr>
          <w:rFonts w:ascii="Times New Roman" w:eastAsia="Times New Roman" w:hAnsi="Times New Roman" w:cs="Times New Roman"/>
          <w:sz w:val="28"/>
          <w:szCs w:val="28"/>
          <w:shd w:val="clear" w:color="auto" w:fill="FFFFFF"/>
          <w:lang w:eastAsia="ru-RU"/>
        </w:rPr>
        <w:t xml:space="preserve">Совершенно особую форму реализации живописные импульсы эпохи обрели - и притом в монументальных масштабах - в искусстве витража, в отрасли именно в </w:t>
      </w:r>
      <w:proofErr w:type="gramStart"/>
      <w:r w:rsidRPr="00F40303">
        <w:rPr>
          <w:rFonts w:ascii="Times New Roman" w:eastAsia="Times New Roman" w:hAnsi="Times New Roman" w:cs="Times New Roman"/>
          <w:sz w:val="28"/>
          <w:szCs w:val="28"/>
          <w:shd w:val="clear" w:color="auto" w:fill="FFFFFF"/>
          <w:lang w:eastAsia="ru-RU"/>
        </w:rPr>
        <w:t>готике</w:t>
      </w:r>
      <w:proofErr w:type="gramEnd"/>
      <w:r w:rsidRPr="00F40303">
        <w:rPr>
          <w:rFonts w:ascii="Times New Roman" w:eastAsia="Times New Roman" w:hAnsi="Times New Roman" w:cs="Times New Roman"/>
          <w:sz w:val="28"/>
          <w:szCs w:val="28"/>
          <w:shd w:val="clear" w:color="auto" w:fill="FFFFFF"/>
          <w:lang w:eastAsia="ru-RU"/>
        </w:rPr>
        <w:t xml:space="preserve"> вошедшей на равных правах в систему художественных видов. Ни одна другая художественная техника, оперирующая средствами линии и цвета, в ее синтезе с архитектурой - ни фреска, ни мозаика - не может конкурировать с готическим витражом в степени структурного единства его каркасной решетки и пронизанной светом ажурной цветовой плоскости с архитектурой храма, с его конструктивной основой и композиционной тектоникой. Особая форма эмоционального взаимодействия лучевой энергии витража с интерьерным пространством храма.</w:t>
      </w:r>
    </w:p>
    <w:p w:rsidR="0039375F" w:rsidRPr="00F40303" w:rsidRDefault="0039375F" w:rsidP="00110174">
      <w:pPr>
        <w:shd w:val="clear" w:color="auto" w:fill="FFFFFF" w:themeFill="background1"/>
        <w:spacing w:after="0" w:line="360" w:lineRule="auto"/>
        <w:ind w:firstLine="426"/>
        <w:jc w:val="both"/>
        <w:rPr>
          <w:rFonts w:ascii="Times New Roman" w:eastAsia="Times New Roman" w:hAnsi="Times New Roman" w:cs="Times New Roman"/>
          <w:sz w:val="28"/>
          <w:szCs w:val="28"/>
          <w:shd w:val="clear" w:color="auto" w:fill="FFFFFF"/>
          <w:lang w:eastAsia="ru-RU"/>
        </w:rPr>
      </w:pPr>
      <w:r w:rsidRPr="00F40303">
        <w:rPr>
          <w:rFonts w:ascii="Times New Roman" w:eastAsia="Times New Roman" w:hAnsi="Times New Roman" w:cs="Times New Roman"/>
          <w:sz w:val="28"/>
          <w:szCs w:val="28"/>
          <w:shd w:val="clear" w:color="auto" w:fill="FFFFFF"/>
          <w:lang w:eastAsia="ru-RU"/>
        </w:rPr>
        <w:t>Всю полноту своего значения сохранило в системе видов готики декоративно-прикладное искусство. Не обособление от «больших» художественных видов, а теснейшая связь с ними очевидна во взаимном ансамблевом единстве объектов этого искусства со средой, в которую они помещены, - относится ли это к торжественной ритуальной обстановке храма или к светскому бытовому окружению. Это чувство единства нагляднее, нежели в романскую эпоху, подкрепляется общностью стилевых признаков, объединяющих выполненные в разных техниках изделия малых форм с созданиями большого искусства, включая и архитектуру. В этом смысле произведения готического прикладного искусства воспринимаются как своеобразный предел делимости общего стилевого субстрата эпохи под эгидой принципа, скрепляющего различные художественные отрасли в целостную видовую структуру</w:t>
      </w:r>
      <w:r w:rsidR="00521F47" w:rsidRPr="00F40303">
        <w:rPr>
          <w:rFonts w:ascii="Times New Roman" w:eastAsia="Times New Roman" w:hAnsi="Times New Roman" w:cs="Times New Roman"/>
          <w:sz w:val="28"/>
          <w:szCs w:val="28"/>
          <w:shd w:val="clear" w:color="auto" w:fill="FFFFFF"/>
          <w:lang w:eastAsia="ru-RU"/>
        </w:rPr>
        <w:t xml:space="preserve"> [25, c.56-58]</w:t>
      </w:r>
      <w:r w:rsidRPr="00F40303">
        <w:rPr>
          <w:rFonts w:ascii="Times New Roman" w:eastAsia="Times New Roman" w:hAnsi="Times New Roman" w:cs="Times New Roman"/>
          <w:sz w:val="28"/>
          <w:szCs w:val="28"/>
          <w:shd w:val="clear" w:color="auto" w:fill="FFFFFF"/>
          <w:lang w:eastAsia="ru-RU"/>
        </w:rPr>
        <w:t>.</w:t>
      </w:r>
    </w:p>
    <w:p w:rsidR="0039375F" w:rsidRPr="00B504FF" w:rsidRDefault="0039375F" w:rsidP="00110174">
      <w:pPr>
        <w:shd w:val="clear" w:color="auto" w:fill="FFFFFF" w:themeFill="background1"/>
        <w:spacing w:after="0" w:line="360" w:lineRule="auto"/>
        <w:ind w:firstLine="426"/>
        <w:jc w:val="both"/>
        <w:rPr>
          <w:rFonts w:ascii="Times New Roman" w:eastAsia="Times New Roman" w:hAnsi="Times New Roman" w:cs="Times New Roman"/>
          <w:sz w:val="28"/>
          <w:szCs w:val="28"/>
          <w:shd w:val="clear" w:color="auto" w:fill="FFFFFF"/>
          <w:lang w:eastAsia="ru-RU"/>
        </w:rPr>
      </w:pPr>
      <w:r w:rsidRPr="00F40303">
        <w:rPr>
          <w:rFonts w:ascii="Times New Roman" w:eastAsia="Times New Roman" w:hAnsi="Times New Roman" w:cs="Times New Roman"/>
          <w:sz w:val="28"/>
          <w:szCs w:val="28"/>
          <w:shd w:val="clear" w:color="auto" w:fill="FFFFFF"/>
          <w:lang w:eastAsia="ru-RU"/>
        </w:rPr>
        <w:t>Согласно классическим стандартам высокой готики, отдельные элементы, формируя некое неразрывное целое, вместе с тем должны демонстрировать</w:t>
      </w:r>
      <w:r w:rsidRPr="00110174">
        <w:rPr>
          <w:rFonts w:ascii="Times New Roman" w:eastAsia="Times New Roman" w:hAnsi="Times New Roman" w:cs="Times New Roman"/>
          <w:sz w:val="28"/>
          <w:szCs w:val="28"/>
          <w:shd w:val="clear" w:color="auto" w:fill="FDFDFF"/>
          <w:lang w:eastAsia="ru-RU"/>
        </w:rPr>
        <w:t xml:space="preserve"> </w:t>
      </w:r>
      <w:r w:rsidRPr="00B504FF">
        <w:rPr>
          <w:rFonts w:ascii="Times New Roman" w:eastAsia="Times New Roman" w:hAnsi="Times New Roman" w:cs="Times New Roman"/>
          <w:sz w:val="28"/>
          <w:szCs w:val="28"/>
          <w:shd w:val="clear" w:color="auto" w:fill="FFFFFF"/>
          <w:lang w:eastAsia="ru-RU"/>
        </w:rPr>
        <w:lastRenderedPageBreak/>
        <w:t>свою идентичность, оставаясь четко отделенными один от другого, однако между всеми этими элементами должно соблюдаться строгое соответствие. К.М. Муратова в книге «Мастера французской готики XII-XIII веков» пишет, что все в готическом соборе направлено к одной цели - поэтизации литургии. «Внешнее великолепие» должно было идти об руку с «внутренней чистотой», и поэтому все виды искусства были призваны направлять человека к «внутренней чистоте» помыслов, воспитывать его и руководить его духовным миром. В каждой его части воспроизводилось целое, так что деталь вместе с тем была своего рода миниатюрной репликой собора. Пространство готического храма представляло собой некую реальность, обладавшую собственной структурой и упорядоченностью. Отсюда - внутреннее единство готического храма</w:t>
      </w:r>
      <w:r w:rsidR="00CA0848" w:rsidRPr="00B504FF">
        <w:rPr>
          <w:rFonts w:ascii="Times New Roman" w:eastAsia="Times New Roman" w:hAnsi="Times New Roman" w:cs="Times New Roman"/>
          <w:sz w:val="28"/>
          <w:szCs w:val="28"/>
          <w:shd w:val="clear" w:color="auto" w:fill="FFFFFF"/>
          <w:lang w:eastAsia="ru-RU"/>
        </w:rPr>
        <w:t xml:space="preserve"> [16, c.379-381]</w:t>
      </w:r>
      <w:r w:rsidRPr="00B504FF">
        <w:rPr>
          <w:rFonts w:ascii="Times New Roman" w:eastAsia="Times New Roman" w:hAnsi="Times New Roman" w:cs="Times New Roman"/>
          <w:sz w:val="28"/>
          <w:szCs w:val="28"/>
          <w:shd w:val="clear" w:color="auto" w:fill="FFFFFF"/>
          <w:lang w:eastAsia="ru-RU"/>
        </w:rPr>
        <w:t>.</w:t>
      </w:r>
    </w:p>
    <w:p w:rsidR="0039375F" w:rsidRPr="00B504FF" w:rsidRDefault="0039375F" w:rsidP="00110174">
      <w:pPr>
        <w:shd w:val="clear" w:color="auto" w:fill="FFFFFF" w:themeFill="background1"/>
        <w:spacing w:after="0" w:line="360" w:lineRule="auto"/>
        <w:ind w:firstLine="426"/>
        <w:jc w:val="both"/>
        <w:rPr>
          <w:rFonts w:ascii="Times New Roman" w:eastAsia="Times New Roman" w:hAnsi="Times New Roman" w:cs="Times New Roman"/>
          <w:sz w:val="28"/>
          <w:szCs w:val="28"/>
          <w:shd w:val="clear" w:color="auto" w:fill="FFFFFF"/>
          <w:lang w:eastAsia="ru-RU"/>
        </w:rPr>
      </w:pPr>
      <w:r w:rsidRPr="00B504FF">
        <w:rPr>
          <w:rFonts w:ascii="Times New Roman" w:eastAsia="Times New Roman" w:hAnsi="Times New Roman" w:cs="Times New Roman"/>
          <w:sz w:val="28"/>
          <w:szCs w:val="28"/>
          <w:shd w:val="clear" w:color="auto" w:fill="FFFFFF"/>
          <w:lang w:eastAsia="ru-RU"/>
        </w:rPr>
        <w:t>В средневековом искусстве единство всех видов, их равное участие в создании архитектурного образа особенно характерно. Между архитектурой и монументальными видами искусства существует такая тесная связь, что их нельзя разлучить без ущерба для общего впечатления. Полностью оценить художественные достоинства каменной готической скульптуры или фрески можно лишь, рассматривая их там, куда поместила их рука автора - в общем комплексе памятника.</w:t>
      </w:r>
    </w:p>
    <w:p w:rsidR="00D05439" w:rsidRPr="00B504FF" w:rsidRDefault="0039375F" w:rsidP="00110174">
      <w:pPr>
        <w:shd w:val="clear" w:color="auto" w:fill="FFFFFF" w:themeFill="background1"/>
        <w:spacing w:after="0" w:line="360" w:lineRule="auto"/>
        <w:ind w:firstLine="426"/>
        <w:jc w:val="both"/>
        <w:rPr>
          <w:rFonts w:ascii="Times New Roman" w:eastAsia="Times New Roman" w:hAnsi="Times New Roman" w:cs="Times New Roman"/>
          <w:sz w:val="28"/>
          <w:szCs w:val="28"/>
          <w:shd w:val="clear" w:color="auto" w:fill="FFFFFF"/>
          <w:lang w:eastAsia="ru-RU"/>
        </w:rPr>
      </w:pPr>
      <w:r w:rsidRPr="00B504FF">
        <w:rPr>
          <w:rFonts w:ascii="Times New Roman" w:eastAsia="Times New Roman" w:hAnsi="Times New Roman" w:cs="Times New Roman"/>
          <w:sz w:val="28"/>
          <w:szCs w:val="28"/>
          <w:shd w:val="clear" w:color="auto" w:fill="FFFFFF"/>
          <w:lang w:eastAsia="ru-RU"/>
        </w:rPr>
        <w:t>Взаимосвязь элементов зодчества и пластики в едином памятнике - наиболее органичная и достигаемая форма синтеза. Природа средневекового синтеза - синтез, существующий до раздела и самоопределения различных видов искусств и в той или иной степени несущий на себе отпечаток их естественного синкретизма, первичной нерасчлененности общего художественного субстрата. Такой синтез осуществляется без форсированных усилий, в нем как бы присутствует элемент самопроизвольности, так как неодолимые синтетические импульсы в те времена изначально входят в алгоритм творческого действия</w:t>
      </w:r>
      <w:bookmarkEnd w:id="1"/>
      <w:r w:rsidR="00FD6F79" w:rsidRPr="00B504FF">
        <w:rPr>
          <w:rFonts w:ascii="Times New Roman" w:eastAsia="Times New Roman" w:hAnsi="Times New Roman" w:cs="Times New Roman"/>
          <w:sz w:val="28"/>
          <w:szCs w:val="28"/>
          <w:shd w:val="clear" w:color="auto" w:fill="FFFFFF"/>
          <w:lang w:eastAsia="ru-RU"/>
        </w:rPr>
        <w:t>.</w:t>
      </w:r>
    </w:p>
    <w:p w:rsidR="00DD6871" w:rsidRPr="00110174" w:rsidRDefault="00DD6871" w:rsidP="00110174">
      <w:pPr>
        <w:shd w:val="clear" w:color="auto" w:fill="FFFFFF" w:themeFill="background1"/>
        <w:spacing w:after="0" w:line="360" w:lineRule="auto"/>
        <w:ind w:firstLine="426"/>
        <w:jc w:val="both"/>
        <w:rPr>
          <w:rFonts w:ascii="Times New Roman" w:eastAsia="Times New Roman" w:hAnsi="Times New Roman" w:cs="Times New Roman"/>
          <w:sz w:val="28"/>
          <w:szCs w:val="28"/>
          <w:shd w:val="clear" w:color="auto" w:fill="FDFDFF"/>
          <w:lang w:eastAsia="ru-RU"/>
        </w:rPr>
      </w:pPr>
    </w:p>
    <w:p w:rsidR="00DD6871" w:rsidRPr="00110174" w:rsidRDefault="00DD6871" w:rsidP="00110174">
      <w:pPr>
        <w:shd w:val="clear" w:color="auto" w:fill="FFFFFF" w:themeFill="background1"/>
        <w:spacing w:after="0" w:line="360" w:lineRule="auto"/>
        <w:ind w:firstLine="426"/>
        <w:jc w:val="both"/>
        <w:rPr>
          <w:rFonts w:ascii="Times New Roman" w:eastAsia="Times New Roman" w:hAnsi="Times New Roman" w:cs="Times New Roman"/>
          <w:sz w:val="28"/>
          <w:szCs w:val="28"/>
          <w:shd w:val="clear" w:color="auto" w:fill="FDFDFF"/>
          <w:lang w:eastAsia="ru-RU"/>
        </w:rPr>
      </w:pPr>
    </w:p>
    <w:p w:rsidR="00334406" w:rsidRPr="00110174" w:rsidRDefault="003779E2" w:rsidP="00110174">
      <w:pPr>
        <w:pStyle w:val="a6"/>
        <w:shd w:val="clear" w:color="auto" w:fill="FFFFFF" w:themeFill="background1"/>
        <w:spacing w:before="0" w:beforeAutospacing="0" w:after="0" w:afterAutospacing="0" w:line="360" w:lineRule="auto"/>
        <w:jc w:val="center"/>
        <w:rPr>
          <w:b/>
          <w:bCs/>
          <w:sz w:val="28"/>
          <w:szCs w:val="28"/>
        </w:rPr>
      </w:pPr>
      <w:r w:rsidRPr="00110174">
        <w:rPr>
          <w:b/>
          <w:bCs/>
          <w:sz w:val="28"/>
          <w:szCs w:val="28"/>
        </w:rPr>
        <w:lastRenderedPageBreak/>
        <w:t>Г</w:t>
      </w:r>
      <w:r w:rsidR="00E402D3" w:rsidRPr="00110174">
        <w:rPr>
          <w:b/>
          <w:bCs/>
          <w:sz w:val="28"/>
          <w:szCs w:val="28"/>
        </w:rPr>
        <w:t>лава</w:t>
      </w:r>
      <w:r w:rsidRPr="00110174">
        <w:rPr>
          <w:b/>
          <w:bCs/>
          <w:sz w:val="28"/>
          <w:szCs w:val="28"/>
        </w:rPr>
        <w:t xml:space="preserve"> 2. ГОТИЧЕСКИЙ СОБОР КАК </w:t>
      </w:r>
      <w:r w:rsidR="00E11A77" w:rsidRPr="00110174">
        <w:rPr>
          <w:b/>
          <w:bCs/>
          <w:sz w:val="28"/>
          <w:szCs w:val="28"/>
        </w:rPr>
        <w:t>ОБРАЗ МИРА</w:t>
      </w:r>
    </w:p>
    <w:p w:rsidR="00B57388" w:rsidRPr="00110174" w:rsidRDefault="00520D46" w:rsidP="00110174">
      <w:pPr>
        <w:pStyle w:val="a6"/>
        <w:shd w:val="clear" w:color="auto" w:fill="FFFFFF" w:themeFill="background1"/>
        <w:spacing w:before="0" w:beforeAutospacing="0" w:after="0" w:afterAutospacing="0" w:line="360" w:lineRule="auto"/>
        <w:ind w:firstLine="426"/>
        <w:jc w:val="both"/>
        <w:rPr>
          <w:sz w:val="28"/>
          <w:szCs w:val="28"/>
        </w:rPr>
      </w:pPr>
      <w:r w:rsidRPr="00110174">
        <w:rPr>
          <w:sz w:val="28"/>
          <w:szCs w:val="28"/>
        </w:rPr>
        <w:t>Христианское мировоззрение определило облик готическ</w:t>
      </w:r>
      <w:r w:rsidR="003779E2" w:rsidRPr="00110174">
        <w:rPr>
          <w:sz w:val="28"/>
          <w:szCs w:val="28"/>
        </w:rPr>
        <w:t>ой</w:t>
      </w:r>
      <w:r w:rsidRPr="00110174">
        <w:rPr>
          <w:sz w:val="28"/>
          <w:szCs w:val="28"/>
        </w:rPr>
        <w:t xml:space="preserve"> архитектуры, котор</w:t>
      </w:r>
      <w:r w:rsidR="003779E2" w:rsidRPr="00110174">
        <w:rPr>
          <w:sz w:val="28"/>
          <w:szCs w:val="28"/>
        </w:rPr>
        <w:t>ый</w:t>
      </w:r>
      <w:r w:rsidRPr="00110174">
        <w:rPr>
          <w:sz w:val="28"/>
          <w:szCs w:val="28"/>
        </w:rPr>
        <w:t xml:space="preserve"> несёт в себе</w:t>
      </w:r>
      <w:r w:rsidR="00B409B5" w:rsidRPr="00110174">
        <w:rPr>
          <w:sz w:val="28"/>
          <w:szCs w:val="28"/>
        </w:rPr>
        <w:t xml:space="preserve"> </w:t>
      </w:r>
      <w:r w:rsidRPr="00110174">
        <w:rPr>
          <w:sz w:val="28"/>
          <w:szCs w:val="28"/>
        </w:rPr>
        <w:t xml:space="preserve">принцип взаимного согласования элементов </w:t>
      </w:r>
      <w:r w:rsidR="00B409B5" w:rsidRPr="00110174">
        <w:rPr>
          <w:sz w:val="28"/>
          <w:szCs w:val="28"/>
        </w:rPr>
        <w:t>через синтез искусств</w:t>
      </w:r>
      <w:r w:rsidRPr="00110174">
        <w:rPr>
          <w:sz w:val="28"/>
          <w:szCs w:val="28"/>
        </w:rPr>
        <w:t>.</w:t>
      </w:r>
      <w:r w:rsidR="003779E2" w:rsidRPr="00110174">
        <w:rPr>
          <w:sz w:val="28"/>
          <w:szCs w:val="28"/>
        </w:rPr>
        <w:t xml:space="preserve"> </w:t>
      </w:r>
      <w:r w:rsidR="00CF2970" w:rsidRPr="00110174">
        <w:rPr>
          <w:sz w:val="28"/>
          <w:szCs w:val="28"/>
        </w:rPr>
        <w:t xml:space="preserve">Составить целостную картину мира будет целесообразно  на примере конкретных памятников готического стиля, нежели оперировать собирательным образом собора. Поскольку стиль имеет свою периодизацию (ранняя, зрелая и поздняя готика) и, соответственно, </w:t>
      </w:r>
      <w:r w:rsidR="00805232" w:rsidRPr="00110174">
        <w:rPr>
          <w:sz w:val="28"/>
          <w:szCs w:val="28"/>
        </w:rPr>
        <w:t>характерные отличия, присущие каждому периоду, мы разберем двух представителей, относящихся к разным временным рамка</w:t>
      </w:r>
      <w:r w:rsidR="00FA4A8A" w:rsidRPr="00110174">
        <w:rPr>
          <w:sz w:val="28"/>
          <w:szCs w:val="28"/>
        </w:rPr>
        <w:t>м</w:t>
      </w:r>
      <w:r w:rsidR="00CF2970" w:rsidRPr="00110174">
        <w:rPr>
          <w:sz w:val="28"/>
          <w:szCs w:val="28"/>
        </w:rPr>
        <w:t>.</w:t>
      </w:r>
      <w:r w:rsidR="00805232" w:rsidRPr="00110174">
        <w:rPr>
          <w:sz w:val="28"/>
          <w:szCs w:val="28"/>
        </w:rPr>
        <w:t xml:space="preserve"> </w:t>
      </w:r>
      <w:r w:rsidR="00FA4A8A" w:rsidRPr="00110174">
        <w:rPr>
          <w:sz w:val="28"/>
          <w:szCs w:val="28"/>
        </w:rPr>
        <w:t xml:space="preserve">Оба собора возведены </w:t>
      </w:r>
      <w:r w:rsidR="00AF032A" w:rsidRPr="00110174">
        <w:rPr>
          <w:sz w:val="28"/>
          <w:szCs w:val="28"/>
        </w:rPr>
        <w:t>во Франции</w:t>
      </w:r>
      <w:r w:rsidR="00FA4A8A" w:rsidRPr="00110174">
        <w:rPr>
          <w:sz w:val="28"/>
          <w:szCs w:val="28"/>
        </w:rPr>
        <w:t xml:space="preserve">, родине готического архитектурного стиля. Собор, вообще говоря, — это дом Бога. </w:t>
      </w:r>
      <w:proofErr w:type="spellStart"/>
      <w:r w:rsidR="00FA4A8A" w:rsidRPr="00110174">
        <w:rPr>
          <w:sz w:val="28"/>
          <w:szCs w:val="28"/>
        </w:rPr>
        <w:t>Notre-Dame</w:t>
      </w:r>
      <w:proofErr w:type="spellEnd"/>
      <w:r w:rsidR="00FA4A8A" w:rsidRPr="00110174">
        <w:rPr>
          <w:sz w:val="28"/>
          <w:szCs w:val="28"/>
        </w:rPr>
        <w:t xml:space="preserve"> – дом Богоматери. Многие готические храмы были посвящены Богоматери. Среди самых выдающихся, ко</w:t>
      </w:r>
      <w:r w:rsidR="00650F4A" w:rsidRPr="00110174">
        <w:rPr>
          <w:sz w:val="28"/>
          <w:szCs w:val="28"/>
        </w:rPr>
        <w:t xml:space="preserve">нечно же, Парижский и </w:t>
      </w:r>
      <w:proofErr w:type="spellStart"/>
      <w:r w:rsidR="00650F4A" w:rsidRPr="00110174">
        <w:rPr>
          <w:sz w:val="28"/>
          <w:szCs w:val="28"/>
        </w:rPr>
        <w:t>Реймсский</w:t>
      </w:r>
      <w:proofErr w:type="spellEnd"/>
      <w:r w:rsidR="00650F4A" w:rsidRPr="00110174">
        <w:rPr>
          <w:sz w:val="28"/>
          <w:szCs w:val="28"/>
        </w:rPr>
        <w:t xml:space="preserve"> [31, c.30-54]. </w:t>
      </w:r>
    </w:p>
    <w:p w:rsidR="0086659B" w:rsidRPr="00110174" w:rsidRDefault="0086659B" w:rsidP="00110174">
      <w:pPr>
        <w:pStyle w:val="a6"/>
        <w:shd w:val="clear" w:color="auto" w:fill="FFFFFF" w:themeFill="background1"/>
        <w:spacing w:before="0" w:beforeAutospacing="0" w:after="0" w:afterAutospacing="0" w:line="360" w:lineRule="auto"/>
        <w:ind w:firstLine="426"/>
        <w:jc w:val="both"/>
        <w:rPr>
          <w:sz w:val="28"/>
          <w:szCs w:val="28"/>
        </w:rPr>
      </w:pPr>
    </w:p>
    <w:p w:rsidR="004A6F9D" w:rsidRPr="00110174" w:rsidRDefault="00AF032A" w:rsidP="00110174">
      <w:pPr>
        <w:shd w:val="clear" w:color="auto" w:fill="FFFFFF" w:themeFill="background1"/>
        <w:spacing w:after="0" w:line="360" w:lineRule="auto"/>
        <w:ind w:firstLine="426"/>
        <w:jc w:val="both"/>
        <w:rPr>
          <w:rFonts w:ascii="Times New Roman" w:eastAsia="Times New Roman" w:hAnsi="Times New Roman" w:cs="Times New Roman"/>
          <w:b/>
          <w:sz w:val="28"/>
          <w:szCs w:val="28"/>
          <w:lang w:eastAsia="ru-RU"/>
        </w:rPr>
      </w:pPr>
      <w:r w:rsidRPr="00110174">
        <w:rPr>
          <w:rFonts w:ascii="Times New Roman" w:eastAsia="Times New Roman" w:hAnsi="Times New Roman" w:cs="Times New Roman"/>
          <w:b/>
          <w:sz w:val="28"/>
          <w:szCs w:val="28"/>
          <w:lang w:eastAsia="ru-RU"/>
        </w:rPr>
        <w:t>2.1. Собор Парижской Б</w:t>
      </w:r>
      <w:r w:rsidR="00C9662B" w:rsidRPr="00110174">
        <w:rPr>
          <w:rFonts w:ascii="Times New Roman" w:eastAsia="Times New Roman" w:hAnsi="Times New Roman" w:cs="Times New Roman"/>
          <w:b/>
          <w:sz w:val="28"/>
          <w:szCs w:val="28"/>
          <w:lang w:eastAsia="ru-RU"/>
        </w:rPr>
        <w:t>огоматери</w:t>
      </w:r>
    </w:p>
    <w:p w:rsidR="008F6DD2" w:rsidRPr="00110174" w:rsidRDefault="008F6DD2" w:rsidP="00110174">
      <w:pPr>
        <w:pStyle w:val="a6"/>
        <w:shd w:val="clear" w:color="auto" w:fill="FFFFFF" w:themeFill="background1"/>
        <w:spacing w:before="0" w:beforeAutospacing="0" w:after="0" w:afterAutospacing="0" w:line="360" w:lineRule="auto"/>
        <w:ind w:firstLine="425"/>
        <w:jc w:val="both"/>
        <w:rPr>
          <w:sz w:val="28"/>
          <w:szCs w:val="28"/>
        </w:rPr>
      </w:pPr>
      <w:r w:rsidRPr="00110174">
        <w:rPr>
          <w:sz w:val="28"/>
          <w:szCs w:val="28"/>
        </w:rPr>
        <w:t xml:space="preserve">Готический собор при всем богатстве составляющих его элементов поражает необычайным </w:t>
      </w:r>
      <w:proofErr w:type="gramStart"/>
      <w:r w:rsidRPr="00110174">
        <w:rPr>
          <w:sz w:val="28"/>
          <w:szCs w:val="28"/>
        </w:rPr>
        <w:t>единством</w:t>
      </w:r>
      <w:proofErr w:type="gramEnd"/>
      <w:r w:rsidRPr="00110174">
        <w:rPr>
          <w:sz w:val="28"/>
          <w:szCs w:val="28"/>
        </w:rPr>
        <w:t xml:space="preserve"> как архитектурного плана, так и всей системы декора (экстерьера и интерьера). Более того, это единство характеризует готический стиль в целом. У Виктора Гюго в романе “Собор Парижской Богоматери” есть такое замечательное рассужде</w:t>
      </w:r>
      <w:r w:rsidR="00C369B9" w:rsidRPr="00110174">
        <w:rPr>
          <w:sz w:val="28"/>
          <w:szCs w:val="28"/>
        </w:rPr>
        <w:t xml:space="preserve">ние: “Искусство меняет здесь </w:t>
      </w:r>
      <w:r w:rsidRPr="00110174">
        <w:rPr>
          <w:sz w:val="28"/>
          <w:szCs w:val="28"/>
        </w:rPr>
        <w:t xml:space="preserve">только оболочку. Самое же устройство христианского храма остается незыблемым. Внутренний остов его все тот же, </w:t>
      </w:r>
      <w:proofErr w:type="gramStart"/>
      <w:r w:rsidRPr="00110174">
        <w:rPr>
          <w:sz w:val="28"/>
          <w:szCs w:val="28"/>
        </w:rPr>
        <w:t>все то</w:t>
      </w:r>
      <w:proofErr w:type="gramEnd"/>
      <w:r w:rsidRPr="00110174">
        <w:rPr>
          <w:sz w:val="28"/>
          <w:szCs w:val="28"/>
        </w:rPr>
        <w:t xml:space="preserve"> же последовательное расположение частей. Какой бы скульптурой и резьбой ни была украшена оболочка храма, под нею всегда находишь, хотя бы в зачаточном, начальном состоянии, римскую базилику. Она располагается на земле по непреложному закону. Это все те же два нефа, пересекающихся в виде креста, верхний конец которого, закругленный куполом, образует хоры; это все те же постоянные приделы для крестного хода внутри храма или для часовен — нечто вроде боковых проходов, с которыми центральный неф сообщается через промежутки между колоннами. На этой постоянной основе </w:t>
      </w:r>
      <w:r w:rsidRPr="00110174">
        <w:rPr>
          <w:sz w:val="28"/>
          <w:szCs w:val="28"/>
        </w:rPr>
        <w:lastRenderedPageBreak/>
        <w:t>бесконечно варьируется число часовен, порталов, колоколен, шпилей, следуя за фантазией века, народа и искусства. Предусмотрев и обеспечив все правила церковного богослужения, зодчество в остальн</w:t>
      </w:r>
      <w:r w:rsidR="00DB7C2F" w:rsidRPr="00110174">
        <w:rPr>
          <w:sz w:val="28"/>
          <w:szCs w:val="28"/>
        </w:rPr>
        <w:t xml:space="preserve">ом </w:t>
      </w:r>
      <w:proofErr w:type="gramStart"/>
      <w:r w:rsidR="00DB7C2F" w:rsidRPr="00110174">
        <w:rPr>
          <w:sz w:val="28"/>
          <w:szCs w:val="28"/>
        </w:rPr>
        <w:t>поступает</w:t>
      </w:r>
      <w:proofErr w:type="gramEnd"/>
      <w:r w:rsidR="00DB7C2F" w:rsidRPr="00110174">
        <w:rPr>
          <w:sz w:val="28"/>
          <w:szCs w:val="28"/>
        </w:rPr>
        <w:t xml:space="preserve"> как ему вздумается</w:t>
      </w:r>
      <w:r w:rsidRPr="00110174">
        <w:rPr>
          <w:sz w:val="28"/>
          <w:szCs w:val="28"/>
        </w:rPr>
        <w:t xml:space="preserve"> </w:t>
      </w:r>
      <w:r w:rsidR="00DB7C2F" w:rsidRPr="00110174">
        <w:rPr>
          <w:sz w:val="28"/>
          <w:szCs w:val="28"/>
        </w:rPr>
        <w:t xml:space="preserve">[3, c.113]. </w:t>
      </w:r>
      <w:r w:rsidRPr="00110174">
        <w:rPr>
          <w:sz w:val="28"/>
          <w:szCs w:val="28"/>
        </w:rPr>
        <w:t>Изваяния, витражи, розетки, арабески, разные украшения, капители, барельефы — все это сочетает оно по своему вкусу и своим правилам. Отсюда проистекает изумительное внешнее разнообразие подобного рода зданий, в основе которых заключено столько порядка и единства. Ствол дерева — неизменен, листва — прихотлива”</w:t>
      </w:r>
      <w:r w:rsidR="002052D7" w:rsidRPr="00110174">
        <w:rPr>
          <w:sz w:val="28"/>
          <w:szCs w:val="28"/>
        </w:rPr>
        <w:t xml:space="preserve"> </w:t>
      </w:r>
      <w:r w:rsidR="00223419" w:rsidRPr="00110174">
        <w:rPr>
          <w:sz w:val="28"/>
          <w:szCs w:val="28"/>
        </w:rPr>
        <w:t>[21, c.63-64]</w:t>
      </w:r>
      <w:r w:rsidRPr="00110174">
        <w:rPr>
          <w:sz w:val="28"/>
          <w:szCs w:val="28"/>
        </w:rPr>
        <w:t>.</w:t>
      </w:r>
    </w:p>
    <w:p w:rsidR="008F6DD2" w:rsidRPr="00110174" w:rsidRDefault="008F6DD2" w:rsidP="00110174">
      <w:pPr>
        <w:pStyle w:val="a6"/>
        <w:shd w:val="clear" w:color="auto" w:fill="FFFFFF" w:themeFill="background1"/>
        <w:spacing w:before="0" w:beforeAutospacing="0" w:after="0" w:afterAutospacing="0" w:line="360" w:lineRule="auto"/>
        <w:ind w:firstLine="425"/>
        <w:jc w:val="both"/>
        <w:rPr>
          <w:sz w:val="28"/>
          <w:szCs w:val="28"/>
        </w:rPr>
      </w:pPr>
      <w:r w:rsidRPr="00110174">
        <w:rPr>
          <w:sz w:val="28"/>
          <w:szCs w:val="28"/>
        </w:rPr>
        <w:t>Уже давно обнаружено глубокое родство между принципами конструкции готического собора и принципами построения крупнейших теологических концепций того времени. Этот параллелизм выявлен и блестяще объяснен выдающимся историком искусс</w:t>
      </w:r>
      <w:r w:rsidR="00C15347" w:rsidRPr="00110174">
        <w:rPr>
          <w:sz w:val="28"/>
          <w:szCs w:val="28"/>
        </w:rPr>
        <w:t xml:space="preserve">тва Эрвином </w:t>
      </w:r>
      <w:proofErr w:type="spellStart"/>
      <w:r w:rsidR="00C15347" w:rsidRPr="00110174">
        <w:rPr>
          <w:sz w:val="28"/>
          <w:szCs w:val="28"/>
        </w:rPr>
        <w:t>Панофским</w:t>
      </w:r>
      <w:proofErr w:type="spellEnd"/>
      <w:r w:rsidR="00C15347" w:rsidRPr="00110174">
        <w:rPr>
          <w:sz w:val="28"/>
          <w:szCs w:val="28"/>
        </w:rPr>
        <w:t xml:space="preserve"> в работе «</w:t>
      </w:r>
      <w:r w:rsidRPr="00110174">
        <w:rPr>
          <w:sz w:val="28"/>
          <w:szCs w:val="28"/>
        </w:rPr>
        <w:t>Готи</w:t>
      </w:r>
      <w:r w:rsidR="00C15347" w:rsidRPr="00110174">
        <w:rPr>
          <w:sz w:val="28"/>
          <w:szCs w:val="28"/>
        </w:rPr>
        <w:t>ческая архитектура и схоластика». «</w:t>
      </w:r>
      <w:r w:rsidRPr="00110174">
        <w:rPr>
          <w:sz w:val="28"/>
          <w:szCs w:val="28"/>
        </w:rPr>
        <w:t xml:space="preserve">Подобно “Суммам” Высокой схоластики, — пишет исследователь, — собор Высокой готики стремился, прежде всего, к всеохватности (“тотальности”). В своей образности собор Высокой готики стремился воплотить все христианское знание — теологическое, </w:t>
      </w:r>
      <w:proofErr w:type="spellStart"/>
      <w:proofErr w:type="gramStart"/>
      <w:r w:rsidRPr="00110174">
        <w:rPr>
          <w:sz w:val="28"/>
          <w:szCs w:val="28"/>
        </w:rPr>
        <w:t>естественно-научное</w:t>
      </w:r>
      <w:proofErr w:type="spellEnd"/>
      <w:proofErr w:type="gramEnd"/>
      <w:r w:rsidRPr="00110174">
        <w:rPr>
          <w:sz w:val="28"/>
          <w:szCs w:val="28"/>
        </w:rPr>
        <w:t xml:space="preserve"> и историческое, где все элементы должны находиться каждый на своем месте, а все то, что еще не нашло своего о</w:t>
      </w:r>
      <w:r w:rsidR="00C15347" w:rsidRPr="00110174">
        <w:rPr>
          <w:sz w:val="28"/>
          <w:szCs w:val="28"/>
        </w:rPr>
        <w:t>пределенного места, подавляться»</w:t>
      </w:r>
      <w:r w:rsidRPr="00110174">
        <w:rPr>
          <w:sz w:val="28"/>
          <w:szCs w:val="28"/>
        </w:rPr>
        <w:t xml:space="preserve">. Иными словами, готический собор — это воплощение </w:t>
      </w:r>
      <w:r w:rsidR="00C15347" w:rsidRPr="00110174">
        <w:rPr>
          <w:sz w:val="28"/>
          <w:szCs w:val="28"/>
        </w:rPr>
        <w:t>образа мира</w:t>
      </w:r>
      <w:r w:rsidR="00F87D4B" w:rsidRPr="00110174">
        <w:rPr>
          <w:sz w:val="28"/>
          <w:szCs w:val="28"/>
        </w:rPr>
        <w:t xml:space="preserve"> [21, c.70]</w:t>
      </w:r>
      <w:r w:rsidRPr="00110174">
        <w:rPr>
          <w:sz w:val="28"/>
          <w:szCs w:val="28"/>
        </w:rPr>
        <w:t>.</w:t>
      </w:r>
    </w:p>
    <w:p w:rsidR="008F6DD2" w:rsidRPr="00110174" w:rsidRDefault="008F6DD2" w:rsidP="00110174">
      <w:pPr>
        <w:pStyle w:val="a6"/>
        <w:shd w:val="clear" w:color="auto" w:fill="FFFFFF" w:themeFill="background1"/>
        <w:spacing w:before="0" w:beforeAutospacing="0" w:after="0" w:afterAutospacing="0" w:line="360" w:lineRule="auto"/>
        <w:ind w:firstLine="425"/>
        <w:jc w:val="both"/>
        <w:rPr>
          <w:sz w:val="28"/>
          <w:szCs w:val="28"/>
        </w:rPr>
      </w:pPr>
      <w:proofErr w:type="gramStart"/>
      <w:r w:rsidRPr="00110174">
        <w:rPr>
          <w:sz w:val="28"/>
          <w:szCs w:val="28"/>
        </w:rPr>
        <w:t xml:space="preserve">Детальная разработка “своего места” для каждого элемента конструкции в готической архитектуре аналогична детальной разработке плана больших “Сумм”, которые должны были отвечать трем требованиям (в формулировке Э. </w:t>
      </w:r>
      <w:proofErr w:type="spellStart"/>
      <w:r w:rsidRPr="00110174">
        <w:rPr>
          <w:sz w:val="28"/>
          <w:szCs w:val="28"/>
        </w:rPr>
        <w:t>Панофского</w:t>
      </w:r>
      <w:proofErr w:type="spellEnd"/>
      <w:r w:rsidRPr="00110174">
        <w:rPr>
          <w:sz w:val="28"/>
          <w:szCs w:val="28"/>
        </w:rPr>
        <w:t xml:space="preserve">): 1) — всеохватность (достаточная сумма аргументов); 2) — классификация по принципу единообразия частей и частей этих частей (достаточная </w:t>
      </w:r>
      <w:proofErr w:type="spellStart"/>
      <w:r w:rsidRPr="00110174">
        <w:rPr>
          <w:sz w:val="28"/>
          <w:szCs w:val="28"/>
        </w:rPr>
        <w:t>разделенность</w:t>
      </w:r>
      <w:proofErr w:type="spellEnd"/>
      <w:r w:rsidRPr="00110174">
        <w:rPr>
          <w:sz w:val="28"/>
          <w:szCs w:val="28"/>
        </w:rPr>
        <w:t xml:space="preserve"> аргументов); 3) — четкость и дедуктивная убедительность (достаточная взаимосвязь аргументов)</w:t>
      </w:r>
      <w:r w:rsidR="002052D7" w:rsidRPr="00110174">
        <w:rPr>
          <w:sz w:val="28"/>
          <w:szCs w:val="28"/>
        </w:rPr>
        <w:t xml:space="preserve"> [23, c.28]</w:t>
      </w:r>
      <w:r w:rsidRPr="00110174">
        <w:rPr>
          <w:sz w:val="28"/>
          <w:szCs w:val="28"/>
        </w:rPr>
        <w:t>.</w:t>
      </w:r>
      <w:proofErr w:type="gramEnd"/>
    </w:p>
    <w:p w:rsidR="008F6DD2" w:rsidRPr="00110174" w:rsidRDefault="008F6DD2" w:rsidP="00110174">
      <w:pPr>
        <w:pStyle w:val="a6"/>
        <w:shd w:val="clear" w:color="auto" w:fill="FFFFFF" w:themeFill="background1"/>
        <w:spacing w:before="0" w:beforeAutospacing="0" w:after="0" w:afterAutospacing="0" w:line="360" w:lineRule="auto"/>
        <w:ind w:firstLine="425"/>
        <w:jc w:val="both"/>
        <w:rPr>
          <w:sz w:val="28"/>
          <w:szCs w:val="28"/>
        </w:rPr>
      </w:pPr>
      <w:r w:rsidRPr="00110174">
        <w:rPr>
          <w:sz w:val="28"/>
          <w:szCs w:val="28"/>
        </w:rPr>
        <w:t>Всеохватность, членораздельность и </w:t>
      </w:r>
      <w:r w:rsidR="00921CB9" w:rsidRPr="00110174">
        <w:rPr>
          <w:sz w:val="28"/>
          <w:szCs w:val="28"/>
        </w:rPr>
        <w:t xml:space="preserve">взаимосвязанность — вот категории, в которых мыслился </w:t>
      </w:r>
      <w:r w:rsidR="002970D2" w:rsidRPr="00110174">
        <w:rPr>
          <w:sz w:val="28"/>
          <w:szCs w:val="28"/>
        </w:rPr>
        <w:t>целостный образ</w:t>
      </w:r>
      <w:r w:rsidR="00921CB9" w:rsidRPr="00110174">
        <w:rPr>
          <w:sz w:val="28"/>
          <w:szCs w:val="28"/>
        </w:rPr>
        <w:t xml:space="preserve">. Они в равной степени </w:t>
      </w:r>
      <w:proofErr w:type="spellStart"/>
      <w:r w:rsidR="00921CB9" w:rsidRPr="00110174">
        <w:rPr>
          <w:sz w:val="28"/>
          <w:szCs w:val="28"/>
        </w:rPr>
        <w:t>приложимы</w:t>
      </w:r>
      <w:proofErr w:type="spellEnd"/>
      <w:r w:rsidR="00921CB9" w:rsidRPr="00110174">
        <w:rPr>
          <w:sz w:val="28"/>
          <w:szCs w:val="28"/>
        </w:rPr>
        <w:t xml:space="preserve"> как к теологическим трактатам, так и к памятникам готического искусства. </w:t>
      </w:r>
      <w:r w:rsidR="00921CB9" w:rsidRPr="00110174">
        <w:rPr>
          <w:sz w:val="28"/>
          <w:szCs w:val="28"/>
        </w:rPr>
        <w:lastRenderedPageBreak/>
        <w:t xml:space="preserve">Классический готический собор есть материальное воплощение </w:t>
      </w:r>
      <w:r w:rsidR="002970D2" w:rsidRPr="00110174">
        <w:rPr>
          <w:sz w:val="28"/>
          <w:szCs w:val="28"/>
        </w:rPr>
        <w:t>соединения всего</w:t>
      </w:r>
      <w:r w:rsidR="00921CB9" w:rsidRPr="00110174">
        <w:rPr>
          <w:sz w:val="28"/>
          <w:szCs w:val="28"/>
        </w:rPr>
        <w:t>, что в символическом смысле выражено господством в его конструкции троичности – как символа</w:t>
      </w:r>
      <w:proofErr w:type="gramStart"/>
      <w:r w:rsidR="00921CB9" w:rsidRPr="00110174">
        <w:rPr>
          <w:sz w:val="28"/>
          <w:szCs w:val="28"/>
        </w:rPr>
        <w:t xml:space="preserve"> С</w:t>
      </w:r>
      <w:proofErr w:type="gramEnd"/>
      <w:r w:rsidR="00921CB9" w:rsidRPr="00110174">
        <w:rPr>
          <w:sz w:val="28"/>
          <w:szCs w:val="28"/>
        </w:rPr>
        <w:t xml:space="preserve">в. Троицы и тринитарной доктрины, главного догмата христианского вероучения. В основе готического собора трехрядный неф и трехрядный трансепт. </w:t>
      </w:r>
      <w:proofErr w:type="spellStart"/>
      <w:r w:rsidR="00921CB9" w:rsidRPr="00110174">
        <w:rPr>
          <w:sz w:val="28"/>
          <w:szCs w:val="28"/>
        </w:rPr>
        <w:t>Нервюрный</w:t>
      </w:r>
      <w:proofErr w:type="spellEnd"/>
      <w:r w:rsidR="00921CB9" w:rsidRPr="00110174">
        <w:rPr>
          <w:sz w:val="28"/>
          <w:szCs w:val="28"/>
        </w:rPr>
        <w:t xml:space="preserve"> свод образует членение на смежные треугольники, ребра которых специально подчеркнуты, с </w:t>
      </w:r>
      <w:proofErr w:type="gramStart"/>
      <w:r w:rsidR="00921CB9" w:rsidRPr="00110174">
        <w:rPr>
          <w:sz w:val="28"/>
          <w:szCs w:val="28"/>
        </w:rPr>
        <w:t>тем</w:t>
      </w:r>
      <w:proofErr w:type="gramEnd"/>
      <w:r w:rsidR="00921CB9" w:rsidRPr="00110174">
        <w:rPr>
          <w:sz w:val="28"/>
          <w:szCs w:val="28"/>
        </w:rPr>
        <w:t xml:space="preserve"> чтобы при взгляде снизу их структура была ясно различима, равно как и при взгл</w:t>
      </w:r>
      <w:r w:rsidR="0010072A" w:rsidRPr="00110174">
        <w:rPr>
          <w:sz w:val="28"/>
          <w:szCs w:val="28"/>
        </w:rPr>
        <w:t xml:space="preserve">яде на планы готических соборов (Ил. № 1). </w:t>
      </w:r>
      <w:r w:rsidR="00321C28" w:rsidRPr="00110174">
        <w:rPr>
          <w:sz w:val="28"/>
          <w:szCs w:val="28"/>
        </w:rPr>
        <w:t xml:space="preserve"> </w:t>
      </w:r>
      <w:r w:rsidR="00921CB9" w:rsidRPr="00110174">
        <w:rPr>
          <w:sz w:val="28"/>
          <w:szCs w:val="28"/>
        </w:rPr>
        <w:t xml:space="preserve">Отражение тринитарной доктрины мы видим в разных готических искусствах и формах, например в литературе, где ярчайший пример — “Божественная комедия” Данте. Она схоластична не только по своему содержанию (полностью отвечает трем требованиям к “Сумме”), но и по конструкции: в ней три книги (“Ад”, “Чистилище”, “Рай”), что можно уподобить тройному нефу готического собора, и в каждой — 33 песни. Более того, терцины, которыми написана “Божественная комедия”, как ее наименьшие конструктивные элементы, аналогичны треугольникам </w:t>
      </w:r>
      <w:proofErr w:type="spellStart"/>
      <w:r w:rsidR="00921CB9" w:rsidRPr="00110174">
        <w:rPr>
          <w:sz w:val="28"/>
          <w:szCs w:val="28"/>
        </w:rPr>
        <w:t>нервюрного</w:t>
      </w:r>
      <w:proofErr w:type="spellEnd"/>
      <w:r w:rsidR="00921CB9" w:rsidRPr="00110174">
        <w:rPr>
          <w:sz w:val="28"/>
          <w:szCs w:val="28"/>
        </w:rPr>
        <w:t xml:space="preserve"> свода, наименьшим конструктивным элементам готического собора.</w:t>
      </w:r>
      <w:r w:rsidR="00266B05" w:rsidRPr="00110174">
        <w:rPr>
          <w:sz w:val="28"/>
          <w:szCs w:val="28"/>
        </w:rPr>
        <w:t xml:space="preserve"> </w:t>
      </w:r>
      <w:r w:rsidR="00921CB9" w:rsidRPr="00110174">
        <w:rPr>
          <w:sz w:val="28"/>
          <w:szCs w:val="28"/>
        </w:rPr>
        <w:t>Символизируя Землю и Небо, готический собор вмещал в себя и всю человечес</w:t>
      </w:r>
      <w:r w:rsidR="00977D4F" w:rsidRPr="00110174">
        <w:rPr>
          <w:sz w:val="28"/>
          <w:szCs w:val="28"/>
        </w:rPr>
        <w:t>кую жизнь от рождения до смерти</w:t>
      </w:r>
      <w:r w:rsidR="00223419" w:rsidRPr="00110174">
        <w:rPr>
          <w:sz w:val="28"/>
          <w:szCs w:val="28"/>
        </w:rPr>
        <w:t xml:space="preserve"> </w:t>
      </w:r>
      <w:r w:rsidR="005D5189" w:rsidRPr="00110174">
        <w:rPr>
          <w:sz w:val="28"/>
          <w:szCs w:val="28"/>
        </w:rPr>
        <w:t>[19, c.299-301]</w:t>
      </w:r>
      <w:r w:rsidR="00A92862" w:rsidRPr="00110174">
        <w:rPr>
          <w:sz w:val="28"/>
          <w:szCs w:val="28"/>
        </w:rPr>
        <w:t>.</w:t>
      </w:r>
    </w:p>
    <w:p w:rsidR="005B6148" w:rsidRPr="00110174" w:rsidRDefault="00334406"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 xml:space="preserve">Стрельчатая арка, изобретенная арабами, давала возможность перекрывать любой пролет, перенося нагрузку на </w:t>
      </w:r>
      <w:proofErr w:type="spellStart"/>
      <w:r w:rsidRPr="00110174">
        <w:rPr>
          <w:rFonts w:ascii="Times New Roman" w:eastAsia="Times New Roman" w:hAnsi="Times New Roman" w:cs="Times New Roman"/>
          <w:sz w:val="28"/>
          <w:szCs w:val="28"/>
          <w:lang w:eastAsia="ru-RU"/>
        </w:rPr>
        <w:t>н</w:t>
      </w:r>
      <w:proofErr w:type="gramStart"/>
      <w:r w:rsidRPr="00110174">
        <w:rPr>
          <w:rFonts w:ascii="Times New Roman" w:eastAsia="Times New Roman" w:hAnsi="Times New Roman" w:cs="Times New Roman"/>
          <w:sz w:val="28"/>
          <w:szCs w:val="28"/>
          <w:lang w:eastAsia="ru-RU"/>
        </w:rPr>
        <w:t>ep</w:t>
      </w:r>
      <w:proofErr w:type="gramEnd"/>
      <w:r w:rsidRPr="00110174">
        <w:rPr>
          <w:rFonts w:ascii="Times New Roman" w:eastAsia="Times New Roman" w:hAnsi="Times New Roman" w:cs="Times New Roman"/>
          <w:sz w:val="28"/>
          <w:szCs w:val="28"/>
          <w:lang w:eastAsia="ru-RU"/>
        </w:rPr>
        <w:t>вюры</w:t>
      </w:r>
      <w:proofErr w:type="spellEnd"/>
      <w:r w:rsidRPr="00110174">
        <w:rPr>
          <w:rFonts w:ascii="Times New Roman" w:eastAsia="Times New Roman" w:hAnsi="Times New Roman" w:cs="Times New Roman"/>
          <w:sz w:val="28"/>
          <w:szCs w:val="28"/>
          <w:lang w:eastAsia="ru-RU"/>
        </w:rPr>
        <w:t xml:space="preserve"> и через них на мощные опорные столбы – </w:t>
      </w:r>
      <w:proofErr w:type="spellStart"/>
      <w:r w:rsidRPr="00110174">
        <w:rPr>
          <w:rFonts w:ascii="Times New Roman" w:eastAsia="Times New Roman" w:hAnsi="Times New Roman" w:cs="Times New Roman"/>
          <w:sz w:val="28"/>
          <w:szCs w:val="28"/>
          <w:lang w:eastAsia="ru-RU"/>
        </w:rPr>
        <w:t>кoнтpфарсы</w:t>
      </w:r>
      <w:proofErr w:type="spellEnd"/>
      <w:r w:rsidRPr="00110174">
        <w:rPr>
          <w:rFonts w:ascii="Times New Roman" w:eastAsia="Times New Roman" w:hAnsi="Times New Roman" w:cs="Times New Roman"/>
          <w:sz w:val="28"/>
          <w:szCs w:val="28"/>
          <w:lang w:eastAsia="ru-RU"/>
        </w:rPr>
        <w:t xml:space="preserve"> </w:t>
      </w:r>
      <w:r w:rsidR="00977D4F" w:rsidRPr="00110174">
        <w:rPr>
          <w:rFonts w:ascii="Times New Roman" w:eastAsia="Times New Roman" w:hAnsi="Times New Roman" w:cs="Times New Roman"/>
          <w:sz w:val="28"/>
          <w:szCs w:val="28"/>
          <w:lang w:eastAsia="ru-RU"/>
        </w:rPr>
        <w:t>как внутри храма, так и снаружи</w:t>
      </w:r>
      <w:r w:rsidR="00A92862" w:rsidRPr="00110174">
        <w:rPr>
          <w:rFonts w:ascii="Times New Roman" w:eastAsia="Times New Roman" w:hAnsi="Times New Roman" w:cs="Times New Roman"/>
          <w:sz w:val="28"/>
          <w:szCs w:val="28"/>
          <w:lang w:eastAsia="ru-RU"/>
        </w:rPr>
        <w:t xml:space="preserve">. </w:t>
      </w:r>
      <w:proofErr w:type="spellStart"/>
      <w:r w:rsidRPr="00110174">
        <w:rPr>
          <w:rFonts w:ascii="Times New Roman" w:eastAsia="Times New Roman" w:hAnsi="Times New Roman" w:cs="Times New Roman"/>
          <w:sz w:val="28"/>
          <w:szCs w:val="28"/>
          <w:lang w:eastAsia="ru-RU"/>
        </w:rPr>
        <w:t>Распорна</w:t>
      </w:r>
      <w:proofErr w:type="spellEnd"/>
      <w:r w:rsidRPr="00110174">
        <w:rPr>
          <w:rFonts w:ascii="Times New Roman" w:eastAsia="Times New Roman" w:hAnsi="Times New Roman" w:cs="Times New Roman"/>
          <w:sz w:val="28"/>
          <w:szCs w:val="28"/>
          <w:lang w:eastAsia="ru-RU"/>
        </w:rPr>
        <w:t xml:space="preserve"> контрфорсы снаружи, возведенные рядом с боковыми стенами собора, передавался через </w:t>
      </w:r>
      <w:r w:rsidR="00370362" w:rsidRPr="00110174">
        <w:rPr>
          <w:rFonts w:ascii="Times New Roman" w:eastAsia="Times New Roman" w:hAnsi="Times New Roman" w:cs="Times New Roman"/>
          <w:sz w:val="28"/>
          <w:szCs w:val="28"/>
          <w:lang w:eastAsia="ru-RU"/>
        </w:rPr>
        <w:t xml:space="preserve">соединительные арки – аркбутаны </w:t>
      </w:r>
      <w:r w:rsidR="00FD343D" w:rsidRPr="00110174">
        <w:rPr>
          <w:rFonts w:ascii="Times New Roman" w:eastAsia="Times New Roman" w:hAnsi="Times New Roman" w:cs="Times New Roman"/>
          <w:sz w:val="28"/>
          <w:szCs w:val="28"/>
          <w:lang w:eastAsia="ru-RU"/>
        </w:rPr>
        <w:t xml:space="preserve">(Ил. № </w:t>
      </w:r>
      <w:r w:rsidR="0010072A" w:rsidRPr="00110174">
        <w:rPr>
          <w:rFonts w:ascii="Times New Roman" w:eastAsia="Times New Roman" w:hAnsi="Times New Roman" w:cs="Times New Roman"/>
          <w:sz w:val="28"/>
          <w:szCs w:val="28"/>
          <w:lang w:eastAsia="ru-RU"/>
        </w:rPr>
        <w:t>2</w:t>
      </w:r>
      <w:r w:rsidR="00FD343D" w:rsidRPr="00110174">
        <w:rPr>
          <w:rFonts w:ascii="Times New Roman" w:eastAsia="Times New Roman" w:hAnsi="Times New Roman" w:cs="Times New Roman"/>
          <w:sz w:val="28"/>
          <w:szCs w:val="28"/>
          <w:lang w:eastAsia="ru-RU"/>
        </w:rPr>
        <w:t>).</w:t>
      </w:r>
      <w:r w:rsidRPr="00110174">
        <w:rPr>
          <w:rFonts w:ascii="Times New Roman" w:eastAsia="Times New Roman" w:hAnsi="Times New Roman" w:cs="Times New Roman"/>
          <w:sz w:val="28"/>
          <w:szCs w:val="28"/>
          <w:lang w:eastAsia="ru-RU"/>
        </w:rPr>
        <w:t xml:space="preserve"> Такая </w:t>
      </w:r>
      <w:proofErr w:type="spellStart"/>
      <w:r w:rsidRPr="00110174">
        <w:rPr>
          <w:rFonts w:ascii="Times New Roman" w:eastAsia="Times New Roman" w:hAnsi="Times New Roman" w:cs="Times New Roman"/>
          <w:sz w:val="28"/>
          <w:szCs w:val="28"/>
          <w:lang w:eastAsia="ru-RU"/>
        </w:rPr>
        <w:t>к</w:t>
      </w:r>
      <w:proofErr w:type="gramStart"/>
      <w:r w:rsidRPr="00110174">
        <w:rPr>
          <w:rFonts w:ascii="Times New Roman" w:eastAsia="Times New Roman" w:hAnsi="Times New Roman" w:cs="Times New Roman"/>
          <w:sz w:val="28"/>
          <w:szCs w:val="28"/>
          <w:lang w:eastAsia="ru-RU"/>
        </w:rPr>
        <w:t>o</w:t>
      </w:r>
      <w:proofErr w:type="gramEnd"/>
      <w:r w:rsidRPr="00110174">
        <w:rPr>
          <w:rFonts w:ascii="Times New Roman" w:eastAsia="Times New Roman" w:hAnsi="Times New Roman" w:cs="Times New Roman"/>
          <w:sz w:val="28"/>
          <w:szCs w:val="28"/>
          <w:lang w:eastAsia="ru-RU"/>
        </w:rPr>
        <w:t>нcтpyкция</w:t>
      </w:r>
      <w:proofErr w:type="spellEnd"/>
      <w:r w:rsidRPr="00110174">
        <w:rPr>
          <w:rFonts w:ascii="Times New Roman" w:eastAsia="Times New Roman" w:hAnsi="Times New Roman" w:cs="Times New Roman"/>
          <w:sz w:val="28"/>
          <w:szCs w:val="28"/>
          <w:lang w:eastAsia="ru-RU"/>
        </w:rPr>
        <w:t xml:space="preserve"> позволила заменить стены высокими окнами с цветными витражами, отделенными друг от </w:t>
      </w:r>
      <w:proofErr w:type="spellStart"/>
      <w:r w:rsidRPr="00110174">
        <w:rPr>
          <w:rFonts w:ascii="Times New Roman" w:eastAsia="Times New Roman" w:hAnsi="Times New Roman" w:cs="Times New Roman"/>
          <w:sz w:val="28"/>
          <w:szCs w:val="28"/>
          <w:lang w:eastAsia="ru-RU"/>
        </w:rPr>
        <w:t>дpyгa</w:t>
      </w:r>
      <w:proofErr w:type="spellEnd"/>
      <w:r w:rsidRPr="00110174">
        <w:rPr>
          <w:rFonts w:ascii="Times New Roman" w:eastAsia="Times New Roman" w:hAnsi="Times New Roman" w:cs="Times New Roman"/>
          <w:sz w:val="28"/>
          <w:szCs w:val="28"/>
          <w:lang w:eastAsia="ru-RU"/>
        </w:rPr>
        <w:t xml:space="preserve"> лишь узкими перемычками опор</w:t>
      </w:r>
      <w:r w:rsidR="002E497B" w:rsidRPr="00110174">
        <w:rPr>
          <w:rFonts w:ascii="Times New Roman" w:eastAsia="Times New Roman" w:hAnsi="Times New Roman" w:cs="Times New Roman"/>
          <w:sz w:val="28"/>
          <w:szCs w:val="28"/>
          <w:lang w:eastAsia="ru-RU"/>
        </w:rPr>
        <w:t xml:space="preserve"> [2, c.22</w:t>
      </w:r>
      <w:r w:rsidR="005B02F0" w:rsidRPr="00110174">
        <w:rPr>
          <w:rFonts w:ascii="Times New Roman" w:eastAsia="Times New Roman" w:hAnsi="Times New Roman" w:cs="Times New Roman"/>
          <w:sz w:val="28"/>
          <w:szCs w:val="28"/>
          <w:lang w:eastAsia="ru-RU"/>
        </w:rPr>
        <w:t>-23].</w:t>
      </w:r>
    </w:p>
    <w:p w:rsidR="00C04584" w:rsidRPr="00110174" w:rsidRDefault="00C04584"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 xml:space="preserve">Здание собора устремлено с запада на восток, и каждая сторона имеет свое символическое значение. Северный фасад задуман как царство холода и сумрака, это метафора Ветхого Завета. Светлый и солнечный, южный фасад олицетворяет Новый Завет. </w:t>
      </w:r>
      <w:proofErr w:type="gramStart"/>
      <w:r w:rsidRPr="00110174">
        <w:rPr>
          <w:rFonts w:ascii="Times New Roman" w:eastAsia="Times New Roman" w:hAnsi="Times New Roman" w:cs="Times New Roman"/>
          <w:sz w:val="28"/>
          <w:szCs w:val="28"/>
          <w:lang w:eastAsia="ru-RU"/>
        </w:rPr>
        <w:t xml:space="preserve">На западном почти всегда изображается </w:t>
      </w:r>
      <w:r w:rsidRPr="00110174">
        <w:rPr>
          <w:rFonts w:ascii="Times New Roman" w:eastAsia="Times New Roman" w:hAnsi="Times New Roman" w:cs="Times New Roman"/>
          <w:sz w:val="28"/>
          <w:szCs w:val="28"/>
          <w:lang w:eastAsia="ru-RU"/>
        </w:rPr>
        <w:lastRenderedPageBreak/>
        <w:t>Страшный суд: закатное солнце освещает устрашающую сцену последнего вечера мира.</w:t>
      </w:r>
      <w:proofErr w:type="gramEnd"/>
      <w:r w:rsidRPr="00110174">
        <w:rPr>
          <w:rFonts w:ascii="Times New Roman" w:eastAsia="Times New Roman" w:hAnsi="Times New Roman" w:cs="Times New Roman"/>
          <w:sz w:val="28"/>
          <w:szCs w:val="28"/>
          <w:lang w:eastAsia="ru-RU"/>
        </w:rPr>
        <w:t xml:space="preserve"> Восточный фасад — венец капелл (капелла — отдельное пространство в храме, имеющее собственное название: по имени святого или церковному празднику</w:t>
      </w:r>
      <w:r w:rsidR="008E0B08" w:rsidRPr="00110174">
        <w:rPr>
          <w:rFonts w:ascii="Times New Roman" w:eastAsia="Times New Roman" w:hAnsi="Times New Roman" w:cs="Times New Roman"/>
          <w:sz w:val="28"/>
          <w:szCs w:val="28"/>
          <w:lang w:eastAsia="ru-RU"/>
        </w:rPr>
        <w:t>)</w:t>
      </w:r>
      <w:r w:rsidRPr="00110174">
        <w:rPr>
          <w:rFonts w:ascii="Times New Roman" w:eastAsia="Times New Roman" w:hAnsi="Times New Roman" w:cs="Times New Roman"/>
          <w:sz w:val="28"/>
          <w:szCs w:val="28"/>
          <w:lang w:eastAsia="ru-RU"/>
        </w:rPr>
        <w:t>. Венец капелл — несколько капелл, окружаю</w:t>
      </w:r>
      <w:r w:rsidR="008E0B08" w:rsidRPr="00110174">
        <w:rPr>
          <w:rFonts w:ascii="Times New Roman" w:eastAsia="Times New Roman" w:hAnsi="Times New Roman" w:cs="Times New Roman"/>
          <w:sz w:val="28"/>
          <w:szCs w:val="28"/>
          <w:lang w:eastAsia="ru-RU"/>
        </w:rPr>
        <w:t>щих полукруглый выступ — апсиду</w:t>
      </w:r>
      <w:r w:rsidRPr="00110174">
        <w:rPr>
          <w:rFonts w:ascii="Times New Roman" w:eastAsia="Times New Roman" w:hAnsi="Times New Roman" w:cs="Times New Roman"/>
          <w:sz w:val="28"/>
          <w:szCs w:val="28"/>
          <w:lang w:eastAsia="ru-RU"/>
        </w:rPr>
        <w:t xml:space="preserve"> — символизирует спасение и вечную жизнь.</w:t>
      </w:r>
      <w:r w:rsidRPr="00110174">
        <w:rPr>
          <w:rFonts w:ascii="Times New Roman" w:eastAsia="Times New Roman" w:hAnsi="Times New Roman" w:cs="Times New Roman"/>
          <w:sz w:val="28"/>
          <w:szCs w:val="28"/>
          <w:lang w:eastAsia="ru-RU"/>
        </w:rPr>
        <w:br/>
        <w:t xml:space="preserve">Средневековые теологи постоянно делали упор на избранности и важности правой стороны относительно левой. Например, Петра, первого из апостолов, изображали по правую руку от Учителя. Точно так же верхняя часть стены более важна, чем нижняя. Каждый из фасадов украшен множеством скульптур. Статуи и рельефы располагаются в тимпанах (тимпан — внутреннее треугольное или полукруглое поле фронтона) порталов, на откосах, центральном столбе и архивольтах (архивольт — обрамление арочного проема, выделяющее дугу арки из плоскости стены). Фигуры могут находиться и в нишах контрфорсов и на карнизах. Это герои Ветхого и Нового Завета, аллегории добродетелей и пороков, персонификации </w:t>
      </w:r>
      <w:proofErr w:type="spellStart"/>
      <w:proofErr w:type="gramStart"/>
      <w:r w:rsidRPr="00110174">
        <w:rPr>
          <w:rFonts w:ascii="Times New Roman" w:eastAsia="Times New Roman" w:hAnsi="Times New Roman" w:cs="Times New Roman"/>
          <w:sz w:val="28"/>
          <w:szCs w:val="28"/>
          <w:lang w:eastAsia="ru-RU"/>
        </w:rPr>
        <w:t>c</w:t>
      </w:r>
      <w:proofErr w:type="gramEnd"/>
      <w:r w:rsidRPr="00110174">
        <w:rPr>
          <w:rFonts w:ascii="Times New Roman" w:eastAsia="Times New Roman" w:hAnsi="Times New Roman" w:cs="Times New Roman"/>
          <w:sz w:val="28"/>
          <w:szCs w:val="28"/>
          <w:lang w:eastAsia="ru-RU"/>
        </w:rPr>
        <w:t>еми</w:t>
      </w:r>
      <w:proofErr w:type="spellEnd"/>
      <w:r w:rsidRPr="00110174">
        <w:rPr>
          <w:rFonts w:ascii="Times New Roman" w:eastAsia="Times New Roman" w:hAnsi="Times New Roman" w:cs="Times New Roman"/>
          <w:sz w:val="28"/>
          <w:szCs w:val="28"/>
          <w:lang w:eastAsia="ru-RU"/>
        </w:rPr>
        <w:t xml:space="preserve"> свободных искусств, знаков зодиака, изображения ремесел и сцены сельскохозяйственных работ, представители флоры и фауны и все то, что было или должно было быть известно о мироздании и месте человека в нем. На фасаде также часто можно увидеть резную арочную галерею — так называемую Галерею королей. Вдоль всего западного фасада здания расположен карниз с двадцатью восемью нишами, в которых находятся фигуры ветхозаветных царей. Иногда она расположена над порталами, иногда — над окном-розой. Размер скульптур зависит от их близости к зрителю, расположения и места в иерархической системе.</w:t>
      </w:r>
      <w:r w:rsidR="001D56C7" w:rsidRPr="00110174">
        <w:rPr>
          <w:rFonts w:ascii="Times New Roman" w:eastAsia="Times New Roman" w:hAnsi="Times New Roman" w:cs="Times New Roman"/>
          <w:sz w:val="28"/>
          <w:szCs w:val="28"/>
          <w:lang w:eastAsia="ru-RU"/>
        </w:rPr>
        <w:t xml:space="preserve"> Средневековый человек читал фасад собора как книгу: скульптурные изо</w:t>
      </w:r>
      <w:r w:rsidR="001D56C7" w:rsidRPr="00110174">
        <w:rPr>
          <w:rFonts w:ascii="Times New Roman" w:eastAsia="Times New Roman" w:hAnsi="Times New Roman" w:cs="Times New Roman"/>
          <w:sz w:val="28"/>
          <w:szCs w:val="28"/>
          <w:lang w:eastAsia="ru-RU"/>
        </w:rPr>
        <w:softHyphen/>
        <w:t>бражения рассказывали ему о природном и животном мире, о христианской истории и символах. </w:t>
      </w:r>
    </w:p>
    <w:p w:rsidR="00B02464" w:rsidRPr="00110174" w:rsidRDefault="00B57388"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 xml:space="preserve">Рассмотрев в общих чертах архитектурные и художественных особенности готических храмов, </w:t>
      </w:r>
      <w:r w:rsidR="00D05D18" w:rsidRPr="00110174">
        <w:rPr>
          <w:rFonts w:ascii="Times New Roman" w:eastAsia="Times New Roman" w:hAnsi="Times New Roman" w:cs="Times New Roman"/>
          <w:sz w:val="28"/>
          <w:szCs w:val="28"/>
          <w:lang w:eastAsia="ru-RU"/>
        </w:rPr>
        <w:t>можно перейти непосредственно к анализу</w:t>
      </w:r>
      <w:r w:rsidRPr="00110174">
        <w:rPr>
          <w:rFonts w:ascii="Times New Roman" w:eastAsia="Times New Roman" w:hAnsi="Times New Roman" w:cs="Times New Roman"/>
          <w:sz w:val="28"/>
          <w:szCs w:val="28"/>
          <w:lang w:eastAsia="ru-RU"/>
        </w:rPr>
        <w:t xml:space="preserve"> образа мира</w:t>
      </w:r>
      <w:r w:rsidR="00D05D18" w:rsidRPr="00110174">
        <w:rPr>
          <w:rFonts w:ascii="Times New Roman" w:eastAsia="Times New Roman" w:hAnsi="Times New Roman" w:cs="Times New Roman"/>
          <w:sz w:val="28"/>
          <w:szCs w:val="28"/>
          <w:lang w:eastAsia="ru-RU"/>
        </w:rPr>
        <w:t xml:space="preserve"> </w:t>
      </w:r>
      <w:r w:rsidR="00B02464" w:rsidRPr="00110174">
        <w:rPr>
          <w:rFonts w:ascii="Times New Roman" w:eastAsia="Times New Roman" w:hAnsi="Times New Roman" w:cs="Times New Roman"/>
          <w:sz w:val="28"/>
          <w:szCs w:val="28"/>
          <w:lang w:eastAsia="ru-RU"/>
        </w:rPr>
        <w:t>Собор</w:t>
      </w:r>
      <w:r w:rsidRPr="00110174">
        <w:rPr>
          <w:rFonts w:ascii="Times New Roman" w:eastAsia="Times New Roman" w:hAnsi="Times New Roman" w:cs="Times New Roman"/>
          <w:sz w:val="28"/>
          <w:szCs w:val="28"/>
          <w:lang w:eastAsia="ru-RU"/>
        </w:rPr>
        <w:t>а</w:t>
      </w:r>
      <w:r w:rsidR="00B02464" w:rsidRPr="00110174">
        <w:rPr>
          <w:rFonts w:ascii="Times New Roman" w:eastAsia="Times New Roman" w:hAnsi="Times New Roman" w:cs="Times New Roman"/>
          <w:sz w:val="28"/>
          <w:szCs w:val="28"/>
          <w:lang w:eastAsia="ru-RU"/>
        </w:rPr>
        <w:t xml:space="preserve"> Парижской Богоматери</w:t>
      </w:r>
      <w:r w:rsidR="0010072A" w:rsidRPr="00110174">
        <w:rPr>
          <w:rFonts w:ascii="Times New Roman" w:eastAsia="Times New Roman" w:hAnsi="Times New Roman" w:cs="Times New Roman"/>
          <w:sz w:val="28"/>
          <w:szCs w:val="28"/>
          <w:lang w:eastAsia="ru-RU"/>
        </w:rPr>
        <w:t xml:space="preserve"> (Ил. № 3).</w:t>
      </w:r>
      <w:r w:rsidRPr="00110174">
        <w:rPr>
          <w:rFonts w:ascii="Times New Roman" w:eastAsia="Times New Roman" w:hAnsi="Times New Roman" w:cs="Times New Roman"/>
          <w:sz w:val="28"/>
          <w:szCs w:val="28"/>
          <w:lang w:eastAsia="ru-RU"/>
        </w:rPr>
        <w:t xml:space="preserve"> Это </w:t>
      </w:r>
      <w:r w:rsidR="00B02464" w:rsidRPr="00110174">
        <w:rPr>
          <w:rFonts w:ascii="Times New Roman" w:eastAsia="Times New Roman" w:hAnsi="Times New Roman" w:cs="Times New Roman"/>
          <w:sz w:val="28"/>
          <w:szCs w:val="28"/>
          <w:lang w:eastAsia="ru-RU"/>
        </w:rPr>
        <w:t xml:space="preserve">католический </w:t>
      </w:r>
      <w:r w:rsidR="00B02464" w:rsidRPr="00110174">
        <w:rPr>
          <w:rFonts w:ascii="Times New Roman" w:eastAsia="Times New Roman" w:hAnsi="Times New Roman" w:cs="Times New Roman"/>
          <w:sz w:val="28"/>
          <w:szCs w:val="28"/>
          <w:lang w:eastAsia="ru-RU"/>
        </w:rPr>
        <w:lastRenderedPageBreak/>
        <w:t>храм в центре Парижа, один из символов французской столицы и один из самых известных готических соборов в Европе и мире.</w:t>
      </w:r>
      <w:r w:rsidR="00AB3D48" w:rsidRPr="00110174">
        <w:rPr>
          <w:rFonts w:ascii="Times New Roman" w:eastAsia="Times New Roman" w:hAnsi="Times New Roman" w:cs="Times New Roman"/>
          <w:sz w:val="28"/>
          <w:szCs w:val="28"/>
          <w:lang w:eastAsia="ru-RU"/>
        </w:rPr>
        <w:t xml:space="preserve"> </w:t>
      </w:r>
      <w:proofErr w:type="gramStart"/>
      <w:r w:rsidR="00AB3D48" w:rsidRPr="00110174">
        <w:rPr>
          <w:rFonts w:ascii="Times New Roman" w:eastAsia="Times New Roman" w:hAnsi="Times New Roman" w:cs="Times New Roman"/>
          <w:sz w:val="28"/>
          <w:szCs w:val="28"/>
          <w:lang w:eastAsia="ru-RU"/>
        </w:rPr>
        <w:t>Парижский</w:t>
      </w:r>
      <w:proofErr w:type="gramEnd"/>
      <w:r w:rsidR="00AB3D48" w:rsidRPr="00110174">
        <w:rPr>
          <w:rFonts w:ascii="Times New Roman" w:eastAsia="Times New Roman" w:hAnsi="Times New Roman" w:cs="Times New Roman"/>
          <w:sz w:val="28"/>
          <w:szCs w:val="28"/>
          <w:lang w:eastAsia="ru-RU"/>
        </w:rPr>
        <w:t xml:space="preserve"> </w:t>
      </w:r>
      <w:proofErr w:type="spellStart"/>
      <w:r w:rsidR="00AB3D48" w:rsidRPr="00110174">
        <w:rPr>
          <w:rFonts w:ascii="Times New Roman" w:eastAsia="Times New Roman" w:hAnsi="Times New Roman" w:cs="Times New Roman"/>
          <w:sz w:val="28"/>
          <w:szCs w:val="28"/>
          <w:lang w:eastAsia="ru-RU"/>
        </w:rPr>
        <w:t>Нотр-Дам</w:t>
      </w:r>
      <w:proofErr w:type="spellEnd"/>
      <w:r w:rsidR="00AB3D48" w:rsidRPr="00110174">
        <w:rPr>
          <w:rFonts w:ascii="Times New Roman" w:eastAsia="Times New Roman" w:hAnsi="Times New Roman" w:cs="Times New Roman"/>
          <w:sz w:val="28"/>
          <w:szCs w:val="28"/>
          <w:lang w:eastAsia="ru-RU"/>
        </w:rPr>
        <w:t xml:space="preserve"> - это базилика с галереями и двойными боковыми нефами. (Ил. № 4). </w:t>
      </w:r>
      <w:r w:rsidR="00D05D18" w:rsidRPr="00110174">
        <w:rPr>
          <w:rFonts w:ascii="Times New Roman" w:eastAsia="Times New Roman" w:hAnsi="Times New Roman" w:cs="Times New Roman"/>
          <w:sz w:val="28"/>
          <w:szCs w:val="28"/>
          <w:lang w:eastAsia="ru-RU"/>
        </w:rPr>
        <w:t xml:space="preserve"> </w:t>
      </w:r>
      <w:r w:rsidR="00B02464" w:rsidRPr="00110174">
        <w:rPr>
          <w:rFonts w:ascii="Times New Roman" w:eastAsia="Times New Roman" w:hAnsi="Times New Roman" w:cs="Times New Roman"/>
          <w:sz w:val="28"/>
          <w:szCs w:val="28"/>
          <w:lang w:eastAsia="ru-RU"/>
        </w:rPr>
        <w:t>Собор выделяется своим западным фасадом с двумя башнями. Величественный фасад разделён по вертикали на 3 части, а по горизонтали разделён галереями на 3 яруса.</w:t>
      </w:r>
      <w:r w:rsidR="007865D2" w:rsidRPr="00110174">
        <w:rPr>
          <w:rFonts w:ascii="Times New Roman" w:eastAsia="Times New Roman" w:hAnsi="Times New Roman" w:cs="Times New Roman"/>
          <w:sz w:val="28"/>
          <w:szCs w:val="28"/>
          <w:lang w:eastAsia="ru-RU"/>
        </w:rPr>
        <w:t xml:space="preserve"> (Ил. № 5).</w:t>
      </w:r>
      <w:r w:rsidR="00B02464" w:rsidRPr="00110174">
        <w:rPr>
          <w:rFonts w:ascii="Times New Roman" w:eastAsia="Times New Roman" w:hAnsi="Times New Roman" w:cs="Times New Roman"/>
          <w:sz w:val="28"/>
          <w:szCs w:val="28"/>
          <w:lang w:eastAsia="ru-RU"/>
        </w:rPr>
        <w:t xml:space="preserve"> Нижний ярус имеет три глубоких портала: портал Страшного суда (посередине), портал Богородицы (слева) и портал св. Анны (справа). </w:t>
      </w:r>
      <w:r w:rsidR="007865D2" w:rsidRPr="00110174">
        <w:rPr>
          <w:rFonts w:ascii="Times New Roman" w:eastAsia="Times New Roman" w:hAnsi="Times New Roman" w:cs="Times New Roman"/>
          <w:sz w:val="28"/>
          <w:szCs w:val="28"/>
          <w:lang w:eastAsia="ru-RU"/>
        </w:rPr>
        <w:t>(Ил. № 6</w:t>
      </w:r>
      <w:r w:rsidR="0010072A" w:rsidRPr="00110174">
        <w:rPr>
          <w:rFonts w:ascii="Times New Roman" w:eastAsia="Times New Roman" w:hAnsi="Times New Roman" w:cs="Times New Roman"/>
          <w:sz w:val="28"/>
          <w:szCs w:val="28"/>
          <w:lang w:eastAsia="ru-RU"/>
        </w:rPr>
        <w:t xml:space="preserve">). </w:t>
      </w:r>
      <w:r w:rsidR="00B02464" w:rsidRPr="00110174">
        <w:rPr>
          <w:rFonts w:ascii="Times New Roman" w:eastAsia="Times New Roman" w:hAnsi="Times New Roman" w:cs="Times New Roman"/>
          <w:sz w:val="28"/>
          <w:szCs w:val="28"/>
          <w:lang w:eastAsia="ru-RU"/>
        </w:rPr>
        <w:t>Над тремя стрельчатыми порталами входов – скульптурные панно с разными эпизодами из Евангелия. Над центральным входом находится изображение Страшного суда. Арки входа поддерживают по 7 статуй. В центре Христос-Судия.</w:t>
      </w:r>
      <w:r w:rsidR="006A6E27" w:rsidRPr="00110174">
        <w:rPr>
          <w:rFonts w:ascii="Times New Roman" w:eastAsia="Times New Roman" w:hAnsi="Times New Roman" w:cs="Times New Roman"/>
          <w:sz w:val="28"/>
          <w:szCs w:val="28"/>
          <w:lang w:eastAsia="ru-RU"/>
        </w:rPr>
        <w:t xml:space="preserve"> </w:t>
      </w:r>
      <w:r w:rsidR="00FD343D" w:rsidRPr="00110174">
        <w:rPr>
          <w:rFonts w:ascii="Times New Roman" w:eastAsia="Times New Roman" w:hAnsi="Times New Roman" w:cs="Times New Roman"/>
          <w:sz w:val="28"/>
          <w:szCs w:val="28"/>
          <w:lang w:eastAsia="ru-RU"/>
        </w:rPr>
        <w:t xml:space="preserve">(Ил. № </w:t>
      </w:r>
      <w:r w:rsidR="007865D2" w:rsidRPr="00110174">
        <w:rPr>
          <w:rFonts w:ascii="Times New Roman" w:eastAsia="Times New Roman" w:hAnsi="Times New Roman" w:cs="Times New Roman"/>
          <w:sz w:val="28"/>
          <w:szCs w:val="28"/>
          <w:lang w:eastAsia="ru-RU"/>
        </w:rPr>
        <w:t>7</w:t>
      </w:r>
      <w:r w:rsidR="00FD343D" w:rsidRPr="00110174">
        <w:rPr>
          <w:rFonts w:ascii="Times New Roman" w:eastAsia="Times New Roman" w:hAnsi="Times New Roman" w:cs="Times New Roman"/>
          <w:sz w:val="28"/>
          <w:szCs w:val="28"/>
          <w:lang w:eastAsia="ru-RU"/>
        </w:rPr>
        <w:t>).</w:t>
      </w:r>
    </w:p>
    <w:p w:rsidR="00334406" w:rsidRPr="00110174" w:rsidRDefault="00FB0758"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 xml:space="preserve">Витражи </w:t>
      </w:r>
      <w:proofErr w:type="spellStart"/>
      <w:proofErr w:type="gramStart"/>
      <w:r w:rsidRPr="00110174">
        <w:rPr>
          <w:rFonts w:ascii="Times New Roman" w:eastAsia="Times New Roman" w:hAnsi="Times New Roman" w:cs="Times New Roman"/>
          <w:sz w:val="28"/>
          <w:szCs w:val="28"/>
          <w:lang w:eastAsia="ru-RU"/>
        </w:rPr>
        <w:t>с</w:t>
      </w:r>
      <w:proofErr w:type="gramEnd"/>
      <w:r w:rsidR="00334406" w:rsidRPr="00110174">
        <w:rPr>
          <w:rFonts w:ascii="Times New Roman" w:eastAsia="Times New Roman" w:hAnsi="Times New Roman" w:cs="Times New Roman"/>
          <w:sz w:val="28"/>
          <w:szCs w:val="28"/>
          <w:lang w:eastAsia="ru-RU"/>
        </w:rPr>
        <w:t>eвepнoгo</w:t>
      </w:r>
      <w:proofErr w:type="spellEnd"/>
      <w:r w:rsidR="00334406" w:rsidRPr="00110174">
        <w:rPr>
          <w:rFonts w:ascii="Times New Roman" w:eastAsia="Times New Roman" w:hAnsi="Times New Roman" w:cs="Times New Roman"/>
          <w:sz w:val="28"/>
          <w:szCs w:val="28"/>
          <w:lang w:eastAsia="ru-RU"/>
        </w:rPr>
        <w:t xml:space="preserve"> окна-розы отражают события, п</w:t>
      </w:r>
      <w:r w:rsidRPr="00110174">
        <w:rPr>
          <w:rFonts w:ascii="Times New Roman" w:eastAsia="Times New Roman" w:hAnsi="Times New Roman" w:cs="Times New Roman"/>
          <w:sz w:val="28"/>
          <w:szCs w:val="28"/>
          <w:lang w:eastAsia="ru-RU"/>
        </w:rPr>
        <w:t xml:space="preserve">роисшедшие в ожидании Спасителя </w:t>
      </w:r>
      <w:r w:rsidR="007865D2" w:rsidRPr="00110174">
        <w:rPr>
          <w:rFonts w:ascii="Times New Roman" w:eastAsia="Times New Roman" w:hAnsi="Times New Roman" w:cs="Times New Roman"/>
          <w:sz w:val="28"/>
          <w:szCs w:val="28"/>
          <w:lang w:eastAsia="ru-RU"/>
        </w:rPr>
        <w:t>(Ил. № 8</w:t>
      </w:r>
      <w:r w:rsidRPr="00110174">
        <w:rPr>
          <w:rFonts w:ascii="Times New Roman" w:eastAsia="Times New Roman" w:hAnsi="Times New Roman" w:cs="Times New Roman"/>
          <w:sz w:val="28"/>
          <w:szCs w:val="28"/>
          <w:lang w:eastAsia="ru-RU"/>
        </w:rPr>
        <w:t>).</w:t>
      </w:r>
      <w:r w:rsidR="00334406" w:rsidRPr="00110174">
        <w:rPr>
          <w:rFonts w:ascii="Times New Roman" w:eastAsia="Times New Roman" w:hAnsi="Times New Roman" w:cs="Times New Roman"/>
          <w:sz w:val="28"/>
          <w:szCs w:val="28"/>
          <w:lang w:eastAsia="ru-RU"/>
        </w:rPr>
        <w:t xml:space="preserve"> Сердцевину розы занимает образ Мадонны с Младенцем, сидящей на троне. Ее в три ряда окружают медальоны с пророками, праотцами и патриархами Израиля, обр</w:t>
      </w:r>
      <w:r w:rsidR="00266B05" w:rsidRPr="00110174">
        <w:rPr>
          <w:rFonts w:ascii="Times New Roman" w:eastAsia="Times New Roman" w:hAnsi="Times New Roman" w:cs="Times New Roman"/>
          <w:sz w:val="28"/>
          <w:szCs w:val="28"/>
          <w:lang w:eastAsia="ru-RU"/>
        </w:rPr>
        <w:t xml:space="preserve">азы которых указывают на связь </w:t>
      </w:r>
      <w:proofErr w:type="spellStart"/>
      <w:proofErr w:type="gramStart"/>
      <w:r w:rsidR="00266B05" w:rsidRPr="00110174">
        <w:rPr>
          <w:rFonts w:ascii="Times New Roman" w:eastAsia="Times New Roman" w:hAnsi="Times New Roman" w:cs="Times New Roman"/>
          <w:sz w:val="28"/>
          <w:szCs w:val="28"/>
          <w:lang w:eastAsia="ru-RU"/>
        </w:rPr>
        <w:t>В</w:t>
      </w:r>
      <w:proofErr w:type="gramEnd"/>
      <w:r w:rsidR="00E30240" w:rsidRPr="00110174">
        <w:rPr>
          <w:rFonts w:ascii="Times New Roman" w:eastAsia="Times New Roman" w:hAnsi="Times New Roman" w:cs="Times New Roman"/>
          <w:sz w:val="28"/>
          <w:szCs w:val="28"/>
          <w:lang w:eastAsia="ru-RU"/>
        </w:rPr>
        <w:t>eтxoгo</w:t>
      </w:r>
      <w:proofErr w:type="spellEnd"/>
      <w:r w:rsidR="00E30240" w:rsidRPr="00110174">
        <w:rPr>
          <w:rFonts w:ascii="Times New Roman" w:eastAsia="Times New Roman" w:hAnsi="Times New Roman" w:cs="Times New Roman"/>
          <w:sz w:val="28"/>
          <w:szCs w:val="28"/>
          <w:lang w:eastAsia="ru-RU"/>
        </w:rPr>
        <w:t xml:space="preserve"> и </w:t>
      </w:r>
      <w:proofErr w:type="spellStart"/>
      <w:r w:rsidR="00E30240" w:rsidRPr="00110174">
        <w:rPr>
          <w:rFonts w:ascii="Times New Roman" w:eastAsia="Times New Roman" w:hAnsi="Times New Roman" w:cs="Times New Roman"/>
          <w:sz w:val="28"/>
          <w:szCs w:val="28"/>
          <w:lang w:eastAsia="ru-RU"/>
        </w:rPr>
        <w:t>Новoгo</w:t>
      </w:r>
      <w:proofErr w:type="spellEnd"/>
      <w:r w:rsidR="00E30240" w:rsidRPr="00110174">
        <w:rPr>
          <w:rFonts w:ascii="Times New Roman" w:eastAsia="Times New Roman" w:hAnsi="Times New Roman" w:cs="Times New Roman"/>
          <w:sz w:val="28"/>
          <w:szCs w:val="28"/>
          <w:lang w:eastAsia="ru-RU"/>
        </w:rPr>
        <w:t xml:space="preserve"> 3авета</w:t>
      </w:r>
      <w:r w:rsidR="00334406" w:rsidRPr="00110174">
        <w:rPr>
          <w:rFonts w:ascii="Times New Roman" w:eastAsia="Times New Roman" w:hAnsi="Times New Roman" w:cs="Times New Roman"/>
          <w:sz w:val="28"/>
          <w:szCs w:val="28"/>
          <w:lang w:eastAsia="ru-RU"/>
        </w:rPr>
        <w:t xml:space="preserve"> </w:t>
      </w:r>
      <w:r w:rsidR="00FD343D" w:rsidRPr="00110174">
        <w:rPr>
          <w:rFonts w:ascii="Times New Roman" w:eastAsia="Times New Roman" w:hAnsi="Times New Roman" w:cs="Times New Roman"/>
          <w:sz w:val="28"/>
          <w:szCs w:val="28"/>
          <w:lang w:eastAsia="ru-RU"/>
        </w:rPr>
        <w:t xml:space="preserve">(Ил. № </w:t>
      </w:r>
      <w:r w:rsidR="007865D2" w:rsidRPr="00110174">
        <w:rPr>
          <w:rFonts w:ascii="Times New Roman" w:eastAsia="Times New Roman" w:hAnsi="Times New Roman" w:cs="Times New Roman"/>
          <w:sz w:val="28"/>
          <w:szCs w:val="28"/>
          <w:lang w:eastAsia="ru-RU"/>
        </w:rPr>
        <w:t>9</w:t>
      </w:r>
      <w:r w:rsidR="00FD343D" w:rsidRPr="00110174">
        <w:rPr>
          <w:rFonts w:ascii="Times New Roman" w:eastAsia="Times New Roman" w:hAnsi="Times New Roman" w:cs="Times New Roman"/>
          <w:sz w:val="28"/>
          <w:szCs w:val="28"/>
          <w:lang w:eastAsia="ru-RU"/>
        </w:rPr>
        <w:t>).</w:t>
      </w:r>
    </w:p>
    <w:p w:rsidR="00334406" w:rsidRPr="00110174" w:rsidRDefault="00334406"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 xml:space="preserve">3ападное окно-роза посвящено будничной жизни людей. 3десь помещен так называемый «календарь готики», в </w:t>
      </w:r>
      <w:proofErr w:type="spellStart"/>
      <w:r w:rsidRPr="00110174">
        <w:rPr>
          <w:rFonts w:ascii="Times New Roman" w:eastAsia="Times New Roman" w:hAnsi="Times New Roman" w:cs="Times New Roman"/>
          <w:sz w:val="28"/>
          <w:szCs w:val="28"/>
          <w:lang w:eastAsia="ru-RU"/>
        </w:rPr>
        <w:t>к</w:t>
      </w:r>
      <w:proofErr w:type="gramStart"/>
      <w:r w:rsidRPr="00110174">
        <w:rPr>
          <w:rFonts w:ascii="Times New Roman" w:eastAsia="Times New Roman" w:hAnsi="Times New Roman" w:cs="Times New Roman"/>
          <w:sz w:val="28"/>
          <w:szCs w:val="28"/>
          <w:lang w:eastAsia="ru-RU"/>
        </w:rPr>
        <w:t>o</w:t>
      </w:r>
      <w:proofErr w:type="gramEnd"/>
      <w:r w:rsidRPr="00110174">
        <w:rPr>
          <w:rFonts w:ascii="Times New Roman" w:eastAsia="Times New Roman" w:hAnsi="Times New Roman" w:cs="Times New Roman"/>
          <w:sz w:val="28"/>
          <w:szCs w:val="28"/>
          <w:lang w:eastAsia="ru-RU"/>
        </w:rPr>
        <w:t>тoром</w:t>
      </w:r>
      <w:proofErr w:type="spellEnd"/>
      <w:r w:rsidRPr="00110174">
        <w:rPr>
          <w:rFonts w:ascii="Times New Roman" w:eastAsia="Times New Roman" w:hAnsi="Times New Roman" w:cs="Times New Roman"/>
          <w:sz w:val="28"/>
          <w:szCs w:val="28"/>
          <w:lang w:eastAsia="ru-RU"/>
        </w:rPr>
        <w:t xml:space="preserve"> каждому из двенадцати знаков зодиака соответствуют характ</w:t>
      </w:r>
      <w:r w:rsidR="000B7B1E" w:rsidRPr="00110174">
        <w:rPr>
          <w:rFonts w:ascii="Times New Roman" w:eastAsia="Times New Roman" w:hAnsi="Times New Roman" w:cs="Times New Roman"/>
          <w:sz w:val="28"/>
          <w:szCs w:val="28"/>
          <w:lang w:eastAsia="ru-RU"/>
        </w:rPr>
        <w:t>ерные сезонные работы и занятия</w:t>
      </w:r>
      <w:r w:rsidRPr="00110174">
        <w:rPr>
          <w:rFonts w:ascii="Times New Roman" w:eastAsia="Times New Roman" w:hAnsi="Times New Roman" w:cs="Times New Roman"/>
          <w:sz w:val="28"/>
          <w:szCs w:val="28"/>
          <w:lang w:eastAsia="ru-RU"/>
        </w:rPr>
        <w:t xml:space="preserve"> </w:t>
      </w:r>
      <w:r w:rsidR="00FD343D" w:rsidRPr="00110174">
        <w:rPr>
          <w:rFonts w:ascii="Times New Roman" w:eastAsia="Times New Roman" w:hAnsi="Times New Roman" w:cs="Times New Roman"/>
          <w:sz w:val="28"/>
          <w:szCs w:val="28"/>
          <w:lang w:eastAsia="ru-RU"/>
        </w:rPr>
        <w:t xml:space="preserve">(Ил. № </w:t>
      </w:r>
      <w:r w:rsidR="007865D2" w:rsidRPr="00110174">
        <w:rPr>
          <w:rFonts w:ascii="Times New Roman" w:eastAsia="Times New Roman" w:hAnsi="Times New Roman" w:cs="Times New Roman"/>
          <w:sz w:val="28"/>
          <w:szCs w:val="28"/>
          <w:lang w:eastAsia="ru-RU"/>
        </w:rPr>
        <w:t>10</w:t>
      </w:r>
      <w:r w:rsidR="00FD343D" w:rsidRPr="00110174">
        <w:rPr>
          <w:rFonts w:ascii="Times New Roman" w:eastAsia="Times New Roman" w:hAnsi="Times New Roman" w:cs="Times New Roman"/>
          <w:sz w:val="28"/>
          <w:szCs w:val="28"/>
          <w:lang w:eastAsia="ru-RU"/>
        </w:rPr>
        <w:t>).</w:t>
      </w:r>
      <w:r w:rsidR="007865D2" w:rsidRPr="00110174">
        <w:rPr>
          <w:rFonts w:ascii="Times New Roman" w:eastAsia="Times New Roman" w:hAnsi="Times New Roman" w:cs="Times New Roman"/>
          <w:sz w:val="28"/>
          <w:szCs w:val="28"/>
          <w:lang w:eastAsia="ru-RU"/>
        </w:rPr>
        <w:t xml:space="preserve"> </w:t>
      </w:r>
      <w:r w:rsidRPr="00110174">
        <w:rPr>
          <w:rFonts w:ascii="Times New Roman" w:eastAsia="Times New Roman" w:hAnsi="Times New Roman" w:cs="Times New Roman"/>
          <w:sz w:val="28"/>
          <w:szCs w:val="28"/>
          <w:lang w:eastAsia="ru-RU"/>
        </w:rPr>
        <w:t xml:space="preserve">Монотонный ритм повседневной работы, связанной с чередованием месяцев, представлялся людям беспросветным: пели шелкопряды </w:t>
      </w:r>
      <w:proofErr w:type="spellStart"/>
      <w:r w:rsidRPr="00110174">
        <w:rPr>
          <w:rFonts w:ascii="Times New Roman" w:eastAsia="Times New Roman" w:hAnsi="Times New Roman" w:cs="Times New Roman"/>
          <w:sz w:val="28"/>
          <w:szCs w:val="28"/>
          <w:lang w:eastAsia="ru-RU"/>
        </w:rPr>
        <w:t>Ивейну</w:t>
      </w:r>
      <w:proofErr w:type="spellEnd"/>
      <w:r w:rsidRPr="00110174">
        <w:rPr>
          <w:rFonts w:ascii="Times New Roman" w:eastAsia="Times New Roman" w:hAnsi="Times New Roman" w:cs="Times New Roman"/>
          <w:sz w:val="28"/>
          <w:szCs w:val="28"/>
          <w:lang w:eastAsia="ru-RU"/>
        </w:rPr>
        <w:t>, главному герою прославленного средневек</w:t>
      </w:r>
      <w:r w:rsidR="00266B05" w:rsidRPr="00110174">
        <w:rPr>
          <w:rFonts w:ascii="Times New Roman" w:eastAsia="Times New Roman" w:hAnsi="Times New Roman" w:cs="Times New Roman"/>
          <w:sz w:val="28"/>
          <w:szCs w:val="28"/>
          <w:lang w:eastAsia="ru-RU"/>
        </w:rPr>
        <w:t xml:space="preserve">ового романа </w:t>
      </w:r>
      <w:proofErr w:type="spellStart"/>
      <w:r w:rsidR="00266B05" w:rsidRPr="00110174">
        <w:rPr>
          <w:rFonts w:ascii="Times New Roman" w:eastAsia="Times New Roman" w:hAnsi="Times New Roman" w:cs="Times New Roman"/>
          <w:sz w:val="28"/>
          <w:szCs w:val="28"/>
          <w:lang w:eastAsia="ru-RU"/>
        </w:rPr>
        <w:t>Кретьена</w:t>
      </w:r>
      <w:proofErr w:type="spellEnd"/>
      <w:r w:rsidR="00266B05" w:rsidRPr="00110174">
        <w:rPr>
          <w:rFonts w:ascii="Times New Roman" w:eastAsia="Times New Roman" w:hAnsi="Times New Roman" w:cs="Times New Roman"/>
          <w:sz w:val="28"/>
          <w:szCs w:val="28"/>
          <w:lang w:eastAsia="ru-RU"/>
        </w:rPr>
        <w:t xml:space="preserve"> де </w:t>
      </w:r>
      <w:proofErr w:type="spellStart"/>
      <w:r w:rsidR="00266B05" w:rsidRPr="00110174">
        <w:rPr>
          <w:rFonts w:ascii="Times New Roman" w:eastAsia="Times New Roman" w:hAnsi="Times New Roman" w:cs="Times New Roman"/>
          <w:sz w:val="28"/>
          <w:szCs w:val="28"/>
          <w:lang w:eastAsia="ru-RU"/>
        </w:rPr>
        <w:t>Труа</w:t>
      </w:r>
      <w:proofErr w:type="spellEnd"/>
      <w:r w:rsidR="00266B05" w:rsidRPr="00110174">
        <w:rPr>
          <w:rFonts w:ascii="Times New Roman" w:eastAsia="Times New Roman" w:hAnsi="Times New Roman" w:cs="Times New Roman"/>
          <w:sz w:val="28"/>
          <w:szCs w:val="28"/>
          <w:lang w:eastAsia="ru-RU"/>
        </w:rPr>
        <w:t xml:space="preserve"> «</w:t>
      </w:r>
      <w:proofErr w:type="spellStart"/>
      <w:r w:rsidRPr="00110174">
        <w:rPr>
          <w:rFonts w:ascii="Times New Roman" w:eastAsia="Times New Roman" w:hAnsi="Times New Roman" w:cs="Times New Roman"/>
          <w:sz w:val="28"/>
          <w:szCs w:val="28"/>
          <w:lang w:eastAsia="ru-RU"/>
        </w:rPr>
        <w:t>Ивейн</w:t>
      </w:r>
      <w:proofErr w:type="spellEnd"/>
      <w:r w:rsidRPr="00110174">
        <w:rPr>
          <w:rFonts w:ascii="Times New Roman" w:eastAsia="Times New Roman" w:hAnsi="Times New Roman" w:cs="Times New Roman"/>
          <w:sz w:val="28"/>
          <w:szCs w:val="28"/>
          <w:lang w:eastAsia="ru-RU"/>
        </w:rPr>
        <w:t>, или Рыцарь льва». А он, видя, как из гл</w:t>
      </w:r>
      <w:r w:rsidR="00266B05" w:rsidRPr="00110174">
        <w:rPr>
          <w:rFonts w:ascii="Times New Roman" w:eastAsia="Times New Roman" w:hAnsi="Times New Roman" w:cs="Times New Roman"/>
          <w:sz w:val="28"/>
          <w:szCs w:val="28"/>
          <w:lang w:eastAsia="ru-RU"/>
        </w:rPr>
        <w:t>аз их катятся слезы, отвечал: «</w:t>
      </w:r>
      <w:r w:rsidRPr="00110174">
        <w:rPr>
          <w:rFonts w:ascii="Times New Roman" w:eastAsia="Times New Roman" w:hAnsi="Times New Roman" w:cs="Times New Roman"/>
          <w:sz w:val="28"/>
          <w:szCs w:val="28"/>
          <w:lang w:eastAsia="ru-RU"/>
        </w:rPr>
        <w:t>Если господу угодно, пусть он снимет с сердец ваших печаль, причин которой я не знаю, и преобразит ее в радость». Это гениальное прозрение –</w:t>
      </w:r>
      <w:r w:rsidR="00266B05" w:rsidRPr="00110174">
        <w:rPr>
          <w:rFonts w:ascii="Times New Roman" w:eastAsia="Times New Roman" w:hAnsi="Times New Roman" w:cs="Times New Roman"/>
          <w:sz w:val="28"/>
          <w:szCs w:val="28"/>
          <w:lang w:eastAsia="ru-RU"/>
        </w:rPr>
        <w:t xml:space="preserve"> в проклятии трудом найти </w:t>
      </w:r>
      <w:proofErr w:type="spellStart"/>
      <w:r w:rsidR="00266B05" w:rsidRPr="00110174">
        <w:rPr>
          <w:rFonts w:ascii="Times New Roman" w:eastAsia="Times New Roman" w:hAnsi="Times New Roman" w:cs="Times New Roman"/>
          <w:sz w:val="28"/>
          <w:szCs w:val="28"/>
          <w:lang w:eastAsia="ru-RU"/>
        </w:rPr>
        <w:t>в</w:t>
      </w:r>
      <w:proofErr w:type="gramStart"/>
      <w:r w:rsidR="00266B05" w:rsidRPr="00110174">
        <w:rPr>
          <w:rFonts w:ascii="Times New Roman" w:eastAsia="Times New Roman" w:hAnsi="Times New Roman" w:cs="Times New Roman"/>
          <w:sz w:val="28"/>
          <w:szCs w:val="28"/>
          <w:lang w:eastAsia="ru-RU"/>
        </w:rPr>
        <w:t>e</w:t>
      </w:r>
      <w:proofErr w:type="gramEnd"/>
      <w:r w:rsidR="00266B05" w:rsidRPr="00110174">
        <w:rPr>
          <w:rFonts w:ascii="Times New Roman" w:eastAsia="Times New Roman" w:hAnsi="Times New Roman" w:cs="Times New Roman"/>
          <w:sz w:val="28"/>
          <w:szCs w:val="28"/>
          <w:lang w:eastAsia="ru-RU"/>
        </w:rPr>
        <w:t>лик</w:t>
      </w:r>
      <w:r w:rsidRPr="00110174">
        <w:rPr>
          <w:rFonts w:ascii="Times New Roman" w:eastAsia="Times New Roman" w:hAnsi="Times New Roman" w:cs="Times New Roman"/>
          <w:sz w:val="28"/>
          <w:szCs w:val="28"/>
          <w:lang w:eastAsia="ru-RU"/>
        </w:rPr>
        <w:t>ий</w:t>
      </w:r>
      <w:proofErr w:type="spellEnd"/>
      <w:r w:rsidRPr="00110174">
        <w:rPr>
          <w:rFonts w:ascii="Times New Roman" w:eastAsia="Times New Roman" w:hAnsi="Times New Roman" w:cs="Times New Roman"/>
          <w:sz w:val="28"/>
          <w:szCs w:val="28"/>
          <w:lang w:eastAsia="ru-RU"/>
        </w:rPr>
        <w:t xml:space="preserve"> смысл, радость созидания, возможность подняться из праха земного и приблизиться к спасению – обусловило изображение трудовой деятельности людей в лепестках розы вблизи изображения Бога. Солнечный свет, проходя через цветные стекла, заставлял сиять повседневные дела так же ярко, как сияло изображение Спасителя в </w:t>
      </w:r>
      <w:r w:rsidRPr="00110174">
        <w:rPr>
          <w:rFonts w:ascii="Times New Roman" w:eastAsia="Times New Roman" w:hAnsi="Times New Roman" w:cs="Times New Roman"/>
          <w:sz w:val="28"/>
          <w:szCs w:val="28"/>
          <w:lang w:eastAsia="ru-RU"/>
        </w:rPr>
        <w:lastRenderedPageBreak/>
        <w:t xml:space="preserve">центре розы. В этом усматривали проявление Божественной благодати, уподобление Богу тех, кто служит ему делами. Вместе с тем обретение Божественной благодати зависело от добровольного выбора между пороками и добродетелями, чьи аллегорические фигуры </w:t>
      </w:r>
      <w:proofErr w:type="spellStart"/>
      <w:r w:rsidRPr="00110174">
        <w:rPr>
          <w:rFonts w:ascii="Times New Roman" w:eastAsia="Times New Roman" w:hAnsi="Times New Roman" w:cs="Times New Roman"/>
          <w:sz w:val="28"/>
          <w:szCs w:val="28"/>
          <w:lang w:eastAsia="ru-RU"/>
        </w:rPr>
        <w:t>т</w:t>
      </w:r>
      <w:proofErr w:type="gramStart"/>
      <w:r w:rsidRPr="00110174">
        <w:rPr>
          <w:rFonts w:ascii="Times New Roman" w:eastAsia="Times New Roman" w:hAnsi="Times New Roman" w:cs="Times New Roman"/>
          <w:sz w:val="28"/>
          <w:szCs w:val="28"/>
          <w:lang w:eastAsia="ru-RU"/>
        </w:rPr>
        <w:t>a</w:t>
      </w:r>
      <w:proofErr w:type="gramEnd"/>
      <w:r w:rsidRPr="00110174">
        <w:rPr>
          <w:rFonts w:ascii="Times New Roman" w:eastAsia="Times New Roman" w:hAnsi="Times New Roman" w:cs="Times New Roman"/>
          <w:sz w:val="28"/>
          <w:szCs w:val="28"/>
          <w:lang w:eastAsia="ru-RU"/>
        </w:rPr>
        <w:t>кже</w:t>
      </w:r>
      <w:proofErr w:type="spellEnd"/>
      <w:r w:rsidRPr="00110174">
        <w:rPr>
          <w:rFonts w:ascii="Times New Roman" w:eastAsia="Times New Roman" w:hAnsi="Times New Roman" w:cs="Times New Roman"/>
          <w:sz w:val="28"/>
          <w:szCs w:val="28"/>
          <w:lang w:eastAsia="ru-RU"/>
        </w:rPr>
        <w:t xml:space="preserve"> находились во внутреннем </w:t>
      </w:r>
      <w:proofErr w:type="spellStart"/>
      <w:r w:rsidRPr="00110174">
        <w:rPr>
          <w:rFonts w:ascii="Times New Roman" w:eastAsia="Times New Roman" w:hAnsi="Times New Roman" w:cs="Times New Roman"/>
          <w:sz w:val="28"/>
          <w:szCs w:val="28"/>
          <w:lang w:eastAsia="ru-RU"/>
        </w:rPr>
        <w:t>кpyгe</w:t>
      </w:r>
      <w:proofErr w:type="spellEnd"/>
      <w:r w:rsidRPr="00110174">
        <w:rPr>
          <w:rFonts w:ascii="Times New Roman" w:eastAsia="Times New Roman" w:hAnsi="Times New Roman" w:cs="Times New Roman"/>
          <w:sz w:val="28"/>
          <w:szCs w:val="28"/>
          <w:lang w:eastAsia="ru-RU"/>
        </w:rPr>
        <w:t xml:space="preserve"> розетки.</w:t>
      </w:r>
    </w:p>
    <w:p w:rsidR="00334406" w:rsidRPr="00110174" w:rsidRDefault="00334406"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Южное окно-роза посвящено Страшному суду. В центре на престоле восседает Христос-Судия и оценивает добро и зло по делам, совершенным человеком в жизни. Сияние Бога озаряет помещенных в лепестках розы апостолов Петра и Павла, святых, ангелов, поющих хвалу господу, что символизирует слияние земного богослужения с небесным торжеством.</w:t>
      </w:r>
    </w:p>
    <w:p w:rsidR="00334406" w:rsidRPr="00110174" w:rsidRDefault="00334406"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В стрельчатых окнах апсиды сюжеты повествуют о детстве, земных деяниях и страстях Иисуса.</w:t>
      </w:r>
      <w:r w:rsidR="00B57388" w:rsidRPr="00110174">
        <w:rPr>
          <w:rFonts w:ascii="Times New Roman" w:eastAsia="Times New Roman" w:hAnsi="Times New Roman" w:cs="Times New Roman"/>
          <w:sz w:val="28"/>
          <w:szCs w:val="28"/>
          <w:lang w:eastAsia="ru-RU"/>
        </w:rPr>
        <w:t xml:space="preserve"> </w:t>
      </w:r>
      <w:r w:rsidRPr="00110174">
        <w:rPr>
          <w:rFonts w:ascii="Times New Roman" w:eastAsia="Times New Roman" w:hAnsi="Times New Roman" w:cs="Times New Roman"/>
          <w:sz w:val="28"/>
          <w:szCs w:val="28"/>
          <w:lang w:eastAsia="ru-RU"/>
        </w:rPr>
        <w:t xml:space="preserve">Благодаря витражным окнам, которые называли «большими траурными </w:t>
      </w:r>
      <w:proofErr w:type="spellStart"/>
      <w:r w:rsidRPr="00110174">
        <w:rPr>
          <w:rFonts w:ascii="Times New Roman" w:eastAsia="Times New Roman" w:hAnsi="Times New Roman" w:cs="Times New Roman"/>
          <w:sz w:val="28"/>
          <w:szCs w:val="28"/>
          <w:lang w:eastAsia="ru-RU"/>
        </w:rPr>
        <w:t>цв</w:t>
      </w:r>
      <w:proofErr w:type="gramStart"/>
      <w:r w:rsidRPr="00110174">
        <w:rPr>
          <w:rFonts w:ascii="Times New Roman" w:eastAsia="Times New Roman" w:hAnsi="Times New Roman" w:cs="Times New Roman"/>
          <w:sz w:val="28"/>
          <w:szCs w:val="28"/>
          <w:lang w:eastAsia="ru-RU"/>
        </w:rPr>
        <w:t>e</w:t>
      </w:r>
      <w:proofErr w:type="gramEnd"/>
      <w:r w:rsidRPr="00110174">
        <w:rPr>
          <w:rFonts w:ascii="Times New Roman" w:eastAsia="Times New Roman" w:hAnsi="Times New Roman" w:cs="Times New Roman"/>
          <w:sz w:val="28"/>
          <w:szCs w:val="28"/>
          <w:lang w:eastAsia="ru-RU"/>
        </w:rPr>
        <w:t>тaми</w:t>
      </w:r>
      <w:proofErr w:type="spellEnd"/>
      <w:r w:rsidRPr="00110174">
        <w:rPr>
          <w:rFonts w:ascii="Times New Roman" w:eastAsia="Times New Roman" w:hAnsi="Times New Roman" w:cs="Times New Roman"/>
          <w:sz w:val="28"/>
          <w:szCs w:val="28"/>
          <w:lang w:eastAsia="ru-RU"/>
        </w:rPr>
        <w:t>», «темно-пурпурными розами», «</w:t>
      </w:r>
      <w:proofErr w:type="spellStart"/>
      <w:r w:rsidRPr="00110174">
        <w:rPr>
          <w:rFonts w:ascii="Times New Roman" w:eastAsia="Times New Roman" w:hAnsi="Times New Roman" w:cs="Times New Roman"/>
          <w:sz w:val="28"/>
          <w:szCs w:val="28"/>
          <w:lang w:eastAsia="ru-RU"/>
        </w:rPr>
        <w:t>oгнeнными</w:t>
      </w:r>
      <w:proofErr w:type="spellEnd"/>
      <w:r w:rsidRPr="00110174">
        <w:rPr>
          <w:rFonts w:ascii="Times New Roman" w:eastAsia="Times New Roman" w:hAnsi="Times New Roman" w:cs="Times New Roman"/>
          <w:sz w:val="28"/>
          <w:szCs w:val="28"/>
          <w:lang w:eastAsia="ru-RU"/>
        </w:rPr>
        <w:t xml:space="preserve"> колесами», воздух в готических </w:t>
      </w:r>
      <w:proofErr w:type="spellStart"/>
      <w:r w:rsidRPr="00110174">
        <w:rPr>
          <w:rFonts w:ascii="Times New Roman" w:eastAsia="Times New Roman" w:hAnsi="Times New Roman" w:cs="Times New Roman"/>
          <w:sz w:val="28"/>
          <w:szCs w:val="28"/>
          <w:lang w:eastAsia="ru-RU"/>
        </w:rPr>
        <w:t>coборах</w:t>
      </w:r>
      <w:proofErr w:type="spellEnd"/>
      <w:r w:rsidRPr="00110174">
        <w:rPr>
          <w:rFonts w:ascii="Times New Roman" w:eastAsia="Times New Roman" w:hAnsi="Times New Roman" w:cs="Times New Roman"/>
          <w:sz w:val="28"/>
          <w:szCs w:val="28"/>
          <w:lang w:eastAsia="ru-RU"/>
        </w:rPr>
        <w:t xml:space="preserve"> как бы окрашен. Преобладает фиолетовый цвет, воспринимающийся как цвет готики. Струящийся свет создает в храме особую атмосферу – таинственную и нарядную одновременно</w:t>
      </w:r>
      <w:r w:rsidR="00A17B06" w:rsidRPr="00110174">
        <w:rPr>
          <w:rFonts w:ascii="Times New Roman" w:eastAsia="Times New Roman" w:hAnsi="Times New Roman" w:cs="Times New Roman"/>
          <w:sz w:val="28"/>
          <w:szCs w:val="28"/>
          <w:lang w:eastAsia="ru-RU"/>
        </w:rPr>
        <w:t xml:space="preserve">. </w:t>
      </w:r>
      <w:r w:rsidRPr="00110174">
        <w:rPr>
          <w:rFonts w:ascii="Times New Roman" w:eastAsia="Times New Roman" w:hAnsi="Times New Roman" w:cs="Times New Roman"/>
          <w:sz w:val="28"/>
          <w:szCs w:val="28"/>
          <w:lang w:eastAsia="ru-RU"/>
        </w:rPr>
        <w:t>В солнечные дни ноздреватые плитки пола и подножия колонн приобретают нежные тона – сиреневый, алый, желтоватый, напоминая россыпи цветочных лепестков. В сумеречную погоду церковь тоне</w:t>
      </w:r>
      <w:r w:rsidR="00891F67" w:rsidRPr="00110174">
        <w:rPr>
          <w:rFonts w:ascii="Times New Roman" w:eastAsia="Times New Roman" w:hAnsi="Times New Roman" w:cs="Times New Roman"/>
          <w:sz w:val="28"/>
          <w:szCs w:val="28"/>
          <w:lang w:eastAsia="ru-RU"/>
        </w:rPr>
        <w:t>т в голубовато-сиреневом мареве</w:t>
      </w:r>
      <w:r w:rsidR="00891F67" w:rsidRPr="00110174">
        <w:rPr>
          <w:rFonts w:ascii="Times New Roman" w:hAnsi="Times New Roman" w:cs="Times New Roman"/>
          <w:sz w:val="28"/>
          <w:szCs w:val="28"/>
        </w:rPr>
        <w:t xml:space="preserve"> [20, c.167]</w:t>
      </w:r>
      <w:r w:rsidR="00891F67" w:rsidRPr="00110174">
        <w:rPr>
          <w:rFonts w:ascii="Times New Roman" w:eastAsia="Times New Roman" w:hAnsi="Times New Roman" w:cs="Times New Roman"/>
          <w:sz w:val="28"/>
          <w:szCs w:val="28"/>
          <w:lang w:eastAsia="ru-RU"/>
        </w:rPr>
        <w:t xml:space="preserve">.  </w:t>
      </w:r>
    </w:p>
    <w:p w:rsidR="00334406" w:rsidRPr="00110174" w:rsidRDefault="00334406"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 xml:space="preserve">Чтобы избежать отсветов от зыбкого мерцания витражей, все поверхности изнутри покрывались легкими акварельными красками и золотом. Своды окрашивались в темно-синий цвет, на котором светлое переплетение нервюр еще больше подчеркивало глубину пространства; колонны оплетали </w:t>
      </w:r>
      <w:proofErr w:type="spellStart"/>
      <w:r w:rsidRPr="00110174">
        <w:rPr>
          <w:rFonts w:ascii="Times New Roman" w:eastAsia="Times New Roman" w:hAnsi="Times New Roman" w:cs="Times New Roman"/>
          <w:sz w:val="28"/>
          <w:szCs w:val="28"/>
          <w:lang w:eastAsia="ru-RU"/>
        </w:rPr>
        <w:t>в</w:t>
      </w:r>
      <w:proofErr w:type="gramStart"/>
      <w:r w:rsidRPr="00110174">
        <w:rPr>
          <w:rFonts w:ascii="Times New Roman" w:eastAsia="Times New Roman" w:hAnsi="Times New Roman" w:cs="Times New Roman"/>
          <w:sz w:val="28"/>
          <w:szCs w:val="28"/>
          <w:lang w:eastAsia="ru-RU"/>
        </w:rPr>
        <w:t>ce</w:t>
      </w:r>
      <w:proofErr w:type="gramEnd"/>
      <w:r w:rsidRPr="00110174">
        <w:rPr>
          <w:rFonts w:ascii="Times New Roman" w:eastAsia="Times New Roman" w:hAnsi="Times New Roman" w:cs="Times New Roman"/>
          <w:sz w:val="28"/>
          <w:szCs w:val="28"/>
          <w:lang w:eastAsia="ru-RU"/>
        </w:rPr>
        <w:t>возможные</w:t>
      </w:r>
      <w:proofErr w:type="spellEnd"/>
      <w:r w:rsidRPr="00110174">
        <w:rPr>
          <w:rFonts w:ascii="Times New Roman" w:eastAsia="Times New Roman" w:hAnsi="Times New Roman" w:cs="Times New Roman"/>
          <w:sz w:val="28"/>
          <w:szCs w:val="28"/>
          <w:lang w:eastAsia="ru-RU"/>
        </w:rPr>
        <w:t xml:space="preserve"> узоры, в том числе королевс</w:t>
      </w:r>
      <w:r w:rsidR="00EC39D0" w:rsidRPr="00110174">
        <w:rPr>
          <w:rFonts w:ascii="Times New Roman" w:eastAsia="Times New Roman" w:hAnsi="Times New Roman" w:cs="Times New Roman"/>
          <w:sz w:val="28"/>
          <w:szCs w:val="28"/>
          <w:lang w:eastAsia="ru-RU"/>
        </w:rPr>
        <w:t xml:space="preserve">кие лилии на синем и алом фоне. </w:t>
      </w:r>
      <w:r w:rsidRPr="00110174">
        <w:rPr>
          <w:rFonts w:ascii="Times New Roman" w:eastAsia="Times New Roman" w:hAnsi="Times New Roman" w:cs="Times New Roman"/>
          <w:sz w:val="28"/>
          <w:szCs w:val="28"/>
          <w:lang w:eastAsia="ru-RU"/>
        </w:rPr>
        <w:t xml:space="preserve">По стенам и в аркадах </w:t>
      </w:r>
      <w:proofErr w:type="spellStart"/>
      <w:r w:rsidRPr="00110174">
        <w:rPr>
          <w:rFonts w:ascii="Times New Roman" w:eastAsia="Times New Roman" w:hAnsi="Times New Roman" w:cs="Times New Roman"/>
          <w:sz w:val="28"/>
          <w:szCs w:val="28"/>
          <w:lang w:eastAsia="ru-RU"/>
        </w:rPr>
        <w:t>ц</w:t>
      </w:r>
      <w:proofErr w:type="gramStart"/>
      <w:r w:rsidRPr="00110174">
        <w:rPr>
          <w:rFonts w:ascii="Times New Roman" w:eastAsia="Times New Roman" w:hAnsi="Times New Roman" w:cs="Times New Roman"/>
          <w:sz w:val="28"/>
          <w:szCs w:val="28"/>
          <w:lang w:eastAsia="ru-RU"/>
        </w:rPr>
        <w:t>e</w:t>
      </w:r>
      <w:proofErr w:type="gramEnd"/>
      <w:r w:rsidRPr="00110174">
        <w:rPr>
          <w:rFonts w:ascii="Times New Roman" w:eastAsia="Times New Roman" w:hAnsi="Times New Roman" w:cs="Times New Roman"/>
          <w:sz w:val="28"/>
          <w:szCs w:val="28"/>
          <w:lang w:eastAsia="ru-RU"/>
        </w:rPr>
        <w:t>нтрального</w:t>
      </w:r>
      <w:proofErr w:type="spellEnd"/>
      <w:r w:rsidRPr="00110174">
        <w:rPr>
          <w:rFonts w:ascii="Times New Roman" w:eastAsia="Times New Roman" w:hAnsi="Times New Roman" w:cs="Times New Roman"/>
          <w:sz w:val="28"/>
          <w:szCs w:val="28"/>
          <w:lang w:eastAsia="ru-RU"/>
        </w:rPr>
        <w:t xml:space="preserve"> нефа вывеш</w:t>
      </w:r>
      <w:r w:rsidR="00EC39D0" w:rsidRPr="00110174">
        <w:rPr>
          <w:rFonts w:ascii="Times New Roman" w:eastAsia="Times New Roman" w:hAnsi="Times New Roman" w:cs="Times New Roman"/>
          <w:sz w:val="28"/>
          <w:szCs w:val="28"/>
          <w:lang w:eastAsia="ru-RU"/>
        </w:rPr>
        <w:t>ивали шерстяные ковры – шпалеры.</w:t>
      </w:r>
    </w:p>
    <w:p w:rsidR="00334406" w:rsidRPr="00110174" w:rsidRDefault="00334406"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 xml:space="preserve">Наиболее красочными были </w:t>
      </w:r>
      <w:proofErr w:type="spellStart"/>
      <w:r w:rsidRPr="00110174">
        <w:rPr>
          <w:rFonts w:ascii="Times New Roman" w:eastAsia="Times New Roman" w:hAnsi="Times New Roman" w:cs="Times New Roman"/>
          <w:sz w:val="28"/>
          <w:szCs w:val="28"/>
          <w:lang w:eastAsia="ru-RU"/>
        </w:rPr>
        <w:t>шпалеры-мильфлёры</w:t>
      </w:r>
      <w:proofErr w:type="spellEnd"/>
      <w:r w:rsidRPr="00110174">
        <w:rPr>
          <w:rFonts w:ascii="Times New Roman" w:eastAsia="Times New Roman" w:hAnsi="Times New Roman" w:cs="Times New Roman"/>
          <w:sz w:val="28"/>
          <w:szCs w:val="28"/>
          <w:lang w:eastAsia="ru-RU"/>
        </w:rPr>
        <w:t xml:space="preserve"> (от </w:t>
      </w:r>
      <w:proofErr w:type="spellStart"/>
      <w:r w:rsidRPr="00110174">
        <w:rPr>
          <w:rFonts w:ascii="Times New Roman" w:eastAsia="Times New Roman" w:hAnsi="Times New Roman" w:cs="Times New Roman"/>
          <w:sz w:val="28"/>
          <w:szCs w:val="28"/>
          <w:lang w:eastAsia="ru-RU"/>
        </w:rPr>
        <w:t>франц.mille</w:t>
      </w:r>
      <w:proofErr w:type="spellEnd"/>
      <w:r w:rsidRPr="00110174">
        <w:rPr>
          <w:rFonts w:ascii="Times New Roman" w:eastAsia="Times New Roman" w:hAnsi="Times New Roman" w:cs="Times New Roman"/>
          <w:sz w:val="28"/>
          <w:szCs w:val="28"/>
          <w:lang w:eastAsia="ru-RU"/>
        </w:rPr>
        <w:t xml:space="preserve"> </w:t>
      </w:r>
      <w:proofErr w:type="spellStart"/>
      <w:r w:rsidRPr="00110174">
        <w:rPr>
          <w:rFonts w:ascii="Times New Roman" w:eastAsia="Times New Roman" w:hAnsi="Times New Roman" w:cs="Times New Roman"/>
          <w:sz w:val="28"/>
          <w:szCs w:val="28"/>
          <w:lang w:eastAsia="ru-RU"/>
        </w:rPr>
        <w:t>fle</w:t>
      </w:r>
      <w:proofErr w:type="gramStart"/>
      <w:r w:rsidRPr="00110174">
        <w:rPr>
          <w:rFonts w:ascii="Times New Roman" w:eastAsia="Times New Roman" w:hAnsi="Times New Roman" w:cs="Times New Roman"/>
          <w:sz w:val="28"/>
          <w:szCs w:val="28"/>
          <w:lang w:eastAsia="ru-RU"/>
        </w:rPr>
        <w:t>иг</w:t>
      </w:r>
      <w:proofErr w:type="gramEnd"/>
      <w:r w:rsidRPr="00110174">
        <w:rPr>
          <w:rFonts w:ascii="Times New Roman" w:eastAsia="Times New Roman" w:hAnsi="Times New Roman" w:cs="Times New Roman"/>
          <w:sz w:val="28"/>
          <w:szCs w:val="28"/>
          <w:lang w:eastAsia="ru-RU"/>
        </w:rPr>
        <w:t>s</w:t>
      </w:r>
      <w:proofErr w:type="spellEnd"/>
      <w:r w:rsidRPr="00110174">
        <w:rPr>
          <w:rFonts w:ascii="Times New Roman" w:eastAsia="Times New Roman" w:hAnsi="Times New Roman" w:cs="Times New Roman"/>
          <w:sz w:val="28"/>
          <w:szCs w:val="28"/>
          <w:lang w:eastAsia="ru-RU"/>
        </w:rPr>
        <w:t xml:space="preserve"> – тысяча цветов). Их название было обусловлено фоном, сплошь усеянным цветами. Такова серия из пяти шпалер «Дама с единорогом». На каждой из </w:t>
      </w:r>
      <w:r w:rsidRPr="00110174">
        <w:rPr>
          <w:rFonts w:ascii="Times New Roman" w:eastAsia="Times New Roman" w:hAnsi="Times New Roman" w:cs="Times New Roman"/>
          <w:sz w:val="28"/>
          <w:szCs w:val="28"/>
          <w:lang w:eastAsia="ru-RU"/>
        </w:rPr>
        <w:lastRenderedPageBreak/>
        <w:t xml:space="preserve">них изящная Дама в присутствии единорога, льва и служанки то нюхает цветы, то позволяет </w:t>
      </w:r>
      <w:proofErr w:type="spellStart"/>
      <w:r w:rsidRPr="00110174">
        <w:rPr>
          <w:rFonts w:ascii="Times New Roman" w:eastAsia="Times New Roman" w:hAnsi="Times New Roman" w:cs="Times New Roman"/>
          <w:sz w:val="28"/>
          <w:szCs w:val="28"/>
          <w:lang w:eastAsia="ru-RU"/>
        </w:rPr>
        <w:t>единорог</w:t>
      </w:r>
      <w:proofErr w:type="gramStart"/>
      <w:r w:rsidRPr="00110174">
        <w:rPr>
          <w:rFonts w:ascii="Times New Roman" w:eastAsia="Times New Roman" w:hAnsi="Times New Roman" w:cs="Times New Roman"/>
          <w:sz w:val="28"/>
          <w:szCs w:val="28"/>
          <w:lang w:eastAsia="ru-RU"/>
        </w:rPr>
        <w:t>y</w:t>
      </w:r>
      <w:proofErr w:type="spellEnd"/>
      <w:proofErr w:type="gramEnd"/>
      <w:r w:rsidRPr="00110174">
        <w:rPr>
          <w:rFonts w:ascii="Times New Roman" w:eastAsia="Times New Roman" w:hAnsi="Times New Roman" w:cs="Times New Roman"/>
          <w:sz w:val="28"/>
          <w:szCs w:val="28"/>
          <w:lang w:eastAsia="ru-RU"/>
        </w:rPr>
        <w:t xml:space="preserve"> любоваться на себя в зеркале, персонифицируя чувства, с помощью которых человек восприним</w:t>
      </w:r>
      <w:r w:rsidR="00EC39D0" w:rsidRPr="00110174">
        <w:rPr>
          <w:rFonts w:ascii="Times New Roman" w:eastAsia="Times New Roman" w:hAnsi="Times New Roman" w:cs="Times New Roman"/>
          <w:sz w:val="28"/>
          <w:szCs w:val="28"/>
          <w:lang w:eastAsia="ru-RU"/>
        </w:rPr>
        <w:t>ает окружающий мир – вкус, слух, зрение,</w:t>
      </w:r>
      <w:r w:rsidRPr="00110174">
        <w:rPr>
          <w:rFonts w:ascii="Times New Roman" w:eastAsia="Times New Roman" w:hAnsi="Times New Roman" w:cs="Times New Roman"/>
          <w:sz w:val="28"/>
          <w:szCs w:val="28"/>
          <w:lang w:eastAsia="ru-RU"/>
        </w:rPr>
        <w:t xml:space="preserve"> обоняние, осязание. </w:t>
      </w:r>
    </w:p>
    <w:p w:rsidR="00334406" w:rsidRPr="00110174" w:rsidRDefault="00334406"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 xml:space="preserve">Скульптуре в интерьере храма отведено </w:t>
      </w:r>
      <w:r w:rsidR="00935755" w:rsidRPr="00110174">
        <w:rPr>
          <w:rFonts w:ascii="Times New Roman" w:eastAsia="Times New Roman" w:hAnsi="Times New Roman" w:cs="Times New Roman"/>
          <w:sz w:val="28"/>
          <w:szCs w:val="28"/>
          <w:lang w:eastAsia="ru-RU"/>
        </w:rPr>
        <w:t>немного</w:t>
      </w:r>
      <w:r w:rsidRPr="00110174">
        <w:rPr>
          <w:rFonts w:ascii="Times New Roman" w:eastAsia="Times New Roman" w:hAnsi="Times New Roman" w:cs="Times New Roman"/>
          <w:sz w:val="28"/>
          <w:szCs w:val="28"/>
          <w:lang w:eastAsia="ru-RU"/>
        </w:rPr>
        <w:t xml:space="preserve"> места.</w:t>
      </w:r>
      <w:r w:rsidR="00266B05" w:rsidRPr="00110174">
        <w:rPr>
          <w:rFonts w:ascii="Times New Roman" w:eastAsia="Times New Roman" w:hAnsi="Times New Roman" w:cs="Times New Roman"/>
          <w:sz w:val="28"/>
          <w:szCs w:val="28"/>
          <w:lang w:eastAsia="ru-RU"/>
        </w:rPr>
        <w:t xml:space="preserve"> </w:t>
      </w:r>
      <w:proofErr w:type="spellStart"/>
      <w:r w:rsidRPr="00110174">
        <w:rPr>
          <w:rFonts w:ascii="Times New Roman" w:eastAsia="Times New Roman" w:hAnsi="Times New Roman" w:cs="Times New Roman"/>
          <w:sz w:val="28"/>
          <w:szCs w:val="28"/>
          <w:lang w:eastAsia="ru-RU"/>
        </w:rPr>
        <w:t>К</w:t>
      </w:r>
      <w:proofErr w:type="gramStart"/>
      <w:r w:rsidRPr="00110174">
        <w:rPr>
          <w:rFonts w:ascii="Times New Roman" w:eastAsia="Times New Roman" w:hAnsi="Times New Roman" w:cs="Times New Roman"/>
          <w:sz w:val="28"/>
          <w:szCs w:val="28"/>
          <w:lang w:eastAsia="ru-RU"/>
        </w:rPr>
        <w:t>a</w:t>
      </w:r>
      <w:proofErr w:type="gramEnd"/>
      <w:r w:rsidRPr="00110174">
        <w:rPr>
          <w:rFonts w:ascii="Times New Roman" w:eastAsia="Times New Roman" w:hAnsi="Times New Roman" w:cs="Times New Roman"/>
          <w:sz w:val="28"/>
          <w:szCs w:val="28"/>
          <w:lang w:eastAsia="ru-RU"/>
        </w:rPr>
        <w:t>пители</w:t>
      </w:r>
      <w:proofErr w:type="spellEnd"/>
      <w:r w:rsidRPr="00110174">
        <w:rPr>
          <w:rFonts w:ascii="Times New Roman" w:eastAsia="Times New Roman" w:hAnsi="Times New Roman" w:cs="Times New Roman"/>
          <w:sz w:val="28"/>
          <w:szCs w:val="28"/>
          <w:lang w:eastAsia="ru-RU"/>
        </w:rPr>
        <w:t xml:space="preserve"> готических колонн с листьями винограда, плюща или хмеля свидетельствуют о любви мас</w:t>
      </w:r>
      <w:r w:rsidR="00EC39D0" w:rsidRPr="00110174">
        <w:rPr>
          <w:rFonts w:ascii="Times New Roman" w:eastAsia="Times New Roman" w:hAnsi="Times New Roman" w:cs="Times New Roman"/>
          <w:sz w:val="28"/>
          <w:szCs w:val="28"/>
          <w:lang w:eastAsia="ru-RU"/>
        </w:rPr>
        <w:t xml:space="preserve">теров к природе «милой Францию». </w:t>
      </w:r>
      <w:r w:rsidRPr="00110174">
        <w:rPr>
          <w:rFonts w:ascii="Times New Roman" w:eastAsia="Times New Roman" w:hAnsi="Times New Roman" w:cs="Times New Roman"/>
          <w:sz w:val="28"/>
          <w:szCs w:val="28"/>
          <w:lang w:eastAsia="ru-RU"/>
        </w:rPr>
        <w:t xml:space="preserve">На пересечении нервюр парят фигуры святых. </w:t>
      </w:r>
      <w:r w:rsidR="0082692D" w:rsidRPr="00110174">
        <w:rPr>
          <w:rFonts w:ascii="Times New Roman" w:eastAsia="Times New Roman" w:hAnsi="Times New Roman" w:cs="Times New Roman"/>
          <w:sz w:val="28"/>
          <w:szCs w:val="28"/>
          <w:lang w:eastAsia="ru-RU"/>
        </w:rPr>
        <w:t xml:space="preserve">В галерее химер находятся фигуры демонов, монстров, сказочных птиц (Ил. № </w:t>
      </w:r>
      <w:r w:rsidR="007865D2" w:rsidRPr="00110174">
        <w:rPr>
          <w:rFonts w:ascii="Times New Roman" w:eastAsia="Times New Roman" w:hAnsi="Times New Roman" w:cs="Times New Roman"/>
          <w:sz w:val="28"/>
          <w:szCs w:val="28"/>
          <w:lang w:eastAsia="ru-RU"/>
        </w:rPr>
        <w:t>11</w:t>
      </w:r>
      <w:r w:rsidR="0082692D" w:rsidRPr="00110174">
        <w:rPr>
          <w:rFonts w:ascii="Times New Roman" w:eastAsia="Times New Roman" w:hAnsi="Times New Roman" w:cs="Times New Roman"/>
          <w:sz w:val="28"/>
          <w:szCs w:val="28"/>
          <w:lang w:eastAsia="ru-RU"/>
        </w:rPr>
        <w:t xml:space="preserve">). </w:t>
      </w:r>
      <w:r w:rsidR="0082692D" w:rsidRPr="00110174">
        <w:rPr>
          <w:sz w:val="27"/>
          <w:szCs w:val="27"/>
          <w:shd w:val="clear" w:color="auto" w:fill="FFFFFF"/>
        </w:rPr>
        <w:t xml:space="preserve"> </w:t>
      </w:r>
      <w:r w:rsidRPr="00110174">
        <w:rPr>
          <w:rFonts w:ascii="Times New Roman" w:eastAsia="Times New Roman" w:hAnsi="Times New Roman" w:cs="Times New Roman"/>
          <w:sz w:val="28"/>
          <w:szCs w:val="28"/>
          <w:lang w:eastAsia="ru-RU"/>
        </w:rPr>
        <w:t xml:space="preserve">Внешние стенки хора, за которыми </w:t>
      </w:r>
      <w:proofErr w:type="spellStart"/>
      <w:r w:rsidRPr="00110174">
        <w:rPr>
          <w:rFonts w:ascii="Times New Roman" w:eastAsia="Times New Roman" w:hAnsi="Times New Roman" w:cs="Times New Roman"/>
          <w:sz w:val="28"/>
          <w:szCs w:val="28"/>
          <w:lang w:eastAsia="ru-RU"/>
        </w:rPr>
        <w:t>н</w:t>
      </w:r>
      <w:proofErr w:type="gramStart"/>
      <w:r w:rsidRPr="00110174">
        <w:rPr>
          <w:rFonts w:ascii="Times New Roman" w:eastAsia="Times New Roman" w:hAnsi="Times New Roman" w:cs="Times New Roman"/>
          <w:sz w:val="28"/>
          <w:szCs w:val="28"/>
          <w:lang w:eastAsia="ru-RU"/>
        </w:rPr>
        <w:t>a</w:t>
      </w:r>
      <w:proofErr w:type="gramEnd"/>
      <w:r w:rsidRPr="00110174">
        <w:rPr>
          <w:rFonts w:ascii="Times New Roman" w:eastAsia="Times New Roman" w:hAnsi="Times New Roman" w:cs="Times New Roman"/>
          <w:sz w:val="28"/>
          <w:szCs w:val="28"/>
          <w:lang w:eastAsia="ru-RU"/>
        </w:rPr>
        <w:t>ходились</w:t>
      </w:r>
      <w:proofErr w:type="spellEnd"/>
      <w:r w:rsidRPr="00110174">
        <w:rPr>
          <w:rFonts w:ascii="Times New Roman" w:eastAsia="Times New Roman" w:hAnsi="Times New Roman" w:cs="Times New Roman"/>
          <w:sz w:val="28"/>
          <w:szCs w:val="28"/>
          <w:lang w:eastAsia="ru-RU"/>
        </w:rPr>
        <w:t xml:space="preserve"> во время богослужения певчие, декорированы </w:t>
      </w:r>
      <w:proofErr w:type="spellStart"/>
      <w:r w:rsidRPr="00110174">
        <w:rPr>
          <w:rFonts w:ascii="Times New Roman" w:eastAsia="Times New Roman" w:hAnsi="Times New Roman" w:cs="Times New Roman"/>
          <w:sz w:val="28"/>
          <w:szCs w:val="28"/>
          <w:lang w:eastAsia="ru-RU"/>
        </w:rPr>
        <w:t>pacкрашенной</w:t>
      </w:r>
      <w:proofErr w:type="spellEnd"/>
      <w:r w:rsidRPr="00110174">
        <w:rPr>
          <w:rFonts w:ascii="Times New Roman" w:eastAsia="Times New Roman" w:hAnsi="Times New Roman" w:cs="Times New Roman"/>
          <w:sz w:val="28"/>
          <w:szCs w:val="28"/>
          <w:lang w:eastAsia="ru-RU"/>
        </w:rPr>
        <w:t xml:space="preserve"> скульптурой – изображения</w:t>
      </w:r>
      <w:r w:rsidR="00EC39D0" w:rsidRPr="00110174">
        <w:rPr>
          <w:rFonts w:ascii="Times New Roman" w:eastAsia="Times New Roman" w:hAnsi="Times New Roman" w:cs="Times New Roman"/>
          <w:sz w:val="28"/>
          <w:szCs w:val="28"/>
          <w:lang w:eastAsia="ru-RU"/>
        </w:rPr>
        <w:t xml:space="preserve">ми сцен на евангельские сюжеты. </w:t>
      </w:r>
      <w:r w:rsidRPr="00110174">
        <w:rPr>
          <w:rFonts w:ascii="Times New Roman" w:eastAsia="Times New Roman" w:hAnsi="Times New Roman" w:cs="Times New Roman"/>
          <w:sz w:val="28"/>
          <w:szCs w:val="28"/>
          <w:lang w:eastAsia="ru-RU"/>
        </w:rPr>
        <w:t>Высокие статуи в алтаре с S-образным «готическим» изломом дополняют живописные алтарные образы</w:t>
      </w:r>
      <w:r w:rsidR="00DB577A" w:rsidRPr="00110174">
        <w:rPr>
          <w:rFonts w:ascii="Times New Roman" w:eastAsia="Times New Roman" w:hAnsi="Times New Roman" w:cs="Times New Roman"/>
          <w:sz w:val="28"/>
          <w:szCs w:val="28"/>
          <w:lang w:eastAsia="ru-RU"/>
        </w:rPr>
        <w:t>.</w:t>
      </w:r>
      <w:r w:rsidR="00962F20" w:rsidRPr="00110174">
        <w:rPr>
          <w:rFonts w:ascii="Times New Roman" w:hAnsi="Times New Roman" w:cs="Times New Roman"/>
          <w:sz w:val="28"/>
          <w:szCs w:val="28"/>
        </w:rPr>
        <w:t xml:space="preserve"> [9, c.47-49]</w:t>
      </w:r>
      <w:r w:rsidR="00962F20" w:rsidRPr="00110174">
        <w:rPr>
          <w:rFonts w:ascii="Times New Roman" w:eastAsia="Times New Roman" w:hAnsi="Times New Roman" w:cs="Times New Roman"/>
          <w:sz w:val="28"/>
          <w:szCs w:val="28"/>
          <w:lang w:eastAsia="ru-RU"/>
        </w:rPr>
        <w:t xml:space="preserve">.  </w:t>
      </w:r>
    </w:p>
    <w:p w:rsidR="00DB577A" w:rsidRPr="00110174" w:rsidRDefault="00DA716C" w:rsidP="00110174">
      <w:pPr>
        <w:pStyle w:val="2"/>
        <w:shd w:val="clear" w:color="auto" w:fill="FFFFFF" w:themeFill="background1"/>
        <w:spacing w:before="0" w:line="360" w:lineRule="auto"/>
        <w:ind w:firstLine="425"/>
        <w:jc w:val="both"/>
        <w:rPr>
          <w:rFonts w:ascii="Times New Roman" w:eastAsia="Times New Roman" w:hAnsi="Times New Roman" w:cs="Times New Roman"/>
          <w:b w:val="0"/>
          <w:bCs w:val="0"/>
          <w:color w:val="auto"/>
          <w:sz w:val="28"/>
          <w:szCs w:val="28"/>
          <w:lang w:eastAsia="ru-RU"/>
        </w:rPr>
      </w:pPr>
      <w:r w:rsidRPr="00110174">
        <w:rPr>
          <w:rFonts w:ascii="Times New Roman" w:eastAsia="Times New Roman" w:hAnsi="Times New Roman" w:cs="Times New Roman"/>
          <w:b w:val="0"/>
          <w:bCs w:val="0"/>
          <w:color w:val="auto"/>
          <w:sz w:val="28"/>
          <w:szCs w:val="28"/>
          <w:lang w:eastAsia="ru-RU"/>
        </w:rPr>
        <w:t>Собор Парижской Богоматери в целом представлял собой как бы собранное в едином фокусе религиозно</w:t>
      </w:r>
      <w:r w:rsidR="00C60B02" w:rsidRPr="00110174">
        <w:rPr>
          <w:rFonts w:ascii="Times New Roman" w:eastAsia="Times New Roman" w:hAnsi="Times New Roman" w:cs="Times New Roman"/>
          <w:b w:val="0"/>
          <w:bCs w:val="0"/>
          <w:color w:val="auto"/>
          <w:sz w:val="28"/>
          <w:szCs w:val="28"/>
          <w:lang w:eastAsia="ru-RU"/>
        </w:rPr>
        <w:t xml:space="preserve"> преображенное изображение мира.</w:t>
      </w:r>
      <w:r w:rsidRPr="00110174">
        <w:rPr>
          <w:rFonts w:ascii="Times New Roman" w:eastAsia="Times New Roman" w:hAnsi="Times New Roman" w:cs="Times New Roman"/>
          <w:b w:val="0"/>
          <w:bCs w:val="0"/>
          <w:color w:val="auto"/>
          <w:sz w:val="28"/>
          <w:szCs w:val="28"/>
          <w:lang w:eastAsia="ru-RU"/>
        </w:rPr>
        <w:t xml:space="preserve"> </w:t>
      </w:r>
      <w:r w:rsidR="00C60B02" w:rsidRPr="00110174">
        <w:rPr>
          <w:rFonts w:ascii="Times New Roman" w:eastAsia="Times New Roman" w:hAnsi="Times New Roman" w:cs="Times New Roman"/>
          <w:b w:val="0"/>
          <w:bCs w:val="0"/>
          <w:color w:val="auto"/>
          <w:sz w:val="28"/>
          <w:szCs w:val="28"/>
          <w:lang w:eastAsia="ru-RU"/>
        </w:rPr>
        <w:t xml:space="preserve">Как памятник ранней готики, он олицетворяет начало новой эры в истории западноевропейской архитектуры. </w:t>
      </w:r>
      <w:r w:rsidR="00C033BD" w:rsidRPr="00110174">
        <w:rPr>
          <w:rFonts w:ascii="Times New Roman" w:eastAsia="Times New Roman" w:hAnsi="Times New Roman" w:cs="Times New Roman"/>
          <w:b w:val="0"/>
          <w:bCs w:val="0"/>
          <w:color w:val="auto"/>
          <w:sz w:val="28"/>
          <w:szCs w:val="28"/>
          <w:lang w:eastAsia="ru-RU"/>
        </w:rPr>
        <w:t>Синтетическая композиция</w:t>
      </w:r>
      <w:r w:rsidR="00C60B02" w:rsidRPr="00110174">
        <w:rPr>
          <w:rFonts w:ascii="Times New Roman" w:eastAsia="Times New Roman" w:hAnsi="Times New Roman" w:cs="Times New Roman"/>
          <w:b w:val="0"/>
          <w:bCs w:val="0"/>
          <w:color w:val="auto"/>
          <w:sz w:val="28"/>
          <w:szCs w:val="28"/>
          <w:lang w:eastAsia="ru-RU"/>
        </w:rPr>
        <w:t xml:space="preserve"> собора</w:t>
      </w:r>
      <w:r w:rsidR="00C033BD" w:rsidRPr="00110174">
        <w:rPr>
          <w:rFonts w:ascii="Times New Roman" w:eastAsia="Times New Roman" w:hAnsi="Times New Roman" w:cs="Times New Roman"/>
          <w:b w:val="0"/>
          <w:bCs w:val="0"/>
          <w:color w:val="auto"/>
          <w:sz w:val="28"/>
          <w:szCs w:val="28"/>
          <w:lang w:eastAsia="ru-RU"/>
        </w:rPr>
        <w:t xml:space="preserve"> символичная по своим сюжетам и идеям, олицетворяла мир земной и небесный, излагали «священную историю» рода людского. Вместе с тем в их пределах создавались и отдельные жизненно выразительные композиции.</w:t>
      </w:r>
      <w:r w:rsidR="00962F20" w:rsidRPr="00110174">
        <w:rPr>
          <w:rFonts w:ascii="Times New Roman" w:eastAsia="Times New Roman" w:hAnsi="Times New Roman" w:cs="Times New Roman"/>
          <w:b w:val="0"/>
          <w:bCs w:val="0"/>
          <w:color w:val="auto"/>
          <w:sz w:val="28"/>
          <w:szCs w:val="28"/>
          <w:lang w:eastAsia="ru-RU"/>
        </w:rPr>
        <w:t xml:space="preserve"> </w:t>
      </w:r>
      <w:r w:rsidR="00C033BD" w:rsidRPr="00110174">
        <w:rPr>
          <w:rFonts w:ascii="Times New Roman" w:eastAsia="Times New Roman" w:hAnsi="Times New Roman" w:cs="Times New Roman"/>
          <w:b w:val="0"/>
          <w:bCs w:val="0"/>
          <w:color w:val="auto"/>
          <w:sz w:val="28"/>
          <w:szCs w:val="28"/>
          <w:lang w:eastAsia="ru-RU"/>
        </w:rPr>
        <w:t>Собор</w:t>
      </w:r>
      <w:r w:rsidR="00962F20" w:rsidRPr="00110174">
        <w:rPr>
          <w:rFonts w:ascii="Times New Roman" w:eastAsia="Times New Roman" w:hAnsi="Times New Roman" w:cs="Times New Roman"/>
          <w:b w:val="0"/>
          <w:bCs w:val="0"/>
          <w:color w:val="auto"/>
          <w:sz w:val="28"/>
          <w:szCs w:val="28"/>
          <w:lang w:eastAsia="ru-RU"/>
        </w:rPr>
        <w:t xml:space="preserve"> Богоматери в Париже,</w:t>
      </w:r>
      <w:r w:rsidR="00C033BD" w:rsidRPr="00110174">
        <w:rPr>
          <w:rFonts w:ascii="Times New Roman" w:eastAsia="Times New Roman" w:hAnsi="Times New Roman" w:cs="Times New Roman"/>
          <w:b w:val="0"/>
          <w:bCs w:val="0"/>
          <w:color w:val="auto"/>
          <w:sz w:val="28"/>
          <w:szCs w:val="28"/>
          <w:lang w:eastAsia="ru-RU"/>
        </w:rPr>
        <w:t xml:space="preserve"> как модель божественного мироздания,</w:t>
      </w:r>
      <w:r w:rsidR="00962F20" w:rsidRPr="00110174">
        <w:rPr>
          <w:rFonts w:ascii="Times New Roman" w:eastAsia="Times New Roman" w:hAnsi="Times New Roman" w:cs="Times New Roman"/>
          <w:b w:val="0"/>
          <w:bCs w:val="0"/>
          <w:color w:val="auto"/>
          <w:sz w:val="28"/>
          <w:szCs w:val="28"/>
          <w:lang w:eastAsia="ru-RU"/>
        </w:rPr>
        <w:t xml:space="preserve"> состоит</w:t>
      </w:r>
      <w:r w:rsidR="00C033BD" w:rsidRPr="00110174">
        <w:rPr>
          <w:rFonts w:ascii="Times New Roman" w:eastAsia="Times New Roman" w:hAnsi="Times New Roman" w:cs="Times New Roman"/>
          <w:b w:val="0"/>
          <w:bCs w:val="0"/>
          <w:color w:val="auto"/>
          <w:sz w:val="28"/>
          <w:szCs w:val="28"/>
          <w:lang w:eastAsia="ru-RU"/>
        </w:rPr>
        <w:t xml:space="preserve"> </w:t>
      </w:r>
      <w:r w:rsidR="00962F20" w:rsidRPr="00110174">
        <w:rPr>
          <w:rFonts w:ascii="Times New Roman" w:eastAsia="Times New Roman" w:hAnsi="Times New Roman" w:cs="Times New Roman"/>
          <w:b w:val="0"/>
          <w:bCs w:val="0"/>
          <w:color w:val="auto"/>
          <w:sz w:val="28"/>
          <w:szCs w:val="28"/>
          <w:lang w:eastAsia="ru-RU"/>
        </w:rPr>
        <w:t>систем сюжетов, в которых отразились средневековые представления о мире.</w:t>
      </w:r>
      <w:r w:rsidR="00962F20" w:rsidRPr="00110174">
        <w:rPr>
          <w:rFonts w:ascii="Tahoma" w:hAnsi="Tahoma" w:cs="Tahoma"/>
          <w:color w:val="auto"/>
          <w:sz w:val="16"/>
          <w:szCs w:val="16"/>
          <w:shd w:val="clear" w:color="auto" w:fill="FFFFFF"/>
        </w:rPr>
        <w:t> </w:t>
      </w:r>
    </w:p>
    <w:p w:rsidR="0025529E" w:rsidRPr="00110174" w:rsidRDefault="0025529E"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p>
    <w:p w:rsidR="006F1AC7" w:rsidRPr="00110174" w:rsidRDefault="006F1AC7" w:rsidP="00110174">
      <w:pPr>
        <w:shd w:val="clear" w:color="auto" w:fill="FFFFFF" w:themeFill="background1"/>
        <w:spacing w:after="0" w:line="360" w:lineRule="auto"/>
        <w:ind w:firstLine="709"/>
        <w:jc w:val="both"/>
        <w:outlineLvl w:val="2"/>
        <w:rPr>
          <w:rFonts w:ascii="Times New Roman" w:eastAsia="Times New Roman" w:hAnsi="Times New Roman" w:cs="Times New Roman"/>
          <w:b/>
          <w:bCs/>
          <w:i/>
          <w:sz w:val="28"/>
          <w:szCs w:val="28"/>
          <w:lang w:eastAsia="ru-RU"/>
        </w:rPr>
      </w:pPr>
      <w:r w:rsidRPr="00110174">
        <w:rPr>
          <w:rFonts w:ascii="Times New Roman" w:hAnsi="Times New Roman" w:cs="Times New Roman"/>
          <w:b/>
          <w:sz w:val="28"/>
          <w:szCs w:val="28"/>
        </w:rPr>
        <w:t>2.2.</w:t>
      </w:r>
      <w:r w:rsidRPr="00110174">
        <w:rPr>
          <w:b/>
        </w:rPr>
        <w:t xml:space="preserve"> </w:t>
      </w:r>
      <w:proofErr w:type="spellStart"/>
      <w:r w:rsidRPr="00110174">
        <w:rPr>
          <w:rFonts w:ascii="Times New Roman" w:hAnsi="Times New Roman" w:cs="Times New Roman"/>
          <w:b/>
          <w:sz w:val="28"/>
          <w:szCs w:val="28"/>
        </w:rPr>
        <w:t>Реймс</w:t>
      </w:r>
      <w:r w:rsidR="001273BA" w:rsidRPr="00110174">
        <w:rPr>
          <w:rFonts w:ascii="Times New Roman" w:hAnsi="Times New Roman" w:cs="Times New Roman"/>
          <w:b/>
          <w:sz w:val="28"/>
          <w:szCs w:val="28"/>
        </w:rPr>
        <w:t>с</w:t>
      </w:r>
      <w:r w:rsidRPr="00110174">
        <w:rPr>
          <w:rFonts w:ascii="Times New Roman" w:hAnsi="Times New Roman" w:cs="Times New Roman"/>
          <w:b/>
          <w:sz w:val="28"/>
          <w:szCs w:val="28"/>
        </w:rPr>
        <w:t>кий</w:t>
      </w:r>
      <w:proofErr w:type="spellEnd"/>
      <w:r w:rsidRPr="00110174">
        <w:rPr>
          <w:rFonts w:ascii="Times New Roman" w:hAnsi="Times New Roman" w:cs="Times New Roman"/>
          <w:b/>
          <w:sz w:val="28"/>
          <w:szCs w:val="28"/>
        </w:rPr>
        <w:t xml:space="preserve"> собор</w:t>
      </w:r>
    </w:p>
    <w:p w:rsidR="00597A91" w:rsidRPr="00110174" w:rsidRDefault="00FD343D" w:rsidP="00110174">
      <w:pPr>
        <w:pStyle w:val="a6"/>
        <w:shd w:val="clear" w:color="auto" w:fill="FFFFFF" w:themeFill="background1"/>
        <w:spacing w:before="0" w:beforeAutospacing="0" w:after="0" w:afterAutospacing="0" w:line="360" w:lineRule="auto"/>
        <w:ind w:firstLine="426"/>
        <w:jc w:val="both"/>
        <w:rPr>
          <w:sz w:val="28"/>
          <w:szCs w:val="28"/>
        </w:rPr>
      </w:pPr>
      <w:r w:rsidRPr="00110174">
        <w:rPr>
          <w:sz w:val="28"/>
          <w:szCs w:val="28"/>
        </w:rPr>
        <w:t xml:space="preserve">Собор </w:t>
      </w:r>
      <w:proofErr w:type="spellStart"/>
      <w:r w:rsidRPr="00110174">
        <w:rPr>
          <w:sz w:val="28"/>
          <w:szCs w:val="28"/>
        </w:rPr>
        <w:t>Нотр-Дам</w:t>
      </w:r>
      <w:proofErr w:type="spellEnd"/>
      <w:r w:rsidRPr="00110174">
        <w:rPr>
          <w:sz w:val="28"/>
          <w:szCs w:val="28"/>
        </w:rPr>
        <w:t xml:space="preserve"> </w:t>
      </w:r>
      <w:r w:rsidR="00597A91" w:rsidRPr="00110174">
        <w:rPr>
          <w:sz w:val="28"/>
          <w:szCs w:val="28"/>
        </w:rPr>
        <w:t xml:space="preserve">в Реймсе </w:t>
      </w:r>
      <w:r w:rsidRPr="00110174">
        <w:rPr>
          <w:sz w:val="28"/>
          <w:szCs w:val="28"/>
        </w:rPr>
        <w:t>я</w:t>
      </w:r>
      <w:r w:rsidR="00C401E8" w:rsidRPr="00110174">
        <w:rPr>
          <w:sz w:val="28"/>
          <w:szCs w:val="28"/>
        </w:rPr>
        <w:t xml:space="preserve">вляется наиболее ярким памятником зрелого периода французской готики. «Благороднейший из всех соборов Франции», как о нём сказано в одном из документов Карла VIII. </w:t>
      </w:r>
      <w:r w:rsidRPr="00110174">
        <w:rPr>
          <w:sz w:val="28"/>
          <w:szCs w:val="28"/>
        </w:rPr>
        <w:t xml:space="preserve">От всех предшествующих соборов </w:t>
      </w:r>
      <w:proofErr w:type="spellStart"/>
      <w:r w:rsidRPr="00110174">
        <w:rPr>
          <w:sz w:val="28"/>
          <w:szCs w:val="28"/>
        </w:rPr>
        <w:t>Р</w:t>
      </w:r>
      <w:r w:rsidR="00C401E8" w:rsidRPr="00110174">
        <w:rPr>
          <w:sz w:val="28"/>
          <w:szCs w:val="28"/>
        </w:rPr>
        <w:t>еймс</w:t>
      </w:r>
      <w:r w:rsidRPr="00110174">
        <w:rPr>
          <w:sz w:val="28"/>
          <w:szCs w:val="28"/>
        </w:rPr>
        <w:t>с</w:t>
      </w:r>
      <w:r w:rsidR="00C401E8" w:rsidRPr="00110174">
        <w:rPr>
          <w:sz w:val="28"/>
          <w:szCs w:val="28"/>
        </w:rPr>
        <w:t>кий</w:t>
      </w:r>
      <w:proofErr w:type="spellEnd"/>
      <w:r w:rsidR="00C401E8" w:rsidRPr="00110174">
        <w:rPr>
          <w:sz w:val="28"/>
          <w:szCs w:val="28"/>
        </w:rPr>
        <w:t xml:space="preserve"> собор отличается большей стройностью пропорций, лёгкостью масс и богатством декоративных элементов, при полном сохранении ясности композиционной структуры. </w:t>
      </w:r>
      <w:proofErr w:type="gramStart"/>
      <w:r w:rsidR="0000523B" w:rsidRPr="00110174">
        <w:rPr>
          <w:sz w:val="28"/>
          <w:szCs w:val="28"/>
        </w:rPr>
        <w:t xml:space="preserve">Он </w:t>
      </w:r>
      <w:r w:rsidR="0000523B" w:rsidRPr="00110174">
        <w:rPr>
          <w:sz w:val="28"/>
          <w:szCs w:val="28"/>
        </w:rPr>
        <w:lastRenderedPageBreak/>
        <w:t>самы</w:t>
      </w:r>
      <w:r w:rsidR="00D04820" w:rsidRPr="00110174">
        <w:rPr>
          <w:sz w:val="28"/>
          <w:szCs w:val="28"/>
        </w:rPr>
        <w:t>й</w:t>
      </w:r>
      <w:r w:rsidR="0000523B" w:rsidRPr="00110174">
        <w:rPr>
          <w:sz w:val="28"/>
          <w:szCs w:val="28"/>
        </w:rPr>
        <w:t xml:space="preserve"> гармоничным из всех готических соборов Франции, несмотря на то, что его башни не завершены.</w:t>
      </w:r>
      <w:proofErr w:type="gramEnd"/>
      <w:r w:rsidR="0000523B" w:rsidRPr="00110174">
        <w:rPr>
          <w:sz w:val="28"/>
          <w:szCs w:val="28"/>
        </w:rPr>
        <w:t xml:space="preserve"> В планировке собора представл</w:t>
      </w:r>
      <w:r w:rsidR="008A0503" w:rsidRPr="00110174">
        <w:rPr>
          <w:sz w:val="28"/>
          <w:szCs w:val="28"/>
        </w:rPr>
        <w:t>ена типичная для готики система -</w:t>
      </w:r>
      <w:r w:rsidR="0000523B" w:rsidRPr="00110174">
        <w:rPr>
          <w:sz w:val="28"/>
          <w:szCs w:val="28"/>
        </w:rPr>
        <w:t xml:space="preserve"> </w:t>
      </w:r>
      <w:proofErr w:type="spellStart"/>
      <w:r w:rsidR="00DB0531" w:rsidRPr="00110174">
        <w:rPr>
          <w:sz w:val="28"/>
          <w:szCs w:val="28"/>
        </w:rPr>
        <w:t>трехнефная</w:t>
      </w:r>
      <w:proofErr w:type="spellEnd"/>
      <w:r w:rsidR="00DB0531" w:rsidRPr="00110174">
        <w:rPr>
          <w:sz w:val="28"/>
          <w:szCs w:val="28"/>
        </w:rPr>
        <w:t xml:space="preserve"> базилика</w:t>
      </w:r>
      <w:r w:rsidR="00082E0A" w:rsidRPr="00110174">
        <w:rPr>
          <w:sz w:val="28"/>
          <w:szCs w:val="28"/>
        </w:rPr>
        <w:t xml:space="preserve">, </w:t>
      </w:r>
      <w:r w:rsidR="008A0503" w:rsidRPr="00110174">
        <w:rPr>
          <w:sz w:val="28"/>
          <w:szCs w:val="28"/>
        </w:rPr>
        <w:t xml:space="preserve">пересеченная </w:t>
      </w:r>
      <w:proofErr w:type="spellStart"/>
      <w:r w:rsidR="008A0503" w:rsidRPr="00110174">
        <w:rPr>
          <w:sz w:val="28"/>
          <w:szCs w:val="28"/>
        </w:rPr>
        <w:t>трехнефным</w:t>
      </w:r>
      <w:proofErr w:type="spellEnd"/>
      <w:r w:rsidR="008A0503" w:rsidRPr="00110174">
        <w:rPr>
          <w:sz w:val="28"/>
          <w:szCs w:val="28"/>
        </w:rPr>
        <w:t xml:space="preserve"> трансептом</w:t>
      </w:r>
      <w:r w:rsidR="0000523B" w:rsidRPr="00110174">
        <w:rPr>
          <w:sz w:val="28"/>
          <w:szCs w:val="28"/>
        </w:rPr>
        <w:t>.</w:t>
      </w:r>
      <w:r w:rsidR="00DB0531" w:rsidRPr="00110174">
        <w:rPr>
          <w:sz w:val="28"/>
          <w:szCs w:val="28"/>
        </w:rPr>
        <w:t xml:space="preserve"> Несмотря на соблюдение всех </w:t>
      </w:r>
      <w:proofErr w:type="gramStart"/>
      <w:r w:rsidR="00DB0531" w:rsidRPr="00110174">
        <w:rPr>
          <w:sz w:val="28"/>
          <w:szCs w:val="28"/>
        </w:rPr>
        <w:t>правил</w:t>
      </w:r>
      <w:proofErr w:type="gramEnd"/>
      <w:r w:rsidR="00DB0531" w:rsidRPr="00110174">
        <w:rPr>
          <w:sz w:val="28"/>
          <w:szCs w:val="28"/>
        </w:rPr>
        <w:t xml:space="preserve"> и канонов построения плана, </w:t>
      </w:r>
      <w:r w:rsidR="00E24945" w:rsidRPr="00110174">
        <w:rPr>
          <w:sz w:val="28"/>
          <w:szCs w:val="28"/>
        </w:rPr>
        <w:t xml:space="preserve">базилика Реймса отличается от </w:t>
      </w:r>
      <w:proofErr w:type="spellStart"/>
      <w:r w:rsidR="00E24945" w:rsidRPr="00110174">
        <w:rPr>
          <w:sz w:val="28"/>
          <w:szCs w:val="28"/>
        </w:rPr>
        <w:t>Нотр-Дама</w:t>
      </w:r>
      <w:proofErr w:type="spellEnd"/>
      <w:r w:rsidR="00E24945" w:rsidRPr="00110174">
        <w:rPr>
          <w:sz w:val="28"/>
          <w:szCs w:val="28"/>
        </w:rPr>
        <w:t xml:space="preserve"> в</w:t>
      </w:r>
      <w:r w:rsidR="00DB0531" w:rsidRPr="00110174">
        <w:rPr>
          <w:sz w:val="28"/>
          <w:szCs w:val="28"/>
        </w:rPr>
        <w:t xml:space="preserve"> </w:t>
      </w:r>
      <w:r w:rsidR="00E24945" w:rsidRPr="00110174">
        <w:rPr>
          <w:sz w:val="28"/>
          <w:szCs w:val="28"/>
        </w:rPr>
        <w:t>Париже</w:t>
      </w:r>
      <w:r w:rsidR="00A60761" w:rsidRPr="00110174">
        <w:rPr>
          <w:sz w:val="28"/>
          <w:szCs w:val="28"/>
        </w:rPr>
        <w:t xml:space="preserve"> </w:t>
      </w:r>
      <w:r w:rsidR="00252EC0" w:rsidRPr="00110174">
        <w:rPr>
          <w:sz w:val="28"/>
          <w:szCs w:val="28"/>
        </w:rPr>
        <w:t>(Ил. № 12</w:t>
      </w:r>
      <w:r w:rsidR="00067D22" w:rsidRPr="00110174">
        <w:rPr>
          <w:sz w:val="28"/>
          <w:szCs w:val="28"/>
        </w:rPr>
        <w:t xml:space="preserve">).   </w:t>
      </w:r>
      <w:r w:rsidR="00872222" w:rsidRPr="00110174">
        <w:rPr>
          <w:sz w:val="28"/>
          <w:szCs w:val="28"/>
        </w:rPr>
        <w:t xml:space="preserve">Это ещё раз напоминает нам, что собор как объект искусства всегда уникален в </w:t>
      </w:r>
      <w:r w:rsidR="00E24945" w:rsidRPr="00110174">
        <w:rPr>
          <w:sz w:val="28"/>
          <w:szCs w:val="28"/>
        </w:rPr>
        <w:t>творческом выражении</w:t>
      </w:r>
      <w:r w:rsidR="00B90281" w:rsidRPr="00110174">
        <w:rPr>
          <w:sz w:val="28"/>
          <w:szCs w:val="28"/>
        </w:rPr>
        <w:t xml:space="preserve"> [29]. </w:t>
      </w:r>
      <w:r w:rsidR="0000523B" w:rsidRPr="00110174">
        <w:rPr>
          <w:sz w:val="28"/>
          <w:szCs w:val="28"/>
        </w:rPr>
        <w:t xml:space="preserve"> </w:t>
      </w:r>
      <w:r w:rsidR="00B51F0A" w:rsidRPr="00110174">
        <w:rPr>
          <w:sz w:val="28"/>
          <w:szCs w:val="28"/>
        </w:rPr>
        <w:t>Эстетическая выразительность смелой конструкции готического собора глубоко прочувствована и выявлена с предельной наглядностью.</w:t>
      </w:r>
      <w:r w:rsidR="004A6F9D" w:rsidRPr="00110174">
        <w:rPr>
          <w:sz w:val="28"/>
          <w:szCs w:val="28"/>
        </w:rPr>
        <w:t xml:space="preserve"> </w:t>
      </w:r>
      <w:r w:rsidRPr="00110174">
        <w:rPr>
          <w:sz w:val="28"/>
          <w:szCs w:val="28"/>
        </w:rPr>
        <w:t xml:space="preserve"> </w:t>
      </w:r>
      <w:r w:rsidR="004A6F9D" w:rsidRPr="00110174">
        <w:rPr>
          <w:sz w:val="28"/>
          <w:szCs w:val="28"/>
        </w:rPr>
        <w:t>Несмотря на длительные сроки строительства и разных архитекторов, собор в Реймсе сохранил единство замысла: многообразие талантов строивших собор зодчих слилось в настоящую каменную симфонию. При первом же взгляде на фасад собора бросается в глаза устремленность ввысь всех его архитектурных форм</w:t>
      </w:r>
      <w:r w:rsidR="00252EC0" w:rsidRPr="00110174">
        <w:rPr>
          <w:sz w:val="28"/>
          <w:szCs w:val="28"/>
        </w:rPr>
        <w:t xml:space="preserve"> (Ил. № 13).   </w:t>
      </w:r>
      <w:r w:rsidR="00DA3FEB" w:rsidRPr="00110174">
        <w:rPr>
          <w:sz w:val="28"/>
          <w:szCs w:val="28"/>
        </w:rPr>
        <w:t xml:space="preserve">  </w:t>
      </w:r>
      <w:r w:rsidR="004A6F9D" w:rsidRPr="00110174">
        <w:rPr>
          <w:sz w:val="28"/>
          <w:szCs w:val="28"/>
        </w:rPr>
        <w:t xml:space="preserve"> Здание как бы растет из земли, </w:t>
      </w:r>
      <w:proofErr w:type="gramStart"/>
      <w:r w:rsidR="004A6F9D" w:rsidRPr="00110174">
        <w:rPr>
          <w:sz w:val="28"/>
          <w:szCs w:val="28"/>
        </w:rPr>
        <w:t>поднимаясь</w:t>
      </w:r>
      <w:proofErr w:type="gramEnd"/>
      <w:r w:rsidR="004A6F9D" w:rsidRPr="00110174">
        <w:rPr>
          <w:sz w:val="28"/>
          <w:szCs w:val="28"/>
        </w:rPr>
        <w:t xml:space="preserve"> ярус за ярусом, дробясь множеством остроконечных стрельчатых арок, крутых треугольных фронтонов, пирамидальных острых шпилей. Постепенно массы собора теряют свою тяжесть, и гигантский храм в 150 м длиной с двумя 80-метровыми башнями стремительно взлетает к небу. Собор в Реймсе –</w:t>
      </w:r>
      <w:r w:rsidR="00024FA8" w:rsidRPr="00110174">
        <w:rPr>
          <w:sz w:val="28"/>
          <w:szCs w:val="28"/>
        </w:rPr>
        <w:t xml:space="preserve"> самый высокий собор во Франции</w:t>
      </w:r>
      <w:r w:rsidR="00252EC0" w:rsidRPr="00110174">
        <w:rPr>
          <w:sz w:val="28"/>
          <w:szCs w:val="28"/>
        </w:rPr>
        <w:t xml:space="preserve"> (Ил. № 14) </w:t>
      </w:r>
      <w:r w:rsidR="00024FA8" w:rsidRPr="00110174">
        <w:rPr>
          <w:sz w:val="28"/>
          <w:szCs w:val="28"/>
        </w:rPr>
        <w:t xml:space="preserve"> [17, c.3-5].</w:t>
      </w:r>
    </w:p>
    <w:p w:rsidR="001564C7" w:rsidRPr="00110174" w:rsidRDefault="00FD343D" w:rsidP="00110174">
      <w:pPr>
        <w:shd w:val="clear" w:color="auto" w:fill="FFFFFF" w:themeFill="background1"/>
        <w:spacing w:after="0" w:line="360" w:lineRule="auto"/>
        <w:ind w:firstLine="426"/>
        <w:jc w:val="both"/>
        <w:rPr>
          <w:rFonts w:ascii="Times New Roman" w:hAnsi="Times New Roman"/>
          <w:sz w:val="28"/>
          <w:szCs w:val="28"/>
        </w:rPr>
      </w:pPr>
      <w:r w:rsidRPr="00110174">
        <w:rPr>
          <w:rFonts w:ascii="Times New Roman" w:eastAsia="Times New Roman" w:hAnsi="Times New Roman" w:cs="Times New Roman"/>
          <w:sz w:val="28"/>
          <w:szCs w:val="28"/>
          <w:lang w:eastAsia="ru-RU"/>
        </w:rPr>
        <w:t>Западный фасад собора - одно из величайших достижений французской средневековой архитектуры</w:t>
      </w:r>
      <w:r w:rsidR="003E75B7" w:rsidRPr="00110174">
        <w:rPr>
          <w:rFonts w:ascii="Times New Roman" w:eastAsia="Times New Roman" w:hAnsi="Times New Roman" w:cs="Times New Roman"/>
          <w:sz w:val="28"/>
          <w:szCs w:val="28"/>
          <w:lang w:eastAsia="ru-RU"/>
        </w:rPr>
        <w:t xml:space="preserve">. </w:t>
      </w:r>
      <w:r w:rsidR="00597A91" w:rsidRPr="00110174">
        <w:rPr>
          <w:rFonts w:ascii="Times New Roman" w:eastAsia="Times New Roman" w:hAnsi="Times New Roman" w:cs="Times New Roman"/>
          <w:sz w:val="28"/>
          <w:szCs w:val="28"/>
          <w:lang w:eastAsia="ru-RU"/>
        </w:rPr>
        <w:t>Общая схема композиции фасада схожа с композицией собора Парижской Богоматери, но отличается более вытянутыми пропорциями</w:t>
      </w:r>
      <w:r w:rsidR="00597A91" w:rsidRPr="00110174">
        <w:rPr>
          <w:rFonts w:ascii="Times New Roman" w:hAnsi="Times New Roman" w:cs="Times New Roman"/>
          <w:sz w:val="28"/>
          <w:szCs w:val="28"/>
        </w:rPr>
        <w:t xml:space="preserve"> — доминированием композиционной </w:t>
      </w:r>
      <w:r w:rsidR="00597A91" w:rsidRPr="00110174">
        <w:rPr>
          <w:rFonts w:ascii="Times New Roman" w:eastAsia="Times New Roman" w:hAnsi="Times New Roman" w:cs="Times New Roman"/>
          <w:sz w:val="28"/>
          <w:szCs w:val="28"/>
          <w:lang w:eastAsia="ru-RU"/>
        </w:rPr>
        <w:t xml:space="preserve">вертикали, заострением вимпергов и </w:t>
      </w:r>
      <w:proofErr w:type="spellStart"/>
      <w:r w:rsidR="00597A91" w:rsidRPr="00110174">
        <w:rPr>
          <w:rFonts w:ascii="Times New Roman" w:eastAsia="Times New Roman" w:hAnsi="Times New Roman" w:cs="Times New Roman"/>
          <w:sz w:val="28"/>
          <w:szCs w:val="28"/>
          <w:lang w:eastAsia="ru-RU"/>
        </w:rPr>
        <w:t>пинаклей</w:t>
      </w:r>
      <w:proofErr w:type="spellEnd"/>
      <w:r w:rsidR="00597A91" w:rsidRPr="00110174">
        <w:rPr>
          <w:rFonts w:ascii="Times New Roman" w:eastAsia="Times New Roman" w:hAnsi="Times New Roman" w:cs="Times New Roman"/>
          <w:sz w:val="28"/>
          <w:szCs w:val="28"/>
          <w:lang w:eastAsia="ru-RU"/>
        </w:rPr>
        <w:t>. Эти особенности характеризуют следующую, более позднюю ст</w:t>
      </w:r>
      <w:r w:rsidR="00A60761" w:rsidRPr="00110174">
        <w:rPr>
          <w:rFonts w:ascii="Times New Roman" w:eastAsia="Times New Roman" w:hAnsi="Times New Roman" w:cs="Times New Roman"/>
          <w:sz w:val="28"/>
          <w:szCs w:val="28"/>
          <w:lang w:eastAsia="ru-RU"/>
        </w:rPr>
        <w:t>адию развития готического стиля</w:t>
      </w:r>
      <w:r w:rsidR="00252EC0" w:rsidRPr="00110174">
        <w:rPr>
          <w:rFonts w:ascii="Times New Roman" w:eastAsia="Times New Roman" w:hAnsi="Times New Roman" w:cs="Times New Roman"/>
          <w:sz w:val="28"/>
          <w:szCs w:val="28"/>
          <w:lang w:eastAsia="ru-RU"/>
        </w:rPr>
        <w:t>.</w:t>
      </w:r>
      <w:r w:rsidR="00A60761" w:rsidRPr="00110174">
        <w:rPr>
          <w:rFonts w:ascii="Times New Roman" w:eastAsia="Times New Roman" w:hAnsi="Times New Roman" w:cs="Times New Roman"/>
          <w:sz w:val="28"/>
          <w:szCs w:val="28"/>
          <w:lang w:eastAsia="ru-RU"/>
        </w:rPr>
        <w:t xml:space="preserve"> </w:t>
      </w:r>
      <w:r w:rsidR="007D7E1C" w:rsidRPr="00110174">
        <w:rPr>
          <w:rFonts w:ascii="Times New Roman" w:eastAsia="Times New Roman" w:hAnsi="Times New Roman" w:cs="Times New Roman"/>
          <w:sz w:val="28"/>
          <w:szCs w:val="28"/>
          <w:lang w:eastAsia="ru-RU"/>
        </w:rPr>
        <w:t xml:space="preserve">Западный фасад, декорированный скульптурой, рельефами, резным орнаментом, тщательно продуман. Он имеет четыре яруса. Первый ярус составляют три богато украшенных портала. Внизу, у самой земли, из камня </w:t>
      </w:r>
      <w:proofErr w:type="gramStart"/>
      <w:r w:rsidR="007D7E1C" w:rsidRPr="00110174">
        <w:rPr>
          <w:rFonts w:ascii="Times New Roman" w:eastAsia="Times New Roman" w:hAnsi="Times New Roman" w:cs="Times New Roman"/>
          <w:sz w:val="28"/>
          <w:szCs w:val="28"/>
          <w:lang w:eastAsia="ru-RU"/>
        </w:rPr>
        <w:t>вырезан</w:t>
      </w:r>
      <w:proofErr w:type="gramEnd"/>
      <w:r w:rsidR="007D7E1C" w:rsidRPr="00110174">
        <w:rPr>
          <w:rFonts w:ascii="Times New Roman" w:eastAsia="Times New Roman" w:hAnsi="Times New Roman" w:cs="Times New Roman"/>
          <w:sz w:val="28"/>
          <w:szCs w:val="28"/>
          <w:lang w:eastAsia="ru-RU"/>
        </w:rPr>
        <w:t xml:space="preserve"> рельефы с символами знаков Зодиака и сельскохозяйственных работ, характерных для каждого месяца. Они иллюстрируют повседневную жизнь </w:t>
      </w:r>
      <w:r w:rsidR="001564C7" w:rsidRPr="00110174">
        <w:rPr>
          <w:rFonts w:ascii="Times New Roman" w:eastAsia="Times New Roman" w:hAnsi="Times New Roman" w:cs="Times New Roman"/>
          <w:sz w:val="28"/>
          <w:szCs w:val="28"/>
          <w:lang w:eastAsia="ru-RU"/>
        </w:rPr>
        <w:lastRenderedPageBreak/>
        <w:t>XIII века. Между порталами расп</w:t>
      </w:r>
      <w:r w:rsidR="007D7E1C" w:rsidRPr="00110174">
        <w:rPr>
          <w:rFonts w:ascii="Times New Roman" w:eastAsia="Times New Roman" w:hAnsi="Times New Roman" w:cs="Times New Roman"/>
          <w:sz w:val="28"/>
          <w:szCs w:val="28"/>
          <w:lang w:eastAsia="ru-RU"/>
        </w:rPr>
        <w:t xml:space="preserve">оложены фигуры святых апостолов. Над главным </w:t>
      </w:r>
      <w:proofErr w:type="gramStart"/>
      <w:r w:rsidR="007D7E1C" w:rsidRPr="00110174">
        <w:rPr>
          <w:rFonts w:ascii="Times New Roman" w:eastAsia="Times New Roman" w:hAnsi="Times New Roman" w:cs="Times New Roman"/>
          <w:sz w:val="28"/>
          <w:szCs w:val="28"/>
          <w:lang w:eastAsia="ru-RU"/>
        </w:rPr>
        <w:t>порталом</w:t>
      </w:r>
      <w:proofErr w:type="gramEnd"/>
      <w:r w:rsidR="007D7E1C" w:rsidRPr="00110174">
        <w:rPr>
          <w:rFonts w:ascii="Times New Roman" w:eastAsia="Times New Roman" w:hAnsi="Times New Roman" w:cs="Times New Roman"/>
          <w:sz w:val="28"/>
          <w:szCs w:val="28"/>
          <w:lang w:eastAsia="ru-RU"/>
        </w:rPr>
        <w:t xml:space="preserve"> рельефы которого изображают сцены Страшного Суда, установлена </w:t>
      </w:r>
      <w:r w:rsidR="00755059" w:rsidRPr="00110174">
        <w:rPr>
          <w:rFonts w:ascii="Times New Roman" w:eastAsia="Times New Roman" w:hAnsi="Times New Roman" w:cs="Times New Roman"/>
          <w:sz w:val="28"/>
          <w:szCs w:val="28"/>
          <w:lang w:eastAsia="ru-RU"/>
        </w:rPr>
        <w:t>статуя Иисуса Христа (XIII век)</w:t>
      </w:r>
      <w:r w:rsidR="00755059" w:rsidRPr="00110174">
        <w:rPr>
          <w:rFonts w:ascii="Times New Roman" w:hAnsi="Times New Roman" w:cs="Times New Roman"/>
          <w:sz w:val="28"/>
          <w:szCs w:val="28"/>
        </w:rPr>
        <w:t xml:space="preserve"> [5, c.42].</w:t>
      </w:r>
      <w:r w:rsidR="007D7E1C" w:rsidRPr="00110174">
        <w:rPr>
          <w:rFonts w:ascii="Times New Roman" w:eastAsia="Times New Roman" w:hAnsi="Times New Roman" w:cs="Times New Roman"/>
          <w:sz w:val="28"/>
          <w:szCs w:val="28"/>
          <w:lang w:eastAsia="ru-RU"/>
        </w:rPr>
        <w:t xml:space="preserve"> </w:t>
      </w:r>
      <w:r w:rsidR="00593B2D" w:rsidRPr="00110174">
        <w:rPr>
          <w:rFonts w:ascii="Times New Roman" w:hAnsi="Times New Roman"/>
          <w:sz w:val="28"/>
          <w:szCs w:val="28"/>
        </w:rPr>
        <w:t xml:space="preserve">Фасад удивительно контрастирует с фасадом </w:t>
      </w:r>
      <w:proofErr w:type="spellStart"/>
      <w:r w:rsidR="00593B2D" w:rsidRPr="00110174">
        <w:rPr>
          <w:rFonts w:ascii="Times New Roman" w:hAnsi="Times New Roman"/>
          <w:sz w:val="28"/>
          <w:szCs w:val="28"/>
        </w:rPr>
        <w:t>Нотр-Дам</w:t>
      </w:r>
      <w:proofErr w:type="spellEnd"/>
      <w:r w:rsidR="00593B2D" w:rsidRPr="00110174">
        <w:rPr>
          <w:rFonts w:ascii="Times New Roman" w:hAnsi="Times New Roman"/>
          <w:sz w:val="28"/>
          <w:szCs w:val="28"/>
        </w:rPr>
        <w:t xml:space="preserve"> в Париже, хотя он и был задуман всего около тридцати лет спустя. Многие архитектурные детали использованы и там и тут, но в более позднем варианте они были видоизменены и сочетаются совсем по-иному. Порталы не утоплены вглубь, а напротив, выступают вперед, наподобие островерхих крылец, место тимпанов над входом заняли окна</w:t>
      </w:r>
      <w:r w:rsidR="00252EC0" w:rsidRPr="00110174">
        <w:rPr>
          <w:rFonts w:ascii="Times New Roman" w:eastAsia="Times New Roman" w:hAnsi="Times New Roman" w:cs="Times New Roman"/>
          <w:sz w:val="28"/>
          <w:szCs w:val="28"/>
          <w:lang w:eastAsia="ru-RU"/>
        </w:rPr>
        <w:t xml:space="preserve"> (Ил. № 15).    </w:t>
      </w:r>
    </w:p>
    <w:p w:rsidR="002020C0" w:rsidRPr="00110174" w:rsidRDefault="002020C0" w:rsidP="00110174">
      <w:pPr>
        <w:shd w:val="clear" w:color="auto" w:fill="FFFFFF" w:themeFill="background1"/>
        <w:spacing w:after="0" w:line="360" w:lineRule="auto"/>
        <w:ind w:firstLine="426"/>
        <w:jc w:val="both"/>
        <w:rPr>
          <w:rFonts w:ascii="Times New Roman" w:hAnsi="Times New Roman"/>
          <w:sz w:val="28"/>
          <w:szCs w:val="28"/>
        </w:rPr>
      </w:pPr>
      <w:r w:rsidRPr="00110174">
        <w:rPr>
          <w:rFonts w:ascii="Times New Roman" w:hAnsi="Times New Roman"/>
          <w:sz w:val="28"/>
          <w:szCs w:val="28"/>
        </w:rPr>
        <w:t xml:space="preserve">Внутри собор очаровывает своей гармонией и равновесием. Купольные своды возвышаются на высоте тридцати восьми метров, а скульптурное оформление </w:t>
      </w:r>
      <w:proofErr w:type="gramStart"/>
      <w:r w:rsidRPr="00110174">
        <w:rPr>
          <w:rFonts w:ascii="Times New Roman" w:hAnsi="Times New Roman"/>
          <w:sz w:val="28"/>
          <w:szCs w:val="28"/>
        </w:rPr>
        <w:t>представляет из себя</w:t>
      </w:r>
      <w:proofErr w:type="gramEnd"/>
      <w:r w:rsidRPr="00110174">
        <w:rPr>
          <w:rFonts w:ascii="Times New Roman" w:hAnsi="Times New Roman"/>
          <w:sz w:val="28"/>
          <w:szCs w:val="28"/>
        </w:rPr>
        <w:t xml:space="preserve"> пятьдесят две статуи, рассказывающие о детстве Иисуса Христа, о святом Жане-Батисте и его наставлениях. Внутренняя форма собора напоминает перевёрнутый вверх дном корабль и как нельзя лучше оправдывает на</w:t>
      </w:r>
      <w:r w:rsidR="00252EC0" w:rsidRPr="00110174">
        <w:rPr>
          <w:rFonts w:ascii="Times New Roman" w:hAnsi="Times New Roman"/>
          <w:sz w:val="28"/>
          <w:szCs w:val="28"/>
        </w:rPr>
        <w:t>звание «неф» — корабль (Ил. № 16</w:t>
      </w:r>
      <w:r w:rsidRPr="00110174">
        <w:rPr>
          <w:rFonts w:ascii="Times New Roman" w:hAnsi="Times New Roman"/>
          <w:sz w:val="28"/>
          <w:szCs w:val="28"/>
        </w:rPr>
        <w:t>)</w:t>
      </w:r>
      <w:r w:rsidR="00024FA8" w:rsidRPr="00110174">
        <w:rPr>
          <w:rFonts w:ascii="Times New Roman" w:hAnsi="Times New Roman" w:cs="Times New Roman"/>
          <w:sz w:val="28"/>
          <w:szCs w:val="28"/>
        </w:rPr>
        <w:t xml:space="preserve"> [17, c.</w:t>
      </w:r>
      <w:r w:rsidR="00B67FEC" w:rsidRPr="00110174">
        <w:rPr>
          <w:rFonts w:ascii="Times New Roman" w:hAnsi="Times New Roman" w:cs="Times New Roman"/>
          <w:sz w:val="28"/>
          <w:szCs w:val="28"/>
        </w:rPr>
        <w:t>24]</w:t>
      </w:r>
      <w:r w:rsidRPr="00110174">
        <w:rPr>
          <w:rFonts w:ascii="Times New Roman" w:hAnsi="Times New Roman"/>
          <w:sz w:val="28"/>
          <w:szCs w:val="28"/>
        </w:rPr>
        <w:t xml:space="preserve">.   </w:t>
      </w:r>
    </w:p>
    <w:p w:rsidR="001564C7" w:rsidRPr="00110174" w:rsidRDefault="001564C7" w:rsidP="00110174">
      <w:pPr>
        <w:pStyle w:val="a6"/>
        <w:shd w:val="clear" w:color="auto" w:fill="FFFFFF" w:themeFill="background1"/>
        <w:spacing w:before="0" w:beforeAutospacing="0" w:after="0" w:afterAutospacing="0" w:line="360" w:lineRule="auto"/>
        <w:ind w:firstLine="425"/>
        <w:jc w:val="both"/>
        <w:rPr>
          <w:sz w:val="28"/>
          <w:szCs w:val="28"/>
        </w:rPr>
      </w:pPr>
      <w:r w:rsidRPr="00110174">
        <w:rPr>
          <w:rFonts w:eastAsiaTheme="minorHAnsi" w:cstheme="minorBidi"/>
          <w:sz w:val="28"/>
          <w:szCs w:val="28"/>
          <w:lang w:eastAsia="en-US"/>
        </w:rPr>
        <w:t xml:space="preserve">Отличительной чертой боковых фасадов </w:t>
      </w:r>
      <w:proofErr w:type="spellStart"/>
      <w:r w:rsidRPr="00110174">
        <w:rPr>
          <w:rFonts w:eastAsiaTheme="minorHAnsi" w:cstheme="minorBidi"/>
          <w:sz w:val="28"/>
          <w:szCs w:val="28"/>
          <w:lang w:eastAsia="en-US"/>
        </w:rPr>
        <w:t>Реймсского</w:t>
      </w:r>
      <w:proofErr w:type="spellEnd"/>
      <w:r w:rsidRPr="00110174">
        <w:rPr>
          <w:rFonts w:eastAsiaTheme="minorHAnsi" w:cstheme="minorBidi"/>
          <w:sz w:val="28"/>
          <w:szCs w:val="28"/>
          <w:lang w:eastAsia="en-US"/>
        </w:rPr>
        <w:t xml:space="preserve"> собора являются широкие и высокие окна, почти соприкасающиеся друг с другом. Каждая</w:t>
      </w:r>
      <w:r w:rsidRPr="00110174">
        <w:rPr>
          <w:sz w:val="28"/>
          <w:szCs w:val="28"/>
        </w:rPr>
        <w:t xml:space="preserve"> пара окон объединена розой, помещенной под стрельчатой аркой их общего проема. Боковые фасады усложнены </w:t>
      </w:r>
      <w:proofErr w:type="spellStart"/>
      <w:r w:rsidRPr="00110174">
        <w:rPr>
          <w:sz w:val="28"/>
          <w:szCs w:val="28"/>
        </w:rPr>
        <w:t>пинаклями</w:t>
      </w:r>
      <w:proofErr w:type="spellEnd"/>
      <w:r w:rsidRPr="00110174">
        <w:rPr>
          <w:sz w:val="28"/>
          <w:szCs w:val="28"/>
        </w:rPr>
        <w:t xml:space="preserve"> со статуями ангелов. Боковые внутренние фасады западной стены украшены композициями, которые тесно связаны с темами  убранства внешней стороны. С юга — сцены Страшного суда. С севера — сцены Страстей Господних. </w:t>
      </w:r>
      <w:r w:rsidR="003E75B7" w:rsidRPr="00110174">
        <w:rPr>
          <w:sz w:val="28"/>
          <w:szCs w:val="28"/>
        </w:rPr>
        <w:t>На одном из ярусов расположена традиционная для французской готической архитектуры «Галерея королей» (22 фигуры)</w:t>
      </w:r>
      <w:r w:rsidR="00FC4D1A" w:rsidRPr="00110174">
        <w:rPr>
          <w:sz w:val="28"/>
          <w:szCs w:val="28"/>
        </w:rPr>
        <w:t xml:space="preserve">. Центральная группа — шесть фигур окружают короля </w:t>
      </w:r>
      <w:proofErr w:type="spellStart"/>
      <w:r w:rsidR="00FC4D1A" w:rsidRPr="00110174">
        <w:rPr>
          <w:sz w:val="28"/>
          <w:szCs w:val="28"/>
        </w:rPr>
        <w:t>Хлодвига</w:t>
      </w:r>
      <w:proofErr w:type="spellEnd"/>
      <w:r w:rsidR="00FC4D1A" w:rsidRPr="00110174">
        <w:rPr>
          <w:sz w:val="28"/>
          <w:szCs w:val="28"/>
        </w:rPr>
        <w:t>, погружённого в купель</w:t>
      </w:r>
      <w:r w:rsidR="00971193" w:rsidRPr="00110174">
        <w:rPr>
          <w:sz w:val="28"/>
          <w:szCs w:val="28"/>
        </w:rPr>
        <w:t xml:space="preserve"> (Ил. № 1</w:t>
      </w:r>
      <w:r w:rsidR="00FC4D1A" w:rsidRPr="00110174">
        <w:rPr>
          <w:sz w:val="28"/>
          <w:szCs w:val="28"/>
        </w:rPr>
        <w:t>7</w:t>
      </w:r>
      <w:r w:rsidR="00971193" w:rsidRPr="00110174">
        <w:rPr>
          <w:sz w:val="28"/>
          <w:szCs w:val="28"/>
        </w:rPr>
        <w:t xml:space="preserve">).  </w:t>
      </w:r>
    </w:p>
    <w:p w:rsidR="001564C7" w:rsidRPr="00110174" w:rsidRDefault="001564C7" w:rsidP="00110174">
      <w:pPr>
        <w:pStyle w:val="a6"/>
        <w:shd w:val="clear" w:color="auto" w:fill="FFFFFF" w:themeFill="background1"/>
        <w:spacing w:before="0" w:beforeAutospacing="0" w:after="0" w:afterAutospacing="0" w:line="360" w:lineRule="auto"/>
        <w:ind w:firstLine="426"/>
        <w:jc w:val="both"/>
        <w:rPr>
          <w:sz w:val="28"/>
          <w:szCs w:val="28"/>
        </w:rPr>
      </w:pPr>
      <w:r w:rsidRPr="00110174">
        <w:rPr>
          <w:sz w:val="28"/>
          <w:szCs w:val="28"/>
        </w:rPr>
        <w:t xml:space="preserve">В соборе «живут» тысячи скульптур. «Скульпторы Реймса придали своим работам такую глубину содержания, что даже как бы заслонили его чисто архитектурный замысел, – пишет О.А. </w:t>
      </w:r>
      <w:proofErr w:type="spellStart"/>
      <w:r w:rsidRPr="00110174">
        <w:rPr>
          <w:sz w:val="28"/>
          <w:szCs w:val="28"/>
        </w:rPr>
        <w:t>Лясковская</w:t>
      </w:r>
      <w:proofErr w:type="spellEnd"/>
      <w:r w:rsidRPr="00110174">
        <w:rPr>
          <w:sz w:val="28"/>
          <w:szCs w:val="28"/>
        </w:rPr>
        <w:t xml:space="preserve"> в книге «Французская готика». – Кажется, что мастера-каменотесы искали в Реймсе последнего </w:t>
      </w:r>
      <w:r w:rsidRPr="00110174">
        <w:rPr>
          <w:sz w:val="28"/>
          <w:szCs w:val="28"/>
        </w:rPr>
        <w:lastRenderedPageBreak/>
        <w:t>прибежища, чтобы выразить в своих образах еще нерастраченные духовные силы, как бы предчувствуя, что скоро место высокого искусства займет либо изящная поверхностная манерность, либо скучный готический академизм». </w:t>
      </w:r>
    </w:p>
    <w:p w:rsidR="00334406" w:rsidRPr="00110174" w:rsidRDefault="00D04820" w:rsidP="00110174">
      <w:pPr>
        <w:shd w:val="clear" w:color="auto" w:fill="FFFFFF" w:themeFill="background1"/>
        <w:spacing w:after="0" w:line="360" w:lineRule="auto"/>
        <w:ind w:firstLine="425"/>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 xml:space="preserve">Скульптурные изображения представляют святых, королей, епископов, ремесленников и рыцарей. </w:t>
      </w:r>
      <w:proofErr w:type="spellStart"/>
      <w:r w:rsidRPr="00110174">
        <w:rPr>
          <w:rFonts w:ascii="Times New Roman" w:eastAsia="Times New Roman" w:hAnsi="Times New Roman" w:cs="Times New Roman"/>
          <w:sz w:val="28"/>
          <w:szCs w:val="28"/>
          <w:lang w:eastAsia="ru-RU"/>
        </w:rPr>
        <w:t>Реймсский</w:t>
      </w:r>
      <w:proofErr w:type="spellEnd"/>
      <w:r w:rsidRPr="00110174">
        <w:rPr>
          <w:rFonts w:ascii="Times New Roman" w:eastAsia="Times New Roman" w:hAnsi="Times New Roman" w:cs="Times New Roman"/>
          <w:sz w:val="28"/>
          <w:szCs w:val="28"/>
          <w:lang w:eastAsia="ru-RU"/>
        </w:rPr>
        <w:t xml:space="preserve"> собор еще называют «собором ангелов». Здесь такое обилие скульптур, изображающих жителей небесного царства, что собор напоминает рай. Наиболее известная скульптура – это ангел, расп</w:t>
      </w:r>
      <w:r w:rsidR="000056A2" w:rsidRPr="00110174">
        <w:rPr>
          <w:rFonts w:ascii="Times New Roman" w:eastAsia="Times New Roman" w:hAnsi="Times New Roman" w:cs="Times New Roman"/>
          <w:sz w:val="28"/>
          <w:szCs w:val="28"/>
          <w:lang w:eastAsia="ru-RU"/>
        </w:rPr>
        <w:t>оложенный над северным порталом,  которую также называют «Улыбкой Реймса»  (Ил. № 1</w:t>
      </w:r>
      <w:r w:rsidR="00FC4D1A" w:rsidRPr="00110174">
        <w:rPr>
          <w:rFonts w:ascii="Times New Roman" w:eastAsia="Times New Roman" w:hAnsi="Times New Roman" w:cs="Times New Roman"/>
          <w:sz w:val="28"/>
          <w:szCs w:val="28"/>
          <w:lang w:eastAsia="ru-RU"/>
        </w:rPr>
        <w:t>8</w:t>
      </w:r>
      <w:r w:rsidR="000056A2" w:rsidRPr="00110174">
        <w:rPr>
          <w:rFonts w:ascii="Times New Roman" w:eastAsia="Times New Roman" w:hAnsi="Times New Roman" w:cs="Times New Roman"/>
          <w:sz w:val="28"/>
          <w:szCs w:val="28"/>
          <w:lang w:eastAsia="ru-RU"/>
        </w:rPr>
        <w:t xml:space="preserve">).  </w:t>
      </w:r>
      <w:r w:rsidR="001564C7" w:rsidRPr="00110174">
        <w:rPr>
          <w:rFonts w:ascii="Times New Roman" w:eastAsia="Times New Roman" w:hAnsi="Times New Roman" w:cs="Times New Roman"/>
          <w:sz w:val="28"/>
          <w:szCs w:val="28"/>
          <w:lang w:eastAsia="ru-RU"/>
        </w:rPr>
        <w:t xml:space="preserve"> </w:t>
      </w:r>
      <w:r w:rsidR="00D34977" w:rsidRPr="00110174">
        <w:rPr>
          <w:rFonts w:ascii="Times New Roman" w:eastAsia="Times New Roman" w:hAnsi="Times New Roman" w:cs="Times New Roman"/>
          <w:sz w:val="28"/>
          <w:szCs w:val="28"/>
          <w:lang w:eastAsia="ru-RU"/>
        </w:rPr>
        <w:t xml:space="preserve">Большое место среди скульптур Реймса занимают изображения Девы Марии, ее образ повторяют скульптуры, связанные с различными библейскими сюжетами. Здесь есть группа, изображающая </w:t>
      </w:r>
      <w:proofErr w:type="gramStart"/>
      <w:r w:rsidR="00D34977" w:rsidRPr="00110174">
        <w:rPr>
          <w:rFonts w:ascii="Times New Roman" w:eastAsia="Times New Roman" w:hAnsi="Times New Roman" w:cs="Times New Roman"/>
          <w:sz w:val="28"/>
          <w:szCs w:val="28"/>
          <w:lang w:eastAsia="ru-RU"/>
        </w:rPr>
        <w:t>встречу</w:t>
      </w:r>
      <w:proofErr w:type="gramEnd"/>
      <w:r w:rsidR="00D34977" w:rsidRPr="00110174">
        <w:rPr>
          <w:rFonts w:ascii="Times New Roman" w:eastAsia="Times New Roman" w:hAnsi="Times New Roman" w:cs="Times New Roman"/>
          <w:sz w:val="28"/>
          <w:szCs w:val="28"/>
          <w:lang w:eastAsia="ru-RU"/>
        </w:rPr>
        <w:t xml:space="preserve"> Марии с архангелом Гавриилом, который принес ей весть о будущем рождении Христа, и которая изображает встречу Марии с Елизаветой, матерью Иоанна Крестителя. Среди скульптур, украшающих </w:t>
      </w:r>
      <w:proofErr w:type="spellStart"/>
      <w:r w:rsidR="00D34977" w:rsidRPr="00110174">
        <w:rPr>
          <w:rFonts w:ascii="Times New Roman" w:eastAsia="Times New Roman" w:hAnsi="Times New Roman" w:cs="Times New Roman"/>
          <w:sz w:val="28"/>
          <w:szCs w:val="28"/>
          <w:lang w:eastAsia="ru-RU"/>
        </w:rPr>
        <w:t>Реймский</w:t>
      </w:r>
      <w:proofErr w:type="spellEnd"/>
      <w:r w:rsidR="00D34977" w:rsidRPr="00110174">
        <w:rPr>
          <w:rFonts w:ascii="Times New Roman" w:eastAsia="Times New Roman" w:hAnsi="Times New Roman" w:cs="Times New Roman"/>
          <w:sz w:val="28"/>
          <w:szCs w:val="28"/>
          <w:lang w:eastAsia="ru-RU"/>
        </w:rPr>
        <w:t xml:space="preserve"> собор, можно видеть Адама и Еву, Соломона и царицу Савскую и многих других персонажей христианской Священной истории.</w:t>
      </w:r>
      <w:r w:rsidR="00250973" w:rsidRPr="00110174">
        <w:rPr>
          <w:rFonts w:ascii="Times New Roman" w:eastAsia="Times New Roman" w:hAnsi="Times New Roman" w:cs="Times New Roman"/>
          <w:sz w:val="28"/>
          <w:szCs w:val="28"/>
          <w:lang w:eastAsia="ru-RU"/>
        </w:rPr>
        <w:t xml:space="preserve"> </w:t>
      </w:r>
      <w:r w:rsidR="002A24ED" w:rsidRPr="00110174">
        <w:rPr>
          <w:rFonts w:ascii="Times New Roman" w:eastAsia="Times New Roman" w:hAnsi="Times New Roman" w:cs="Times New Roman"/>
          <w:sz w:val="28"/>
          <w:szCs w:val="28"/>
          <w:lang w:eastAsia="ru-RU"/>
        </w:rPr>
        <w:t xml:space="preserve">Над центральным окном-розой установлена сцена борьбы Давида и </w:t>
      </w:r>
      <w:proofErr w:type="spellStart"/>
      <w:r w:rsidR="002A24ED" w:rsidRPr="00110174">
        <w:rPr>
          <w:rFonts w:ascii="Times New Roman" w:eastAsia="Times New Roman" w:hAnsi="Times New Roman" w:cs="Times New Roman"/>
          <w:sz w:val="28"/>
          <w:szCs w:val="28"/>
          <w:lang w:eastAsia="ru-RU"/>
        </w:rPr>
        <w:t>Голиафа</w:t>
      </w:r>
      <w:proofErr w:type="gramStart"/>
      <w:r w:rsidR="002A24ED" w:rsidRPr="00110174">
        <w:rPr>
          <w:rFonts w:ascii="Times New Roman" w:eastAsia="Times New Roman" w:hAnsi="Times New Roman" w:cs="Times New Roman"/>
          <w:sz w:val="28"/>
          <w:szCs w:val="28"/>
          <w:lang w:eastAsia="ru-RU"/>
        </w:rPr>
        <w:t>.</w:t>
      </w:r>
      <w:r w:rsidR="00250973" w:rsidRPr="00110174">
        <w:rPr>
          <w:rFonts w:ascii="Times New Roman" w:eastAsia="Times New Roman" w:hAnsi="Times New Roman" w:cs="Times New Roman"/>
          <w:sz w:val="28"/>
          <w:szCs w:val="28"/>
          <w:lang w:eastAsia="ru-RU"/>
        </w:rPr>
        <w:t>Е</w:t>
      </w:r>
      <w:proofErr w:type="gramEnd"/>
      <w:r w:rsidR="00250973" w:rsidRPr="00110174">
        <w:rPr>
          <w:rFonts w:ascii="Times New Roman" w:eastAsia="Times New Roman" w:hAnsi="Times New Roman" w:cs="Times New Roman"/>
          <w:sz w:val="28"/>
          <w:szCs w:val="28"/>
          <w:lang w:eastAsia="ru-RU"/>
        </w:rPr>
        <w:t>щё</w:t>
      </w:r>
      <w:proofErr w:type="spellEnd"/>
      <w:r w:rsidR="00250973" w:rsidRPr="00110174">
        <w:rPr>
          <w:rFonts w:ascii="Times New Roman" w:eastAsia="Times New Roman" w:hAnsi="Times New Roman" w:cs="Times New Roman"/>
          <w:sz w:val="28"/>
          <w:szCs w:val="28"/>
          <w:lang w:eastAsia="ru-RU"/>
        </w:rPr>
        <w:t xml:space="preserve"> одна тема скульптурного убранства церкви — помазание на престол. Она очень важна именно для </w:t>
      </w:r>
      <w:proofErr w:type="spellStart"/>
      <w:r w:rsidR="00250973" w:rsidRPr="00110174">
        <w:rPr>
          <w:rFonts w:ascii="Times New Roman" w:eastAsia="Times New Roman" w:hAnsi="Times New Roman" w:cs="Times New Roman"/>
          <w:sz w:val="28"/>
          <w:szCs w:val="28"/>
          <w:lang w:eastAsia="ru-RU"/>
        </w:rPr>
        <w:t>Реймсского</w:t>
      </w:r>
      <w:proofErr w:type="spellEnd"/>
      <w:r w:rsidR="00250973" w:rsidRPr="00110174">
        <w:rPr>
          <w:rFonts w:ascii="Times New Roman" w:eastAsia="Times New Roman" w:hAnsi="Times New Roman" w:cs="Times New Roman"/>
          <w:sz w:val="28"/>
          <w:szCs w:val="28"/>
          <w:lang w:eastAsia="ru-RU"/>
        </w:rPr>
        <w:t xml:space="preserve"> собора, где проходили коронации французских королей. </w:t>
      </w:r>
    </w:p>
    <w:p w:rsidR="001564C7" w:rsidRPr="00110174" w:rsidRDefault="005A731D" w:rsidP="00110174">
      <w:pPr>
        <w:shd w:val="clear" w:color="auto" w:fill="FFFFFF" w:themeFill="background1"/>
        <w:spacing w:after="0" w:line="360" w:lineRule="auto"/>
        <w:ind w:firstLine="425"/>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Эти сюжеты тесно связаны со сценами, изображёнными на витражах собора.</w:t>
      </w:r>
      <w:r w:rsidR="00A52220" w:rsidRPr="00110174">
        <w:rPr>
          <w:rFonts w:ascii="Times New Roman" w:eastAsia="Times New Roman" w:hAnsi="Times New Roman" w:cs="Times New Roman"/>
          <w:sz w:val="28"/>
          <w:szCs w:val="28"/>
          <w:lang w:eastAsia="ru-RU"/>
        </w:rPr>
        <w:t xml:space="preserve"> </w:t>
      </w:r>
      <w:r w:rsidR="001564C7" w:rsidRPr="00110174">
        <w:rPr>
          <w:rFonts w:ascii="Times New Roman" w:eastAsia="Times New Roman" w:hAnsi="Times New Roman" w:cs="Times New Roman"/>
          <w:sz w:val="28"/>
          <w:szCs w:val="28"/>
          <w:lang w:eastAsia="ru-RU"/>
        </w:rPr>
        <w:t xml:space="preserve">Сюжеты витражных окон </w:t>
      </w:r>
      <w:r w:rsidR="00A52220" w:rsidRPr="00110174">
        <w:rPr>
          <w:rFonts w:ascii="Times New Roman" w:eastAsia="Times New Roman" w:hAnsi="Times New Roman" w:cs="Times New Roman"/>
          <w:sz w:val="28"/>
          <w:szCs w:val="28"/>
          <w:lang w:eastAsia="ru-RU"/>
        </w:rPr>
        <w:t xml:space="preserve">также </w:t>
      </w:r>
      <w:r w:rsidR="001564C7" w:rsidRPr="00110174">
        <w:rPr>
          <w:rFonts w:ascii="Times New Roman" w:eastAsia="Times New Roman" w:hAnsi="Times New Roman" w:cs="Times New Roman"/>
          <w:sz w:val="28"/>
          <w:szCs w:val="28"/>
          <w:lang w:eastAsia="ru-RU"/>
        </w:rPr>
        <w:t>традиционны</w:t>
      </w:r>
      <w:r w:rsidR="00A52220" w:rsidRPr="00110174">
        <w:rPr>
          <w:rFonts w:ascii="Times New Roman" w:eastAsia="Times New Roman" w:hAnsi="Times New Roman" w:cs="Times New Roman"/>
          <w:sz w:val="28"/>
          <w:szCs w:val="28"/>
          <w:lang w:eastAsia="ru-RU"/>
        </w:rPr>
        <w:t xml:space="preserve"> для готического собора</w:t>
      </w:r>
      <w:r w:rsidR="003E75B7" w:rsidRPr="00110174">
        <w:rPr>
          <w:rFonts w:ascii="Times New Roman" w:eastAsia="Times New Roman" w:hAnsi="Times New Roman" w:cs="Times New Roman"/>
          <w:sz w:val="28"/>
          <w:szCs w:val="28"/>
          <w:lang w:eastAsia="ru-RU"/>
        </w:rPr>
        <w:t xml:space="preserve"> </w:t>
      </w:r>
      <w:r w:rsidR="009A514C" w:rsidRPr="00110174">
        <w:rPr>
          <w:rFonts w:ascii="Times New Roman" w:eastAsia="Times New Roman" w:hAnsi="Times New Roman" w:cs="Times New Roman"/>
          <w:sz w:val="28"/>
          <w:szCs w:val="28"/>
          <w:lang w:eastAsia="ru-RU"/>
        </w:rPr>
        <w:t>–</w:t>
      </w:r>
      <w:r w:rsidR="001564C7" w:rsidRPr="00110174">
        <w:rPr>
          <w:rFonts w:ascii="Times New Roman" w:eastAsia="Times New Roman" w:hAnsi="Times New Roman" w:cs="Times New Roman"/>
          <w:sz w:val="28"/>
          <w:szCs w:val="28"/>
          <w:lang w:eastAsia="ru-RU"/>
        </w:rPr>
        <w:t xml:space="preserve"> </w:t>
      </w:r>
      <w:r w:rsidR="009A514C" w:rsidRPr="00110174">
        <w:rPr>
          <w:rFonts w:ascii="Times New Roman" w:eastAsia="Times New Roman" w:hAnsi="Times New Roman" w:cs="Times New Roman"/>
          <w:sz w:val="28"/>
          <w:szCs w:val="28"/>
          <w:lang w:eastAsia="ru-RU"/>
        </w:rPr>
        <w:t xml:space="preserve">это </w:t>
      </w:r>
      <w:r w:rsidR="001564C7" w:rsidRPr="00110174">
        <w:rPr>
          <w:rFonts w:ascii="Times New Roman" w:eastAsia="Times New Roman" w:hAnsi="Times New Roman" w:cs="Times New Roman"/>
          <w:sz w:val="28"/>
          <w:szCs w:val="28"/>
          <w:lang w:eastAsia="ru-RU"/>
        </w:rPr>
        <w:t xml:space="preserve">Дева Мария и распятый Христос, окруженные апостолами, Успение Богородицы, сюжет Сотворения мира, Мадонна с младенцем и другие библейские </w:t>
      </w:r>
      <w:r w:rsidR="009A514C" w:rsidRPr="00110174">
        <w:rPr>
          <w:rFonts w:ascii="Times New Roman" w:eastAsia="Times New Roman" w:hAnsi="Times New Roman" w:cs="Times New Roman"/>
          <w:sz w:val="28"/>
          <w:szCs w:val="28"/>
          <w:lang w:eastAsia="ru-RU"/>
        </w:rPr>
        <w:t>события</w:t>
      </w:r>
      <w:r w:rsidR="001564C7" w:rsidRPr="00110174">
        <w:rPr>
          <w:rFonts w:ascii="Times New Roman" w:eastAsia="Times New Roman" w:hAnsi="Times New Roman" w:cs="Times New Roman"/>
          <w:sz w:val="28"/>
          <w:szCs w:val="28"/>
          <w:lang w:eastAsia="ru-RU"/>
        </w:rPr>
        <w:t xml:space="preserve">.  </w:t>
      </w:r>
      <w:r w:rsidR="00A4356F" w:rsidRPr="00110174">
        <w:rPr>
          <w:rFonts w:ascii="Times New Roman" w:eastAsia="Times New Roman" w:hAnsi="Times New Roman" w:cs="Times New Roman"/>
          <w:sz w:val="28"/>
          <w:szCs w:val="28"/>
          <w:lang w:eastAsia="ru-RU"/>
        </w:rPr>
        <w:t xml:space="preserve">Витраж большого окна-розы западного фасада носит название «Успение». На двенадцати раздвоенных лепестках розы, в три ряда, изображены ангелы, пророки, апостолы, в центре – Успение Богородицы. </w:t>
      </w:r>
      <w:r w:rsidR="00A4356F" w:rsidRPr="00110174">
        <w:rPr>
          <w:rFonts w:ascii="Times New Roman" w:eastAsia="Times New Roman" w:hAnsi="Times New Roman" w:cs="Times New Roman"/>
          <w:bCs/>
          <w:sz w:val="28"/>
          <w:szCs w:val="28"/>
          <w:lang w:eastAsia="ru-RU"/>
        </w:rPr>
        <w:t>Большая роза на северном фасаде повествует о Сотворении мира</w:t>
      </w:r>
      <w:r w:rsidR="00A4356F" w:rsidRPr="00110174">
        <w:rPr>
          <w:rFonts w:ascii="Times New Roman" w:eastAsia="Times New Roman" w:hAnsi="Times New Roman" w:cs="Times New Roman"/>
          <w:sz w:val="28"/>
          <w:szCs w:val="28"/>
          <w:lang w:eastAsia="ru-RU"/>
        </w:rPr>
        <w:t>: в центре находится Христос, на лепестках – изображения Адама и Евы, Ка</w:t>
      </w:r>
      <w:r w:rsidR="002A4645" w:rsidRPr="00110174">
        <w:rPr>
          <w:rFonts w:ascii="Times New Roman" w:eastAsia="Times New Roman" w:hAnsi="Times New Roman" w:cs="Times New Roman"/>
          <w:sz w:val="28"/>
          <w:szCs w:val="28"/>
          <w:lang w:eastAsia="ru-RU"/>
        </w:rPr>
        <w:t xml:space="preserve">ина и Авеля, ангелов и животных </w:t>
      </w:r>
      <w:r w:rsidR="00FC4D1A" w:rsidRPr="00110174">
        <w:rPr>
          <w:rFonts w:ascii="Times New Roman" w:eastAsia="Times New Roman" w:hAnsi="Times New Roman" w:cs="Times New Roman"/>
          <w:sz w:val="28"/>
          <w:szCs w:val="28"/>
          <w:lang w:eastAsia="ru-RU"/>
        </w:rPr>
        <w:t>(Ил. № 19</w:t>
      </w:r>
      <w:r w:rsidR="002A4645" w:rsidRPr="00110174">
        <w:rPr>
          <w:rFonts w:ascii="Times New Roman" w:eastAsia="Times New Roman" w:hAnsi="Times New Roman" w:cs="Times New Roman"/>
          <w:sz w:val="28"/>
          <w:szCs w:val="28"/>
          <w:lang w:eastAsia="ru-RU"/>
        </w:rPr>
        <w:t>).</w:t>
      </w:r>
    </w:p>
    <w:p w:rsidR="001564C7" w:rsidRPr="00110174" w:rsidRDefault="001564C7"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lastRenderedPageBreak/>
        <w:t xml:space="preserve">Примечательно, что три витража центральной капеллы были созданы в 1974 году Марком Шагалом. На левом витраже </w:t>
      </w:r>
      <w:proofErr w:type="gramStart"/>
      <w:r w:rsidRPr="00110174">
        <w:rPr>
          <w:rFonts w:ascii="Times New Roman" w:eastAsia="Times New Roman" w:hAnsi="Times New Roman" w:cs="Times New Roman"/>
          <w:sz w:val="28"/>
          <w:szCs w:val="28"/>
          <w:lang w:eastAsia="ru-RU"/>
        </w:rPr>
        <w:t>изображены</w:t>
      </w:r>
      <w:proofErr w:type="gramEnd"/>
      <w:r w:rsidRPr="00110174">
        <w:rPr>
          <w:rFonts w:ascii="Times New Roman" w:eastAsia="Times New Roman" w:hAnsi="Times New Roman" w:cs="Times New Roman"/>
          <w:sz w:val="28"/>
          <w:szCs w:val="28"/>
          <w:lang w:eastAsia="ru-RU"/>
        </w:rPr>
        <w:t xml:space="preserve"> Древо </w:t>
      </w:r>
      <w:proofErr w:type="spellStart"/>
      <w:r w:rsidRPr="00110174">
        <w:rPr>
          <w:rFonts w:ascii="Times New Roman" w:eastAsia="Times New Roman" w:hAnsi="Times New Roman" w:cs="Times New Roman"/>
          <w:sz w:val="28"/>
          <w:szCs w:val="28"/>
          <w:lang w:eastAsia="ru-RU"/>
        </w:rPr>
        <w:t>Иессея</w:t>
      </w:r>
      <w:proofErr w:type="spellEnd"/>
      <w:r w:rsidRPr="00110174">
        <w:rPr>
          <w:rFonts w:ascii="Times New Roman" w:eastAsia="Times New Roman" w:hAnsi="Times New Roman" w:cs="Times New Roman"/>
          <w:sz w:val="28"/>
          <w:szCs w:val="28"/>
          <w:lang w:eastAsia="ru-RU"/>
        </w:rPr>
        <w:t xml:space="preserve"> и Жертвоприношение Исаака, на центральном витраже – распятый Христос. Правый витраж представляет главное событие в истории </w:t>
      </w:r>
      <w:proofErr w:type="spellStart"/>
      <w:r w:rsidRPr="00110174">
        <w:rPr>
          <w:rFonts w:ascii="Times New Roman" w:eastAsia="Times New Roman" w:hAnsi="Times New Roman" w:cs="Times New Roman"/>
          <w:sz w:val="28"/>
          <w:szCs w:val="28"/>
          <w:lang w:eastAsia="ru-RU"/>
        </w:rPr>
        <w:t>Реймсско</w:t>
      </w:r>
      <w:r w:rsidR="00971193" w:rsidRPr="00110174">
        <w:rPr>
          <w:rFonts w:ascii="Times New Roman" w:eastAsia="Times New Roman" w:hAnsi="Times New Roman" w:cs="Times New Roman"/>
          <w:sz w:val="28"/>
          <w:szCs w:val="28"/>
          <w:lang w:eastAsia="ru-RU"/>
        </w:rPr>
        <w:t>го</w:t>
      </w:r>
      <w:proofErr w:type="spellEnd"/>
      <w:r w:rsidR="00971193" w:rsidRPr="00110174">
        <w:rPr>
          <w:rFonts w:ascii="Times New Roman" w:eastAsia="Times New Roman" w:hAnsi="Times New Roman" w:cs="Times New Roman"/>
          <w:sz w:val="28"/>
          <w:szCs w:val="28"/>
          <w:lang w:eastAsia="ru-RU"/>
        </w:rPr>
        <w:t xml:space="preserve"> собора </w:t>
      </w:r>
      <w:r w:rsidR="00FC4D1A" w:rsidRPr="00110174">
        <w:rPr>
          <w:rFonts w:ascii="Times New Roman" w:eastAsia="Times New Roman" w:hAnsi="Times New Roman" w:cs="Times New Roman"/>
          <w:sz w:val="28"/>
          <w:szCs w:val="28"/>
          <w:lang w:eastAsia="ru-RU"/>
        </w:rPr>
        <w:t xml:space="preserve">– крещение </w:t>
      </w:r>
      <w:proofErr w:type="spellStart"/>
      <w:r w:rsidR="00FC4D1A" w:rsidRPr="00110174">
        <w:rPr>
          <w:rFonts w:ascii="Times New Roman" w:eastAsia="Times New Roman" w:hAnsi="Times New Roman" w:cs="Times New Roman"/>
          <w:sz w:val="28"/>
          <w:szCs w:val="28"/>
          <w:lang w:eastAsia="ru-RU"/>
        </w:rPr>
        <w:t>Хлодвига</w:t>
      </w:r>
      <w:proofErr w:type="spellEnd"/>
      <w:r w:rsidR="00FC4D1A" w:rsidRPr="00110174">
        <w:rPr>
          <w:rFonts w:ascii="Times New Roman" w:eastAsia="Times New Roman" w:hAnsi="Times New Roman" w:cs="Times New Roman"/>
          <w:sz w:val="28"/>
          <w:szCs w:val="28"/>
          <w:lang w:eastAsia="ru-RU"/>
        </w:rPr>
        <w:t xml:space="preserve"> I (Ил. № 20</w:t>
      </w:r>
      <w:r w:rsidR="00B90281" w:rsidRPr="00110174">
        <w:rPr>
          <w:rFonts w:ascii="Times New Roman" w:eastAsia="Times New Roman" w:hAnsi="Times New Roman" w:cs="Times New Roman"/>
          <w:sz w:val="28"/>
          <w:szCs w:val="28"/>
          <w:lang w:eastAsia="ru-RU"/>
        </w:rPr>
        <w:t>)</w:t>
      </w:r>
      <w:r w:rsidR="00B90281" w:rsidRPr="00110174">
        <w:rPr>
          <w:rFonts w:ascii="Times New Roman" w:hAnsi="Times New Roman" w:cs="Times New Roman"/>
          <w:sz w:val="28"/>
          <w:szCs w:val="28"/>
        </w:rPr>
        <w:t xml:space="preserve"> [28, c.144-148]. </w:t>
      </w:r>
      <w:r w:rsidR="00971193" w:rsidRPr="00110174">
        <w:rPr>
          <w:rFonts w:ascii="Times New Roman" w:eastAsia="Times New Roman" w:hAnsi="Times New Roman" w:cs="Times New Roman"/>
          <w:sz w:val="28"/>
          <w:szCs w:val="28"/>
          <w:lang w:eastAsia="ru-RU"/>
        </w:rPr>
        <w:t xml:space="preserve">  </w:t>
      </w:r>
    </w:p>
    <w:p w:rsidR="0086659B" w:rsidRPr="00110174" w:rsidRDefault="00F51847"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 xml:space="preserve">Однако богатое архитектурное убранство не превращается в самодовлеющую декорацию, в каменное кружево, скрывающее конструкцию готического собора. Конечно, не все эти бесчисленные детали конструктивно необходимы, но они, все в новых и новых вариациях, повторяют и раскрывают основное устремление здания ввысь. Зритель то выделяет из сложного ансамбля детали, сопоставляя и </w:t>
      </w:r>
      <w:proofErr w:type="gramStart"/>
      <w:r w:rsidRPr="00110174">
        <w:rPr>
          <w:rFonts w:ascii="Times New Roman" w:eastAsia="Times New Roman" w:hAnsi="Times New Roman" w:cs="Times New Roman"/>
          <w:sz w:val="28"/>
          <w:szCs w:val="28"/>
          <w:lang w:eastAsia="ru-RU"/>
        </w:rPr>
        <w:t>сталкивая</w:t>
      </w:r>
      <w:proofErr w:type="gramEnd"/>
      <w:r w:rsidRPr="00110174">
        <w:rPr>
          <w:rFonts w:ascii="Times New Roman" w:eastAsia="Times New Roman" w:hAnsi="Times New Roman" w:cs="Times New Roman"/>
          <w:sz w:val="28"/>
          <w:szCs w:val="28"/>
          <w:lang w:eastAsia="ru-RU"/>
        </w:rPr>
        <w:t xml:space="preserve"> их друг с другом, то покоряется грандиозной силе архитектурного целого. В этом сплетении разнообразия и единства — отличие </w:t>
      </w:r>
      <w:proofErr w:type="spellStart"/>
      <w:r w:rsidRPr="00110174">
        <w:rPr>
          <w:rFonts w:ascii="Times New Roman" w:eastAsia="Times New Roman" w:hAnsi="Times New Roman" w:cs="Times New Roman"/>
          <w:sz w:val="28"/>
          <w:szCs w:val="28"/>
          <w:lang w:eastAsia="ru-RU"/>
        </w:rPr>
        <w:t>Реймсского</w:t>
      </w:r>
      <w:proofErr w:type="spellEnd"/>
      <w:r w:rsidRPr="00110174">
        <w:rPr>
          <w:rFonts w:ascii="Times New Roman" w:eastAsia="Times New Roman" w:hAnsi="Times New Roman" w:cs="Times New Roman"/>
          <w:sz w:val="28"/>
          <w:szCs w:val="28"/>
          <w:lang w:eastAsia="ru-RU"/>
        </w:rPr>
        <w:t xml:space="preserve"> собора от соборов поздней готики, подменившей пафос больших форм изощренностью самодовлеющих деталей.</w:t>
      </w:r>
      <w:r w:rsidR="0027602C" w:rsidRPr="00110174">
        <w:rPr>
          <w:rFonts w:ascii="Times New Roman" w:eastAsia="Times New Roman" w:hAnsi="Times New Roman" w:cs="Times New Roman"/>
          <w:sz w:val="28"/>
          <w:szCs w:val="28"/>
          <w:lang w:eastAsia="ru-RU"/>
        </w:rPr>
        <w:t xml:space="preserve"> </w:t>
      </w:r>
    </w:p>
    <w:p w:rsidR="003E75B7" w:rsidRPr="00110174" w:rsidRDefault="0025529E" w:rsidP="00110174">
      <w:pPr>
        <w:shd w:val="clear" w:color="auto" w:fill="FFFFFF" w:themeFill="background1"/>
        <w:spacing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Архитектура собора</w:t>
      </w:r>
      <w:r w:rsidR="006B738B" w:rsidRPr="00110174">
        <w:rPr>
          <w:rFonts w:ascii="Times New Roman" w:eastAsia="Times New Roman" w:hAnsi="Times New Roman" w:cs="Times New Roman"/>
          <w:sz w:val="28"/>
          <w:szCs w:val="28"/>
          <w:lang w:eastAsia="ru-RU"/>
        </w:rPr>
        <w:t xml:space="preserve"> в</w:t>
      </w:r>
      <w:r w:rsidRPr="00110174">
        <w:rPr>
          <w:rFonts w:ascii="Times New Roman" w:eastAsia="Times New Roman" w:hAnsi="Times New Roman" w:cs="Times New Roman"/>
          <w:sz w:val="28"/>
          <w:szCs w:val="28"/>
          <w:lang w:eastAsia="ru-RU"/>
        </w:rPr>
        <w:t xml:space="preserve"> Реймс</w:t>
      </w:r>
      <w:r w:rsidR="006B738B" w:rsidRPr="00110174">
        <w:rPr>
          <w:rFonts w:ascii="Times New Roman" w:eastAsia="Times New Roman" w:hAnsi="Times New Roman" w:cs="Times New Roman"/>
          <w:sz w:val="28"/>
          <w:szCs w:val="28"/>
          <w:lang w:eastAsia="ru-RU"/>
        </w:rPr>
        <w:t>е</w:t>
      </w:r>
      <w:r w:rsidRPr="00110174">
        <w:rPr>
          <w:rFonts w:ascii="Times New Roman" w:eastAsia="Times New Roman" w:hAnsi="Times New Roman" w:cs="Times New Roman"/>
          <w:sz w:val="28"/>
          <w:szCs w:val="28"/>
          <w:lang w:eastAsia="ru-RU"/>
        </w:rPr>
        <w:t xml:space="preserve"> с потрясающей конкретностью передала культивируемую средневековым мышлением способность вдохновенного, эмоционального восприятия и воплощения умозрительных построений. Собор мыслился своего рода сводом знания, символом Вселенной, а его художественный строй, выражал идеи средневековой общественной иерархии и власти божественных сил над человеком.</w:t>
      </w:r>
      <w:r w:rsidR="006B738B" w:rsidRPr="00110174">
        <w:rPr>
          <w:rFonts w:ascii="Times New Roman" w:eastAsia="Times New Roman" w:hAnsi="Times New Roman" w:cs="Times New Roman"/>
          <w:sz w:val="28"/>
          <w:szCs w:val="28"/>
          <w:lang w:eastAsia="ru-RU"/>
        </w:rPr>
        <w:t xml:space="preserve"> Архитектурный облик </w:t>
      </w:r>
      <w:proofErr w:type="spellStart"/>
      <w:r w:rsidR="006B738B" w:rsidRPr="00110174">
        <w:rPr>
          <w:rFonts w:ascii="Times New Roman" w:eastAsia="Times New Roman" w:hAnsi="Times New Roman" w:cs="Times New Roman"/>
          <w:sz w:val="28"/>
          <w:szCs w:val="28"/>
          <w:lang w:eastAsia="ru-RU"/>
        </w:rPr>
        <w:t>Реймсского</w:t>
      </w:r>
      <w:proofErr w:type="spellEnd"/>
      <w:r w:rsidR="006B738B" w:rsidRPr="00110174">
        <w:rPr>
          <w:rFonts w:ascii="Times New Roman" w:eastAsia="Times New Roman" w:hAnsi="Times New Roman" w:cs="Times New Roman"/>
          <w:sz w:val="28"/>
          <w:szCs w:val="28"/>
          <w:lang w:eastAsia="ru-RU"/>
        </w:rPr>
        <w:t xml:space="preserve"> собора отличается высокой степенью цельности, регулярности и художественной выразительности, что сделало его одним из эталонных сооружений Высокой готики.</w:t>
      </w:r>
      <w:r w:rsidR="0086659B" w:rsidRPr="00110174">
        <w:rPr>
          <w:rFonts w:ascii="Times New Roman" w:eastAsia="Times New Roman" w:hAnsi="Times New Roman" w:cs="Times New Roman"/>
          <w:sz w:val="28"/>
          <w:szCs w:val="28"/>
          <w:lang w:eastAsia="ru-RU"/>
        </w:rPr>
        <w:br w:type="page"/>
      </w:r>
    </w:p>
    <w:p w:rsidR="002507FD" w:rsidRPr="00110174" w:rsidRDefault="002507FD" w:rsidP="00110174">
      <w:pPr>
        <w:shd w:val="clear" w:color="auto" w:fill="FFFFFF" w:themeFill="background1"/>
        <w:spacing w:after="0" w:line="360" w:lineRule="auto"/>
        <w:ind w:firstLine="426"/>
        <w:jc w:val="center"/>
        <w:rPr>
          <w:rFonts w:ascii="Times New Roman" w:eastAsia="Times New Roman" w:hAnsi="Times New Roman" w:cs="Times New Roman"/>
          <w:b/>
          <w:sz w:val="28"/>
          <w:szCs w:val="28"/>
          <w:lang w:eastAsia="ru-RU"/>
        </w:rPr>
      </w:pPr>
      <w:r w:rsidRPr="00110174">
        <w:rPr>
          <w:rFonts w:ascii="Times New Roman" w:eastAsia="Times New Roman" w:hAnsi="Times New Roman" w:cs="Times New Roman"/>
          <w:b/>
          <w:sz w:val="28"/>
          <w:szCs w:val="28"/>
          <w:lang w:eastAsia="ru-RU"/>
        </w:rPr>
        <w:lastRenderedPageBreak/>
        <w:t>ЗАКЛЮЧЕНИЕ</w:t>
      </w:r>
    </w:p>
    <w:p w:rsidR="002507FD" w:rsidRPr="00110174" w:rsidRDefault="002507FD" w:rsidP="00110174">
      <w:pPr>
        <w:pStyle w:val="a6"/>
        <w:shd w:val="clear" w:color="auto" w:fill="FFFFFF" w:themeFill="background1"/>
        <w:spacing w:before="0" w:beforeAutospacing="0" w:after="0" w:afterAutospacing="0" w:line="360" w:lineRule="auto"/>
        <w:ind w:firstLine="425"/>
        <w:jc w:val="both"/>
        <w:rPr>
          <w:sz w:val="28"/>
          <w:szCs w:val="28"/>
        </w:rPr>
      </w:pPr>
      <w:proofErr w:type="gramStart"/>
      <w:r w:rsidRPr="00110174">
        <w:rPr>
          <w:sz w:val="28"/>
          <w:szCs w:val="28"/>
        </w:rPr>
        <w:t>Х</w:t>
      </w:r>
      <w:proofErr w:type="gramEnd"/>
      <w:r w:rsidRPr="00110174">
        <w:rPr>
          <w:sz w:val="28"/>
          <w:szCs w:val="28"/>
        </w:rPr>
        <w:t xml:space="preserve">II - ХIII вв. были периодом наивысшего расцвета средневековой христианской культуры. Смена стиля главного сакрального сооружения была обусловлена </w:t>
      </w:r>
      <w:proofErr w:type="gramStart"/>
      <w:r w:rsidRPr="00110174">
        <w:rPr>
          <w:sz w:val="28"/>
          <w:szCs w:val="28"/>
        </w:rPr>
        <w:t>общественными</w:t>
      </w:r>
      <w:proofErr w:type="gramEnd"/>
      <w:r w:rsidRPr="00110174">
        <w:rPr>
          <w:sz w:val="28"/>
          <w:szCs w:val="28"/>
        </w:rPr>
        <w:t xml:space="preserve"> и религиозными изменения. Готика завершила развитие европейского средневекового искусства, возникнув на основе достижений романской культуры. Готическое искусство было культовым по назначению и </w:t>
      </w:r>
      <w:hyperlink r:id="rId18" w:tooltip="Религия" w:history="1">
        <w:r w:rsidRPr="00110174">
          <w:rPr>
            <w:rFonts w:eastAsiaTheme="majorEastAsia"/>
            <w:sz w:val="28"/>
            <w:szCs w:val="28"/>
          </w:rPr>
          <w:t>религиозным</w:t>
        </w:r>
      </w:hyperlink>
      <w:r w:rsidRPr="00110174">
        <w:rPr>
          <w:sz w:val="28"/>
          <w:szCs w:val="28"/>
        </w:rPr>
        <w:t> по тематике. Оно обращалось к высшим божественным силам, вечности, </w:t>
      </w:r>
      <w:hyperlink r:id="rId19" w:tooltip="Христианство" w:history="1">
        <w:r w:rsidRPr="00110174">
          <w:rPr>
            <w:rFonts w:eastAsiaTheme="majorEastAsia"/>
            <w:sz w:val="28"/>
            <w:szCs w:val="28"/>
          </w:rPr>
          <w:t>христианскому</w:t>
        </w:r>
      </w:hyperlink>
      <w:r w:rsidRPr="00110174">
        <w:rPr>
          <w:sz w:val="28"/>
          <w:szCs w:val="28"/>
        </w:rPr>
        <w:t> мировоззрению.</w:t>
      </w:r>
    </w:p>
    <w:p w:rsidR="002507FD" w:rsidRPr="00110174" w:rsidRDefault="002507FD" w:rsidP="00110174">
      <w:pPr>
        <w:shd w:val="clear" w:color="auto" w:fill="FFFFFF" w:themeFill="background1"/>
        <w:spacing w:after="0" w:line="360" w:lineRule="auto"/>
        <w:ind w:firstLine="425"/>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 xml:space="preserve">Средневековая картина мира, отраженная в пластических формах, хорошо просматривается на примере готических соборов посвященных Богоматери в городах Париже и Реймсе во Франции. Несмотря на то, что эти два храма были возведены в разные периоды господства готического стиля, конструкция их сакрального образа остается незыблемой. </w:t>
      </w:r>
      <w:r w:rsidRPr="00110174">
        <w:rPr>
          <w:rFonts w:ascii="Times New Roman" w:hAnsi="Times New Roman" w:cs="Times New Roman"/>
          <w:sz w:val="28"/>
          <w:szCs w:val="28"/>
        </w:rPr>
        <w:t>Собор Парижской Б</w:t>
      </w:r>
      <w:r w:rsidRPr="00110174">
        <w:rPr>
          <w:rFonts w:ascii="Times New Roman" w:eastAsia="Times New Roman" w:hAnsi="Times New Roman" w:cs="Times New Roman"/>
          <w:sz w:val="28"/>
          <w:szCs w:val="28"/>
          <w:lang w:eastAsia="ru-RU"/>
        </w:rPr>
        <w:t>огоматери</w:t>
      </w:r>
      <w:r w:rsidRPr="00110174">
        <w:rPr>
          <w:rFonts w:ascii="Times New Roman" w:hAnsi="Times New Roman" w:cs="Times New Roman"/>
          <w:sz w:val="28"/>
          <w:szCs w:val="28"/>
        </w:rPr>
        <w:t xml:space="preserve"> является крупнейшим сооружением ранней готики. Его архитектура еще несет на себе черты романского стиля. Это проявляется в четком горизонтальном членении фасадов, в грузной тяжеловесности башен, в сдержанном скульптурном декоре, производящих общее впечатление строгости, величия и незыблемости храма. Классическим образцом зрелой  готики стал собор в Реймсе. Его фасады, в отличие от ранних сооружений готики, имеют стремительно нарастающую вверх композицию. При сохранении трехчастной фасадной поверхности элементы ее убранства выходят за пределы своих ярусов. Собор обильно украшен скульптурой и рельефами.</w:t>
      </w:r>
    </w:p>
    <w:p w:rsidR="002507FD" w:rsidRPr="00110174" w:rsidRDefault="002507FD" w:rsidP="00110174">
      <w:pPr>
        <w:pStyle w:val="a6"/>
        <w:shd w:val="clear" w:color="auto" w:fill="FFFFFF" w:themeFill="background1"/>
        <w:tabs>
          <w:tab w:val="left" w:pos="426"/>
        </w:tabs>
        <w:spacing w:before="0" w:beforeAutospacing="0" w:after="0" w:afterAutospacing="0" w:line="360" w:lineRule="auto"/>
        <w:ind w:right="125" w:firstLine="426"/>
        <w:jc w:val="both"/>
        <w:rPr>
          <w:sz w:val="28"/>
          <w:szCs w:val="28"/>
        </w:rPr>
      </w:pPr>
      <w:r w:rsidRPr="00110174">
        <w:rPr>
          <w:sz w:val="28"/>
          <w:szCs w:val="28"/>
        </w:rPr>
        <w:t xml:space="preserve"> При сравнении двух крупнейших соборов Франции, являющихся представителями ранней и зрелой готики, выясняется, что в зависимости от символического содержания или архитектурных традиций зодчие строили храмы различные по форме внешнего выражения, однако эти формы не противоречили единой внутренней идее и церковному канону. Потребности городской жизни побудили преобразовать замкнутый толстостенный, крепостного типа романский собор </w:t>
      </w:r>
      <w:proofErr w:type="gramStart"/>
      <w:r w:rsidRPr="00110174">
        <w:rPr>
          <w:sz w:val="28"/>
          <w:szCs w:val="28"/>
        </w:rPr>
        <w:t>в</w:t>
      </w:r>
      <w:proofErr w:type="gramEnd"/>
      <w:r w:rsidRPr="00110174">
        <w:rPr>
          <w:sz w:val="28"/>
          <w:szCs w:val="28"/>
        </w:rPr>
        <w:t xml:space="preserve"> пространственный, открытый вовне. </w:t>
      </w:r>
      <w:r w:rsidRPr="00110174">
        <w:rPr>
          <w:sz w:val="28"/>
          <w:szCs w:val="28"/>
        </w:rPr>
        <w:lastRenderedPageBreak/>
        <w:t>Но для этого надо было изменить саму конструкцию. А вслед за конструкцией произошло и изменение архитектурного стиля. Поворот к готике начался с архитектуры, и лишь потом стал</w:t>
      </w:r>
      <w:r w:rsidRPr="00110174">
        <w:rPr>
          <w:sz w:val="28"/>
          <w:szCs w:val="28"/>
        </w:rPr>
        <w:br/>
        <w:t xml:space="preserve">распространяться на скульптуру и живопись. Архитектура неизменно оставалась основой средневекового синтеза искусств. Новые </w:t>
      </w:r>
      <w:proofErr w:type="gramStart"/>
      <w:r w:rsidRPr="00110174">
        <w:rPr>
          <w:sz w:val="28"/>
          <w:szCs w:val="28"/>
        </w:rPr>
        <w:t>архитектурные решения</w:t>
      </w:r>
      <w:proofErr w:type="gramEnd"/>
      <w:r w:rsidRPr="00110174">
        <w:rPr>
          <w:sz w:val="28"/>
          <w:szCs w:val="28"/>
        </w:rPr>
        <w:t xml:space="preserve"> были абсолютно адекватны теологической концепции мира, выработанной схоластической теологией XII–XIII столетия.</w:t>
      </w:r>
      <w:r w:rsidRPr="00110174">
        <w:rPr>
          <w:sz w:val="28"/>
          <w:szCs w:val="28"/>
          <w:shd w:val="clear" w:color="auto" w:fill="FFFFFF"/>
        </w:rPr>
        <w:t xml:space="preserve"> </w:t>
      </w:r>
      <w:r w:rsidR="00AC0138" w:rsidRPr="00110174">
        <w:rPr>
          <w:sz w:val="28"/>
          <w:szCs w:val="28"/>
          <w:shd w:val="clear" w:color="auto" w:fill="FDFDFF"/>
        </w:rPr>
        <w:t xml:space="preserve">Средствами одной лишь архитектуры готический храм возвышается до выразительнейшего олицетворения сакрального начала. </w:t>
      </w:r>
      <w:r w:rsidRPr="00110174">
        <w:rPr>
          <w:sz w:val="28"/>
          <w:szCs w:val="28"/>
          <w:shd w:val="clear" w:color="auto" w:fill="FFFFFF"/>
        </w:rPr>
        <w:t xml:space="preserve">Преобладание в </w:t>
      </w:r>
      <w:proofErr w:type="spellStart"/>
      <w:r w:rsidRPr="00110174">
        <w:rPr>
          <w:sz w:val="28"/>
          <w:szCs w:val="28"/>
          <w:shd w:val="clear" w:color="auto" w:fill="FFFFFF"/>
        </w:rPr>
        <w:t>к</w:t>
      </w:r>
      <w:proofErr w:type="gramStart"/>
      <w:r w:rsidRPr="00110174">
        <w:rPr>
          <w:sz w:val="28"/>
          <w:szCs w:val="28"/>
          <w:shd w:val="clear" w:color="auto" w:fill="FFFFFF"/>
        </w:rPr>
        <w:t>o</w:t>
      </w:r>
      <w:proofErr w:type="gramEnd"/>
      <w:r w:rsidRPr="00110174">
        <w:rPr>
          <w:sz w:val="28"/>
          <w:szCs w:val="28"/>
          <w:shd w:val="clear" w:color="auto" w:fill="FFFFFF"/>
        </w:rPr>
        <w:t>нcтpyкции</w:t>
      </w:r>
      <w:proofErr w:type="spellEnd"/>
      <w:r w:rsidRPr="00110174">
        <w:rPr>
          <w:sz w:val="28"/>
          <w:szCs w:val="28"/>
          <w:shd w:val="clear" w:color="auto" w:fill="FFFFFF"/>
        </w:rPr>
        <w:t xml:space="preserve"> вертикальных линий отвечает идее Вознесения, как стремления человеческой души к Богу.</w:t>
      </w:r>
    </w:p>
    <w:p w:rsidR="002507FD" w:rsidRPr="00110174" w:rsidRDefault="002507FD" w:rsidP="00110174">
      <w:pPr>
        <w:pStyle w:val="a6"/>
        <w:shd w:val="clear" w:color="auto" w:fill="FFFFFF" w:themeFill="background1"/>
        <w:spacing w:before="0" w:beforeAutospacing="0" w:after="0" w:afterAutospacing="0" w:line="360" w:lineRule="auto"/>
        <w:ind w:firstLine="426"/>
        <w:jc w:val="both"/>
        <w:rPr>
          <w:sz w:val="28"/>
          <w:szCs w:val="28"/>
          <w:shd w:val="clear" w:color="auto" w:fill="FFFFFF"/>
        </w:rPr>
      </w:pPr>
      <w:r w:rsidRPr="00110174">
        <w:rPr>
          <w:sz w:val="28"/>
          <w:szCs w:val="28"/>
        </w:rPr>
        <w:t xml:space="preserve">Готический собор называют каменной энциклопедией средневековой жизни, отражавшей в архитектуре, скульптуре, витражах реальную жизнь и идеалы людей. </w:t>
      </w:r>
      <w:r w:rsidRPr="00110174">
        <w:rPr>
          <w:sz w:val="28"/>
          <w:szCs w:val="28"/>
          <w:shd w:val="clear" w:color="auto" w:fill="FFFFFF"/>
        </w:rPr>
        <w:t xml:space="preserve">Вместе с тем готический храм воплощает образ мира, где все создано по велению Божьему, гармонично соединяется и взаимодействует друг с другом. Поэтому кафедральные </w:t>
      </w:r>
      <w:proofErr w:type="spellStart"/>
      <w:proofErr w:type="gramStart"/>
      <w:r w:rsidRPr="00110174">
        <w:rPr>
          <w:sz w:val="28"/>
          <w:szCs w:val="28"/>
          <w:shd w:val="clear" w:color="auto" w:fill="FFFFFF"/>
        </w:rPr>
        <w:t>co</w:t>
      </w:r>
      <w:proofErr w:type="gramEnd"/>
      <w:r w:rsidRPr="00110174">
        <w:rPr>
          <w:sz w:val="28"/>
          <w:szCs w:val="28"/>
          <w:shd w:val="clear" w:color="auto" w:fill="FFFFFF"/>
        </w:rPr>
        <w:t>боры</w:t>
      </w:r>
      <w:proofErr w:type="spellEnd"/>
      <w:r w:rsidRPr="00110174">
        <w:rPr>
          <w:sz w:val="28"/>
          <w:szCs w:val="28"/>
          <w:shd w:val="clear" w:color="auto" w:fill="FFFFFF"/>
        </w:rPr>
        <w:t xml:space="preserve"> в Париже и Реймсе посвященные Деве </w:t>
      </w:r>
      <w:proofErr w:type="spellStart"/>
      <w:r w:rsidRPr="00110174">
        <w:rPr>
          <w:sz w:val="28"/>
          <w:szCs w:val="28"/>
          <w:shd w:val="clear" w:color="auto" w:fill="FFFFFF"/>
        </w:rPr>
        <w:t>Maрии</w:t>
      </w:r>
      <w:proofErr w:type="spellEnd"/>
      <w:r w:rsidRPr="00110174">
        <w:rPr>
          <w:sz w:val="28"/>
          <w:szCs w:val="28"/>
          <w:shd w:val="clear" w:color="auto" w:fill="FFFFFF"/>
        </w:rPr>
        <w:t xml:space="preserve">, украшены скульптурой и готическим горельефом, превратившим храм в каменное кружево, где самым невероятным образом сочетаются реальные и фантастические твари, фрагменты человеческого тела и звериного туловища. На крыше, в декоративных беседках, ангелы распахнутыми крыльями осеняют окрестности, ниспосылая им благодать. На башнях уродливые химеры демонстрируют человеческие пороки. На </w:t>
      </w:r>
      <w:proofErr w:type="spellStart"/>
      <w:r w:rsidRPr="00110174">
        <w:rPr>
          <w:sz w:val="28"/>
          <w:szCs w:val="28"/>
          <w:shd w:val="clear" w:color="auto" w:fill="FFFFFF"/>
        </w:rPr>
        <w:t>г</w:t>
      </w:r>
      <w:proofErr w:type="gramStart"/>
      <w:r w:rsidRPr="00110174">
        <w:rPr>
          <w:sz w:val="28"/>
          <w:szCs w:val="28"/>
          <w:shd w:val="clear" w:color="auto" w:fill="FFFFFF"/>
        </w:rPr>
        <w:t>a</w:t>
      </w:r>
      <w:proofErr w:type="gramEnd"/>
      <w:r w:rsidRPr="00110174">
        <w:rPr>
          <w:sz w:val="28"/>
          <w:szCs w:val="28"/>
          <w:shd w:val="clear" w:color="auto" w:fill="FFFFFF"/>
        </w:rPr>
        <w:t>лереях</w:t>
      </w:r>
      <w:proofErr w:type="spellEnd"/>
      <w:r w:rsidRPr="00110174">
        <w:rPr>
          <w:sz w:val="28"/>
          <w:szCs w:val="28"/>
          <w:shd w:val="clear" w:color="auto" w:fill="FFFFFF"/>
        </w:rPr>
        <w:t xml:space="preserve"> денно и нощно несут стражу ветхозаветные цари. На порталах святые ведут неслышную беседу. На консолях, под ногами святых, таятся лукавые демоны. И все это многообразие </w:t>
      </w:r>
      <w:proofErr w:type="spellStart"/>
      <w:r w:rsidRPr="00110174">
        <w:rPr>
          <w:sz w:val="28"/>
          <w:szCs w:val="28"/>
          <w:shd w:val="clear" w:color="auto" w:fill="FFFFFF"/>
        </w:rPr>
        <w:t>фиг</w:t>
      </w:r>
      <w:proofErr w:type="gramStart"/>
      <w:r w:rsidRPr="00110174">
        <w:rPr>
          <w:sz w:val="28"/>
          <w:szCs w:val="28"/>
          <w:shd w:val="clear" w:color="auto" w:fill="FFFFFF"/>
        </w:rPr>
        <w:t>yp</w:t>
      </w:r>
      <w:proofErr w:type="spellEnd"/>
      <w:proofErr w:type="gramEnd"/>
      <w:r w:rsidRPr="00110174">
        <w:rPr>
          <w:sz w:val="28"/>
          <w:szCs w:val="28"/>
          <w:shd w:val="clear" w:color="auto" w:fill="FFFFFF"/>
        </w:rPr>
        <w:t xml:space="preserve"> оплетает каменный узор из местных растений.</w:t>
      </w:r>
    </w:p>
    <w:p w:rsidR="002507FD" w:rsidRPr="00110174" w:rsidRDefault="002507FD" w:rsidP="00110174">
      <w:pPr>
        <w:pStyle w:val="a6"/>
        <w:shd w:val="clear" w:color="auto" w:fill="FFFFFF" w:themeFill="background1"/>
        <w:spacing w:before="0" w:beforeAutospacing="0" w:after="0" w:afterAutospacing="0" w:line="360" w:lineRule="auto"/>
        <w:ind w:firstLine="425"/>
        <w:jc w:val="both"/>
        <w:rPr>
          <w:sz w:val="28"/>
          <w:szCs w:val="28"/>
        </w:rPr>
      </w:pPr>
      <w:r w:rsidRPr="00110174">
        <w:rPr>
          <w:sz w:val="28"/>
          <w:szCs w:val="28"/>
          <w:shd w:val="clear" w:color="auto" w:fill="FFFFFF"/>
        </w:rPr>
        <w:t xml:space="preserve">Витражам в готике придавалось первостепенное значение. Они выполняли ту же функцию, что и каменный декор на порталах. </w:t>
      </w:r>
      <w:proofErr w:type="spellStart"/>
      <w:r w:rsidRPr="00110174">
        <w:rPr>
          <w:sz w:val="28"/>
          <w:szCs w:val="28"/>
          <w:shd w:val="clear" w:color="auto" w:fill="FFFFFF"/>
        </w:rPr>
        <w:t>Р</w:t>
      </w:r>
      <w:proofErr w:type="gramStart"/>
      <w:r w:rsidRPr="00110174">
        <w:rPr>
          <w:sz w:val="28"/>
          <w:szCs w:val="28"/>
          <w:shd w:val="clear" w:color="auto" w:fill="FFFFFF"/>
        </w:rPr>
        <w:t>o</w:t>
      </w:r>
      <w:proofErr w:type="gramEnd"/>
      <w:r w:rsidRPr="00110174">
        <w:rPr>
          <w:sz w:val="28"/>
          <w:szCs w:val="28"/>
          <w:shd w:val="clear" w:color="auto" w:fill="FFFFFF"/>
        </w:rPr>
        <w:t>зетка</w:t>
      </w:r>
      <w:proofErr w:type="spellEnd"/>
      <w:r w:rsidRPr="00110174">
        <w:rPr>
          <w:sz w:val="28"/>
          <w:szCs w:val="28"/>
          <w:shd w:val="clear" w:color="auto" w:fill="FFFFFF"/>
        </w:rPr>
        <w:t xml:space="preserve"> - витраж лепесток за лепестком повествовала о судьбах человечества: </w:t>
      </w:r>
      <w:proofErr w:type="spellStart"/>
      <w:r w:rsidRPr="00110174">
        <w:rPr>
          <w:sz w:val="28"/>
          <w:szCs w:val="28"/>
          <w:shd w:val="clear" w:color="auto" w:fill="FFFFFF"/>
        </w:rPr>
        <w:t>ceвepная</w:t>
      </w:r>
      <w:proofErr w:type="spellEnd"/>
      <w:r w:rsidRPr="00110174">
        <w:rPr>
          <w:sz w:val="28"/>
          <w:szCs w:val="28"/>
          <w:shd w:val="clear" w:color="auto" w:fill="FFFFFF"/>
        </w:rPr>
        <w:t xml:space="preserve"> - до прихода Спасителя, западная - о повседневной жизни, освященной </w:t>
      </w:r>
      <w:r w:rsidRPr="00110174">
        <w:rPr>
          <w:sz w:val="28"/>
          <w:szCs w:val="28"/>
          <w:shd w:val="clear" w:color="auto" w:fill="FFFFFF"/>
        </w:rPr>
        <w:lastRenderedPageBreak/>
        <w:t>присутствием Бога, южная - о видении Бога в вечности. Струящийся свет создает в храме особую атмосферу - таинственную и нарядную одновременно.</w:t>
      </w:r>
      <w:r w:rsidRPr="00110174">
        <w:rPr>
          <w:sz w:val="28"/>
          <w:szCs w:val="28"/>
        </w:rPr>
        <w:t xml:space="preserve"> Собор, таким образом, есть точка пересечения устремления всего </w:t>
      </w:r>
      <w:proofErr w:type="spellStart"/>
      <w:r w:rsidRPr="00110174">
        <w:rPr>
          <w:sz w:val="28"/>
          <w:szCs w:val="28"/>
        </w:rPr>
        <w:t>тварного</w:t>
      </w:r>
      <w:proofErr w:type="spellEnd"/>
      <w:r w:rsidRPr="00110174">
        <w:rPr>
          <w:sz w:val="28"/>
          <w:szCs w:val="28"/>
        </w:rPr>
        <w:t xml:space="preserve"> мира к Богу (корпус) и обратного процесса - божественного обращения к миру (свет).  </w:t>
      </w:r>
    </w:p>
    <w:p w:rsidR="002507FD" w:rsidRPr="00110174" w:rsidRDefault="002507FD" w:rsidP="00110174">
      <w:pPr>
        <w:pStyle w:val="a6"/>
        <w:shd w:val="clear" w:color="auto" w:fill="FFFFFF" w:themeFill="background1"/>
        <w:spacing w:before="0" w:beforeAutospacing="0" w:after="0" w:afterAutospacing="0" w:line="360" w:lineRule="auto"/>
        <w:ind w:firstLine="426"/>
        <w:jc w:val="both"/>
        <w:rPr>
          <w:sz w:val="28"/>
          <w:szCs w:val="28"/>
          <w:shd w:val="clear" w:color="auto" w:fill="FFFFFF"/>
        </w:rPr>
      </w:pPr>
      <w:r w:rsidRPr="00110174">
        <w:rPr>
          <w:sz w:val="28"/>
          <w:szCs w:val="28"/>
          <w:shd w:val="clear" w:color="auto" w:fill="FFFFFF"/>
        </w:rPr>
        <w:t xml:space="preserve">Готический собор отражал стройность божественного миропорядка. Он был художественной моделью мироздания, в которой существовало равновесие </w:t>
      </w:r>
      <w:proofErr w:type="gramStart"/>
      <w:r w:rsidRPr="00110174">
        <w:rPr>
          <w:sz w:val="28"/>
          <w:szCs w:val="28"/>
          <w:shd w:val="clear" w:color="auto" w:fill="FFFFFF"/>
        </w:rPr>
        <w:t>между</w:t>
      </w:r>
      <w:proofErr w:type="gramEnd"/>
      <w:r w:rsidRPr="00110174">
        <w:rPr>
          <w:sz w:val="28"/>
          <w:szCs w:val="28"/>
          <w:shd w:val="clear" w:color="auto" w:fill="FFFFFF"/>
        </w:rPr>
        <w:t xml:space="preserve"> божественным и человеческим. Но </w:t>
      </w:r>
      <w:r w:rsidRPr="00110174">
        <w:rPr>
          <w:sz w:val="28"/>
          <w:szCs w:val="28"/>
        </w:rPr>
        <w:t xml:space="preserve">собор предназначался не только для богослужения – он был связан с общественной жизнью города: здесь собиралась община для совета, заключались </w:t>
      </w:r>
      <w:proofErr w:type="spellStart"/>
      <w:r w:rsidRPr="00110174">
        <w:rPr>
          <w:sz w:val="28"/>
          <w:szCs w:val="28"/>
        </w:rPr>
        <w:t>т</w:t>
      </w:r>
      <w:proofErr w:type="gramStart"/>
      <w:r w:rsidRPr="00110174">
        <w:rPr>
          <w:sz w:val="28"/>
          <w:szCs w:val="28"/>
        </w:rPr>
        <w:t>op</w:t>
      </w:r>
      <w:proofErr w:type="gramEnd"/>
      <w:r w:rsidRPr="00110174">
        <w:rPr>
          <w:sz w:val="28"/>
          <w:szCs w:val="28"/>
        </w:rPr>
        <w:t>гoвыe</w:t>
      </w:r>
      <w:proofErr w:type="spellEnd"/>
      <w:r w:rsidRPr="00110174">
        <w:rPr>
          <w:sz w:val="28"/>
          <w:szCs w:val="28"/>
        </w:rPr>
        <w:t xml:space="preserve"> сделки, хранились исторические реликвии и покоились останки выдающихся граждан. </w:t>
      </w:r>
    </w:p>
    <w:p w:rsidR="002507FD" w:rsidRPr="00110174" w:rsidRDefault="002507FD" w:rsidP="00110174">
      <w:pPr>
        <w:shd w:val="clear" w:color="auto" w:fill="FFFFFF" w:themeFill="background1"/>
        <w:spacing w:after="0" w:line="360" w:lineRule="auto"/>
        <w:ind w:firstLine="426"/>
        <w:jc w:val="both"/>
        <w:rPr>
          <w:rFonts w:ascii="Times New Roman" w:eastAsia="Times New Roman" w:hAnsi="Times New Roman" w:cs="Times New Roman"/>
          <w:sz w:val="28"/>
          <w:szCs w:val="28"/>
          <w:lang w:eastAsia="ru-RU"/>
        </w:rPr>
      </w:pPr>
      <w:r w:rsidRPr="00110174">
        <w:rPr>
          <w:rFonts w:ascii="Times New Roman" w:eastAsia="Times New Roman" w:hAnsi="Times New Roman" w:cs="Times New Roman"/>
          <w:sz w:val="28"/>
          <w:szCs w:val="28"/>
          <w:lang w:eastAsia="ru-RU"/>
        </w:rPr>
        <w:t>В заключении можно отметить, что готический собор по праву должен быть абсолютным подобием всего сотворенного космоса, символом мира, света, Бога. Смысл каждой детали в том, что она вхожа в единую архитектуру сооружений. Структура собора должна давать абсолютное представление о том, как устроена Вселенная. При этом собор впитал в себя не только весь обозримый мир, все его элементы, все существа его населяющие, но и сжал в своем пространстве время, превратив отображенную в рельефах всемирную историю в картину мира - так, что сам собор как целое выключается из цепи временных явлений и становится причастным вечности. Таким образом, готический собор воплощает образ мира, где все создано по велению Божьему, гармонично соединяется и взаимодействует. </w:t>
      </w:r>
    </w:p>
    <w:p w:rsidR="002507FD" w:rsidRPr="00110174" w:rsidRDefault="002507FD" w:rsidP="00110174">
      <w:pPr>
        <w:shd w:val="clear" w:color="auto" w:fill="FFFFFF" w:themeFill="background1"/>
        <w:rPr>
          <w:rFonts w:ascii="Times New Roman" w:eastAsia="Times New Roman" w:hAnsi="Times New Roman" w:cs="Times New Roman"/>
          <w:b/>
          <w:sz w:val="28"/>
          <w:szCs w:val="28"/>
          <w:lang w:eastAsia="ru-RU"/>
        </w:rPr>
      </w:pPr>
      <w:r w:rsidRPr="00110174">
        <w:rPr>
          <w:rFonts w:ascii="Times New Roman" w:eastAsia="Times New Roman" w:hAnsi="Times New Roman" w:cs="Times New Roman"/>
          <w:b/>
          <w:sz w:val="28"/>
          <w:szCs w:val="28"/>
          <w:lang w:eastAsia="ru-RU"/>
        </w:rPr>
        <w:br w:type="page"/>
      </w:r>
    </w:p>
    <w:p w:rsidR="002D3DBF" w:rsidRPr="00110174" w:rsidRDefault="006D2968" w:rsidP="00110174">
      <w:pPr>
        <w:shd w:val="clear" w:color="auto" w:fill="FFFFFF" w:themeFill="background1"/>
        <w:spacing w:after="0" w:line="360" w:lineRule="auto"/>
        <w:ind w:firstLine="426"/>
        <w:jc w:val="center"/>
        <w:rPr>
          <w:rFonts w:ascii="Times New Roman" w:eastAsia="Times New Roman" w:hAnsi="Times New Roman" w:cs="Times New Roman"/>
          <w:b/>
          <w:sz w:val="28"/>
          <w:szCs w:val="28"/>
          <w:lang w:eastAsia="ru-RU"/>
        </w:rPr>
      </w:pPr>
      <w:r w:rsidRPr="00110174">
        <w:rPr>
          <w:rFonts w:ascii="Times New Roman" w:eastAsia="Times New Roman" w:hAnsi="Times New Roman" w:cs="Times New Roman"/>
          <w:b/>
          <w:sz w:val="28"/>
          <w:szCs w:val="28"/>
          <w:lang w:eastAsia="ru-RU"/>
        </w:rPr>
        <w:lastRenderedPageBreak/>
        <w:t>СПИСОК ЛИТЕРАТУРЫ</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Агибалова</w:t>
      </w:r>
      <w:proofErr w:type="spellEnd"/>
      <w:r w:rsidRPr="00110174">
        <w:rPr>
          <w:rFonts w:ascii="Times New Roman" w:hAnsi="Times New Roman" w:cs="Times New Roman"/>
          <w:sz w:val="28"/>
          <w:szCs w:val="28"/>
        </w:rPr>
        <w:t xml:space="preserve"> Е.В. История Средних веков. СПб.:  </w:t>
      </w:r>
      <w:hyperlink r:id="rId20" w:history="1">
        <w:r w:rsidRPr="00110174">
          <w:rPr>
            <w:rFonts w:ascii="Times New Roman" w:hAnsi="Times New Roman" w:cs="Times New Roman"/>
            <w:sz w:val="28"/>
            <w:szCs w:val="28"/>
          </w:rPr>
          <w:t>Просвещение, </w:t>
        </w:r>
      </w:hyperlink>
      <w:r w:rsidRPr="00110174">
        <w:rPr>
          <w:rFonts w:ascii="Times New Roman" w:hAnsi="Times New Roman" w:cs="Times New Roman"/>
          <w:sz w:val="28"/>
          <w:szCs w:val="28"/>
        </w:rPr>
        <w:t xml:space="preserve"> 1970. — 324 </w:t>
      </w:r>
      <w:proofErr w:type="gramStart"/>
      <w:r w:rsidRPr="00110174">
        <w:rPr>
          <w:rFonts w:ascii="Times New Roman" w:hAnsi="Times New Roman" w:cs="Times New Roman"/>
          <w:sz w:val="28"/>
          <w:szCs w:val="28"/>
        </w:rPr>
        <w:t>с</w:t>
      </w:r>
      <w:proofErr w:type="gramEnd"/>
      <w:r w:rsidRPr="00110174">
        <w:rPr>
          <w:rFonts w:ascii="Times New Roman" w:hAnsi="Times New Roman" w:cs="Times New Roman"/>
          <w:sz w:val="28"/>
          <w:szCs w:val="28"/>
        </w:rPr>
        <w:t xml:space="preserve">. </w:t>
      </w:r>
    </w:p>
    <w:p w:rsidR="00B7635E" w:rsidRPr="00110174" w:rsidRDefault="00F030AF"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Васильев С.А.</w:t>
      </w:r>
      <w:r w:rsidR="00B7635E" w:rsidRPr="00110174">
        <w:rPr>
          <w:rFonts w:ascii="Times New Roman" w:hAnsi="Times New Roman" w:cs="Times New Roman"/>
          <w:sz w:val="28"/>
          <w:szCs w:val="28"/>
        </w:rPr>
        <w:t xml:space="preserve"> Архитектура гот</w:t>
      </w:r>
      <w:r w:rsidR="008917FF">
        <w:rPr>
          <w:rFonts w:ascii="Times New Roman" w:hAnsi="Times New Roman" w:cs="Times New Roman"/>
          <w:sz w:val="28"/>
          <w:szCs w:val="28"/>
        </w:rPr>
        <w:t>ики.</w:t>
      </w:r>
      <w:r w:rsidR="00B7635E" w:rsidRPr="00110174">
        <w:rPr>
          <w:rFonts w:ascii="Times New Roman" w:hAnsi="Times New Roman" w:cs="Times New Roman"/>
          <w:sz w:val="28"/>
          <w:szCs w:val="28"/>
        </w:rPr>
        <w:t xml:space="preserve"> — М.: </w:t>
      </w:r>
      <w:proofErr w:type="spellStart"/>
      <w:r w:rsidR="00B7635E" w:rsidRPr="00110174">
        <w:rPr>
          <w:rFonts w:ascii="Times New Roman" w:hAnsi="Times New Roman" w:cs="Times New Roman"/>
          <w:sz w:val="28"/>
          <w:szCs w:val="28"/>
        </w:rPr>
        <w:t>Эксмо</w:t>
      </w:r>
      <w:proofErr w:type="spellEnd"/>
      <w:r w:rsidR="00B7635E" w:rsidRPr="00110174">
        <w:rPr>
          <w:rFonts w:ascii="Times New Roman" w:hAnsi="Times New Roman" w:cs="Times New Roman"/>
          <w:sz w:val="28"/>
          <w:szCs w:val="28"/>
        </w:rPr>
        <w:t xml:space="preserve">, 2006. — 512 с.  </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sidRPr="00110174">
        <w:rPr>
          <w:rFonts w:ascii="Times New Roman" w:hAnsi="Times New Roman" w:cs="Times New Roman"/>
          <w:sz w:val="28"/>
          <w:szCs w:val="28"/>
        </w:rPr>
        <w:t> </w:t>
      </w:r>
      <w:proofErr w:type="spellStart"/>
      <w:r w:rsidRPr="00110174">
        <w:rPr>
          <w:rFonts w:ascii="Times New Roman" w:hAnsi="Times New Roman" w:cs="Times New Roman"/>
          <w:sz w:val="28"/>
          <w:szCs w:val="28"/>
        </w:rPr>
        <w:t>Виолле-ле-Дюк</w:t>
      </w:r>
      <w:proofErr w:type="spellEnd"/>
      <w:r w:rsidRPr="00110174">
        <w:rPr>
          <w:rFonts w:ascii="Times New Roman" w:hAnsi="Times New Roman" w:cs="Times New Roman"/>
          <w:sz w:val="28"/>
          <w:szCs w:val="28"/>
        </w:rPr>
        <w:t xml:space="preserve"> Э. Энциклопедия готической архитектуры. — М.: </w:t>
      </w:r>
      <w:proofErr w:type="spellStart"/>
      <w:r w:rsidRPr="00110174">
        <w:rPr>
          <w:rFonts w:ascii="Times New Roman" w:hAnsi="Times New Roman" w:cs="Times New Roman"/>
          <w:sz w:val="28"/>
          <w:szCs w:val="28"/>
        </w:rPr>
        <w:t>Эксмо</w:t>
      </w:r>
      <w:proofErr w:type="spellEnd"/>
      <w:r w:rsidRPr="00110174">
        <w:rPr>
          <w:rFonts w:ascii="Times New Roman" w:hAnsi="Times New Roman" w:cs="Times New Roman"/>
          <w:sz w:val="28"/>
          <w:szCs w:val="28"/>
        </w:rPr>
        <w:t xml:space="preserve">, 2013.  — 536с. </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sidRPr="00110174">
        <w:rPr>
          <w:rFonts w:ascii="Times New Roman" w:hAnsi="Times New Roman" w:cs="Times New Roman"/>
          <w:sz w:val="28"/>
          <w:szCs w:val="28"/>
        </w:rPr>
        <w:t xml:space="preserve">Всеобщая история архитектуры. Т.4. Архитектура западной Европы. Средние века. — М.: 1966. — 696 с. </w:t>
      </w:r>
    </w:p>
    <w:p w:rsidR="00B7635E" w:rsidRPr="00110174" w:rsidRDefault="00F030AF"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Pr>
          <w:rFonts w:ascii="Times New Roman" w:hAnsi="Times New Roman" w:cs="Times New Roman"/>
          <w:sz w:val="28"/>
          <w:szCs w:val="28"/>
        </w:rPr>
        <w:t>Гейдова</w:t>
      </w:r>
      <w:proofErr w:type="spellEnd"/>
      <w:r>
        <w:rPr>
          <w:rFonts w:ascii="Times New Roman" w:hAnsi="Times New Roman" w:cs="Times New Roman"/>
          <w:sz w:val="28"/>
          <w:szCs w:val="28"/>
        </w:rPr>
        <w:t xml:space="preserve"> Д.</w:t>
      </w:r>
      <w:r w:rsidR="00B7635E" w:rsidRPr="00110174">
        <w:rPr>
          <w:rFonts w:ascii="Times New Roman" w:hAnsi="Times New Roman" w:cs="Times New Roman"/>
          <w:sz w:val="28"/>
          <w:szCs w:val="28"/>
        </w:rPr>
        <w:t xml:space="preserve"> </w:t>
      </w:r>
      <w:proofErr w:type="spellStart"/>
      <w:r w:rsidR="00B7635E" w:rsidRPr="00110174">
        <w:rPr>
          <w:rFonts w:ascii="Times New Roman" w:hAnsi="Times New Roman" w:cs="Times New Roman"/>
          <w:sz w:val="28"/>
          <w:szCs w:val="28"/>
        </w:rPr>
        <w:t>Дурдик</w:t>
      </w:r>
      <w:proofErr w:type="spellEnd"/>
      <w:r w:rsidR="00B7635E" w:rsidRPr="00110174">
        <w:rPr>
          <w:rFonts w:ascii="Times New Roman" w:hAnsi="Times New Roman" w:cs="Times New Roman"/>
          <w:sz w:val="28"/>
          <w:szCs w:val="28"/>
        </w:rPr>
        <w:t xml:space="preserve"> Я., </w:t>
      </w:r>
      <w:proofErr w:type="spellStart"/>
      <w:r w:rsidR="00B7635E" w:rsidRPr="00110174">
        <w:rPr>
          <w:rFonts w:ascii="Times New Roman" w:hAnsi="Times New Roman" w:cs="Times New Roman"/>
          <w:sz w:val="28"/>
          <w:szCs w:val="28"/>
        </w:rPr>
        <w:t>Кибалова</w:t>
      </w:r>
      <w:proofErr w:type="spellEnd"/>
      <w:r w:rsidR="00B7635E" w:rsidRPr="00110174">
        <w:rPr>
          <w:rFonts w:ascii="Times New Roman" w:hAnsi="Times New Roman" w:cs="Times New Roman"/>
          <w:sz w:val="28"/>
          <w:szCs w:val="28"/>
        </w:rPr>
        <w:t xml:space="preserve"> Л.,  Иллюстрированная энци</w:t>
      </w:r>
      <w:r>
        <w:rPr>
          <w:rFonts w:ascii="Times New Roman" w:hAnsi="Times New Roman" w:cs="Times New Roman"/>
          <w:sz w:val="28"/>
          <w:szCs w:val="28"/>
        </w:rPr>
        <w:t>клопедия готической архитектуры.</w:t>
      </w:r>
      <w:r w:rsidR="00B7635E" w:rsidRPr="00110174">
        <w:rPr>
          <w:rFonts w:ascii="Times New Roman" w:hAnsi="Times New Roman" w:cs="Times New Roman"/>
          <w:sz w:val="28"/>
          <w:szCs w:val="28"/>
        </w:rPr>
        <w:t xml:space="preserve"> — СПб.: Буква 2000, — 563 </w:t>
      </w:r>
      <w:proofErr w:type="gramStart"/>
      <w:r w:rsidR="00B7635E" w:rsidRPr="00110174">
        <w:rPr>
          <w:rFonts w:ascii="Times New Roman" w:hAnsi="Times New Roman" w:cs="Times New Roman"/>
          <w:sz w:val="28"/>
          <w:szCs w:val="28"/>
        </w:rPr>
        <w:t>с</w:t>
      </w:r>
      <w:proofErr w:type="gramEnd"/>
      <w:r w:rsidR="00B7635E" w:rsidRPr="00110174">
        <w:rPr>
          <w:rFonts w:ascii="Times New Roman" w:hAnsi="Times New Roman" w:cs="Times New Roman"/>
          <w:sz w:val="28"/>
          <w:szCs w:val="28"/>
        </w:rPr>
        <w:t xml:space="preserve">. </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sidRPr="00110174">
        <w:rPr>
          <w:rFonts w:ascii="Times New Roman" w:hAnsi="Times New Roman" w:cs="Times New Roman"/>
          <w:sz w:val="28"/>
          <w:szCs w:val="28"/>
        </w:rPr>
        <w:t xml:space="preserve">Гуревич А.Я. Категории средневековой культуры. Монография. — М.:.: Наука, 1972. — 320 </w:t>
      </w:r>
      <w:proofErr w:type="gramStart"/>
      <w:r w:rsidRPr="00110174">
        <w:rPr>
          <w:rFonts w:ascii="Times New Roman" w:hAnsi="Times New Roman" w:cs="Times New Roman"/>
          <w:sz w:val="28"/>
          <w:szCs w:val="28"/>
        </w:rPr>
        <w:t>с</w:t>
      </w:r>
      <w:proofErr w:type="gramEnd"/>
      <w:r w:rsidRPr="00110174">
        <w:rPr>
          <w:rFonts w:ascii="Times New Roman" w:hAnsi="Times New Roman" w:cs="Times New Roman"/>
          <w:sz w:val="28"/>
          <w:szCs w:val="28"/>
        </w:rPr>
        <w:t xml:space="preserve">. </w:t>
      </w:r>
    </w:p>
    <w:p w:rsidR="00B7635E" w:rsidRPr="00110174" w:rsidRDefault="00F030AF"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Гуревич А.Я. Харитонович Д.Э. История Средних веков</w:t>
      </w:r>
      <w:r w:rsidR="00B7635E" w:rsidRPr="00110174">
        <w:rPr>
          <w:rFonts w:ascii="Times New Roman" w:hAnsi="Times New Roman" w:cs="Times New Roman"/>
          <w:sz w:val="28"/>
          <w:szCs w:val="28"/>
        </w:rPr>
        <w:t xml:space="preserve">. — 2-е изд.. — М.: МБА, 2008. — 320 </w:t>
      </w:r>
      <w:proofErr w:type="gramStart"/>
      <w:r w:rsidR="00B7635E" w:rsidRPr="00110174">
        <w:rPr>
          <w:rFonts w:ascii="Times New Roman" w:hAnsi="Times New Roman" w:cs="Times New Roman"/>
          <w:sz w:val="28"/>
          <w:szCs w:val="28"/>
        </w:rPr>
        <w:t>с</w:t>
      </w:r>
      <w:proofErr w:type="gramEnd"/>
      <w:r w:rsidR="00B7635E" w:rsidRPr="00110174">
        <w:rPr>
          <w:rFonts w:ascii="Times New Roman" w:hAnsi="Times New Roman" w:cs="Times New Roman"/>
          <w:sz w:val="28"/>
          <w:szCs w:val="28"/>
        </w:rPr>
        <w:t xml:space="preserve">. </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Дзуффи</w:t>
      </w:r>
      <w:proofErr w:type="spellEnd"/>
      <w:r w:rsidRPr="00110174">
        <w:rPr>
          <w:rFonts w:ascii="Times New Roman" w:hAnsi="Times New Roman" w:cs="Times New Roman"/>
          <w:sz w:val="28"/>
          <w:szCs w:val="28"/>
        </w:rPr>
        <w:t xml:space="preserve"> С. Большой атлас живописи. Изобразительное искусство 1000 лет. — М.: </w:t>
      </w:r>
      <w:proofErr w:type="spellStart"/>
      <w:r w:rsidRPr="00110174">
        <w:rPr>
          <w:rFonts w:ascii="Times New Roman" w:hAnsi="Times New Roman" w:cs="Times New Roman"/>
          <w:sz w:val="28"/>
          <w:szCs w:val="28"/>
        </w:rPr>
        <w:t>ОЛМА-Пресс</w:t>
      </w:r>
      <w:proofErr w:type="spellEnd"/>
      <w:r w:rsidRPr="00110174">
        <w:rPr>
          <w:rFonts w:ascii="Times New Roman" w:hAnsi="Times New Roman" w:cs="Times New Roman"/>
          <w:sz w:val="28"/>
          <w:szCs w:val="28"/>
        </w:rPr>
        <w:t xml:space="preserve">, 2002. — 432 с. </w:t>
      </w:r>
    </w:p>
    <w:p w:rsidR="00B7635E" w:rsidRPr="00110174" w:rsidRDefault="00F030AF"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Житкова Л.Н. </w:t>
      </w:r>
      <w:r w:rsidR="00B7635E" w:rsidRPr="00110174">
        <w:rPr>
          <w:rFonts w:ascii="Times New Roman" w:hAnsi="Times New Roman" w:cs="Times New Roman"/>
          <w:sz w:val="28"/>
          <w:szCs w:val="28"/>
        </w:rPr>
        <w:t>Готи</w:t>
      </w:r>
      <w:r>
        <w:rPr>
          <w:rFonts w:ascii="Times New Roman" w:hAnsi="Times New Roman" w:cs="Times New Roman"/>
          <w:sz w:val="28"/>
          <w:szCs w:val="28"/>
        </w:rPr>
        <w:t>ческая архитектура и схоластика.</w:t>
      </w:r>
      <w:r w:rsidR="00B7635E" w:rsidRPr="00110174">
        <w:rPr>
          <w:rFonts w:ascii="Times New Roman" w:hAnsi="Times New Roman" w:cs="Times New Roman"/>
          <w:sz w:val="28"/>
          <w:szCs w:val="28"/>
        </w:rPr>
        <w:t xml:space="preserve"> — </w:t>
      </w:r>
      <w:proofErr w:type="spellStart"/>
      <w:r w:rsidR="00B7635E" w:rsidRPr="00110174">
        <w:rPr>
          <w:rFonts w:ascii="Times New Roman" w:hAnsi="Times New Roman" w:cs="Times New Roman"/>
          <w:sz w:val="28"/>
          <w:szCs w:val="28"/>
        </w:rPr>
        <w:t>Спб</w:t>
      </w:r>
      <w:proofErr w:type="spellEnd"/>
      <w:r w:rsidR="00B7635E" w:rsidRPr="00110174">
        <w:rPr>
          <w:rFonts w:ascii="Times New Roman" w:hAnsi="Times New Roman" w:cs="Times New Roman"/>
          <w:sz w:val="28"/>
          <w:szCs w:val="28"/>
        </w:rPr>
        <w:t xml:space="preserve">.: Азбука-Классика, 2007. — 336 </w:t>
      </w:r>
      <w:proofErr w:type="gramStart"/>
      <w:r w:rsidR="00B7635E" w:rsidRPr="00110174">
        <w:rPr>
          <w:rFonts w:ascii="Times New Roman" w:hAnsi="Times New Roman" w:cs="Times New Roman"/>
          <w:sz w:val="28"/>
          <w:szCs w:val="28"/>
        </w:rPr>
        <w:t>с</w:t>
      </w:r>
      <w:proofErr w:type="gramEnd"/>
      <w:r w:rsidR="00B7635E" w:rsidRPr="00110174">
        <w:rPr>
          <w:rFonts w:ascii="Times New Roman" w:hAnsi="Times New Roman" w:cs="Times New Roman"/>
          <w:sz w:val="28"/>
          <w:szCs w:val="28"/>
        </w:rPr>
        <w:t xml:space="preserve">. </w:t>
      </w:r>
    </w:p>
    <w:p w:rsidR="00B7635E" w:rsidRPr="00110174" w:rsidRDefault="00625C0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hyperlink r:id="rId21" w:history="1">
        <w:proofErr w:type="spellStart"/>
        <w:r w:rsidR="00B7635E" w:rsidRPr="00110174">
          <w:rPr>
            <w:rFonts w:ascii="Times New Roman" w:hAnsi="Times New Roman" w:cs="Times New Roman"/>
            <w:sz w:val="28"/>
            <w:szCs w:val="28"/>
          </w:rPr>
          <w:t>Жорис-Карл</w:t>
        </w:r>
        <w:proofErr w:type="spellEnd"/>
        <w:r w:rsidR="00B7635E" w:rsidRPr="00110174">
          <w:rPr>
            <w:rFonts w:ascii="Times New Roman" w:hAnsi="Times New Roman" w:cs="Times New Roman"/>
            <w:sz w:val="28"/>
            <w:szCs w:val="28"/>
          </w:rPr>
          <w:t xml:space="preserve"> </w:t>
        </w:r>
        <w:proofErr w:type="spellStart"/>
        <w:r w:rsidR="00B7635E" w:rsidRPr="00110174">
          <w:rPr>
            <w:rFonts w:ascii="Times New Roman" w:hAnsi="Times New Roman" w:cs="Times New Roman"/>
            <w:sz w:val="28"/>
            <w:szCs w:val="28"/>
          </w:rPr>
          <w:t>Гюисманс</w:t>
        </w:r>
        <w:proofErr w:type="spellEnd"/>
      </w:hyperlink>
      <w:r w:rsidR="00F030AF">
        <w:rPr>
          <w:rFonts w:ascii="Times New Roman" w:hAnsi="Times New Roman" w:cs="Times New Roman"/>
          <w:sz w:val="28"/>
          <w:szCs w:val="28"/>
        </w:rPr>
        <w:t>. Собор.</w:t>
      </w:r>
      <w:r w:rsidR="00B7635E" w:rsidRPr="00110174">
        <w:rPr>
          <w:rFonts w:ascii="Times New Roman" w:hAnsi="Times New Roman" w:cs="Times New Roman"/>
          <w:sz w:val="28"/>
          <w:szCs w:val="28"/>
        </w:rPr>
        <w:t xml:space="preserve"> — М.: </w:t>
      </w:r>
      <w:proofErr w:type="spellStart"/>
      <w:r w:rsidR="00B7635E" w:rsidRPr="00110174">
        <w:rPr>
          <w:rFonts w:ascii="Times New Roman" w:hAnsi="Times New Roman" w:cs="Times New Roman"/>
          <w:sz w:val="28"/>
          <w:szCs w:val="28"/>
        </w:rPr>
        <w:t>Энигма</w:t>
      </w:r>
      <w:proofErr w:type="spellEnd"/>
      <w:r w:rsidR="00B7635E" w:rsidRPr="00110174">
        <w:rPr>
          <w:rFonts w:ascii="Times New Roman" w:hAnsi="Times New Roman" w:cs="Times New Roman"/>
          <w:sz w:val="28"/>
          <w:szCs w:val="28"/>
        </w:rPr>
        <w:t xml:space="preserve">, 2012. — 512 с. </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Кенигс</w:t>
      </w:r>
      <w:r w:rsidR="00F030AF">
        <w:rPr>
          <w:rFonts w:ascii="Times New Roman" w:hAnsi="Times New Roman" w:cs="Times New Roman"/>
          <w:sz w:val="28"/>
          <w:szCs w:val="28"/>
        </w:rPr>
        <w:t>бергер</w:t>
      </w:r>
      <w:proofErr w:type="spellEnd"/>
      <w:r w:rsidR="00F030AF">
        <w:rPr>
          <w:rFonts w:ascii="Times New Roman" w:hAnsi="Times New Roman" w:cs="Times New Roman"/>
          <w:sz w:val="28"/>
          <w:szCs w:val="28"/>
        </w:rPr>
        <w:t xml:space="preserve"> Г. Средневековая Европа</w:t>
      </w:r>
      <w:r w:rsidRPr="00110174">
        <w:rPr>
          <w:rFonts w:ascii="Times New Roman" w:hAnsi="Times New Roman" w:cs="Times New Roman"/>
          <w:sz w:val="28"/>
          <w:szCs w:val="28"/>
        </w:rPr>
        <w:t xml:space="preserve">. — М.: Весь Мир, 1987. — 374 </w:t>
      </w:r>
      <w:proofErr w:type="gramStart"/>
      <w:r w:rsidRPr="00110174">
        <w:rPr>
          <w:rFonts w:ascii="Times New Roman" w:hAnsi="Times New Roman" w:cs="Times New Roman"/>
          <w:sz w:val="28"/>
          <w:szCs w:val="28"/>
        </w:rPr>
        <w:t>с</w:t>
      </w:r>
      <w:proofErr w:type="gramEnd"/>
      <w:r w:rsidRPr="00110174">
        <w:rPr>
          <w:rFonts w:ascii="Times New Roman" w:hAnsi="Times New Roman" w:cs="Times New Roman"/>
          <w:sz w:val="28"/>
          <w:szCs w:val="28"/>
        </w:rPr>
        <w:t>.</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sidRPr="00110174">
        <w:rPr>
          <w:rFonts w:ascii="Times New Roman" w:hAnsi="Times New Roman" w:cs="Times New Roman"/>
          <w:sz w:val="28"/>
          <w:szCs w:val="28"/>
        </w:rPr>
        <w:t>Краткая художественная энциклопедия. Искусство стран и народов мира. — Т 1. — М, 1962. — 696 с.</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Ле</w:t>
      </w:r>
      <w:proofErr w:type="spellEnd"/>
      <w:r w:rsidRPr="00110174">
        <w:rPr>
          <w:rFonts w:ascii="Times New Roman" w:hAnsi="Times New Roman" w:cs="Times New Roman"/>
          <w:sz w:val="28"/>
          <w:szCs w:val="28"/>
        </w:rPr>
        <w:t xml:space="preserve"> Гофф Ж. Цивилизация средневекового запада. — М.: Прогресс, 1992. — 376 </w:t>
      </w:r>
      <w:proofErr w:type="gramStart"/>
      <w:r w:rsidRPr="00110174">
        <w:rPr>
          <w:rFonts w:ascii="Times New Roman" w:hAnsi="Times New Roman" w:cs="Times New Roman"/>
          <w:sz w:val="28"/>
          <w:szCs w:val="28"/>
        </w:rPr>
        <w:t>с</w:t>
      </w:r>
      <w:proofErr w:type="gramEnd"/>
      <w:r w:rsidRPr="00110174">
        <w:rPr>
          <w:rFonts w:ascii="Times New Roman" w:hAnsi="Times New Roman" w:cs="Times New Roman"/>
          <w:sz w:val="28"/>
          <w:szCs w:val="28"/>
        </w:rPr>
        <w:t>.</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Лясковская</w:t>
      </w:r>
      <w:proofErr w:type="spellEnd"/>
      <w:r w:rsidRPr="00110174">
        <w:rPr>
          <w:rFonts w:ascii="Times New Roman" w:hAnsi="Times New Roman" w:cs="Times New Roman"/>
          <w:sz w:val="28"/>
          <w:szCs w:val="28"/>
        </w:rPr>
        <w:t xml:space="preserve"> О. А. Французская готика: Архитектура, скульптура, витраж. — М.: Искусство, 1973. — 296 </w:t>
      </w:r>
      <w:proofErr w:type="gramStart"/>
      <w:r w:rsidRPr="00110174">
        <w:rPr>
          <w:rFonts w:ascii="Times New Roman" w:hAnsi="Times New Roman" w:cs="Times New Roman"/>
          <w:sz w:val="28"/>
          <w:szCs w:val="28"/>
        </w:rPr>
        <w:t>с</w:t>
      </w:r>
      <w:proofErr w:type="gramEnd"/>
      <w:r w:rsidRPr="00110174">
        <w:rPr>
          <w:rFonts w:ascii="Times New Roman" w:hAnsi="Times New Roman" w:cs="Times New Roman"/>
          <w:sz w:val="28"/>
          <w:szCs w:val="28"/>
        </w:rPr>
        <w:t xml:space="preserve">. </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Мартиндейл</w:t>
      </w:r>
      <w:proofErr w:type="spellEnd"/>
      <w:r w:rsidRPr="00110174">
        <w:rPr>
          <w:rFonts w:ascii="Times New Roman" w:hAnsi="Times New Roman" w:cs="Times New Roman"/>
          <w:sz w:val="28"/>
          <w:szCs w:val="28"/>
        </w:rPr>
        <w:t xml:space="preserve"> Э.</w:t>
      </w:r>
      <w:r w:rsidRPr="00110174">
        <w:rPr>
          <w:rFonts w:ascii="Times New Roman" w:hAnsi="Times New Roman" w:cs="Times New Roman"/>
          <w:bCs/>
          <w:sz w:val="28"/>
          <w:szCs w:val="28"/>
          <w:bdr w:val="none" w:sz="0" w:space="0" w:color="auto" w:frame="1"/>
          <w:shd w:val="clear" w:color="auto" w:fill="FFFFFF"/>
        </w:rPr>
        <w:t xml:space="preserve"> Пер. А. </w:t>
      </w:r>
      <w:proofErr w:type="spellStart"/>
      <w:r w:rsidRPr="00110174">
        <w:rPr>
          <w:rFonts w:ascii="Times New Roman" w:hAnsi="Times New Roman" w:cs="Times New Roman"/>
          <w:bCs/>
          <w:sz w:val="28"/>
          <w:szCs w:val="28"/>
          <w:bdr w:val="none" w:sz="0" w:space="0" w:color="auto" w:frame="1"/>
          <w:shd w:val="clear" w:color="auto" w:fill="FFFFFF"/>
        </w:rPr>
        <w:t>Богомякова</w:t>
      </w:r>
      <w:proofErr w:type="spellEnd"/>
      <w:r w:rsidR="00931929" w:rsidRPr="00110174">
        <w:rPr>
          <w:rFonts w:ascii="Times New Roman" w:hAnsi="Times New Roman" w:cs="Times New Roman"/>
          <w:sz w:val="28"/>
          <w:szCs w:val="28"/>
        </w:rPr>
        <w:t>.</w:t>
      </w:r>
      <w:r w:rsidR="00F030AF">
        <w:rPr>
          <w:rFonts w:ascii="Times New Roman" w:hAnsi="Times New Roman" w:cs="Times New Roman"/>
          <w:sz w:val="28"/>
          <w:szCs w:val="28"/>
        </w:rPr>
        <w:t xml:space="preserve"> Готика.</w:t>
      </w:r>
      <w:r w:rsidRPr="00110174">
        <w:rPr>
          <w:rFonts w:ascii="Times New Roman" w:hAnsi="Times New Roman" w:cs="Times New Roman"/>
          <w:sz w:val="28"/>
          <w:szCs w:val="28"/>
        </w:rPr>
        <w:t xml:space="preserve"> — М.: Слово, 2006. — </w:t>
      </w:r>
      <w:r w:rsidRPr="00110174">
        <w:rPr>
          <w:rFonts w:ascii="Times New Roman" w:hAnsi="Times New Roman" w:cs="Times New Roman"/>
          <w:bCs/>
          <w:sz w:val="28"/>
          <w:szCs w:val="28"/>
          <w:bdr w:val="none" w:sz="0" w:space="0" w:color="auto" w:frame="1"/>
          <w:shd w:val="clear" w:color="auto" w:fill="FFFFFF"/>
        </w:rPr>
        <w:t xml:space="preserve">286 </w:t>
      </w:r>
      <w:proofErr w:type="gramStart"/>
      <w:r w:rsidRPr="00110174">
        <w:rPr>
          <w:rFonts w:ascii="Times New Roman" w:hAnsi="Times New Roman" w:cs="Times New Roman"/>
          <w:bCs/>
          <w:sz w:val="28"/>
          <w:szCs w:val="28"/>
          <w:bdr w:val="none" w:sz="0" w:space="0" w:color="auto" w:frame="1"/>
          <w:shd w:val="clear" w:color="auto" w:fill="FFFFFF"/>
        </w:rPr>
        <w:t>с</w:t>
      </w:r>
      <w:proofErr w:type="gramEnd"/>
      <w:r w:rsidRPr="00110174">
        <w:rPr>
          <w:rFonts w:ascii="Times New Roman" w:hAnsi="Times New Roman" w:cs="Times New Roman"/>
          <w:bCs/>
          <w:sz w:val="28"/>
          <w:szCs w:val="28"/>
          <w:bdr w:val="none" w:sz="0" w:space="0" w:color="auto" w:frame="1"/>
          <w:shd w:val="clear" w:color="auto" w:fill="FFFFFF"/>
        </w:rPr>
        <w:t>.</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sidRPr="00110174">
        <w:rPr>
          <w:rFonts w:ascii="Times New Roman" w:hAnsi="Times New Roman" w:cs="Times New Roman"/>
          <w:sz w:val="28"/>
          <w:szCs w:val="28"/>
        </w:rPr>
        <w:lastRenderedPageBreak/>
        <w:t>Муратова К. М., Маст</w:t>
      </w:r>
      <w:r w:rsidR="00F030AF">
        <w:rPr>
          <w:rFonts w:ascii="Times New Roman" w:hAnsi="Times New Roman" w:cs="Times New Roman"/>
          <w:sz w:val="28"/>
          <w:szCs w:val="28"/>
        </w:rPr>
        <w:t>ера французской готики 12-13 вв.</w:t>
      </w:r>
      <w:r w:rsidRPr="00110174">
        <w:rPr>
          <w:rFonts w:ascii="Times New Roman" w:hAnsi="Times New Roman" w:cs="Times New Roman"/>
          <w:sz w:val="28"/>
          <w:szCs w:val="28"/>
        </w:rPr>
        <w:t xml:space="preserve"> — М.: Искусство, 1988. </w:t>
      </w:r>
      <w:r w:rsidRPr="00110174">
        <w:rPr>
          <w:rFonts w:ascii="Times New Roman" w:hAnsi="Times New Roman" w:cs="Times New Roman"/>
          <w:sz w:val="28"/>
          <w:szCs w:val="28"/>
          <w:shd w:val="clear" w:color="auto" w:fill="FFFFFF"/>
        </w:rPr>
        <w:t> </w:t>
      </w:r>
      <w:r w:rsidRPr="00110174">
        <w:rPr>
          <w:rFonts w:ascii="Times New Roman" w:hAnsi="Times New Roman" w:cs="Times New Roman"/>
          <w:sz w:val="28"/>
          <w:szCs w:val="28"/>
        </w:rPr>
        <w:t xml:space="preserve">— </w:t>
      </w:r>
      <w:r w:rsidRPr="00110174">
        <w:rPr>
          <w:rFonts w:ascii="Times New Roman" w:hAnsi="Times New Roman" w:cs="Times New Roman"/>
          <w:sz w:val="28"/>
          <w:szCs w:val="28"/>
          <w:shd w:val="clear" w:color="auto" w:fill="FFFFFF"/>
        </w:rPr>
        <w:t xml:space="preserve">440 </w:t>
      </w:r>
      <w:proofErr w:type="gramStart"/>
      <w:r w:rsidRPr="00110174">
        <w:rPr>
          <w:rFonts w:ascii="Times New Roman" w:hAnsi="Times New Roman" w:cs="Times New Roman"/>
          <w:sz w:val="28"/>
          <w:szCs w:val="28"/>
          <w:shd w:val="clear" w:color="auto" w:fill="FFFFFF"/>
        </w:rPr>
        <w:t>с</w:t>
      </w:r>
      <w:proofErr w:type="gramEnd"/>
      <w:r w:rsidRPr="00110174">
        <w:rPr>
          <w:rFonts w:ascii="Times New Roman" w:hAnsi="Times New Roman" w:cs="Times New Roman"/>
          <w:sz w:val="28"/>
          <w:szCs w:val="28"/>
          <w:shd w:val="clear" w:color="auto" w:fill="FFFFFF"/>
        </w:rPr>
        <w:t>.</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sidRPr="00110174">
        <w:rPr>
          <w:rFonts w:ascii="Times New Roman" w:hAnsi="Times New Roman" w:cs="Times New Roman"/>
          <w:sz w:val="28"/>
          <w:szCs w:val="28"/>
        </w:rPr>
        <w:t>Недошивин Г. А. </w:t>
      </w:r>
      <w:proofErr w:type="spellStart"/>
      <w:r w:rsidRPr="00110174">
        <w:rPr>
          <w:rFonts w:ascii="Times New Roman" w:hAnsi="Times New Roman" w:cs="Times New Roman"/>
          <w:sz w:val="28"/>
          <w:szCs w:val="28"/>
        </w:rPr>
        <w:t>Реймский</w:t>
      </w:r>
      <w:proofErr w:type="spellEnd"/>
      <w:r w:rsidRPr="00110174">
        <w:rPr>
          <w:rFonts w:ascii="Times New Roman" w:hAnsi="Times New Roman" w:cs="Times New Roman"/>
          <w:sz w:val="28"/>
          <w:szCs w:val="28"/>
        </w:rPr>
        <w:t xml:space="preserve"> собор. — М.: Искусство, 1946. — 32 </w:t>
      </w:r>
      <w:proofErr w:type="gramStart"/>
      <w:r w:rsidRPr="00110174">
        <w:rPr>
          <w:rFonts w:ascii="Times New Roman" w:hAnsi="Times New Roman" w:cs="Times New Roman"/>
          <w:sz w:val="28"/>
          <w:szCs w:val="28"/>
        </w:rPr>
        <w:t>с</w:t>
      </w:r>
      <w:proofErr w:type="gramEnd"/>
      <w:r w:rsidRPr="00110174">
        <w:rPr>
          <w:rFonts w:ascii="Times New Roman" w:hAnsi="Times New Roman" w:cs="Times New Roman"/>
          <w:sz w:val="28"/>
          <w:szCs w:val="28"/>
        </w:rPr>
        <w:t xml:space="preserve">. </w:t>
      </w:r>
    </w:p>
    <w:p w:rsidR="00B7635E" w:rsidRPr="00110174" w:rsidRDefault="00F030AF"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Pr>
          <w:rFonts w:ascii="Times New Roman" w:hAnsi="Times New Roman" w:cs="Times New Roman"/>
          <w:sz w:val="28"/>
          <w:szCs w:val="28"/>
        </w:rPr>
        <w:t>Нессельштраус</w:t>
      </w:r>
      <w:proofErr w:type="spellEnd"/>
      <w:r>
        <w:rPr>
          <w:rFonts w:ascii="Times New Roman" w:hAnsi="Times New Roman" w:cs="Times New Roman"/>
          <w:sz w:val="28"/>
          <w:szCs w:val="28"/>
        </w:rPr>
        <w:t xml:space="preserve"> Ц. Г.</w:t>
      </w:r>
      <w:r w:rsidR="00B7635E" w:rsidRPr="00110174">
        <w:rPr>
          <w:rFonts w:ascii="Times New Roman" w:hAnsi="Times New Roman" w:cs="Times New Roman"/>
          <w:sz w:val="28"/>
          <w:szCs w:val="28"/>
        </w:rPr>
        <w:t xml:space="preserve"> Искусство Западной Европы в средние</w:t>
      </w:r>
      <w:r>
        <w:rPr>
          <w:rFonts w:ascii="Times New Roman" w:hAnsi="Times New Roman" w:cs="Times New Roman"/>
          <w:sz w:val="28"/>
          <w:szCs w:val="28"/>
        </w:rPr>
        <w:t xml:space="preserve"> века.</w:t>
      </w:r>
      <w:r w:rsidR="00B7635E" w:rsidRPr="00110174">
        <w:rPr>
          <w:rFonts w:ascii="Times New Roman" w:hAnsi="Times New Roman" w:cs="Times New Roman"/>
          <w:sz w:val="28"/>
          <w:szCs w:val="28"/>
        </w:rPr>
        <w:t xml:space="preserve">  — М.: 1964. — </w:t>
      </w:r>
      <w:r w:rsidR="00B7635E" w:rsidRPr="00110174">
        <w:rPr>
          <w:rFonts w:ascii="Times New Roman" w:hAnsi="Times New Roman" w:cs="Times New Roman"/>
          <w:sz w:val="28"/>
          <w:szCs w:val="28"/>
          <w:shd w:val="clear" w:color="auto" w:fill="FFFFFF"/>
        </w:rPr>
        <w:t>392 с.</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sidRPr="00110174">
        <w:rPr>
          <w:rFonts w:ascii="Times New Roman" w:hAnsi="Times New Roman" w:cs="Times New Roman"/>
          <w:sz w:val="28"/>
          <w:szCs w:val="28"/>
        </w:rPr>
        <w:t xml:space="preserve">Овсянников Ю. История памятников Средневековья, — М.: </w:t>
      </w:r>
      <w:proofErr w:type="spellStart"/>
      <w:r w:rsidRPr="00110174">
        <w:rPr>
          <w:rFonts w:ascii="Times New Roman" w:hAnsi="Times New Roman" w:cs="Times New Roman"/>
          <w:sz w:val="28"/>
          <w:szCs w:val="28"/>
        </w:rPr>
        <w:t>Галарт</w:t>
      </w:r>
      <w:proofErr w:type="spellEnd"/>
      <w:r w:rsidRPr="00110174">
        <w:rPr>
          <w:rFonts w:ascii="Times New Roman" w:hAnsi="Times New Roman" w:cs="Times New Roman"/>
          <w:sz w:val="28"/>
          <w:szCs w:val="28"/>
        </w:rPr>
        <w:t xml:space="preserve">, 1995. — 418 </w:t>
      </w:r>
      <w:proofErr w:type="gramStart"/>
      <w:r w:rsidRPr="00110174">
        <w:rPr>
          <w:rFonts w:ascii="Times New Roman" w:hAnsi="Times New Roman" w:cs="Times New Roman"/>
          <w:sz w:val="28"/>
          <w:szCs w:val="28"/>
        </w:rPr>
        <w:t>с</w:t>
      </w:r>
      <w:proofErr w:type="gramEnd"/>
      <w:r w:rsidRPr="00110174">
        <w:rPr>
          <w:rFonts w:ascii="Times New Roman" w:hAnsi="Times New Roman" w:cs="Times New Roman"/>
          <w:sz w:val="28"/>
          <w:szCs w:val="28"/>
        </w:rPr>
        <w:t xml:space="preserve">. </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sidRPr="00110174">
        <w:rPr>
          <w:rFonts w:ascii="Times New Roman" w:hAnsi="Times New Roman" w:cs="Times New Roman"/>
          <w:sz w:val="28"/>
          <w:szCs w:val="28"/>
        </w:rPr>
        <w:t xml:space="preserve">Останина Е.А. Соборы Парижа. — М.: Вече, 2005.  — 224 </w:t>
      </w:r>
      <w:proofErr w:type="gramStart"/>
      <w:r w:rsidRPr="00110174">
        <w:rPr>
          <w:rFonts w:ascii="Times New Roman" w:hAnsi="Times New Roman" w:cs="Times New Roman"/>
          <w:sz w:val="28"/>
          <w:szCs w:val="28"/>
        </w:rPr>
        <w:t>с</w:t>
      </w:r>
      <w:proofErr w:type="gramEnd"/>
      <w:r w:rsidRPr="00110174">
        <w:rPr>
          <w:rFonts w:ascii="Times New Roman" w:hAnsi="Times New Roman" w:cs="Times New Roman"/>
          <w:sz w:val="28"/>
          <w:szCs w:val="28"/>
        </w:rPr>
        <w:t>.</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Панофский</w:t>
      </w:r>
      <w:proofErr w:type="spellEnd"/>
      <w:r w:rsidRPr="00110174">
        <w:rPr>
          <w:rFonts w:ascii="Times New Roman" w:hAnsi="Times New Roman" w:cs="Times New Roman"/>
          <w:sz w:val="28"/>
          <w:szCs w:val="28"/>
        </w:rPr>
        <w:t xml:space="preserve"> Э. Готическая архитектура и схоластика. Перспектива как символическая форма. Готич</w:t>
      </w:r>
      <w:r w:rsidR="00F030AF">
        <w:rPr>
          <w:rFonts w:ascii="Times New Roman" w:hAnsi="Times New Roman" w:cs="Times New Roman"/>
          <w:sz w:val="28"/>
          <w:szCs w:val="28"/>
        </w:rPr>
        <w:t>еская архитектура и схоластика.</w:t>
      </w:r>
      <w:r w:rsidRPr="00110174">
        <w:rPr>
          <w:rFonts w:ascii="Times New Roman" w:hAnsi="Times New Roman" w:cs="Times New Roman"/>
          <w:sz w:val="28"/>
          <w:szCs w:val="28"/>
        </w:rPr>
        <w:t xml:space="preserve"> — </w:t>
      </w:r>
      <w:proofErr w:type="spellStart"/>
      <w:r w:rsidRPr="00110174">
        <w:rPr>
          <w:rFonts w:ascii="Times New Roman" w:hAnsi="Times New Roman" w:cs="Times New Roman"/>
          <w:sz w:val="28"/>
          <w:szCs w:val="28"/>
        </w:rPr>
        <w:t>Спб</w:t>
      </w:r>
      <w:proofErr w:type="spellEnd"/>
      <w:r w:rsidRPr="00110174">
        <w:rPr>
          <w:rFonts w:ascii="Times New Roman" w:hAnsi="Times New Roman" w:cs="Times New Roman"/>
          <w:sz w:val="28"/>
          <w:szCs w:val="28"/>
        </w:rPr>
        <w:t>: Азбука-классика, 2004.  — 336с.</w:t>
      </w:r>
    </w:p>
    <w:p w:rsidR="00B7635E" w:rsidRPr="00110174" w:rsidRDefault="00625C0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hyperlink r:id="rId22" w:history="1">
        <w:proofErr w:type="spellStart"/>
        <w:r w:rsidR="00B7635E" w:rsidRPr="00110174">
          <w:rPr>
            <w:rFonts w:ascii="Times New Roman" w:hAnsi="Times New Roman" w:cs="Times New Roman"/>
            <w:sz w:val="28"/>
            <w:szCs w:val="28"/>
          </w:rPr>
          <w:t>Томан</w:t>
        </w:r>
        <w:proofErr w:type="spellEnd"/>
        <w:r w:rsidR="00B7635E" w:rsidRPr="00110174">
          <w:rPr>
            <w:rFonts w:ascii="Times New Roman" w:hAnsi="Times New Roman" w:cs="Times New Roman"/>
            <w:sz w:val="28"/>
            <w:szCs w:val="28"/>
          </w:rPr>
          <w:t xml:space="preserve"> </w:t>
        </w:r>
        <w:proofErr w:type="spellStart"/>
        <w:r w:rsidR="00B7635E" w:rsidRPr="00110174">
          <w:rPr>
            <w:rFonts w:ascii="Times New Roman" w:hAnsi="Times New Roman" w:cs="Times New Roman"/>
            <w:sz w:val="28"/>
            <w:szCs w:val="28"/>
          </w:rPr>
          <w:t>Рольф</w:t>
        </w:r>
        <w:proofErr w:type="spellEnd"/>
      </w:hyperlink>
      <w:r w:rsidR="00B7635E" w:rsidRPr="00110174">
        <w:rPr>
          <w:rFonts w:ascii="Times New Roman" w:hAnsi="Times New Roman" w:cs="Times New Roman"/>
          <w:sz w:val="28"/>
          <w:szCs w:val="28"/>
        </w:rPr>
        <w:t>, </w:t>
      </w:r>
      <w:proofErr w:type="spellStart"/>
      <w:r w:rsidRPr="00110174">
        <w:fldChar w:fldCharType="begin"/>
      </w:r>
      <w:r w:rsidR="00A14F27" w:rsidRPr="00110174">
        <w:instrText>HYPERLINK "http://www.rulit.me/authors/bednorc-ahim"</w:instrText>
      </w:r>
      <w:r w:rsidRPr="00110174">
        <w:fldChar w:fldCharType="separate"/>
      </w:r>
      <w:r w:rsidR="00B7635E" w:rsidRPr="00110174">
        <w:rPr>
          <w:rFonts w:ascii="Times New Roman" w:hAnsi="Times New Roman" w:cs="Times New Roman"/>
          <w:sz w:val="28"/>
          <w:szCs w:val="28"/>
        </w:rPr>
        <w:t>Беднорц</w:t>
      </w:r>
      <w:proofErr w:type="spellEnd"/>
      <w:r w:rsidR="00B7635E" w:rsidRPr="00110174">
        <w:rPr>
          <w:rFonts w:ascii="Times New Roman" w:hAnsi="Times New Roman" w:cs="Times New Roman"/>
          <w:sz w:val="28"/>
          <w:szCs w:val="28"/>
        </w:rPr>
        <w:t xml:space="preserve"> </w:t>
      </w:r>
      <w:proofErr w:type="spellStart"/>
      <w:r w:rsidR="00B7635E" w:rsidRPr="00110174">
        <w:rPr>
          <w:rFonts w:ascii="Times New Roman" w:hAnsi="Times New Roman" w:cs="Times New Roman"/>
          <w:sz w:val="28"/>
          <w:szCs w:val="28"/>
        </w:rPr>
        <w:t>Ахим</w:t>
      </w:r>
      <w:proofErr w:type="spellEnd"/>
      <w:r w:rsidRPr="00110174">
        <w:fldChar w:fldCharType="end"/>
      </w:r>
      <w:r w:rsidR="00B7635E" w:rsidRPr="00110174">
        <w:rPr>
          <w:rFonts w:ascii="Times New Roman" w:hAnsi="Times New Roman" w:cs="Times New Roman"/>
          <w:sz w:val="28"/>
          <w:szCs w:val="28"/>
        </w:rPr>
        <w:t xml:space="preserve">. Готика. Архитектура. Скульптура. Живопись  Перевод на русский Анны </w:t>
      </w:r>
      <w:proofErr w:type="spellStart"/>
      <w:r w:rsidR="00B7635E" w:rsidRPr="00110174">
        <w:rPr>
          <w:rFonts w:ascii="Times New Roman" w:hAnsi="Times New Roman" w:cs="Times New Roman"/>
          <w:sz w:val="28"/>
          <w:szCs w:val="28"/>
        </w:rPr>
        <w:t>Блейз</w:t>
      </w:r>
      <w:proofErr w:type="spellEnd"/>
      <w:r w:rsidR="00B7635E" w:rsidRPr="00110174">
        <w:rPr>
          <w:rFonts w:ascii="Times New Roman" w:hAnsi="Times New Roman" w:cs="Times New Roman"/>
          <w:sz w:val="28"/>
          <w:szCs w:val="28"/>
        </w:rPr>
        <w:t xml:space="preserve">. — G.: </w:t>
      </w:r>
      <w:proofErr w:type="spellStart"/>
      <w:r w:rsidR="00B7635E" w:rsidRPr="00110174">
        <w:rPr>
          <w:rFonts w:ascii="Times New Roman" w:hAnsi="Times New Roman" w:cs="Times New Roman"/>
          <w:sz w:val="28"/>
          <w:szCs w:val="28"/>
        </w:rPr>
        <w:t>Konemann</w:t>
      </w:r>
      <w:proofErr w:type="spellEnd"/>
      <w:r w:rsidR="00B7635E" w:rsidRPr="00110174">
        <w:rPr>
          <w:rFonts w:ascii="Times New Roman" w:hAnsi="Times New Roman" w:cs="Times New Roman"/>
          <w:sz w:val="28"/>
          <w:szCs w:val="28"/>
        </w:rPr>
        <w:t>, 2006. — 520 с.</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Фулканелли</w:t>
      </w:r>
      <w:proofErr w:type="spellEnd"/>
      <w:r w:rsidRPr="00110174">
        <w:rPr>
          <w:rFonts w:ascii="Times New Roman" w:hAnsi="Times New Roman" w:cs="Times New Roman"/>
          <w:sz w:val="28"/>
          <w:szCs w:val="28"/>
        </w:rPr>
        <w:t>. Тайны готических соборов</w:t>
      </w:r>
      <w:proofErr w:type="gramStart"/>
      <w:r w:rsidRPr="00110174">
        <w:rPr>
          <w:rFonts w:ascii="Times New Roman" w:hAnsi="Times New Roman" w:cs="Times New Roman"/>
          <w:sz w:val="28"/>
          <w:szCs w:val="28"/>
        </w:rPr>
        <w:t>/П</w:t>
      </w:r>
      <w:proofErr w:type="gramEnd"/>
      <w:r w:rsidRPr="00110174">
        <w:rPr>
          <w:rFonts w:ascii="Times New Roman" w:hAnsi="Times New Roman" w:cs="Times New Roman"/>
          <w:sz w:val="28"/>
          <w:szCs w:val="28"/>
        </w:rPr>
        <w:t xml:space="preserve">ер. О. Чистяков, М. </w:t>
      </w:r>
      <w:proofErr w:type="spellStart"/>
      <w:r w:rsidRPr="00110174">
        <w:rPr>
          <w:rFonts w:ascii="Times New Roman" w:hAnsi="Times New Roman" w:cs="Times New Roman"/>
          <w:sz w:val="28"/>
          <w:szCs w:val="28"/>
        </w:rPr>
        <w:t>Собуцкий</w:t>
      </w:r>
      <w:proofErr w:type="spellEnd"/>
      <w:r w:rsidRPr="00110174">
        <w:rPr>
          <w:rFonts w:ascii="Times New Roman" w:hAnsi="Times New Roman" w:cs="Times New Roman"/>
          <w:sz w:val="28"/>
          <w:szCs w:val="28"/>
        </w:rPr>
        <w:t xml:space="preserve">, Н. </w:t>
      </w:r>
      <w:proofErr w:type="spellStart"/>
      <w:r w:rsidRPr="00110174">
        <w:rPr>
          <w:rFonts w:ascii="Times New Roman" w:hAnsi="Times New Roman" w:cs="Times New Roman"/>
          <w:sz w:val="28"/>
          <w:szCs w:val="28"/>
        </w:rPr>
        <w:t>Вязьмитина</w:t>
      </w:r>
      <w:proofErr w:type="spellEnd"/>
      <w:r w:rsidRPr="00110174">
        <w:rPr>
          <w:rFonts w:ascii="Times New Roman" w:hAnsi="Times New Roman" w:cs="Times New Roman"/>
          <w:sz w:val="28"/>
          <w:szCs w:val="28"/>
        </w:rPr>
        <w:t>,</w:t>
      </w:r>
      <w:r w:rsidR="00931929" w:rsidRPr="00110174">
        <w:rPr>
          <w:rFonts w:ascii="Times New Roman" w:hAnsi="Times New Roman" w:cs="Times New Roman"/>
          <w:sz w:val="28"/>
          <w:szCs w:val="28"/>
        </w:rPr>
        <w:t xml:space="preserve"> </w:t>
      </w:r>
      <w:r w:rsidRPr="00110174">
        <w:rPr>
          <w:rFonts w:ascii="Times New Roman" w:hAnsi="Times New Roman" w:cs="Times New Roman"/>
          <w:sz w:val="28"/>
          <w:szCs w:val="28"/>
        </w:rPr>
        <w:t xml:space="preserve">— М.: </w:t>
      </w:r>
      <w:proofErr w:type="spellStart"/>
      <w:r w:rsidRPr="00110174">
        <w:rPr>
          <w:rFonts w:ascii="Times New Roman" w:hAnsi="Times New Roman" w:cs="Times New Roman"/>
          <w:sz w:val="28"/>
          <w:szCs w:val="28"/>
        </w:rPr>
        <w:t>Рефл-бук</w:t>
      </w:r>
      <w:proofErr w:type="spellEnd"/>
      <w:r w:rsidRPr="00110174">
        <w:rPr>
          <w:rFonts w:ascii="Times New Roman" w:hAnsi="Times New Roman" w:cs="Times New Roman"/>
          <w:sz w:val="28"/>
          <w:szCs w:val="28"/>
        </w:rPr>
        <w:t xml:space="preserve">, </w:t>
      </w:r>
      <w:proofErr w:type="spellStart"/>
      <w:r w:rsidRPr="00110174">
        <w:rPr>
          <w:rFonts w:ascii="Times New Roman" w:hAnsi="Times New Roman" w:cs="Times New Roman"/>
          <w:sz w:val="28"/>
          <w:szCs w:val="28"/>
        </w:rPr>
        <w:t>Ваклер</w:t>
      </w:r>
      <w:proofErr w:type="spellEnd"/>
      <w:r w:rsidRPr="00110174">
        <w:rPr>
          <w:rFonts w:ascii="Times New Roman" w:hAnsi="Times New Roman" w:cs="Times New Roman"/>
          <w:sz w:val="28"/>
          <w:szCs w:val="28"/>
        </w:rPr>
        <w:t xml:space="preserve">, 1996. — 232 с. </w:t>
      </w:r>
    </w:p>
    <w:p w:rsidR="00B7635E" w:rsidRPr="00110174" w:rsidRDefault="008917FF"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Шимонов А.Е.</w:t>
      </w:r>
      <w:r w:rsidR="00B7635E" w:rsidRPr="00110174">
        <w:rPr>
          <w:rFonts w:ascii="Times New Roman" w:hAnsi="Times New Roman" w:cs="Times New Roman"/>
          <w:sz w:val="28"/>
          <w:szCs w:val="28"/>
        </w:rPr>
        <w:t xml:space="preserve"> Архитектура </w:t>
      </w:r>
      <w:r w:rsidR="00F030AF">
        <w:rPr>
          <w:rFonts w:ascii="Times New Roman" w:hAnsi="Times New Roman" w:cs="Times New Roman"/>
          <w:sz w:val="28"/>
          <w:szCs w:val="28"/>
        </w:rPr>
        <w:t xml:space="preserve">Италии. </w:t>
      </w:r>
      <w:r w:rsidR="00B7635E" w:rsidRPr="00110174">
        <w:rPr>
          <w:rFonts w:ascii="Times New Roman" w:hAnsi="Times New Roman" w:cs="Times New Roman"/>
          <w:sz w:val="28"/>
          <w:szCs w:val="28"/>
        </w:rPr>
        <w:t xml:space="preserve">— М.: Лотос, 2004. — 472 </w:t>
      </w:r>
      <w:proofErr w:type="gramStart"/>
      <w:r w:rsidR="00B7635E" w:rsidRPr="00110174">
        <w:rPr>
          <w:rFonts w:ascii="Times New Roman" w:hAnsi="Times New Roman" w:cs="Times New Roman"/>
          <w:sz w:val="28"/>
          <w:szCs w:val="28"/>
        </w:rPr>
        <w:t>с</w:t>
      </w:r>
      <w:proofErr w:type="gramEnd"/>
      <w:r w:rsidR="00B7635E" w:rsidRPr="00110174">
        <w:rPr>
          <w:rFonts w:ascii="Times New Roman" w:hAnsi="Times New Roman" w:cs="Times New Roman"/>
          <w:sz w:val="28"/>
          <w:szCs w:val="28"/>
        </w:rPr>
        <w:t>.</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Ювалова</w:t>
      </w:r>
      <w:proofErr w:type="spellEnd"/>
      <w:r w:rsidRPr="00110174">
        <w:rPr>
          <w:rFonts w:ascii="Times New Roman" w:hAnsi="Times New Roman" w:cs="Times New Roman"/>
          <w:sz w:val="28"/>
          <w:szCs w:val="28"/>
        </w:rPr>
        <w:t xml:space="preserve"> Е. П</w:t>
      </w:r>
      <w:r w:rsidR="00F030AF">
        <w:rPr>
          <w:rFonts w:ascii="Times New Roman" w:hAnsi="Times New Roman" w:cs="Times New Roman"/>
          <w:sz w:val="28"/>
          <w:szCs w:val="28"/>
        </w:rPr>
        <w:t>. Немецкая скульптура 1200—1270.</w:t>
      </w:r>
      <w:r w:rsidRPr="00110174">
        <w:rPr>
          <w:rFonts w:ascii="Times New Roman" w:hAnsi="Times New Roman" w:cs="Times New Roman"/>
          <w:sz w:val="28"/>
          <w:szCs w:val="28"/>
        </w:rPr>
        <w:t xml:space="preserve"> — М.: Искусство, 1983. — 352 </w:t>
      </w:r>
      <w:proofErr w:type="gramStart"/>
      <w:r w:rsidRPr="00110174">
        <w:rPr>
          <w:rFonts w:ascii="Times New Roman" w:hAnsi="Times New Roman" w:cs="Times New Roman"/>
          <w:sz w:val="28"/>
          <w:szCs w:val="28"/>
        </w:rPr>
        <w:t>с</w:t>
      </w:r>
      <w:proofErr w:type="gramEnd"/>
      <w:r w:rsidRPr="00110174">
        <w:rPr>
          <w:rFonts w:ascii="Times New Roman" w:hAnsi="Times New Roman" w:cs="Times New Roman"/>
          <w:sz w:val="28"/>
          <w:szCs w:val="28"/>
        </w:rPr>
        <w:t>.</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Ювалова</w:t>
      </w:r>
      <w:proofErr w:type="spellEnd"/>
      <w:r w:rsidRPr="00110174">
        <w:rPr>
          <w:rFonts w:ascii="Times New Roman" w:hAnsi="Times New Roman" w:cs="Times New Roman"/>
          <w:sz w:val="28"/>
          <w:szCs w:val="28"/>
        </w:rPr>
        <w:t xml:space="preserve"> Е</w:t>
      </w:r>
      <w:r w:rsidR="00BB2859">
        <w:rPr>
          <w:rFonts w:ascii="Times New Roman" w:hAnsi="Times New Roman" w:cs="Times New Roman"/>
          <w:sz w:val="28"/>
          <w:szCs w:val="28"/>
        </w:rPr>
        <w:t>. П. Сложение готики во Франции.</w:t>
      </w:r>
      <w:r w:rsidRPr="00110174">
        <w:rPr>
          <w:rFonts w:ascii="Times New Roman" w:hAnsi="Times New Roman" w:cs="Times New Roman"/>
          <w:sz w:val="28"/>
          <w:szCs w:val="28"/>
        </w:rPr>
        <w:t xml:space="preserve"> — СПб.: Дмитрий </w:t>
      </w:r>
      <w:proofErr w:type="spellStart"/>
      <w:r w:rsidRPr="00110174">
        <w:rPr>
          <w:rFonts w:ascii="Times New Roman" w:hAnsi="Times New Roman" w:cs="Times New Roman"/>
          <w:sz w:val="28"/>
          <w:szCs w:val="28"/>
        </w:rPr>
        <w:t>Буланин</w:t>
      </w:r>
      <w:proofErr w:type="spellEnd"/>
      <w:r w:rsidRPr="00110174">
        <w:rPr>
          <w:rFonts w:ascii="Times New Roman" w:hAnsi="Times New Roman" w:cs="Times New Roman"/>
          <w:sz w:val="28"/>
          <w:szCs w:val="28"/>
        </w:rPr>
        <w:t xml:space="preserve">, 2001. — 303 </w:t>
      </w:r>
      <w:proofErr w:type="gramStart"/>
      <w:r w:rsidRPr="00110174">
        <w:rPr>
          <w:rFonts w:ascii="Times New Roman" w:hAnsi="Times New Roman" w:cs="Times New Roman"/>
          <w:sz w:val="28"/>
          <w:szCs w:val="28"/>
        </w:rPr>
        <w:t>с</w:t>
      </w:r>
      <w:proofErr w:type="gramEnd"/>
      <w:r w:rsidRPr="00110174">
        <w:rPr>
          <w:rFonts w:ascii="Times New Roman" w:hAnsi="Times New Roman" w:cs="Times New Roman"/>
          <w:sz w:val="28"/>
          <w:szCs w:val="28"/>
        </w:rPr>
        <w:t xml:space="preserve">. </w:t>
      </w:r>
    </w:p>
    <w:p w:rsidR="00B7635E" w:rsidRPr="00110174" w:rsidRDefault="00B7635E" w:rsidP="00110174">
      <w:pPr>
        <w:pStyle w:val="ab"/>
        <w:numPr>
          <w:ilvl w:val="0"/>
          <w:numId w:val="1"/>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Ювалова</w:t>
      </w:r>
      <w:proofErr w:type="spellEnd"/>
      <w:r w:rsidRPr="00110174">
        <w:rPr>
          <w:rFonts w:ascii="Times New Roman" w:hAnsi="Times New Roman" w:cs="Times New Roman"/>
          <w:sz w:val="28"/>
          <w:szCs w:val="28"/>
        </w:rPr>
        <w:t xml:space="preserve"> Е. П. Чешская готика эпохи расцвета: 1350—1420. — М.: Наука, 2000. — 375 </w:t>
      </w:r>
      <w:proofErr w:type="gramStart"/>
      <w:r w:rsidRPr="00110174">
        <w:rPr>
          <w:rFonts w:ascii="Times New Roman" w:hAnsi="Times New Roman" w:cs="Times New Roman"/>
          <w:sz w:val="28"/>
          <w:szCs w:val="28"/>
        </w:rPr>
        <w:t>с</w:t>
      </w:r>
      <w:proofErr w:type="gramEnd"/>
      <w:r w:rsidRPr="00110174">
        <w:rPr>
          <w:rFonts w:ascii="Times New Roman" w:hAnsi="Times New Roman" w:cs="Times New Roman"/>
          <w:sz w:val="28"/>
          <w:szCs w:val="28"/>
        </w:rPr>
        <w:t xml:space="preserve">. </w:t>
      </w:r>
    </w:p>
    <w:p w:rsidR="00CE2747" w:rsidRPr="00110174" w:rsidRDefault="006F2BBA" w:rsidP="00110174">
      <w:pPr>
        <w:shd w:val="clear" w:color="auto" w:fill="FFFFFF" w:themeFill="background1"/>
        <w:spacing w:after="0" w:line="360" w:lineRule="auto"/>
        <w:ind w:left="284"/>
        <w:jc w:val="both"/>
        <w:rPr>
          <w:rFonts w:ascii="Times New Roman" w:hAnsi="Times New Roman" w:cs="Times New Roman"/>
          <w:sz w:val="28"/>
          <w:szCs w:val="28"/>
        </w:rPr>
      </w:pPr>
      <w:r w:rsidRPr="00110174">
        <w:rPr>
          <w:rFonts w:ascii="Times New Roman" w:hAnsi="Times New Roman" w:cs="Times New Roman"/>
          <w:sz w:val="28"/>
          <w:szCs w:val="28"/>
        </w:rPr>
        <w:t>Список статей:</w:t>
      </w:r>
    </w:p>
    <w:p w:rsidR="005679E4" w:rsidRPr="00110174" w:rsidRDefault="00BB2859" w:rsidP="00110174">
      <w:pPr>
        <w:pStyle w:val="ab"/>
        <w:numPr>
          <w:ilvl w:val="0"/>
          <w:numId w:val="10"/>
        </w:numPr>
        <w:shd w:val="clear" w:color="auto" w:fill="FFFFFF" w:themeFill="background1"/>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Мухин А.С. </w:t>
      </w:r>
      <w:r w:rsidR="005679E4" w:rsidRPr="00110174">
        <w:rPr>
          <w:rFonts w:ascii="Times New Roman" w:hAnsi="Times New Roman" w:cs="Times New Roman"/>
          <w:sz w:val="28"/>
          <w:szCs w:val="28"/>
        </w:rPr>
        <w:t xml:space="preserve">Витражи </w:t>
      </w:r>
      <w:r>
        <w:rPr>
          <w:rFonts w:ascii="Times New Roman" w:hAnsi="Times New Roman" w:cs="Times New Roman"/>
          <w:sz w:val="28"/>
          <w:szCs w:val="28"/>
        </w:rPr>
        <w:t xml:space="preserve">Марка Шагала в </w:t>
      </w:r>
      <w:proofErr w:type="spellStart"/>
      <w:r>
        <w:rPr>
          <w:rFonts w:ascii="Times New Roman" w:hAnsi="Times New Roman" w:cs="Times New Roman"/>
          <w:sz w:val="28"/>
          <w:szCs w:val="28"/>
        </w:rPr>
        <w:t>Реймсском</w:t>
      </w:r>
      <w:proofErr w:type="spellEnd"/>
      <w:r>
        <w:rPr>
          <w:rFonts w:ascii="Times New Roman" w:hAnsi="Times New Roman" w:cs="Times New Roman"/>
          <w:sz w:val="28"/>
          <w:szCs w:val="28"/>
        </w:rPr>
        <w:t xml:space="preserve"> соборе</w:t>
      </w:r>
      <w:r w:rsidR="005679E4" w:rsidRPr="00110174">
        <w:rPr>
          <w:rFonts w:ascii="Times New Roman" w:hAnsi="Times New Roman" w:cs="Times New Roman"/>
          <w:sz w:val="28"/>
          <w:szCs w:val="28"/>
        </w:rPr>
        <w:t xml:space="preserve"> // Изобразительное искусство, архитектура и искусствов</w:t>
      </w:r>
      <w:r w:rsidR="008E0B08" w:rsidRPr="00110174">
        <w:rPr>
          <w:rFonts w:ascii="Times New Roman" w:hAnsi="Times New Roman" w:cs="Times New Roman"/>
          <w:sz w:val="28"/>
          <w:szCs w:val="28"/>
        </w:rPr>
        <w:t>едение русского зарубежья. СПб</w:t>
      </w:r>
      <w:proofErr w:type="gramStart"/>
      <w:r w:rsidR="008E0B08" w:rsidRPr="00110174">
        <w:rPr>
          <w:rFonts w:ascii="Times New Roman" w:hAnsi="Times New Roman" w:cs="Times New Roman"/>
          <w:sz w:val="28"/>
          <w:szCs w:val="28"/>
        </w:rPr>
        <w:t>.:</w:t>
      </w:r>
      <w:r w:rsidR="005679E4" w:rsidRPr="00110174">
        <w:rPr>
          <w:rFonts w:ascii="Times New Roman" w:hAnsi="Times New Roman" w:cs="Times New Roman"/>
          <w:sz w:val="28"/>
          <w:szCs w:val="28"/>
        </w:rPr>
        <w:t xml:space="preserve"> </w:t>
      </w:r>
      <w:proofErr w:type="gramEnd"/>
      <w:r w:rsidR="005679E4" w:rsidRPr="00110174">
        <w:rPr>
          <w:rFonts w:ascii="Times New Roman" w:hAnsi="Times New Roman" w:cs="Times New Roman"/>
          <w:sz w:val="28"/>
          <w:szCs w:val="28"/>
        </w:rPr>
        <w:t>2008. —С. 144—148;</w:t>
      </w:r>
      <w:r w:rsidR="005679E4" w:rsidRPr="00110174">
        <w:rPr>
          <w:rFonts w:ascii="Times New Roman" w:hAnsi="Times New Roman" w:cs="Times New Roman"/>
        </w:rPr>
        <w:br w:type="page"/>
      </w:r>
    </w:p>
    <w:p w:rsidR="005679E4" w:rsidRPr="00110174" w:rsidRDefault="005679E4" w:rsidP="00110174">
      <w:pPr>
        <w:pStyle w:val="ab"/>
        <w:numPr>
          <w:ilvl w:val="0"/>
          <w:numId w:val="10"/>
        </w:numPr>
        <w:shd w:val="clear" w:color="auto" w:fill="FFFFFF" w:themeFill="background1"/>
        <w:spacing w:after="0" w:line="360" w:lineRule="auto"/>
        <w:ind w:left="0" w:firstLine="284"/>
        <w:jc w:val="both"/>
        <w:rPr>
          <w:rFonts w:ascii="Times New Roman" w:hAnsi="Times New Roman" w:cs="Times New Roman"/>
          <w:sz w:val="28"/>
          <w:szCs w:val="28"/>
        </w:rPr>
      </w:pPr>
      <w:r w:rsidRPr="00110174">
        <w:rPr>
          <w:rFonts w:ascii="Times New Roman" w:hAnsi="Times New Roman" w:cs="Times New Roman"/>
          <w:sz w:val="28"/>
          <w:szCs w:val="28"/>
        </w:rPr>
        <w:lastRenderedPageBreak/>
        <w:t>Успенский Л.А. Символика храма // Журнал Московской Патриархии, № 1, 1948. —С. 37—47;</w:t>
      </w:r>
    </w:p>
    <w:p w:rsidR="005679E4" w:rsidRPr="00110174" w:rsidRDefault="005679E4" w:rsidP="00110174">
      <w:pPr>
        <w:pStyle w:val="ab"/>
        <w:numPr>
          <w:ilvl w:val="0"/>
          <w:numId w:val="10"/>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Ювалова</w:t>
      </w:r>
      <w:proofErr w:type="spellEnd"/>
      <w:r w:rsidRPr="00110174">
        <w:rPr>
          <w:rFonts w:ascii="Times New Roman" w:hAnsi="Times New Roman" w:cs="Times New Roman"/>
          <w:sz w:val="28"/>
          <w:szCs w:val="28"/>
        </w:rPr>
        <w:t xml:space="preserve"> Е. П. О некоторых интерпретациях ранней и высокой готики в современном искусствознании // Современное искусствознание Запада: О классическом</w:t>
      </w:r>
      <w:r w:rsidR="00BB2859">
        <w:rPr>
          <w:rFonts w:ascii="Times New Roman" w:hAnsi="Times New Roman" w:cs="Times New Roman"/>
          <w:sz w:val="28"/>
          <w:szCs w:val="28"/>
        </w:rPr>
        <w:t xml:space="preserve"> искусстве XIII—XVII вв.</w:t>
      </w:r>
      <w:r w:rsidRPr="00110174">
        <w:rPr>
          <w:rFonts w:ascii="Times New Roman" w:hAnsi="Times New Roman" w:cs="Times New Roman"/>
          <w:sz w:val="28"/>
          <w:szCs w:val="28"/>
        </w:rPr>
        <w:t> — М.: </w:t>
      </w:r>
      <w:hyperlink r:id="rId23" w:tooltip="Наука (издательство)" w:history="1">
        <w:r w:rsidRPr="00110174">
          <w:rPr>
            <w:rFonts w:ascii="Times New Roman" w:hAnsi="Times New Roman" w:cs="Times New Roman"/>
            <w:sz w:val="28"/>
            <w:szCs w:val="28"/>
          </w:rPr>
          <w:t>Наука</w:t>
        </w:r>
      </w:hyperlink>
      <w:r w:rsidRPr="00110174">
        <w:rPr>
          <w:rFonts w:ascii="Times New Roman" w:hAnsi="Times New Roman" w:cs="Times New Roman"/>
          <w:sz w:val="28"/>
          <w:szCs w:val="28"/>
        </w:rPr>
        <w:t>, 1977. — С. 30—54;</w:t>
      </w:r>
    </w:p>
    <w:p w:rsidR="005679E4" w:rsidRPr="00110174" w:rsidRDefault="005679E4" w:rsidP="00110174">
      <w:pPr>
        <w:pStyle w:val="ab"/>
        <w:numPr>
          <w:ilvl w:val="0"/>
          <w:numId w:val="10"/>
        </w:numPr>
        <w:shd w:val="clear" w:color="auto" w:fill="FFFFFF" w:themeFill="background1"/>
        <w:spacing w:after="0" w:line="360" w:lineRule="auto"/>
        <w:ind w:left="0" w:firstLine="284"/>
        <w:jc w:val="both"/>
        <w:rPr>
          <w:rFonts w:ascii="Times New Roman" w:hAnsi="Times New Roman" w:cs="Times New Roman"/>
          <w:sz w:val="28"/>
          <w:szCs w:val="28"/>
        </w:rPr>
      </w:pPr>
      <w:proofErr w:type="spellStart"/>
      <w:r w:rsidRPr="00110174">
        <w:rPr>
          <w:rFonts w:ascii="Times New Roman" w:hAnsi="Times New Roman" w:cs="Times New Roman"/>
          <w:sz w:val="28"/>
          <w:szCs w:val="28"/>
        </w:rPr>
        <w:t>Ювалова</w:t>
      </w:r>
      <w:proofErr w:type="spellEnd"/>
      <w:r w:rsidRPr="00110174">
        <w:rPr>
          <w:rFonts w:ascii="Times New Roman" w:hAnsi="Times New Roman" w:cs="Times New Roman"/>
          <w:sz w:val="28"/>
          <w:szCs w:val="28"/>
        </w:rPr>
        <w:t xml:space="preserve"> Е. П. Переход от романского стиля к готике во французском искусстве: Характер процесса // Эпохальные ру</w:t>
      </w:r>
      <w:r w:rsidR="00BB2859">
        <w:rPr>
          <w:rFonts w:ascii="Times New Roman" w:hAnsi="Times New Roman" w:cs="Times New Roman"/>
          <w:sz w:val="28"/>
          <w:szCs w:val="28"/>
        </w:rPr>
        <w:t>бежи в истории искусства Запада.</w:t>
      </w:r>
      <w:r w:rsidRPr="00110174">
        <w:rPr>
          <w:rFonts w:ascii="Times New Roman" w:hAnsi="Times New Roman" w:cs="Times New Roman"/>
          <w:sz w:val="28"/>
          <w:szCs w:val="28"/>
        </w:rPr>
        <w:t xml:space="preserve"> — М.: </w:t>
      </w:r>
      <w:proofErr w:type="spellStart"/>
      <w:r w:rsidRPr="00110174">
        <w:rPr>
          <w:rFonts w:ascii="Times New Roman" w:hAnsi="Times New Roman" w:cs="Times New Roman"/>
          <w:sz w:val="28"/>
          <w:szCs w:val="28"/>
        </w:rPr>
        <w:t>Гос</w:t>
      </w:r>
      <w:proofErr w:type="spellEnd"/>
      <w:r w:rsidRPr="00110174">
        <w:rPr>
          <w:rFonts w:ascii="Times New Roman" w:hAnsi="Times New Roman" w:cs="Times New Roman"/>
          <w:sz w:val="28"/>
          <w:szCs w:val="28"/>
        </w:rPr>
        <w:t xml:space="preserve">. </w:t>
      </w:r>
      <w:proofErr w:type="spellStart"/>
      <w:r w:rsidRPr="00110174">
        <w:rPr>
          <w:rFonts w:ascii="Times New Roman" w:hAnsi="Times New Roman" w:cs="Times New Roman"/>
          <w:sz w:val="28"/>
          <w:szCs w:val="28"/>
        </w:rPr>
        <w:t>Ин-т</w:t>
      </w:r>
      <w:proofErr w:type="spellEnd"/>
      <w:r w:rsidRPr="00110174">
        <w:rPr>
          <w:rFonts w:ascii="Times New Roman" w:hAnsi="Times New Roman" w:cs="Times New Roman"/>
          <w:sz w:val="28"/>
          <w:szCs w:val="28"/>
        </w:rPr>
        <w:t xml:space="preserve"> искусствознания, 1996. — С. 47—61.</w:t>
      </w:r>
    </w:p>
    <w:p w:rsidR="008A194A" w:rsidRPr="00110174" w:rsidRDefault="005679E4" w:rsidP="00110174">
      <w:pPr>
        <w:shd w:val="clear" w:color="auto" w:fill="FFFFFF" w:themeFill="background1"/>
        <w:rPr>
          <w:rFonts w:ascii="Times New Roman" w:hAnsi="Times New Roman" w:cs="Times New Roman"/>
          <w:sz w:val="28"/>
          <w:szCs w:val="28"/>
        </w:rPr>
      </w:pPr>
      <w:r w:rsidRPr="00110174">
        <w:rPr>
          <w:rFonts w:ascii="Times New Roman" w:hAnsi="Times New Roman" w:cs="Times New Roman"/>
          <w:sz w:val="28"/>
          <w:szCs w:val="28"/>
        </w:rPr>
        <w:br w:type="page"/>
      </w:r>
    </w:p>
    <w:p w:rsidR="00977D4F" w:rsidRPr="00110174" w:rsidRDefault="00A92862" w:rsidP="00110174">
      <w:pPr>
        <w:pStyle w:val="ab"/>
        <w:shd w:val="clear" w:color="auto" w:fill="FFFFFF" w:themeFill="background1"/>
        <w:spacing w:after="0" w:line="360" w:lineRule="auto"/>
        <w:ind w:left="0"/>
        <w:jc w:val="center"/>
        <w:rPr>
          <w:rFonts w:ascii="Times New Roman" w:hAnsi="Times New Roman" w:cs="Times New Roman"/>
          <w:bCs/>
          <w:sz w:val="28"/>
          <w:szCs w:val="28"/>
        </w:rPr>
      </w:pPr>
      <w:r w:rsidRPr="00110174">
        <w:rPr>
          <w:rFonts w:ascii="Times New Roman" w:hAnsi="Times New Roman" w:cs="Times New Roman"/>
          <w:bCs/>
          <w:sz w:val="28"/>
          <w:szCs w:val="28"/>
        </w:rPr>
        <w:lastRenderedPageBreak/>
        <w:t>ПРИЛОЖЕНИ</w:t>
      </w:r>
      <w:r w:rsidR="00333C61" w:rsidRPr="00110174">
        <w:rPr>
          <w:rFonts w:ascii="Times New Roman" w:hAnsi="Times New Roman" w:cs="Times New Roman"/>
          <w:bCs/>
          <w:sz w:val="28"/>
          <w:szCs w:val="28"/>
        </w:rPr>
        <w:t>Е</w:t>
      </w:r>
    </w:p>
    <w:p w:rsidR="003C171C" w:rsidRPr="00E01BD8" w:rsidRDefault="003C171C" w:rsidP="00110174">
      <w:pPr>
        <w:keepNext/>
        <w:shd w:val="clear" w:color="auto" w:fill="FFFFFF" w:themeFill="background1"/>
        <w:spacing w:after="0" w:line="360" w:lineRule="auto"/>
        <w:rPr>
          <w:rFonts w:ascii="Times New Roman" w:hAnsi="Times New Roman" w:cs="Times New Roman"/>
          <w:sz w:val="24"/>
          <w:szCs w:val="24"/>
        </w:rPr>
      </w:pPr>
    </w:p>
    <w:p w:rsidR="0010072A" w:rsidRPr="00AD79FB" w:rsidRDefault="001B0E0A" w:rsidP="00AD79FB">
      <w:pPr>
        <w:keepNext/>
        <w:spacing w:after="0" w:line="360" w:lineRule="auto"/>
        <w:rPr>
          <w:rFonts w:ascii="Times New Roman" w:hAnsi="Times New Roman" w:cs="Times New Roman"/>
          <w:color w:val="000000" w:themeColor="text1"/>
          <w:sz w:val="24"/>
          <w:szCs w:val="24"/>
        </w:rPr>
      </w:pPr>
      <w:r w:rsidRPr="00AD79FB">
        <w:rPr>
          <w:rFonts w:ascii="Times New Roman" w:hAnsi="Times New Roman" w:cs="Times New Roman"/>
          <w:color w:val="000000" w:themeColor="text1"/>
          <w:sz w:val="24"/>
          <w:szCs w:val="24"/>
        </w:rPr>
        <w:t xml:space="preserve"> </w:t>
      </w:r>
      <w:r w:rsidR="00A92862" w:rsidRPr="00AD79FB">
        <w:rPr>
          <w:rFonts w:ascii="Times New Roman" w:hAnsi="Times New Roman" w:cs="Times New Roman"/>
          <w:noProof/>
          <w:color w:val="000000" w:themeColor="text1"/>
          <w:sz w:val="24"/>
          <w:szCs w:val="24"/>
          <w:lang w:eastAsia="ru-RU"/>
        </w:rPr>
        <w:drawing>
          <wp:inline distT="0" distB="0" distL="0" distR="0">
            <wp:extent cx="3936186" cy="2902226"/>
            <wp:effectExtent l="19050" t="0" r="7164" b="0"/>
            <wp:docPr id="17" name="Рисунок 8" descr="no_hotlin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hotlinking.png"/>
                    <pic:cNvPicPr/>
                  </pic:nvPicPr>
                  <pic:blipFill>
                    <a:blip r:embed="rId24" cstate="print"/>
                    <a:srcRect l="4537" t="11675" r="4957" b="4261"/>
                    <a:stretch>
                      <a:fillRect/>
                    </a:stretch>
                  </pic:blipFill>
                  <pic:spPr>
                    <a:xfrm>
                      <a:off x="0" y="0"/>
                      <a:ext cx="3936186" cy="2902226"/>
                    </a:xfrm>
                    <a:prstGeom prst="rect">
                      <a:avLst/>
                    </a:prstGeom>
                  </pic:spPr>
                </pic:pic>
              </a:graphicData>
            </a:graphic>
          </wp:inline>
        </w:drawing>
      </w:r>
    </w:p>
    <w:p w:rsidR="0010072A" w:rsidRPr="00AD79FB" w:rsidRDefault="00333C61" w:rsidP="00187EEC">
      <w:pPr>
        <w:pStyle w:val="ab"/>
        <w:keepNext/>
        <w:numPr>
          <w:ilvl w:val="0"/>
          <w:numId w:val="12"/>
        </w:numPr>
        <w:spacing w:after="0" w:line="360" w:lineRule="auto"/>
        <w:ind w:left="426"/>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Нервюрный</w:t>
      </w:r>
      <w:proofErr w:type="spellEnd"/>
      <w:r>
        <w:rPr>
          <w:rFonts w:ascii="Times New Roman" w:hAnsi="Times New Roman" w:cs="Times New Roman"/>
          <w:color w:val="000000" w:themeColor="text1"/>
          <w:sz w:val="24"/>
          <w:szCs w:val="24"/>
        </w:rPr>
        <w:t xml:space="preserve"> свод с</w:t>
      </w:r>
      <w:r w:rsidR="0010072A" w:rsidRPr="00AD79FB">
        <w:rPr>
          <w:rFonts w:ascii="Times New Roman" w:hAnsi="Times New Roman" w:cs="Times New Roman"/>
          <w:color w:val="000000" w:themeColor="text1"/>
          <w:sz w:val="24"/>
          <w:szCs w:val="24"/>
        </w:rPr>
        <w:t>обора</w:t>
      </w:r>
    </w:p>
    <w:p w:rsidR="003C171C" w:rsidRPr="00AD79FB" w:rsidRDefault="0010072A" w:rsidP="00AD79FB">
      <w:pPr>
        <w:keepNext/>
        <w:spacing w:after="0" w:line="360" w:lineRule="auto"/>
        <w:rPr>
          <w:rFonts w:ascii="Times New Roman" w:hAnsi="Times New Roman" w:cs="Times New Roman"/>
          <w:color w:val="000000" w:themeColor="text1"/>
          <w:sz w:val="24"/>
          <w:szCs w:val="24"/>
        </w:rPr>
      </w:pPr>
      <w:r w:rsidRPr="00AD79FB">
        <w:rPr>
          <w:rFonts w:ascii="Times New Roman" w:hAnsi="Times New Roman" w:cs="Times New Roman"/>
          <w:color w:val="000000" w:themeColor="text1"/>
          <w:sz w:val="24"/>
          <w:szCs w:val="24"/>
        </w:rPr>
        <w:t xml:space="preserve"> </w:t>
      </w:r>
      <w:r w:rsidR="003C171C" w:rsidRPr="00AD79FB">
        <w:rPr>
          <w:rFonts w:ascii="Times New Roman" w:hAnsi="Times New Roman" w:cs="Times New Roman"/>
          <w:noProof/>
          <w:color w:val="000000" w:themeColor="text1"/>
          <w:sz w:val="24"/>
          <w:szCs w:val="24"/>
          <w:lang w:eastAsia="ru-RU"/>
        </w:rPr>
        <w:drawing>
          <wp:inline distT="0" distB="0" distL="0" distR="0">
            <wp:extent cx="4501191" cy="4919258"/>
            <wp:effectExtent l="19050" t="0" r="0" b="0"/>
            <wp:docPr id="4" name="Рисунок 3" descr="htmlconvd-wuL0pm6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mlconvd-wuL0pm64x1.jpg"/>
                    <pic:cNvPicPr/>
                  </pic:nvPicPr>
                  <pic:blipFill>
                    <a:blip r:embed="rId25" cstate="print"/>
                    <a:stretch>
                      <a:fillRect/>
                    </a:stretch>
                  </pic:blipFill>
                  <pic:spPr>
                    <a:xfrm>
                      <a:off x="0" y="0"/>
                      <a:ext cx="4505263" cy="4923709"/>
                    </a:xfrm>
                    <a:prstGeom prst="rect">
                      <a:avLst/>
                    </a:prstGeom>
                  </pic:spPr>
                </pic:pic>
              </a:graphicData>
            </a:graphic>
          </wp:inline>
        </w:drawing>
      </w:r>
    </w:p>
    <w:p w:rsidR="003C171C" w:rsidRPr="00AD79FB" w:rsidRDefault="00A92862" w:rsidP="00187EEC">
      <w:pPr>
        <w:pStyle w:val="ad"/>
        <w:numPr>
          <w:ilvl w:val="0"/>
          <w:numId w:val="12"/>
        </w:numPr>
        <w:spacing w:after="0" w:line="360" w:lineRule="auto"/>
        <w:ind w:left="426"/>
        <w:rPr>
          <w:rFonts w:ascii="Times New Roman" w:hAnsi="Times New Roman" w:cs="Times New Roman"/>
          <w:b w:val="0"/>
          <w:color w:val="000000" w:themeColor="text1"/>
          <w:sz w:val="24"/>
          <w:szCs w:val="24"/>
        </w:rPr>
      </w:pPr>
      <w:r w:rsidRPr="00AD79FB">
        <w:rPr>
          <w:rFonts w:ascii="Times New Roman" w:hAnsi="Times New Roman" w:cs="Times New Roman"/>
          <w:b w:val="0"/>
          <w:color w:val="000000" w:themeColor="text1"/>
          <w:sz w:val="24"/>
          <w:szCs w:val="24"/>
        </w:rPr>
        <w:t>Поперечный разрез готического собора</w:t>
      </w:r>
    </w:p>
    <w:p w:rsidR="003C171C" w:rsidRPr="00AD79FB" w:rsidRDefault="00393FFE" w:rsidP="00AD79FB">
      <w:pPr>
        <w:keepNext/>
        <w:spacing w:after="0" w:line="360" w:lineRule="auto"/>
        <w:rPr>
          <w:rFonts w:ascii="Times New Roman" w:hAnsi="Times New Roman" w:cs="Times New Roman"/>
          <w:color w:val="000000" w:themeColor="text1"/>
          <w:sz w:val="24"/>
          <w:szCs w:val="24"/>
        </w:rPr>
      </w:pPr>
      <w:r w:rsidRPr="00AD79FB">
        <w:rPr>
          <w:rFonts w:ascii="Times New Roman" w:hAnsi="Times New Roman" w:cs="Times New Roman"/>
          <w:noProof/>
          <w:color w:val="000000" w:themeColor="text1"/>
          <w:sz w:val="24"/>
          <w:szCs w:val="24"/>
          <w:lang w:eastAsia="ru-RU"/>
        </w:rPr>
        <w:lastRenderedPageBreak/>
        <w:drawing>
          <wp:inline distT="0" distB="0" distL="0" distR="0">
            <wp:extent cx="5941254" cy="3853564"/>
            <wp:effectExtent l="19050" t="0" r="2346" b="0"/>
            <wp:docPr id="9" name="Рисунок 8" descr="с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jpg"/>
                    <pic:cNvPicPr/>
                  </pic:nvPicPr>
                  <pic:blipFill>
                    <a:blip r:embed="rId26" cstate="print"/>
                    <a:srcRect l="2104" r="806" b="6225"/>
                    <a:stretch>
                      <a:fillRect/>
                    </a:stretch>
                  </pic:blipFill>
                  <pic:spPr>
                    <a:xfrm>
                      <a:off x="0" y="0"/>
                      <a:ext cx="5940816" cy="3853280"/>
                    </a:xfrm>
                    <a:prstGeom prst="rect">
                      <a:avLst/>
                    </a:prstGeom>
                  </pic:spPr>
                </pic:pic>
              </a:graphicData>
            </a:graphic>
          </wp:inline>
        </w:drawing>
      </w:r>
    </w:p>
    <w:p w:rsidR="00BE4793" w:rsidRDefault="00393FFE" w:rsidP="00187EEC">
      <w:pPr>
        <w:pStyle w:val="ab"/>
        <w:keepNext/>
        <w:numPr>
          <w:ilvl w:val="0"/>
          <w:numId w:val="12"/>
        </w:numPr>
        <w:spacing w:after="0" w:line="360" w:lineRule="auto"/>
        <w:ind w:left="426"/>
        <w:rPr>
          <w:rFonts w:ascii="Times New Roman" w:hAnsi="Times New Roman" w:cs="Times New Roman"/>
          <w:bCs/>
          <w:color w:val="000000" w:themeColor="text1"/>
          <w:sz w:val="24"/>
          <w:szCs w:val="24"/>
        </w:rPr>
      </w:pPr>
      <w:r w:rsidRPr="00AD79FB">
        <w:rPr>
          <w:rFonts w:ascii="Times New Roman" w:hAnsi="Times New Roman" w:cs="Times New Roman"/>
          <w:bCs/>
          <w:color w:val="000000" w:themeColor="text1"/>
          <w:sz w:val="24"/>
          <w:szCs w:val="24"/>
        </w:rPr>
        <w:t>Собор Парижской Богоматери</w:t>
      </w:r>
      <w:r w:rsidR="007D75D1" w:rsidRPr="00AD79FB">
        <w:rPr>
          <w:rFonts w:ascii="Times New Roman" w:hAnsi="Times New Roman" w:cs="Times New Roman"/>
          <w:bCs/>
          <w:color w:val="000000" w:themeColor="text1"/>
          <w:sz w:val="24"/>
          <w:szCs w:val="24"/>
        </w:rPr>
        <w:t xml:space="preserve">. </w:t>
      </w:r>
    </w:p>
    <w:p w:rsidR="00DE2BA3" w:rsidRDefault="00DE2BA3" w:rsidP="00DE2BA3">
      <w:pPr>
        <w:keepNext/>
        <w:spacing w:after="0" w:line="360" w:lineRule="auto"/>
      </w:pPr>
      <w:r>
        <w:rPr>
          <w:noProof/>
          <w:lang w:eastAsia="ru-RU"/>
        </w:rPr>
        <w:drawing>
          <wp:inline distT="0" distB="0" distL="0" distR="0">
            <wp:extent cx="5942524" cy="4015409"/>
            <wp:effectExtent l="19050" t="0" r="1076" b="0"/>
            <wp:docPr id="3" name="Рисунок 2" descr="ce15deb6472176066d1f5a89484402f9_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15deb6472176066d1f5a89484402f9_i-18.jpg"/>
                    <pic:cNvPicPr/>
                  </pic:nvPicPr>
                  <pic:blipFill>
                    <a:blip r:embed="rId27" cstate="print"/>
                    <a:srcRect t="13754" b="3557"/>
                    <a:stretch>
                      <a:fillRect/>
                    </a:stretch>
                  </pic:blipFill>
                  <pic:spPr>
                    <a:xfrm>
                      <a:off x="0" y="0"/>
                      <a:ext cx="5942524" cy="4015409"/>
                    </a:xfrm>
                    <a:prstGeom prst="rect">
                      <a:avLst/>
                    </a:prstGeom>
                  </pic:spPr>
                </pic:pic>
              </a:graphicData>
            </a:graphic>
          </wp:inline>
        </w:drawing>
      </w:r>
    </w:p>
    <w:p w:rsidR="00DE2BA3" w:rsidRDefault="00DE2BA3" w:rsidP="00187EEC">
      <w:pPr>
        <w:pStyle w:val="ab"/>
        <w:keepNext/>
        <w:numPr>
          <w:ilvl w:val="0"/>
          <w:numId w:val="12"/>
        </w:numPr>
        <w:spacing w:after="0" w:line="360" w:lineRule="auto"/>
        <w:ind w:left="426"/>
        <w:rPr>
          <w:rFonts w:ascii="Times New Roman" w:hAnsi="Times New Roman" w:cs="Times New Roman"/>
          <w:bCs/>
          <w:color w:val="000000" w:themeColor="text1"/>
          <w:sz w:val="24"/>
          <w:szCs w:val="24"/>
        </w:rPr>
      </w:pPr>
      <w:r w:rsidRPr="00AD79FB">
        <w:rPr>
          <w:rFonts w:ascii="Times New Roman" w:hAnsi="Times New Roman" w:cs="Times New Roman"/>
          <w:bCs/>
          <w:color w:val="000000" w:themeColor="text1"/>
          <w:sz w:val="24"/>
          <w:szCs w:val="24"/>
        </w:rPr>
        <w:t xml:space="preserve">Собор Парижской Богоматери. </w:t>
      </w:r>
      <w:r w:rsidR="003C659A">
        <w:rPr>
          <w:rFonts w:ascii="Times New Roman" w:hAnsi="Times New Roman" w:cs="Times New Roman"/>
          <w:bCs/>
          <w:color w:val="000000" w:themeColor="text1"/>
          <w:sz w:val="24"/>
          <w:szCs w:val="24"/>
        </w:rPr>
        <w:t>План</w:t>
      </w:r>
    </w:p>
    <w:p w:rsidR="00A65319" w:rsidRDefault="00A65319" w:rsidP="00A65319">
      <w:pPr>
        <w:keepNext/>
        <w:spacing w:after="0" w:line="360" w:lineRule="auto"/>
      </w:pPr>
      <w:r>
        <w:rPr>
          <w:noProof/>
          <w:lang w:eastAsia="ru-RU"/>
        </w:rPr>
        <w:lastRenderedPageBreak/>
        <w:drawing>
          <wp:inline distT="0" distB="0" distL="0" distR="0">
            <wp:extent cx="5620826" cy="4540194"/>
            <wp:effectExtent l="19050" t="0" r="0" b="0"/>
            <wp:docPr id="30" name="Рисунок 0" descr="Notre-dame-west-fron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e-dame-west-front-d.png"/>
                    <pic:cNvPicPr/>
                  </pic:nvPicPr>
                  <pic:blipFill>
                    <a:blip r:embed="rId28" cstate="print"/>
                    <a:stretch>
                      <a:fillRect/>
                    </a:stretch>
                  </pic:blipFill>
                  <pic:spPr>
                    <a:xfrm>
                      <a:off x="0" y="0"/>
                      <a:ext cx="5650596" cy="4564241"/>
                    </a:xfrm>
                    <a:prstGeom prst="rect">
                      <a:avLst/>
                    </a:prstGeom>
                  </pic:spPr>
                </pic:pic>
              </a:graphicData>
            </a:graphic>
          </wp:inline>
        </w:drawing>
      </w:r>
    </w:p>
    <w:p w:rsidR="00A65319" w:rsidRPr="00A65319" w:rsidRDefault="00A65319" w:rsidP="00A65319">
      <w:pPr>
        <w:pStyle w:val="ab"/>
        <w:keepNext/>
        <w:numPr>
          <w:ilvl w:val="0"/>
          <w:numId w:val="12"/>
        </w:numPr>
        <w:spacing w:after="0" w:line="360" w:lineRule="auto"/>
        <w:ind w:left="426"/>
        <w:rPr>
          <w:rFonts w:ascii="Times New Roman" w:hAnsi="Times New Roman" w:cs="Times New Roman"/>
          <w:color w:val="000000" w:themeColor="text1"/>
          <w:sz w:val="24"/>
          <w:szCs w:val="24"/>
        </w:rPr>
      </w:pPr>
      <w:r w:rsidRPr="00A65319">
        <w:rPr>
          <w:rFonts w:ascii="Times New Roman" w:hAnsi="Times New Roman" w:cs="Times New Roman"/>
          <w:color w:val="000000" w:themeColor="text1"/>
          <w:sz w:val="24"/>
          <w:szCs w:val="24"/>
        </w:rPr>
        <w:t>Собор Парижской Богоматери. Общая схема западного фасада</w:t>
      </w:r>
    </w:p>
    <w:p w:rsidR="00A65319" w:rsidRPr="007A2E76" w:rsidRDefault="00A65319" w:rsidP="00A65319">
      <w:pPr>
        <w:keepNext/>
        <w:spacing w:after="0" w:line="360" w:lineRule="auto"/>
        <w:ind w:left="66"/>
        <w:rPr>
          <w:rFonts w:ascii="Times New Roman" w:hAnsi="Times New Roman" w:cs="Times New Roman"/>
          <w:color w:val="000000" w:themeColor="text1"/>
          <w:sz w:val="24"/>
          <w:szCs w:val="24"/>
        </w:rPr>
      </w:pPr>
      <w:r w:rsidRPr="00AD79FB">
        <w:rPr>
          <w:noProof/>
          <w:lang w:eastAsia="ru-RU"/>
        </w:rPr>
        <w:drawing>
          <wp:inline distT="0" distB="0" distL="0" distR="0">
            <wp:extent cx="5872791" cy="3915403"/>
            <wp:effectExtent l="19050" t="0" r="0" b="0"/>
            <wp:docPr id="31" name="Рисунок 0" descr="8-notre-dame-cathedral-8 (© Paris Tourist Office - Photographer Marc Ber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notre-dame-cathedral-8 (© Paris Tourist Office - Photographer Marc Bertrand).jpg"/>
                    <pic:cNvPicPr/>
                  </pic:nvPicPr>
                  <pic:blipFill>
                    <a:blip r:embed="rId29" cstate="print"/>
                    <a:stretch>
                      <a:fillRect/>
                    </a:stretch>
                  </pic:blipFill>
                  <pic:spPr>
                    <a:xfrm>
                      <a:off x="0" y="0"/>
                      <a:ext cx="5874568" cy="3916588"/>
                    </a:xfrm>
                    <a:prstGeom prst="rect">
                      <a:avLst/>
                    </a:prstGeom>
                  </pic:spPr>
                </pic:pic>
              </a:graphicData>
            </a:graphic>
          </wp:inline>
        </w:drawing>
      </w:r>
    </w:p>
    <w:p w:rsidR="00A65319" w:rsidRPr="007A2E76" w:rsidRDefault="00A65319" w:rsidP="00A65319">
      <w:pPr>
        <w:pStyle w:val="ab"/>
        <w:keepNext/>
        <w:numPr>
          <w:ilvl w:val="0"/>
          <w:numId w:val="12"/>
        </w:numPr>
        <w:spacing w:after="0" w:line="360" w:lineRule="auto"/>
        <w:ind w:left="426"/>
        <w:rPr>
          <w:rFonts w:ascii="Times New Roman" w:hAnsi="Times New Roman" w:cs="Times New Roman"/>
          <w:bCs/>
          <w:color w:val="000000" w:themeColor="text1"/>
          <w:sz w:val="24"/>
          <w:szCs w:val="24"/>
        </w:rPr>
      </w:pPr>
      <w:r w:rsidRPr="007A2E76">
        <w:rPr>
          <w:rFonts w:ascii="Times New Roman" w:hAnsi="Times New Roman" w:cs="Times New Roman"/>
          <w:bCs/>
          <w:color w:val="000000" w:themeColor="text1"/>
          <w:sz w:val="24"/>
          <w:szCs w:val="24"/>
        </w:rPr>
        <w:t>Собор Парижской Богоматери. Три портала в нижнем ярусе Западного фасад</w:t>
      </w:r>
    </w:p>
    <w:p w:rsidR="003C171C" w:rsidRPr="00DE2BA3" w:rsidRDefault="003C171C" w:rsidP="00DE2BA3">
      <w:pPr>
        <w:keepNext/>
        <w:spacing w:after="0" w:line="360" w:lineRule="auto"/>
        <w:rPr>
          <w:rFonts w:ascii="Times New Roman" w:hAnsi="Times New Roman" w:cs="Times New Roman"/>
          <w:bCs/>
          <w:color w:val="000000" w:themeColor="text1"/>
          <w:sz w:val="24"/>
          <w:szCs w:val="24"/>
        </w:rPr>
      </w:pPr>
      <w:r w:rsidRPr="00AD79FB">
        <w:rPr>
          <w:noProof/>
          <w:lang w:eastAsia="ru-RU"/>
        </w:rPr>
        <w:lastRenderedPageBreak/>
        <w:drawing>
          <wp:inline distT="0" distB="0" distL="0" distR="0">
            <wp:extent cx="5941254" cy="3808674"/>
            <wp:effectExtent l="19050" t="0" r="2346" b="0"/>
            <wp:docPr id="15" name="Рисунок 14" descr="Над центральным входом находится изображение Страшного с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д центральным входом находится изображение Страшного суда.jpg"/>
                    <pic:cNvPicPr/>
                  </pic:nvPicPr>
                  <pic:blipFill>
                    <a:blip r:embed="rId30" cstate="print"/>
                    <a:srcRect b="3427"/>
                    <a:stretch>
                      <a:fillRect/>
                    </a:stretch>
                  </pic:blipFill>
                  <pic:spPr>
                    <a:xfrm>
                      <a:off x="0" y="0"/>
                      <a:ext cx="5941254" cy="3808674"/>
                    </a:xfrm>
                    <a:prstGeom prst="rect">
                      <a:avLst/>
                    </a:prstGeom>
                  </pic:spPr>
                </pic:pic>
              </a:graphicData>
            </a:graphic>
          </wp:inline>
        </w:drawing>
      </w:r>
    </w:p>
    <w:p w:rsidR="00567D29" w:rsidRPr="00AD79FB" w:rsidRDefault="00C1290D" w:rsidP="00A65319">
      <w:pPr>
        <w:pStyle w:val="ab"/>
        <w:keepNext/>
        <w:numPr>
          <w:ilvl w:val="0"/>
          <w:numId w:val="12"/>
        </w:numPr>
        <w:spacing w:after="0" w:line="360" w:lineRule="auto"/>
        <w:ind w:left="426"/>
        <w:rPr>
          <w:rFonts w:ascii="Times New Roman" w:hAnsi="Times New Roman" w:cs="Times New Roman"/>
          <w:color w:val="000000" w:themeColor="text1"/>
          <w:sz w:val="24"/>
          <w:szCs w:val="24"/>
        </w:rPr>
      </w:pPr>
      <w:r w:rsidRPr="00AD79FB">
        <w:rPr>
          <w:rFonts w:ascii="Times New Roman" w:hAnsi="Times New Roman" w:cs="Times New Roman"/>
          <w:bCs/>
          <w:color w:val="000000" w:themeColor="text1"/>
          <w:sz w:val="24"/>
          <w:szCs w:val="24"/>
        </w:rPr>
        <w:t>Изображение Страшного суда над центральным входом</w:t>
      </w:r>
      <w:r w:rsidR="003C659A" w:rsidRPr="00AD79FB">
        <w:rPr>
          <w:rFonts w:ascii="Times New Roman" w:hAnsi="Times New Roman" w:cs="Times New Roman"/>
          <w:iCs/>
          <w:color w:val="000000" w:themeColor="text1"/>
          <w:sz w:val="24"/>
          <w:szCs w:val="24"/>
          <w:shd w:val="clear" w:color="auto" w:fill="FFFFFF"/>
        </w:rPr>
        <w:t xml:space="preserve">. Собор </w:t>
      </w:r>
      <w:proofErr w:type="spellStart"/>
      <w:proofErr w:type="gramStart"/>
      <w:r w:rsidR="003C659A" w:rsidRPr="00AD79FB">
        <w:rPr>
          <w:rFonts w:ascii="Times New Roman" w:hAnsi="Times New Roman" w:cs="Times New Roman"/>
          <w:iCs/>
          <w:color w:val="000000" w:themeColor="text1"/>
          <w:sz w:val="24"/>
          <w:szCs w:val="24"/>
          <w:shd w:val="clear" w:color="auto" w:fill="FFFFFF"/>
        </w:rPr>
        <w:t>H</w:t>
      </w:r>
      <w:proofErr w:type="gramEnd"/>
      <w:r w:rsidR="003C659A" w:rsidRPr="00AD79FB">
        <w:rPr>
          <w:rFonts w:ascii="Times New Roman" w:hAnsi="Times New Roman" w:cs="Times New Roman"/>
          <w:iCs/>
          <w:color w:val="000000" w:themeColor="text1"/>
          <w:sz w:val="24"/>
          <w:szCs w:val="24"/>
          <w:shd w:val="clear" w:color="auto" w:fill="FFFFFF"/>
        </w:rPr>
        <w:t>отp-Дaм</w:t>
      </w:r>
      <w:proofErr w:type="spellEnd"/>
      <w:r w:rsidR="003C659A" w:rsidRPr="00AD79FB">
        <w:rPr>
          <w:rFonts w:ascii="Times New Roman" w:hAnsi="Times New Roman" w:cs="Times New Roman"/>
          <w:iCs/>
          <w:color w:val="000000" w:themeColor="text1"/>
          <w:sz w:val="24"/>
          <w:szCs w:val="24"/>
          <w:shd w:val="clear" w:color="auto" w:fill="FFFFFF"/>
        </w:rPr>
        <w:t>. Париж</w:t>
      </w:r>
      <w:r w:rsidRPr="00AD79FB">
        <w:rPr>
          <w:rFonts w:ascii="Times New Roman" w:hAnsi="Times New Roman" w:cs="Times New Roman"/>
          <w:bCs/>
          <w:color w:val="000000" w:themeColor="text1"/>
          <w:sz w:val="24"/>
          <w:szCs w:val="24"/>
        </w:rPr>
        <w:t xml:space="preserve"> </w:t>
      </w:r>
    </w:p>
    <w:p w:rsidR="00567D29" w:rsidRPr="00AD79FB" w:rsidRDefault="00567D29" w:rsidP="009D0919">
      <w:pPr>
        <w:pStyle w:val="ab"/>
        <w:keepNext/>
        <w:spacing w:after="0" w:line="360" w:lineRule="auto"/>
        <w:ind w:left="0"/>
        <w:rPr>
          <w:rFonts w:ascii="Times New Roman" w:hAnsi="Times New Roman" w:cs="Times New Roman"/>
          <w:color w:val="000000" w:themeColor="text1"/>
          <w:sz w:val="24"/>
          <w:szCs w:val="24"/>
        </w:rPr>
      </w:pPr>
      <w:r w:rsidRPr="00AD79FB">
        <w:rPr>
          <w:rFonts w:ascii="Times New Roman" w:hAnsi="Times New Roman" w:cs="Times New Roman"/>
          <w:noProof/>
          <w:color w:val="000000" w:themeColor="text1"/>
          <w:sz w:val="24"/>
          <w:szCs w:val="24"/>
          <w:lang w:eastAsia="ru-RU"/>
        </w:rPr>
        <w:drawing>
          <wp:inline distT="0" distB="0" distL="0" distR="0">
            <wp:extent cx="5683010" cy="4622951"/>
            <wp:effectExtent l="19050" t="0" r="0" b="0"/>
            <wp:docPr id="11" name="Рисунок 9" descr="sev-r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roza.jpg"/>
                    <pic:cNvPicPr/>
                  </pic:nvPicPr>
                  <pic:blipFill>
                    <a:blip r:embed="rId31" cstate="print"/>
                    <a:stretch>
                      <a:fillRect/>
                    </a:stretch>
                  </pic:blipFill>
                  <pic:spPr>
                    <a:xfrm>
                      <a:off x="0" y="0"/>
                      <a:ext cx="5684943" cy="4624523"/>
                    </a:xfrm>
                    <a:prstGeom prst="rect">
                      <a:avLst/>
                    </a:prstGeom>
                  </pic:spPr>
                </pic:pic>
              </a:graphicData>
            </a:graphic>
          </wp:inline>
        </w:drawing>
      </w:r>
    </w:p>
    <w:p w:rsidR="00567D29" w:rsidRPr="00AD79FB" w:rsidRDefault="00567D29" w:rsidP="00A65319">
      <w:pPr>
        <w:pStyle w:val="ab"/>
        <w:keepNext/>
        <w:numPr>
          <w:ilvl w:val="0"/>
          <w:numId w:val="12"/>
        </w:numPr>
        <w:spacing w:after="0" w:line="360" w:lineRule="auto"/>
        <w:ind w:left="426"/>
        <w:rPr>
          <w:rFonts w:ascii="Times New Roman" w:hAnsi="Times New Roman" w:cs="Times New Roman"/>
          <w:iCs/>
          <w:color w:val="000000" w:themeColor="text1"/>
          <w:sz w:val="24"/>
          <w:szCs w:val="24"/>
          <w:shd w:val="clear" w:color="auto" w:fill="FFFFFF"/>
        </w:rPr>
      </w:pPr>
      <w:r w:rsidRPr="00AD79FB">
        <w:rPr>
          <w:rFonts w:ascii="Times New Roman" w:hAnsi="Times New Roman" w:cs="Times New Roman"/>
          <w:iCs/>
          <w:color w:val="000000" w:themeColor="text1"/>
          <w:sz w:val="24"/>
          <w:szCs w:val="24"/>
          <w:shd w:val="clear" w:color="auto" w:fill="FFFFFF"/>
        </w:rPr>
        <w:t xml:space="preserve">Северное окно-роза. Собор </w:t>
      </w:r>
      <w:proofErr w:type="spellStart"/>
      <w:proofErr w:type="gramStart"/>
      <w:r w:rsidRPr="00AD79FB">
        <w:rPr>
          <w:rFonts w:ascii="Times New Roman" w:hAnsi="Times New Roman" w:cs="Times New Roman"/>
          <w:iCs/>
          <w:color w:val="000000" w:themeColor="text1"/>
          <w:sz w:val="24"/>
          <w:szCs w:val="24"/>
          <w:shd w:val="clear" w:color="auto" w:fill="FFFFFF"/>
        </w:rPr>
        <w:t>H</w:t>
      </w:r>
      <w:proofErr w:type="gramEnd"/>
      <w:r w:rsidRPr="00AD79FB">
        <w:rPr>
          <w:rFonts w:ascii="Times New Roman" w:hAnsi="Times New Roman" w:cs="Times New Roman"/>
          <w:iCs/>
          <w:color w:val="000000" w:themeColor="text1"/>
          <w:sz w:val="24"/>
          <w:szCs w:val="24"/>
          <w:shd w:val="clear" w:color="auto" w:fill="FFFFFF"/>
        </w:rPr>
        <w:t>отp-Дaм</w:t>
      </w:r>
      <w:proofErr w:type="spellEnd"/>
      <w:r w:rsidRPr="00AD79FB">
        <w:rPr>
          <w:rFonts w:ascii="Times New Roman" w:hAnsi="Times New Roman" w:cs="Times New Roman"/>
          <w:iCs/>
          <w:color w:val="000000" w:themeColor="text1"/>
          <w:sz w:val="24"/>
          <w:szCs w:val="24"/>
          <w:shd w:val="clear" w:color="auto" w:fill="FFFFFF"/>
        </w:rPr>
        <w:t>. Париж</w:t>
      </w:r>
    </w:p>
    <w:p w:rsidR="00FE461C" w:rsidRPr="00AD79FB" w:rsidRDefault="00FE461C" w:rsidP="002A4645">
      <w:pPr>
        <w:keepNext/>
        <w:spacing w:after="0" w:line="360" w:lineRule="auto"/>
        <w:jc w:val="both"/>
        <w:rPr>
          <w:rFonts w:ascii="Times New Roman" w:hAnsi="Times New Roman" w:cs="Times New Roman"/>
          <w:color w:val="000000" w:themeColor="text1"/>
          <w:sz w:val="24"/>
          <w:szCs w:val="24"/>
        </w:rPr>
      </w:pPr>
      <w:r w:rsidRPr="00AD79FB">
        <w:rPr>
          <w:rFonts w:ascii="Times New Roman" w:hAnsi="Times New Roman" w:cs="Times New Roman"/>
          <w:noProof/>
          <w:color w:val="000000" w:themeColor="text1"/>
          <w:sz w:val="24"/>
          <w:szCs w:val="24"/>
          <w:lang w:eastAsia="ru-RU"/>
        </w:rPr>
        <w:lastRenderedPageBreak/>
        <w:drawing>
          <wp:inline distT="0" distB="0" distL="0" distR="0">
            <wp:extent cx="5912623" cy="4496046"/>
            <wp:effectExtent l="19050" t="0" r="0" b="0"/>
            <wp:docPr id="5" name="Рисунок 12" descr="Витражи ceвepнoгo окна-розы отражают события, происшедшие в ожидании Спас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ражи ceвepнoгo окна-розы отражают события, происшедшие в ожидании Спасителя..jpg"/>
                    <pic:cNvPicPr/>
                  </pic:nvPicPr>
                  <pic:blipFill>
                    <a:blip r:embed="rId32" cstate="print"/>
                    <a:srcRect l="10921" t="11786" r="4901" b="2857"/>
                    <a:stretch>
                      <a:fillRect/>
                    </a:stretch>
                  </pic:blipFill>
                  <pic:spPr>
                    <a:xfrm>
                      <a:off x="0" y="0"/>
                      <a:ext cx="5921747" cy="4502984"/>
                    </a:xfrm>
                    <a:prstGeom prst="rect">
                      <a:avLst/>
                    </a:prstGeom>
                  </pic:spPr>
                </pic:pic>
              </a:graphicData>
            </a:graphic>
          </wp:inline>
        </w:drawing>
      </w:r>
    </w:p>
    <w:p w:rsidR="00FE461C" w:rsidRPr="00187EEC" w:rsidRDefault="00FE461C" w:rsidP="00A65319">
      <w:pPr>
        <w:pStyle w:val="ab"/>
        <w:keepNext/>
        <w:numPr>
          <w:ilvl w:val="0"/>
          <w:numId w:val="12"/>
        </w:numPr>
        <w:spacing w:after="0" w:line="360" w:lineRule="auto"/>
        <w:ind w:left="426"/>
        <w:rPr>
          <w:rFonts w:ascii="Times New Roman" w:hAnsi="Times New Roman" w:cs="Times New Roman"/>
          <w:bCs/>
          <w:color w:val="000000" w:themeColor="text1"/>
          <w:sz w:val="24"/>
          <w:szCs w:val="24"/>
        </w:rPr>
      </w:pPr>
      <w:r w:rsidRPr="00187EEC">
        <w:rPr>
          <w:rFonts w:ascii="Times New Roman" w:hAnsi="Times New Roman" w:cs="Times New Roman"/>
          <w:bCs/>
          <w:color w:val="000000" w:themeColor="text1"/>
          <w:sz w:val="24"/>
          <w:szCs w:val="24"/>
        </w:rPr>
        <w:t>Собор Парижской Богоматери</w:t>
      </w:r>
      <w:r w:rsidR="008E1844" w:rsidRPr="00187EEC">
        <w:rPr>
          <w:rFonts w:ascii="Times New Roman" w:hAnsi="Times New Roman" w:cs="Times New Roman"/>
          <w:bCs/>
          <w:color w:val="000000" w:themeColor="text1"/>
          <w:sz w:val="24"/>
          <w:szCs w:val="24"/>
        </w:rPr>
        <w:t xml:space="preserve">. </w:t>
      </w:r>
      <w:proofErr w:type="spellStart"/>
      <w:r w:rsidRPr="00187EEC">
        <w:rPr>
          <w:rFonts w:ascii="Times New Roman" w:hAnsi="Times New Roman" w:cs="Times New Roman"/>
          <w:bCs/>
          <w:color w:val="000000" w:themeColor="text1"/>
          <w:sz w:val="24"/>
          <w:szCs w:val="24"/>
        </w:rPr>
        <w:t>С</w:t>
      </w:r>
      <w:proofErr w:type="gramStart"/>
      <w:r w:rsidR="003601A4" w:rsidRPr="00187EEC">
        <w:rPr>
          <w:rFonts w:ascii="Times New Roman" w:hAnsi="Times New Roman" w:cs="Times New Roman"/>
          <w:bCs/>
          <w:color w:val="000000" w:themeColor="text1"/>
          <w:sz w:val="24"/>
          <w:szCs w:val="24"/>
        </w:rPr>
        <w:t>e</w:t>
      </w:r>
      <w:proofErr w:type="gramEnd"/>
      <w:r w:rsidR="003601A4" w:rsidRPr="00187EEC">
        <w:rPr>
          <w:rFonts w:ascii="Times New Roman" w:hAnsi="Times New Roman" w:cs="Times New Roman"/>
          <w:bCs/>
          <w:color w:val="000000" w:themeColor="text1"/>
          <w:sz w:val="24"/>
          <w:szCs w:val="24"/>
        </w:rPr>
        <w:t>вepнo</w:t>
      </w:r>
      <w:r w:rsidR="00A65319">
        <w:rPr>
          <w:rFonts w:ascii="Times New Roman" w:hAnsi="Times New Roman" w:cs="Times New Roman"/>
          <w:bCs/>
          <w:color w:val="000000" w:themeColor="text1"/>
          <w:sz w:val="24"/>
          <w:szCs w:val="24"/>
        </w:rPr>
        <w:t>е</w:t>
      </w:r>
      <w:proofErr w:type="spellEnd"/>
      <w:r w:rsidR="00A65319">
        <w:rPr>
          <w:rFonts w:ascii="Times New Roman" w:hAnsi="Times New Roman" w:cs="Times New Roman"/>
          <w:bCs/>
          <w:color w:val="000000" w:themeColor="text1"/>
          <w:sz w:val="24"/>
          <w:szCs w:val="24"/>
        </w:rPr>
        <w:t xml:space="preserve"> окно-роза. Пророки (фрагмент)</w:t>
      </w:r>
    </w:p>
    <w:p w:rsidR="00FE461C" w:rsidRPr="00AD79FB" w:rsidRDefault="00FE461C" w:rsidP="002A4645">
      <w:pPr>
        <w:pStyle w:val="ab"/>
        <w:keepNext/>
        <w:spacing w:after="0" w:line="360" w:lineRule="auto"/>
        <w:ind w:left="0"/>
        <w:jc w:val="both"/>
        <w:rPr>
          <w:rFonts w:ascii="Times New Roman" w:hAnsi="Times New Roman" w:cs="Times New Roman"/>
          <w:bCs/>
          <w:color w:val="000000" w:themeColor="text1"/>
          <w:sz w:val="24"/>
          <w:szCs w:val="24"/>
        </w:rPr>
      </w:pPr>
      <w:r w:rsidRPr="00AD79FB">
        <w:rPr>
          <w:rFonts w:ascii="Times New Roman" w:hAnsi="Times New Roman" w:cs="Times New Roman"/>
          <w:noProof/>
          <w:color w:val="000000" w:themeColor="text1"/>
          <w:sz w:val="24"/>
          <w:szCs w:val="24"/>
          <w:lang w:eastAsia="ru-RU"/>
        </w:rPr>
        <w:drawing>
          <wp:inline distT="0" distB="0" distL="0" distR="0">
            <wp:extent cx="3890513" cy="3890513"/>
            <wp:effectExtent l="19050" t="0" r="0" b="0"/>
            <wp:docPr id="12" name="Рисунок 13" descr="занятие – изготовление в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нятие – изготовление вина.jpg"/>
                    <pic:cNvPicPr/>
                  </pic:nvPicPr>
                  <pic:blipFill>
                    <a:blip r:embed="rId33" cstate="print"/>
                    <a:stretch>
                      <a:fillRect/>
                    </a:stretch>
                  </pic:blipFill>
                  <pic:spPr>
                    <a:xfrm>
                      <a:off x="0" y="0"/>
                      <a:ext cx="3900518" cy="3900518"/>
                    </a:xfrm>
                    <a:prstGeom prst="rect">
                      <a:avLst/>
                    </a:prstGeom>
                  </pic:spPr>
                </pic:pic>
              </a:graphicData>
            </a:graphic>
          </wp:inline>
        </w:drawing>
      </w:r>
    </w:p>
    <w:p w:rsidR="00FE461C" w:rsidRPr="002A4645" w:rsidRDefault="00FE461C" w:rsidP="00A65319">
      <w:pPr>
        <w:pStyle w:val="ab"/>
        <w:keepNext/>
        <w:numPr>
          <w:ilvl w:val="0"/>
          <w:numId w:val="12"/>
        </w:numPr>
        <w:spacing w:after="0" w:line="360" w:lineRule="auto"/>
        <w:ind w:left="426"/>
        <w:rPr>
          <w:rFonts w:ascii="Times New Roman" w:hAnsi="Times New Roman" w:cs="Times New Roman"/>
          <w:bCs/>
          <w:color w:val="000000" w:themeColor="text1"/>
          <w:sz w:val="24"/>
          <w:szCs w:val="24"/>
        </w:rPr>
      </w:pPr>
      <w:r w:rsidRPr="00AD79FB">
        <w:rPr>
          <w:rFonts w:ascii="Times New Roman" w:hAnsi="Times New Roman" w:cs="Times New Roman"/>
          <w:bCs/>
          <w:color w:val="000000" w:themeColor="text1"/>
          <w:sz w:val="24"/>
          <w:szCs w:val="24"/>
        </w:rPr>
        <w:t>Собор Парижской Богоматери. Занятие – изготовление вина</w:t>
      </w:r>
      <w:r w:rsidR="00A65319">
        <w:rPr>
          <w:rFonts w:ascii="Times New Roman" w:hAnsi="Times New Roman" w:cs="Times New Roman"/>
          <w:bCs/>
          <w:color w:val="000000" w:themeColor="text1"/>
          <w:sz w:val="24"/>
          <w:szCs w:val="24"/>
        </w:rPr>
        <w:t xml:space="preserve"> (фрагмент)</w:t>
      </w:r>
    </w:p>
    <w:p w:rsidR="00977D4F" w:rsidRPr="00AD79FB" w:rsidRDefault="0088543A" w:rsidP="00187EEC">
      <w:pPr>
        <w:keepNext/>
        <w:spacing w:after="0" w:line="360" w:lineRule="auto"/>
        <w:rPr>
          <w:rFonts w:ascii="Times New Roman" w:hAnsi="Times New Roman" w:cs="Times New Roman"/>
          <w:color w:val="000000" w:themeColor="text1"/>
          <w:sz w:val="24"/>
          <w:szCs w:val="24"/>
        </w:rPr>
      </w:pPr>
      <w:r w:rsidRPr="00AD79FB">
        <w:rPr>
          <w:rFonts w:ascii="Times New Roman" w:hAnsi="Times New Roman" w:cs="Times New Roman"/>
          <w:noProof/>
          <w:color w:val="000000" w:themeColor="text1"/>
          <w:sz w:val="24"/>
          <w:szCs w:val="24"/>
          <w:lang w:eastAsia="ru-RU"/>
        </w:rPr>
        <w:lastRenderedPageBreak/>
        <w:drawing>
          <wp:inline distT="0" distB="0" distL="0" distR="0">
            <wp:extent cx="5682734" cy="4261899"/>
            <wp:effectExtent l="19050" t="0" r="0" b="0"/>
            <wp:docPr id="8" name="Рисунок 2" descr="img-ty1O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y1OE5.jpg"/>
                    <pic:cNvPicPr/>
                  </pic:nvPicPr>
                  <pic:blipFill>
                    <a:blip r:embed="rId34" cstate="print"/>
                    <a:stretch>
                      <a:fillRect/>
                    </a:stretch>
                  </pic:blipFill>
                  <pic:spPr>
                    <a:xfrm>
                      <a:off x="0" y="0"/>
                      <a:ext cx="5682734" cy="4261899"/>
                    </a:xfrm>
                    <a:prstGeom prst="rect">
                      <a:avLst/>
                    </a:prstGeom>
                  </pic:spPr>
                </pic:pic>
              </a:graphicData>
            </a:graphic>
          </wp:inline>
        </w:drawing>
      </w:r>
    </w:p>
    <w:p w:rsidR="005E7A16" w:rsidRPr="00AD79FB" w:rsidRDefault="005E7A16" w:rsidP="00A65319">
      <w:pPr>
        <w:pStyle w:val="a6"/>
        <w:numPr>
          <w:ilvl w:val="0"/>
          <w:numId w:val="12"/>
        </w:numPr>
        <w:shd w:val="clear" w:color="auto" w:fill="FFFFFF"/>
        <w:spacing w:before="0" w:beforeAutospacing="0" w:after="0" w:afterAutospacing="0" w:line="360" w:lineRule="auto"/>
        <w:ind w:left="426"/>
        <w:rPr>
          <w:color w:val="000000" w:themeColor="text1"/>
        </w:rPr>
      </w:pPr>
      <w:r w:rsidRPr="00AD79FB">
        <w:rPr>
          <w:iCs/>
          <w:color w:val="000000" w:themeColor="text1"/>
        </w:rPr>
        <w:t>Химеры</w:t>
      </w:r>
      <w:r w:rsidR="00D73311" w:rsidRPr="00AD79FB">
        <w:rPr>
          <w:iCs/>
          <w:color w:val="000000" w:themeColor="text1"/>
        </w:rPr>
        <w:t>.</w:t>
      </w:r>
      <w:r w:rsidRPr="00AD79FB">
        <w:rPr>
          <w:iCs/>
          <w:color w:val="000000" w:themeColor="text1"/>
        </w:rPr>
        <w:t xml:space="preserve"> Собор </w:t>
      </w:r>
      <w:proofErr w:type="spellStart"/>
      <w:r w:rsidRPr="00AD79FB">
        <w:rPr>
          <w:iCs/>
          <w:color w:val="000000" w:themeColor="text1"/>
        </w:rPr>
        <w:t>Нотр-Дам</w:t>
      </w:r>
      <w:proofErr w:type="spellEnd"/>
      <w:r w:rsidRPr="00AD79FB">
        <w:rPr>
          <w:iCs/>
          <w:color w:val="000000" w:themeColor="text1"/>
        </w:rPr>
        <w:t>. Париж</w:t>
      </w:r>
    </w:p>
    <w:p w:rsidR="00F548C7" w:rsidRPr="00AD79FB" w:rsidRDefault="00F548C7" w:rsidP="00AD79FB">
      <w:pPr>
        <w:pStyle w:val="ab"/>
        <w:keepNext/>
        <w:spacing w:after="0" w:line="360" w:lineRule="auto"/>
        <w:ind w:left="0"/>
        <w:rPr>
          <w:rFonts w:ascii="Times New Roman" w:hAnsi="Times New Roman" w:cs="Times New Roman"/>
          <w:noProof/>
          <w:color w:val="000000" w:themeColor="text1"/>
          <w:sz w:val="24"/>
          <w:szCs w:val="24"/>
          <w:lang w:eastAsia="ru-RU"/>
        </w:rPr>
      </w:pPr>
      <w:r w:rsidRPr="00AD79FB">
        <w:rPr>
          <w:rFonts w:ascii="Times New Roman" w:hAnsi="Times New Roman" w:cs="Times New Roman"/>
          <w:noProof/>
          <w:color w:val="000000" w:themeColor="text1"/>
          <w:sz w:val="24"/>
          <w:szCs w:val="24"/>
          <w:lang w:eastAsia="ru-RU"/>
        </w:rPr>
        <w:drawing>
          <wp:inline distT="0" distB="0" distL="0" distR="0">
            <wp:extent cx="2133007" cy="4031311"/>
            <wp:effectExtent l="19050" t="0" r="593" b="0"/>
            <wp:docPr id="35" name="Рисунок 30" descr="Plan-sobora-Parizhskoj-Bogomateri-1366x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obora-Parizhskoj-Bogomateri-1366x714.jpeg"/>
                    <pic:cNvPicPr/>
                  </pic:nvPicPr>
                  <pic:blipFill>
                    <a:blip r:embed="rId35" cstate="print"/>
                    <a:srcRect b="1252"/>
                    <a:stretch>
                      <a:fillRect/>
                    </a:stretch>
                  </pic:blipFill>
                  <pic:spPr>
                    <a:xfrm>
                      <a:off x="0" y="0"/>
                      <a:ext cx="2138120" cy="4040975"/>
                    </a:xfrm>
                    <a:prstGeom prst="rect">
                      <a:avLst/>
                    </a:prstGeom>
                  </pic:spPr>
                </pic:pic>
              </a:graphicData>
            </a:graphic>
          </wp:inline>
        </w:drawing>
      </w:r>
      <w:r w:rsidR="00F030AF" w:rsidRPr="00AD79FB">
        <w:rPr>
          <w:rFonts w:ascii="Times New Roman" w:hAnsi="Times New Roman" w:cs="Times New Roman"/>
          <w:noProof/>
          <w:color w:val="000000" w:themeColor="text1"/>
          <w:sz w:val="24"/>
          <w:szCs w:val="24"/>
          <w:lang w:eastAsia="ru-RU"/>
        </w:rPr>
        <w:drawing>
          <wp:inline distT="0" distB="0" distL="0" distR="0">
            <wp:extent cx="1801799" cy="3839358"/>
            <wp:effectExtent l="19050" t="0" r="7951" b="0"/>
            <wp:docPr id="1" name="Рисунок 29" descr="1031846_shartrskii-sobo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1846_shartrskii-sobor-plan.jpg"/>
                    <pic:cNvPicPr/>
                  </pic:nvPicPr>
                  <pic:blipFill>
                    <a:blip r:embed="rId36" cstate="print"/>
                    <a:srcRect b="6846"/>
                    <a:stretch>
                      <a:fillRect/>
                    </a:stretch>
                  </pic:blipFill>
                  <pic:spPr>
                    <a:xfrm>
                      <a:off x="0" y="0"/>
                      <a:ext cx="1802629" cy="3841127"/>
                    </a:xfrm>
                    <a:prstGeom prst="rect">
                      <a:avLst/>
                    </a:prstGeom>
                  </pic:spPr>
                </pic:pic>
              </a:graphicData>
            </a:graphic>
          </wp:inline>
        </w:drawing>
      </w:r>
    </w:p>
    <w:p w:rsidR="00F548C7" w:rsidRPr="00AD79FB" w:rsidRDefault="00F548C7" w:rsidP="00A65319">
      <w:pPr>
        <w:pStyle w:val="ab"/>
        <w:keepNext/>
        <w:numPr>
          <w:ilvl w:val="0"/>
          <w:numId w:val="12"/>
        </w:numPr>
        <w:spacing w:after="0" w:line="360" w:lineRule="auto"/>
        <w:ind w:left="426"/>
        <w:rPr>
          <w:rFonts w:ascii="Times New Roman" w:hAnsi="Times New Roman" w:cs="Times New Roman"/>
          <w:color w:val="000000" w:themeColor="text1"/>
          <w:sz w:val="24"/>
          <w:szCs w:val="24"/>
        </w:rPr>
      </w:pPr>
      <w:r w:rsidRPr="00AD79FB">
        <w:rPr>
          <w:rFonts w:ascii="Times New Roman" w:eastAsia="Times New Roman" w:hAnsi="Times New Roman" w:cs="Times New Roman"/>
          <w:color w:val="000000" w:themeColor="text1"/>
          <w:sz w:val="24"/>
          <w:szCs w:val="24"/>
          <w:lang w:eastAsia="ru-RU"/>
        </w:rPr>
        <w:t>План Собора Парижской Богоматери (слева)</w:t>
      </w:r>
      <w:r w:rsidR="003C659A">
        <w:rPr>
          <w:rFonts w:ascii="Times New Roman" w:eastAsia="Times New Roman" w:hAnsi="Times New Roman" w:cs="Times New Roman"/>
          <w:color w:val="000000" w:themeColor="text1"/>
          <w:sz w:val="24"/>
          <w:szCs w:val="24"/>
          <w:lang w:eastAsia="ru-RU"/>
        </w:rPr>
        <w:t>.</w:t>
      </w:r>
      <w:r w:rsidRPr="00AD79FB">
        <w:rPr>
          <w:rFonts w:ascii="Times New Roman" w:hAnsi="Times New Roman" w:cs="Times New Roman"/>
          <w:color w:val="000000" w:themeColor="text1"/>
          <w:sz w:val="24"/>
          <w:szCs w:val="24"/>
        </w:rPr>
        <w:t xml:space="preserve"> План Собора в Реймсе (справа)</w:t>
      </w:r>
    </w:p>
    <w:p w:rsidR="00F548C7" w:rsidRPr="00AD79FB" w:rsidRDefault="00F548C7" w:rsidP="00AD79FB">
      <w:pPr>
        <w:pStyle w:val="a6"/>
        <w:shd w:val="clear" w:color="auto" w:fill="FFFFFF"/>
        <w:spacing w:before="0" w:beforeAutospacing="0" w:after="0" w:afterAutospacing="0" w:line="360" w:lineRule="auto"/>
        <w:rPr>
          <w:color w:val="000000" w:themeColor="text1"/>
        </w:rPr>
      </w:pPr>
    </w:p>
    <w:p w:rsidR="007F5526" w:rsidRDefault="007F5526" w:rsidP="007F5526">
      <w:pPr>
        <w:pStyle w:val="a6"/>
        <w:shd w:val="clear" w:color="auto" w:fill="FFFFFF"/>
        <w:spacing w:before="0" w:beforeAutospacing="0" w:after="0" w:afterAutospacing="0" w:line="360" w:lineRule="auto"/>
        <w:rPr>
          <w:iCs/>
          <w:color w:val="000000" w:themeColor="text1"/>
        </w:rPr>
      </w:pPr>
      <w:r w:rsidRPr="00AD79FB">
        <w:rPr>
          <w:noProof/>
          <w:color w:val="000000" w:themeColor="text1"/>
        </w:rPr>
        <w:lastRenderedPageBreak/>
        <w:drawing>
          <wp:inline distT="0" distB="0" distL="0" distR="0">
            <wp:extent cx="3833837" cy="3967701"/>
            <wp:effectExtent l="19050" t="0" r="0" b="0"/>
            <wp:docPr id="25" name="Рисунок 5" descr="реем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емский.jpg"/>
                    <pic:cNvPicPr/>
                  </pic:nvPicPr>
                  <pic:blipFill>
                    <a:blip r:embed="rId37" cstate="print"/>
                    <a:srcRect t="10545" r="1069" b="3455"/>
                    <a:stretch>
                      <a:fillRect/>
                    </a:stretch>
                  </pic:blipFill>
                  <pic:spPr>
                    <a:xfrm>
                      <a:off x="0" y="0"/>
                      <a:ext cx="3839863" cy="3973937"/>
                    </a:xfrm>
                    <a:prstGeom prst="rect">
                      <a:avLst/>
                    </a:prstGeom>
                  </pic:spPr>
                </pic:pic>
              </a:graphicData>
            </a:graphic>
          </wp:inline>
        </w:drawing>
      </w:r>
    </w:p>
    <w:p w:rsidR="007F5526" w:rsidRDefault="007F5526" w:rsidP="00A65319">
      <w:pPr>
        <w:pStyle w:val="a6"/>
        <w:numPr>
          <w:ilvl w:val="0"/>
          <w:numId w:val="12"/>
        </w:numPr>
        <w:shd w:val="clear" w:color="auto" w:fill="FFFFFF"/>
        <w:spacing w:before="0" w:beforeAutospacing="0" w:after="0" w:afterAutospacing="0" w:line="360" w:lineRule="auto"/>
        <w:ind w:left="426"/>
        <w:rPr>
          <w:bCs/>
          <w:color w:val="000000" w:themeColor="text1"/>
        </w:rPr>
      </w:pPr>
      <w:proofErr w:type="spellStart"/>
      <w:r w:rsidRPr="00AD79FB">
        <w:rPr>
          <w:bCs/>
          <w:color w:val="000000" w:themeColor="text1"/>
        </w:rPr>
        <w:t>Реемсский</w:t>
      </w:r>
      <w:proofErr w:type="spellEnd"/>
      <w:r w:rsidRPr="00AD79FB">
        <w:rPr>
          <w:bCs/>
          <w:color w:val="000000" w:themeColor="text1"/>
        </w:rPr>
        <w:t xml:space="preserve"> Собор. Западный фасад</w:t>
      </w:r>
    </w:p>
    <w:p w:rsidR="007F5526" w:rsidRDefault="007F5526" w:rsidP="007F5526">
      <w:pPr>
        <w:pStyle w:val="a6"/>
        <w:shd w:val="clear" w:color="auto" w:fill="FFFFFF"/>
        <w:spacing w:before="0" w:beforeAutospacing="0" w:after="0" w:afterAutospacing="0" w:line="360" w:lineRule="auto"/>
        <w:rPr>
          <w:bCs/>
          <w:color w:val="000000" w:themeColor="text1"/>
        </w:rPr>
      </w:pPr>
      <w:r>
        <w:rPr>
          <w:iCs/>
          <w:noProof/>
          <w:color w:val="000000" w:themeColor="text1"/>
        </w:rPr>
        <w:drawing>
          <wp:inline distT="0" distB="0" distL="0" distR="0">
            <wp:extent cx="5045940" cy="4313208"/>
            <wp:effectExtent l="19050" t="0" r="2310" b="0"/>
            <wp:docPr id="26" name="Рисунок 12" descr="reims2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ms25n.jpg"/>
                    <pic:cNvPicPr/>
                  </pic:nvPicPr>
                  <pic:blipFill>
                    <a:blip r:embed="rId38" cstate="print"/>
                    <a:stretch>
                      <a:fillRect/>
                    </a:stretch>
                  </pic:blipFill>
                  <pic:spPr>
                    <a:xfrm>
                      <a:off x="0" y="0"/>
                      <a:ext cx="5046292" cy="4313509"/>
                    </a:xfrm>
                    <a:prstGeom prst="rect">
                      <a:avLst/>
                    </a:prstGeom>
                  </pic:spPr>
                </pic:pic>
              </a:graphicData>
            </a:graphic>
          </wp:inline>
        </w:drawing>
      </w:r>
    </w:p>
    <w:p w:rsidR="007F5526" w:rsidRPr="007F5526" w:rsidRDefault="007F5526" w:rsidP="00A65319">
      <w:pPr>
        <w:pStyle w:val="a6"/>
        <w:numPr>
          <w:ilvl w:val="0"/>
          <w:numId w:val="12"/>
        </w:numPr>
        <w:shd w:val="clear" w:color="auto" w:fill="FFFFFF"/>
        <w:spacing w:before="0" w:beforeAutospacing="0" w:after="0" w:afterAutospacing="0" w:line="360" w:lineRule="auto"/>
        <w:ind w:left="426"/>
        <w:rPr>
          <w:iCs/>
          <w:color w:val="000000" w:themeColor="text1"/>
        </w:rPr>
      </w:pPr>
      <w:r>
        <w:rPr>
          <w:bCs/>
          <w:color w:val="000000" w:themeColor="text1"/>
        </w:rPr>
        <w:t xml:space="preserve"> </w:t>
      </w:r>
      <w:proofErr w:type="spellStart"/>
      <w:r>
        <w:rPr>
          <w:bCs/>
          <w:color w:val="000000" w:themeColor="text1"/>
        </w:rPr>
        <w:t>Реемсский</w:t>
      </w:r>
      <w:proofErr w:type="spellEnd"/>
      <w:r>
        <w:rPr>
          <w:bCs/>
          <w:color w:val="000000" w:themeColor="text1"/>
        </w:rPr>
        <w:t xml:space="preserve"> </w:t>
      </w:r>
      <w:r w:rsidRPr="00AD79FB">
        <w:rPr>
          <w:bCs/>
          <w:color w:val="000000" w:themeColor="text1"/>
        </w:rPr>
        <w:t>Собор.</w:t>
      </w:r>
      <w:r w:rsidRPr="00036668">
        <w:rPr>
          <w:bCs/>
          <w:noProof/>
          <w:color w:val="000000" w:themeColor="text1"/>
          <w:shd w:val="clear" w:color="auto" w:fill="FFFFFF"/>
        </w:rPr>
        <w:t xml:space="preserve"> </w:t>
      </w:r>
      <w:r>
        <w:rPr>
          <w:bCs/>
          <w:noProof/>
          <w:color w:val="000000" w:themeColor="text1"/>
          <w:shd w:val="clear" w:color="auto" w:fill="FFFFFF"/>
        </w:rPr>
        <w:t>План</w:t>
      </w:r>
    </w:p>
    <w:p w:rsidR="007F5526" w:rsidRDefault="007F5526" w:rsidP="007F5526">
      <w:pPr>
        <w:pStyle w:val="a6"/>
        <w:keepNext/>
        <w:shd w:val="clear" w:color="auto" w:fill="FFFFFF"/>
        <w:spacing w:before="0" w:beforeAutospacing="0" w:after="0" w:afterAutospacing="0" w:line="360" w:lineRule="auto"/>
      </w:pPr>
      <w:r>
        <w:rPr>
          <w:iCs/>
          <w:noProof/>
          <w:color w:val="000000" w:themeColor="text1"/>
        </w:rPr>
        <w:lastRenderedPageBreak/>
        <w:drawing>
          <wp:inline distT="0" distB="0" distL="0" distR="0">
            <wp:extent cx="4665093" cy="4275579"/>
            <wp:effectExtent l="19050" t="0" r="2157" b="0"/>
            <wp:docPr id="27" name="Рисунок 9" descr="6зз89х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зз89х8.gif"/>
                    <pic:cNvPicPr/>
                  </pic:nvPicPr>
                  <pic:blipFill>
                    <a:blip r:embed="rId39" cstate="print"/>
                    <a:stretch>
                      <a:fillRect/>
                    </a:stretch>
                  </pic:blipFill>
                  <pic:spPr>
                    <a:xfrm>
                      <a:off x="0" y="0"/>
                      <a:ext cx="4667859" cy="4278114"/>
                    </a:xfrm>
                    <a:prstGeom prst="rect">
                      <a:avLst/>
                    </a:prstGeom>
                  </pic:spPr>
                </pic:pic>
              </a:graphicData>
            </a:graphic>
          </wp:inline>
        </w:drawing>
      </w:r>
    </w:p>
    <w:p w:rsidR="007F5526" w:rsidRPr="002B7B7F" w:rsidRDefault="007F5526" w:rsidP="00A65319">
      <w:pPr>
        <w:pStyle w:val="a6"/>
        <w:numPr>
          <w:ilvl w:val="0"/>
          <w:numId w:val="12"/>
        </w:numPr>
        <w:shd w:val="clear" w:color="auto" w:fill="FFFFFF"/>
        <w:spacing w:before="0" w:beforeAutospacing="0" w:after="0" w:afterAutospacing="0" w:line="360" w:lineRule="auto"/>
        <w:ind w:left="426"/>
        <w:rPr>
          <w:iCs/>
          <w:color w:val="000000" w:themeColor="text1"/>
        </w:rPr>
      </w:pPr>
      <w:proofErr w:type="spellStart"/>
      <w:r w:rsidRPr="00AD79FB">
        <w:rPr>
          <w:bCs/>
          <w:color w:val="000000" w:themeColor="text1"/>
        </w:rPr>
        <w:t>Реемсский</w:t>
      </w:r>
      <w:proofErr w:type="spellEnd"/>
      <w:r w:rsidRPr="00AD79FB">
        <w:rPr>
          <w:bCs/>
          <w:color w:val="000000" w:themeColor="text1"/>
        </w:rPr>
        <w:t xml:space="preserve"> Собор. </w:t>
      </w:r>
      <w:r>
        <w:rPr>
          <w:bCs/>
          <w:color w:val="000000" w:themeColor="text1"/>
        </w:rPr>
        <w:t>Общая схема з</w:t>
      </w:r>
      <w:r w:rsidRPr="00AD79FB">
        <w:rPr>
          <w:bCs/>
          <w:color w:val="000000" w:themeColor="text1"/>
        </w:rPr>
        <w:t>ападн</w:t>
      </w:r>
      <w:r>
        <w:rPr>
          <w:bCs/>
          <w:color w:val="000000" w:themeColor="text1"/>
        </w:rPr>
        <w:t>ого</w:t>
      </w:r>
      <w:r w:rsidRPr="00AD79FB">
        <w:rPr>
          <w:bCs/>
          <w:color w:val="000000" w:themeColor="text1"/>
        </w:rPr>
        <w:t xml:space="preserve"> фасад</w:t>
      </w:r>
      <w:r>
        <w:rPr>
          <w:bCs/>
          <w:color w:val="000000" w:themeColor="text1"/>
        </w:rPr>
        <w:t>а</w:t>
      </w:r>
    </w:p>
    <w:p w:rsidR="007F5526" w:rsidRPr="00036668" w:rsidRDefault="007F5526" w:rsidP="007F5526">
      <w:pPr>
        <w:pStyle w:val="a6"/>
        <w:keepNext/>
        <w:shd w:val="clear" w:color="auto" w:fill="FFFFFF"/>
        <w:spacing w:before="0" w:beforeAutospacing="0" w:after="0" w:afterAutospacing="0" w:line="360" w:lineRule="auto"/>
        <w:rPr>
          <w:bCs/>
          <w:color w:val="000000" w:themeColor="text1"/>
        </w:rPr>
      </w:pPr>
      <w:r w:rsidRPr="00AD79FB">
        <w:rPr>
          <w:bCs/>
          <w:noProof/>
          <w:color w:val="000000" w:themeColor="text1"/>
          <w:shd w:val="clear" w:color="auto" w:fill="FFFFFF"/>
        </w:rPr>
        <w:drawing>
          <wp:inline distT="0" distB="0" distL="0" distR="0">
            <wp:extent cx="2689644" cy="4182481"/>
            <wp:effectExtent l="19050" t="0" r="0" b="0"/>
            <wp:docPr id="29" name="Рисунок 9" descr="10646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464362.jpg"/>
                    <pic:cNvPicPr/>
                  </pic:nvPicPr>
                  <pic:blipFill>
                    <a:blip r:embed="rId40" cstate="print"/>
                    <a:srcRect l="1003" r="2394"/>
                    <a:stretch>
                      <a:fillRect/>
                    </a:stretch>
                  </pic:blipFill>
                  <pic:spPr>
                    <a:xfrm>
                      <a:off x="0" y="0"/>
                      <a:ext cx="2694842" cy="4190564"/>
                    </a:xfrm>
                    <a:prstGeom prst="rect">
                      <a:avLst/>
                    </a:prstGeom>
                  </pic:spPr>
                </pic:pic>
              </a:graphicData>
            </a:graphic>
          </wp:inline>
        </w:drawing>
      </w:r>
      <w:r w:rsidRPr="00AD79FB">
        <w:rPr>
          <w:bCs/>
          <w:color w:val="000000" w:themeColor="text1"/>
        </w:rPr>
        <w:t xml:space="preserve"> </w:t>
      </w:r>
    </w:p>
    <w:p w:rsidR="007F5526" w:rsidRPr="00AD79FB" w:rsidRDefault="007F5526" w:rsidP="00A65319">
      <w:pPr>
        <w:pStyle w:val="a6"/>
        <w:numPr>
          <w:ilvl w:val="0"/>
          <w:numId w:val="12"/>
        </w:numPr>
        <w:shd w:val="clear" w:color="auto" w:fill="FFFFFF"/>
        <w:spacing w:before="0" w:beforeAutospacing="0" w:after="0" w:afterAutospacing="0" w:line="360" w:lineRule="auto"/>
        <w:ind w:left="426"/>
        <w:rPr>
          <w:iCs/>
          <w:color w:val="000000" w:themeColor="text1"/>
        </w:rPr>
      </w:pPr>
      <w:proofErr w:type="spellStart"/>
      <w:r w:rsidRPr="00AD79FB">
        <w:rPr>
          <w:bCs/>
          <w:color w:val="000000" w:themeColor="text1"/>
        </w:rPr>
        <w:t>Реемсский</w:t>
      </w:r>
      <w:proofErr w:type="spellEnd"/>
      <w:r w:rsidRPr="00AD79FB">
        <w:rPr>
          <w:bCs/>
          <w:color w:val="000000" w:themeColor="text1"/>
        </w:rPr>
        <w:t xml:space="preserve"> Собор. Центральный неф</w:t>
      </w:r>
    </w:p>
    <w:p w:rsidR="00BA1C20" w:rsidRPr="00AD79FB" w:rsidRDefault="00BA1C20" w:rsidP="00BA1C20">
      <w:pPr>
        <w:pStyle w:val="a6"/>
        <w:shd w:val="clear" w:color="auto" w:fill="FFFFFF"/>
        <w:spacing w:before="0" w:beforeAutospacing="0" w:after="0" w:afterAutospacing="0" w:line="360" w:lineRule="auto"/>
        <w:rPr>
          <w:iCs/>
          <w:color w:val="000000" w:themeColor="text1"/>
        </w:rPr>
      </w:pPr>
      <w:r w:rsidRPr="00AD79FB">
        <w:rPr>
          <w:bCs/>
          <w:noProof/>
          <w:color w:val="000000" w:themeColor="text1"/>
          <w:shd w:val="clear" w:color="auto" w:fill="FFFFFF"/>
        </w:rPr>
        <w:lastRenderedPageBreak/>
        <w:drawing>
          <wp:inline distT="0" distB="0" distL="0" distR="0">
            <wp:extent cx="5940425" cy="3941445"/>
            <wp:effectExtent l="19050" t="0" r="3175" b="0"/>
            <wp:docPr id="39" name="Рисунок 12" descr="Y9Xt17-OOcZ0AFIivVedAE0lEIuatpqQFDCvAUiy6G5nhndn5yjQGI0aiV_kEQpughty1KIvIABBiw_23HSicsPisE-AHk2v5oWX_rEeX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9Xt17-OOcZ0AFIivVedAE0lEIuatpqQFDCvAUiy6G5nhndn5yjQGI0aiV_kEQpughty1KIvIABBiw_23HSicsPisE-AHk2v5oWX_rEeXYY.jpg"/>
                    <pic:cNvPicPr/>
                  </pic:nvPicPr>
                  <pic:blipFill>
                    <a:blip r:embed="rId41" cstate="print"/>
                    <a:stretch>
                      <a:fillRect/>
                    </a:stretch>
                  </pic:blipFill>
                  <pic:spPr>
                    <a:xfrm>
                      <a:off x="0" y="0"/>
                      <a:ext cx="5940425" cy="3941445"/>
                    </a:xfrm>
                    <a:prstGeom prst="rect">
                      <a:avLst/>
                    </a:prstGeom>
                  </pic:spPr>
                </pic:pic>
              </a:graphicData>
            </a:graphic>
          </wp:inline>
        </w:drawing>
      </w:r>
    </w:p>
    <w:p w:rsidR="00F548C7" w:rsidRPr="002A4645" w:rsidRDefault="003C659A" w:rsidP="00A65319">
      <w:pPr>
        <w:pStyle w:val="a6"/>
        <w:numPr>
          <w:ilvl w:val="0"/>
          <w:numId w:val="12"/>
        </w:numPr>
        <w:shd w:val="clear" w:color="auto" w:fill="FFFFFF"/>
        <w:spacing w:before="0" w:beforeAutospacing="0" w:after="0" w:afterAutospacing="0" w:line="360" w:lineRule="auto"/>
        <w:ind w:left="426"/>
        <w:rPr>
          <w:iCs/>
          <w:color w:val="000000" w:themeColor="text1"/>
        </w:rPr>
      </w:pPr>
      <w:proofErr w:type="spellStart"/>
      <w:r>
        <w:rPr>
          <w:bCs/>
          <w:color w:val="000000" w:themeColor="text1"/>
        </w:rPr>
        <w:t>Реемсский</w:t>
      </w:r>
      <w:proofErr w:type="spellEnd"/>
      <w:r>
        <w:rPr>
          <w:bCs/>
          <w:color w:val="000000" w:themeColor="text1"/>
        </w:rPr>
        <w:t xml:space="preserve"> Собор. Галерея Королей. Коронование </w:t>
      </w:r>
      <w:proofErr w:type="spellStart"/>
      <w:r>
        <w:rPr>
          <w:bCs/>
          <w:color w:val="000000" w:themeColor="text1"/>
        </w:rPr>
        <w:t>хлодвига</w:t>
      </w:r>
      <w:proofErr w:type="spellEnd"/>
    </w:p>
    <w:p w:rsidR="006F2BBA" w:rsidRDefault="00350843" w:rsidP="00085C51">
      <w:pPr>
        <w:pStyle w:val="a6"/>
        <w:shd w:val="clear" w:color="auto" w:fill="FFFFFF"/>
        <w:spacing w:before="0" w:beforeAutospacing="0" w:after="0" w:afterAutospacing="0" w:line="360" w:lineRule="auto"/>
        <w:rPr>
          <w:rStyle w:val="ae"/>
          <w:b w:val="0"/>
          <w:color w:val="000000" w:themeColor="text1"/>
          <w:shd w:val="clear" w:color="auto" w:fill="FFFFFF"/>
        </w:rPr>
      </w:pPr>
      <w:r w:rsidRPr="00AD79FB">
        <w:rPr>
          <w:noProof/>
          <w:color w:val="000000" w:themeColor="text1"/>
        </w:rPr>
        <w:drawing>
          <wp:inline distT="0" distB="0" distL="0" distR="0">
            <wp:extent cx="5941254" cy="3959777"/>
            <wp:effectExtent l="19050" t="0" r="2346" b="0"/>
            <wp:docPr id="2" name="Рисунок 1" descr="Angel-Statue-High-Defi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Statue-High-Definition.jpg"/>
                    <pic:cNvPicPr/>
                  </pic:nvPicPr>
                  <pic:blipFill>
                    <a:blip r:embed="rId42" cstate="print"/>
                    <a:stretch>
                      <a:fillRect/>
                    </a:stretch>
                  </pic:blipFill>
                  <pic:spPr>
                    <a:xfrm>
                      <a:off x="0" y="0"/>
                      <a:ext cx="5947423" cy="3963889"/>
                    </a:xfrm>
                    <a:prstGeom prst="rect">
                      <a:avLst/>
                    </a:prstGeom>
                  </pic:spPr>
                </pic:pic>
              </a:graphicData>
            </a:graphic>
          </wp:inline>
        </w:drawing>
      </w:r>
      <w:r w:rsidR="000056A2" w:rsidRPr="00AD79FB">
        <w:rPr>
          <w:bCs/>
          <w:color w:val="000000" w:themeColor="text1"/>
        </w:rPr>
        <w:t xml:space="preserve"> </w:t>
      </w:r>
      <w:r w:rsidR="00187EEC">
        <w:rPr>
          <w:bCs/>
          <w:color w:val="000000" w:themeColor="text1"/>
        </w:rPr>
        <w:t>18</w:t>
      </w:r>
      <w:r w:rsidR="008D0EA0">
        <w:rPr>
          <w:bCs/>
          <w:color w:val="000000" w:themeColor="text1"/>
        </w:rPr>
        <w:t xml:space="preserve">. </w:t>
      </w:r>
      <w:proofErr w:type="spellStart"/>
      <w:r w:rsidR="000056A2" w:rsidRPr="00AD79FB">
        <w:rPr>
          <w:bCs/>
          <w:color w:val="000000" w:themeColor="text1"/>
        </w:rPr>
        <w:t>Реемс</w:t>
      </w:r>
      <w:r w:rsidR="00F548C7" w:rsidRPr="00AD79FB">
        <w:rPr>
          <w:bCs/>
          <w:color w:val="000000" w:themeColor="text1"/>
        </w:rPr>
        <w:t>с</w:t>
      </w:r>
      <w:r w:rsidR="000056A2" w:rsidRPr="00AD79FB">
        <w:rPr>
          <w:bCs/>
          <w:color w:val="000000" w:themeColor="text1"/>
        </w:rPr>
        <w:t>кий</w:t>
      </w:r>
      <w:proofErr w:type="spellEnd"/>
      <w:r w:rsidR="000056A2" w:rsidRPr="00AD79FB">
        <w:rPr>
          <w:bCs/>
          <w:color w:val="000000" w:themeColor="text1"/>
        </w:rPr>
        <w:t xml:space="preserve"> Собор. </w:t>
      </w:r>
      <w:r w:rsidR="006F2BBA" w:rsidRPr="00AD79FB">
        <w:rPr>
          <w:rStyle w:val="ae"/>
          <w:b w:val="0"/>
          <w:color w:val="000000" w:themeColor="text1"/>
          <w:shd w:val="clear" w:color="auto" w:fill="FFFFFF"/>
        </w:rPr>
        <w:t>Улыбающийся ангел</w:t>
      </w:r>
    </w:p>
    <w:p w:rsidR="002A4645" w:rsidRDefault="002A4645" w:rsidP="00085C51">
      <w:pPr>
        <w:pStyle w:val="a6"/>
        <w:shd w:val="clear" w:color="auto" w:fill="FFFFFF"/>
        <w:spacing w:before="0" w:beforeAutospacing="0" w:after="0" w:afterAutospacing="0" w:line="360" w:lineRule="auto"/>
        <w:rPr>
          <w:rStyle w:val="ae"/>
          <w:b w:val="0"/>
          <w:color w:val="000000" w:themeColor="text1"/>
          <w:shd w:val="clear" w:color="auto" w:fill="FFFFFF"/>
        </w:rPr>
      </w:pPr>
    </w:p>
    <w:p w:rsidR="002A4645" w:rsidRPr="00AD79FB" w:rsidRDefault="002A4645" w:rsidP="002A4645">
      <w:pPr>
        <w:pStyle w:val="a6"/>
        <w:keepNext/>
        <w:shd w:val="clear" w:color="auto" w:fill="FFFFFF"/>
        <w:spacing w:before="0" w:beforeAutospacing="0" w:after="0" w:afterAutospacing="0" w:line="360" w:lineRule="auto"/>
        <w:rPr>
          <w:color w:val="000000" w:themeColor="text1"/>
        </w:rPr>
      </w:pPr>
      <w:r w:rsidRPr="00AD79FB">
        <w:rPr>
          <w:iCs/>
          <w:noProof/>
          <w:color w:val="000000" w:themeColor="text1"/>
        </w:rPr>
        <w:lastRenderedPageBreak/>
        <w:drawing>
          <wp:inline distT="0" distB="0" distL="0" distR="0">
            <wp:extent cx="5101590" cy="4653872"/>
            <wp:effectExtent l="19050" t="0" r="3810" b="0"/>
            <wp:docPr id="40" name="Рисунок 35" descr="центрального окна-розы западного фасад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трального окна-розы западного фасада.gif"/>
                    <pic:cNvPicPr/>
                  </pic:nvPicPr>
                  <pic:blipFill>
                    <a:blip r:embed="rId43" cstate="print"/>
                    <a:stretch>
                      <a:fillRect/>
                    </a:stretch>
                  </pic:blipFill>
                  <pic:spPr>
                    <a:xfrm>
                      <a:off x="0" y="0"/>
                      <a:ext cx="5101528" cy="4653815"/>
                    </a:xfrm>
                    <a:prstGeom prst="rect">
                      <a:avLst/>
                    </a:prstGeom>
                  </pic:spPr>
                </pic:pic>
              </a:graphicData>
            </a:graphic>
          </wp:inline>
        </w:drawing>
      </w:r>
    </w:p>
    <w:p w:rsidR="002A4645" w:rsidRPr="00187EEC" w:rsidRDefault="002A4645" w:rsidP="00187EEC">
      <w:pPr>
        <w:pStyle w:val="ab"/>
        <w:keepNext/>
        <w:numPr>
          <w:ilvl w:val="0"/>
          <w:numId w:val="18"/>
        </w:numPr>
        <w:spacing w:after="0" w:line="360" w:lineRule="auto"/>
        <w:ind w:left="426"/>
        <w:rPr>
          <w:rStyle w:val="ae"/>
          <w:rFonts w:ascii="Times New Roman" w:hAnsi="Times New Roman" w:cs="Times New Roman"/>
          <w:b w:val="0"/>
          <w:color w:val="000000" w:themeColor="text1"/>
          <w:sz w:val="24"/>
          <w:szCs w:val="24"/>
        </w:rPr>
      </w:pPr>
      <w:proofErr w:type="spellStart"/>
      <w:r w:rsidRPr="00187EEC">
        <w:rPr>
          <w:rFonts w:ascii="Times New Roman" w:hAnsi="Times New Roman" w:cs="Times New Roman"/>
          <w:bCs/>
          <w:color w:val="000000" w:themeColor="text1"/>
          <w:sz w:val="24"/>
          <w:szCs w:val="24"/>
        </w:rPr>
        <w:t>Реемсский</w:t>
      </w:r>
      <w:proofErr w:type="spellEnd"/>
      <w:r w:rsidRPr="00187EEC">
        <w:rPr>
          <w:rFonts w:ascii="Times New Roman" w:hAnsi="Times New Roman" w:cs="Times New Roman"/>
          <w:bCs/>
          <w:color w:val="000000" w:themeColor="text1"/>
          <w:sz w:val="24"/>
          <w:szCs w:val="24"/>
        </w:rPr>
        <w:t xml:space="preserve"> Собор. </w:t>
      </w:r>
      <w:proofErr w:type="gramStart"/>
      <w:r w:rsidRPr="00187EEC">
        <w:rPr>
          <w:rFonts w:ascii="Times New Roman" w:hAnsi="Times New Roman" w:cs="Times New Roman"/>
          <w:bCs/>
          <w:color w:val="000000" w:themeColor="text1"/>
          <w:sz w:val="24"/>
          <w:szCs w:val="24"/>
        </w:rPr>
        <w:t>Центрально</w:t>
      </w:r>
      <w:r w:rsidR="003C659A" w:rsidRPr="00187EEC">
        <w:rPr>
          <w:rFonts w:ascii="Times New Roman" w:hAnsi="Times New Roman" w:cs="Times New Roman"/>
          <w:bCs/>
          <w:color w:val="000000" w:themeColor="text1"/>
          <w:sz w:val="24"/>
          <w:szCs w:val="24"/>
        </w:rPr>
        <w:t>е</w:t>
      </w:r>
      <w:proofErr w:type="gramEnd"/>
      <w:r w:rsidR="003C659A" w:rsidRPr="00187EEC">
        <w:rPr>
          <w:rFonts w:ascii="Times New Roman" w:hAnsi="Times New Roman" w:cs="Times New Roman"/>
          <w:bCs/>
          <w:color w:val="000000" w:themeColor="text1"/>
          <w:sz w:val="24"/>
          <w:szCs w:val="24"/>
        </w:rPr>
        <w:t xml:space="preserve"> </w:t>
      </w:r>
      <w:r w:rsidRPr="00187EEC">
        <w:rPr>
          <w:rFonts w:ascii="Times New Roman" w:hAnsi="Times New Roman" w:cs="Times New Roman"/>
          <w:bCs/>
          <w:color w:val="000000" w:themeColor="text1"/>
          <w:sz w:val="24"/>
          <w:szCs w:val="24"/>
        </w:rPr>
        <w:t>окна-розы западного фасада</w:t>
      </w:r>
    </w:p>
    <w:p w:rsidR="003A6C8A" w:rsidRPr="00AD79FB" w:rsidRDefault="001A23AC" w:rsidP="00187EEC">
      <w:pPr>
        <w:pStyle w:val="ab"/>
        <w:keepNext/>
        <w:spacing w:after="0" w:line="360" w:lineRule="auto"/>
        <w:ind w:left="0"/>
        <w:rPr>
          <w:rFonts w:ascii="Times New Roman" w:hAnsi="Times New Roman" w:cs="Times New Roman"/>
          <w:color w:val="000000" w:themeColor="text1"/>
          <w:sz w:val="24"/>
          <w:szCs w:val="24"/>
        </w:rPr>
      </w:pPr>
      <w:r w:rsidRPr="00AD79FB">
        <w:rPr>
          <w:rFonts w:ascii="Times New Roman" w:hAnsi="Times New Roman" w:cs="Times New Roman"/>
          <w:bCs/>
          <w:noProof/>
          <w:color w:val="000000" w:themeColor="text1"/>
          <w:sz w:val="24"/>
          <w:szCs w:val="24"/>
          <w:shd w:val="clear" w:color="auto" w:fill="FFFFFF"/>
          <w:lang w:eastAsia="ru-RU"/>
        </w:rPr>
        <w:drawing>
          <wp:inline distT="0" distB="0" distL="0" distR="0">
            <wp:extent cx="5798651" cy="3847381"/>
            <wp:effectExtent l="19050" t="0" r="0" b="0"/>
            <wp:docPr id="14" name="Рисунок 13" descr="Y9Xt17-OOcZ0AFIivVedAH0KKxl4c5jBZcf3cM8Bf-sovlkwLGDyMfHgDV3ttXbl9j5bZ89fQQqhSoS8K2OmYyNMgV9Lwqv8rjPiukMHH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9Xt17-OOcZ0AFIivVedAH0KKxl4c5jBZcf3cM8Bf-sovlkwLGDyMfHgDV3ttXbl9j5bZ89fQQqhSoS8K2OmYyNMgV9Lwqv8rjPiukMHH5E.jpg"/>
                    <pic:cNvPicPr/>
                  </pic:nvPicPr>
                  <pic:blipFill>
                    <a:blip r:embed="rId44" cstate="print"/>
                    <a:stretch>
                      <a:fillRect/>
                    </a:stretch>
                  </pic:blipFill>
                  <pic:spPr>
                    <a:xfrm>
                      <a:off x="0" y="0"/>
                      <a:ext cx="5802756" cy="3850104"/>
                    </a:xfrm>
                    <a:prstGeom prst="rect">
                      <a:avLst/>
                    </a:prstGeom>
                  </pic:spPr>
                </pic:pic>
              </a:graphicData>
            </a:graphic>
          </wp:inline>
        </w:drawing>
      </w:r>
    </w:p>
    <w:p w:rsidR="00366107" w:rsidRPr="002A4645" w:rsidRDefault="000056A2" w:rsidP="00187EEC">
      <w:pPr>
        <w:pStyle w:val="a6"/>
        <w:numPr>
          <w:ilvl w:val="0"/>
          <w:numId w:val="18"/>
        </w:numPr>
        <w:shd w:val="clear" w:color="auto" w:fill="FFFFFF"/>
        <w:spacing w:before="0" w:beforeAutospacing="0" w:after="0" w:afterAutospacing="0" w:line="360" w:lineRule="auto"/>
        <w:ind w:left="426"/>
        <w:rPr>
          <w:color w:val="000000" w:themeColor="text1"/>
        </w:rPr>
      </w:pPr>
      <w:proofErr w:type="spellStart"/>
      <w:r w:rsidRPr="00AD79FB">
        <w:rPr>
          <w:bCs/>
          <w:color w:val="000000" w:themeColor="text1"/>
        </w:rPr>
        <w:t>Реемс</w:t>
      </w:r>
      <w:r w:rsidR="00F548C7" w:rsidRPr="00AD79FB">
        <w:rPr>
          <w:bCs/>
          <w:color w:val="000000" w:themeColor="text1"/>
        </w:rPr>
        <w:t>с</w:t>
      </w:r>
      <w:r w:rsidRPr="00AD79FB">
        <w:rPr>
          <w:bCs/>
          <w:color w:val="000000" w:themeColor="text1"/>
        </w:rPr>
        <w:t>кий</w:t>
      </w:r>
      <w:proofErr w:type="spellEnd"/>
      <w:r w:rsidRPr="00AD79FB">
        <w:rPr>
          <w:bCs/>
          <w:color w:val="000000" w:themeColor="text1"/>
        </w:rPr>
        <w:t xml:space="preserve"> Собор</w:t>
      </w:r>
      <w:r w:rsidR="00C02AF7" w:rsidRPr="00AD79FB">
        <w:rPr>
          <w:bCs/>
          <w:color w:val="000000" w:themeColor="text1"/>
        </w:rPr>
        <w:t xml:space="preserve">. Витражи, выполненные </w:t>
      </w:r>
      <w:r w:rsidR="00C02AF7" w:rsidRPr="00AD79FB">
        <w:rPr>
          <w:color w:val="000000" w:themeColor="text1"/>
        </w:rPr>
        <w:t>Марком Шагалом.</w:t>
      </w:r>
    </w:p>
    <w:sectPr w:rsidR="00366107" w:rsidRPr="002A4645" w:rsidSect="00ED1167">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976" w:rsidRDefault="00D55976" w:rsidP="006D2968">
      <w:pPr>
        <w:spacing w:after="0" w:line="240" w:lineRule="auto"/>
      </w:pPr>
      <w:r>
        <w:separator/>
      </w:r>
    </w:p>
  </w:endnote>
  <w:endnote w:type="continuationSeparator" w:id="0">
    <w:p w:rsidR="00D55976" w:rsidRDefault="00D55976" w:rsidP="006D29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3896"/>
      <w:docPartObj>
        <w:docPartGallery w:val="Page Numbers (Bottom of Page)"/>
        <w:docPartUnique/>
      </w:docPartObj>
    </w:sdtPr>
    <w:sdtContent>
      <w:p w:rsidR="00024FA8" w:rsidRDefault="00625C0E">
        <w:pPr>
          <w:pStyle w:val="a9"/>
          <w:jc w:val="center"/>
        </w:pPr>
        <w:r w:rsidRPr="006D2968">
          <w:rPr>
            <w:rFonts w:ascii="Times New Roman" w:hAnsi="Times New Roman" w:cs="Times New Roman"/>
          </w:rPr>
          <w:fldChar w:fldCharType="begin"/>
        </w:r>
        <w:r w:rsidR="00024FA8" w:rsidRPr="006D2968">
          <w:rPr>
            <w:rFonts w:ascii="Times New Roman" w:hAnsi="Times New Roman" w:cs="Times New Roman"/>
          </w:rPr>
          <w:instrText xml:space="preserve"> PAGE   \* MERGEFORMAT </w:instrText>
        </w:r>
        <w:r w:rsidRPr="006D2968">
          <w:rPr>
            <w:rFonts w:ascii="Times New Roman" w:hAnsi="Times New Roman" w:cs="Times New Roman"/>
          </w:rPr>
          <w:fldChar w:fldCharType="separate"/>
        </w:r>
        <w:r w:rsidR="008917FF">
          <w:rPr>
            <w:rFonts w:ascii="Times New Roman" w:hAnsi="Times New Roman" w:cs="Times New Roman"/>
            <w:noProof/>
          </w:rPr>
          <w:t>35</w:t>
        </w:r>
        <w:r w:rsidRPr="006D2968">
          <w:rPr>
            <w:rFonts w:ascii="Times New Roman" w:hAnsi="Times New Roman" w:cs="Times New Roman"/>
          </w:rPr>
          <w:fldChar w:fldCharType="end"/>
        </w:r>
      </w:p>
    </w:sdtContent>
  </w:sdt>
  <w:p w:rsidR="00024FA8" w:rsidRDefault="00024FA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976" w:rsidRDefault="00D55976" w:rsidP="006D2968">
      <w:pPr>
        <w:spacing w:after="0" w:line="240" w:lineRule="auto"/>
      </w:pPr>
      <w:r>
        <w:separator/>
      </w:r>
    </w:p>
  </w:footnote>
  <w:footnote w:type="continuationSeparator" w:id="0">
    <w:p w:rsidR="00D55976" w:rsidRDefault="00D55976" w:rsidP="006D29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7034"/>
    <w:multiLevelType w:val="hybridMultilevel"/>
    <w:tmpl w:val="71461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7F77F0"/>
    <w:multiLevelType w:val="hybridMultilevel"/>
    <w:tmpl w:val="9CB42FD0"/>
    <w:lvl w:ilvl="0" w:tplc="0419000F">
      <w:start w:val="1"/>
      <w:numFmt w:val="decimal"/>
      <w:lvlText w:val="%1."/>
      <w:lvlJc w:val="left"/>
      <w:pPr>
        <w:ind w:left="2204"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CCB7E48"/>
    <w:multiLevelType w:val="hybridMultilevel"/>
    <w:tmpl w:val="C8B69260"/>
    <w:lvl w:ilvl="0" w:tplc="D304F64A">
      <w:start w:val="28"/>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E8252C7"/>
    <w:multiLevelType w:val="hybridMultilevel"/>
    <w:tmpl w:val="71461FA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D91E60"/>
    <w:multiLevelType w:val="hybridMultilevel"/>
    <w:tmpl w:val="3AE0FB1A"/>
    <w:lvl w:ilvl="0" w:tplc="B5DE7B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5003EC"/>
    <w:multiLevelType w:val="hybridMultilevel"/>
    <w:tmpl w:val="71461FA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954978"/>
    <w:multiLevelType w:val="hybridMultilevel"/>
    <w:tmpl w:val="71461FA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2C3D3C"/>
    <w:multiLevelType w:val="multilevel"/>
    <w:tmpl w:val="E358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1EF6466"/>
    <w:multiLevelType w:val="multilevel"/>
    <w:tmpl w:val="B1FE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DAC12DB"/>
    <w:multiLevelType w:val="hybridMultilevel"/>
    <w:tmpl w:val="9CB42FD0"/>
    <w:lvl w:ilvl="0" w:tplc="0419000F">
      <w:start w:val="1"/>
      <w:numFmt w:val="decimal"/>
      <w:lvlText w:val="%1."/>
      <w:lvlJc w:val="left"/>
      <w:pPr>
        <w:ind w:left="2204"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nsid w:val="501E45B2"/>
    <w:multiLevelType w:val="multilevel"/>
    <w:tmpl w:val="128A8F7E"/>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1">
    <w:nsid w:val="546A396F"/>
    <w:multiLevelType w:val="hybridMultilevel"/>
    <w:tmpl w:val="71461FA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FF08DE"/>
    <w:multiLevelType w:val="hybridMultilevel"/>
    <w:tmpl w:val="6B842BF8"/>
    <w:lvl w:ilvl="0" w:tplc="5E22A3C6">
      <w:start w:val="1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CD46E43"/>
    <w:multiLevelType w:val="hybridMultilevel"/>
    <w:tmpl w:val="71461FA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FF75E8E"/>
    <w:multiLevelType w:val="hybridMultilevel"/>
    <w:tmpl w:val="71461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F416E0"/>
    <w:multiLevelType w:val="hybridMultilevel"/>
    <w:tmpl w:val="71461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A911AE"/>
    <w:multiLevelType w:val="multilevel"/>
    <w:tmpl w:val="00D0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C722A57"/>
    <w:multiLevelType w:val="hybridMultilevel"/>
    <w:tmpl w:val="E51297C6"/>
    <w:lvl w:ilvl="0" w:tplc="2E82A29C">
      <w:start w:val="1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74327517"/>
    <w:multiLevelType w:val="hybridMultilevel"/>
    <w:tmpl w:val="9CB42FD0"/>
    <w:lvl w:ilvl="0" w:tplc="0419000F">
      <w:start w:val="1"/>
      <w:numFmt w:val="decimal"/>
      <w:lvlText w:val="%1."/>
      <w:lvlJc w:val="left"/>
      <w:pPr>
        <w:ind w:left="78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75743FC9"/>
    <w:multiLevelType w:val="multilevel"/>
    <w:tmpl w:val="7B90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8B6110"/>
    <w:multiLevelType w:val="multilevel"/>
    <w:tmpl w:val="E96A21F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8"/>
  </w:num>
  <w:num w:numId="2">
    <w:abstractNumId w:val="9"/>
  </w:num>
  <w:num w:numId="3">
    <w:abstractNumId w:val="10"/>
  </w:num>
  <w:num w:numId="4">
    <w:abstractNumId w:val="20"/>
  </w:num>
  <w:num w:numId="5">
    <w:abstractNumId w:val="7"/>
  </w:num>
  <w:num w:numId="6">
    <w:abstractNumId w:val="19"/>
  </w:num>
  <w:num w:numId="7">
    <w:abstractNumId w:val="16"/>
  </w:num>
  <w:num w:numId="8">
    <w:abstractNumId w:val="8"/>
  </w:num>
  <w:num w:numId="9">
    <w:abstractNumId w:val="1"/>
  </w:num>
  <w:num w:numId="10">
    <w:abstractNumId w:val="2"/>
  </w:num>
  <w:num w:numId="11">
    <w:abstractNumId w:val="4"/>
  </w:num>
  <w:num w:numId="12">
    <w:abstractNumId w:val="5"/>
  </w:num>
  <w:num w:numId="13">
    <w:abstractNumId w:val="15"/>
  </w:num>
  <w:num w:numId="14">
    <w:abstractNumId w:val="0"/>
  </w:num>
  <w:num w:numId="15">
    <w:abstractNumId w:val="14"/>
  </w:num>
  <w:num w:numId="16">
    <w:abstractNumId w:val="12"/>
  </w:num>
  <w:num w:numId="17">
    <w:abstractNumId w:val="6"/>
  </w:num>
  <w:num w:numId="18">
    <w:abstractNumId w:val="17"/>
  </w:num>
  <w:num w:numId="19">
    <w:abstractNumId w:val="3"/>
  </w:num>
  <w:num w:numId="20">
    <w:abstractNumId w:val="13"/>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B7BEB"/>
    <w:rsid w:val="000006A3"/>
    <w:rsid w:val="0000523B"/>
    <w:rsid w:val="000056A2"/>
    <w:rsid w:val="00012F89"/>
    <w:rsid w:val="000141C3"/>
    <w:rsid w:val="00014F74"/>
    <w:rsid w:val="00021755"/>
    <w:rsid w:val="00023771"/>
    <w:rsid w:val="00024FA8"/>
    <w:rsid w:val="00036668"/>
    <w:rsid w:val="0004492D"/>
    <w:rsid w:val="000543AE"/>
    <w:rsid w:val="00063089"/>
    <w:rsid w:val="00067D22"/>
    <w:rsid w:val="000715D7"/>
    <w:rsid w:val="00076BFA"/>
    <w:rsid w:val="00077F71"/>
    <w:rsid w:val="0008237E"/>
    <w:rsid w:val="00082E0A"/>
    <w:rsid w:val="00085C51"/>
    <w:rsid w:val="000902B1"/>
    <w:rsid w:val="0009048D"/>
    <w:rsid w:val="00094F28"/>
    <w:rsid w:val="000956C6"/>
    <w:rsid w:val="00097711"/>
    <w:rsid w:val="000A0304"/>
    <w:rsid w:val="000A0384"/>
    <w:rsid w:val="000A2049"/>
    <w:rsid w:val="000A35D5"/>
    <w:rsid w:val="000A6A06"/>
    <w:rsid w:val="000A6F66"/>
    <w:rsid w:val="000B1681"/>
    <w:rsid w:val="000B7B1E"/>
    <w:rsid w:val="000D01D4"/>
    <w:rsid w:val="000D14AE"/>
    <w:rsid w:val="000E0510"/>
    <w:rsid w:val="000F1E60"/>
    <w:rsid w:val="000F2FEC"/>
    <w:rsid w:val="000F4F3E"/>
    <w:rsid w:val="0010072A"/>
    <w:rsid w:val="00101576"/>
    <w:rsid w:val="00107BC1"/>
    <w:rsid w:val="00110174"/>
    <w:rsid w:val="0011160C"/>
    <w:rsid w:val="00122823"/>
    <w:rsid w:val="00122C14"/>
    <w:rsid w:val="001273BA"/>
    <w:rsid w:val="00131E02"/>
    <w:rsid w:val="00131FC9"/>
    <w:rsid w:val="001325EF"/>
    <w:rsid w:val="00133AB6"/>
    <w:rsid w:val="0014108F"/>
    <w:rsid w:val="00142124"/>
    <w:rsid w:val="00146761"/>
    <w:rsid w:val="00146F1E"/>
    <w:rsid w:val="001507F7"/>
    <w:rsid w:val="00150FD5"/>
    <w:rsid w:val="001564C7"/>
    <w:rsid w:val="00161C72"/>
    <w:rsid w:val="0016266E"/>
    <w:rsid w:val="0016464C"/>
    <w:rsid w:val="00167F1D"/>
    <w:rsid w:val="00171100"/>
    <w:rsid w:val="00174172"/>
    <w:rsid w:val="001841FF"/>
    <w:rsid w:val="00187EEC"/>
    <w:rsid w:val="00191C5B"/>
    <w:rsid w:val="00194C01"/>
    <w:rsid w:val="001A23AC"/>
    <w:rsid w:val="001A7296"/>
    <w:rsid w:val="001B0E0A"/>
    <w:rsid w:val="001B1C81"/>
    <w:rsid w:val="001B6080"/>
    <w:rsid w:val="001C5616"/>
    <w:rsid w:val="001D1731"/>
    <w:rsid w:val="001D3371"/>
    <w:rsid w:val="001D56C7"/>
    <w:rsid w:val="001E3FFD"/>
    <w:rsid w:val="001E4083"/>
    <w:rsid w:val="001E4E20"/>
    <w:rsid w:val="001E62D9"/>
    <w:rsid w:val="001F2DE8"/>
    <w:rsid w:val="001F6A75"/>
    <w:rsid w:val="002019ED"/>
    <w:rsid w:val="002020C0"/>
    <w:rsid w:val="002052D7"/>
    <w:rsid w:val="00210BA5"/>
    <w:rsid w:val="0022063F"/>
    <w:rsid w:val="00222446"/>
    <w:rsid w:val="00223419"/>
    <w:rsid w:val="002256E8"/>
    <w:rsid w:val="00227238"/>
    <w:rsid w:val="00230093"/>
    <w:rsid w:val="00230FF6"/>
    <w:rsid w:val="00237A4A"/>
    <w:rsid w:val="00246C57"/>
    <w:rsid w:val="002507FD"/>
    <w:rsid w:val="00250973"/>
    <w:rsid w:val="00252EC0"/>
    <w:rsid w:val="0025529E"/>
    <w:rsid w:val="002572F6"/>
    <w:rsid w:val="002614CF"/>
    <w:rsid w:val="00263FFF"/>
    <w:rsid w:val="00266B05"/>
    <w:rsid w:val="00273C0A"/>
    <w:rsid w:val="0027602C"/>
    <w:rsid w:val="00290D95"/>
    <w:rsid w:val="00296DA0"/>
    <w:rsid w:val="002970D2"/>
    <w:rsid w:val="002979C2"/>
    <w:rsid w:val="002A24ED"/>
    <w:rsid w:val="002A4645"/>
    <w:rsid w:val="002B27F8"/>
    <w:rsid w:val="002B2CD0"/>
    <w:rsid w:val="002B5B7A"/>
    <w:rsid w:val="002B7B7F"/>
    <w:rsid w:val="002C799D"/>
    <w:rsid w:val="002D3DBF"/>
    <w:rsid w:val="002E2143"/>
    <w:rsid w:val="002E497B"/>
    <w:rsid w:val="002E7CA3"/>
    <w:rsid w:val="002F101E"/>
    <w:rsid w:val="002F4A65"/>
    <w:rsid w:val="002F7D34"/>
    <w:rsid w:val="00302933"/>
    <w:rsid w:val="00306172"/>
    <w:rsid w:val="003107E4"/>
    <w:rsid w:val="003140B4"/>
    <w:rsid w:val="00316754"/>
    <w:rsid w:val="00316900"/>
    <w:rsid w:val="00317037"/>
    <w:rsid w:val="00321C28"/>
    <w:rsid w:val="00326712"/>
    <w:rsid w:val="003276DB"/>
    <w:rsid w:val="00333C61"/>
    <w:rsid w:val="00334406"/>
    <w:rsid w:val="003402AC"/>
    <w:rsid w:val="00350843"/>
    <w:rsid w:val="00356672"/>
    <w:rsid w:val="003601A4"/>
    <w:rsid w:val="00364398"/>
    <w:rsid w:val="003655E9"/>
    <w:rsid w:val="00366107"/>
    <w:rsid w:val="00366690"/>
    <w:rsid w:val="00366B5F"/>
    <w:rsid w:val="00370362"/>
    <w:rsid w:val="00373383"/>
    <w:rsid w:val="00374274"/>
    <w:rsid w:val="003763C1"/>
    <w:rsid w:val="003779E2"/>
    <w:rsid w:val="00380E92"/>
    <w:rsid w:val="00392D75"/>
    <w:rsid w:val="0039375F"/>
    <w:rsid w:val="003938B2"/>
    <w:rsid w:val="00393FFE"/>
    <w:rsid w:val="003941B0"/>
    <w:rsid w:val="003947DE"/>
    <w:rsid w:val="003948CF"/>
    <w:rsid w:val="003A6C8A"/>
    <w:rsid w:val="003B1408"/>
    <w:rsid w:val="003B1787"/>
    <w:rsid w:val="003B45F2"/>
    <w:rsid w:val="003B6E11"/>
    <w:rsid w:val="003C13C1"/>
    <w:rsid w:val="003C171C"/>
    <w:rsid w:val="003C2626"/>
    <w:rsid w:val="003C645F"/>
    <w:rsid w:val="003C659A"/>
    <w:rsid w:val="003C75B9"/>
    <w:rsid w:val="003C7EC9"/>
    <w:rsid w:val="003D128B"/>
    <w:rsid w:val="003D627D"/>
    <w:rsid w:val="003E11C6"/>
    <w:rsid w:val="003E3436"/>
    <w:rsid w:val="003E5025"/>
    <w:rsid w:val="003E75B7"/>
    <w:rsid w:val="003F29A5"/>
    <w:rsid w:val="003F44BD"/>
    <w:rsid w:val="00406A78"/>
    <w:rsid w:val="00427B91"/>
    <w:rsid w:val="00437CD3"/>
    <w:rsid w:val="004466DE"/>
    <w:rsid w:val="0044757A"/>
    <w:rsid w:val="004515AA"/>
    <w:rsid w:val="00453591"/>
    <w:rsid w:val="00460738"/>
    <w:rsid w:val="00463A00"/>
    <w:rsid w:val="00464199"/>
    <w:rsid w:val="00466C23"/>
    <w:rsid w:val="00471083"/>
    <w:rsid w:val="00483A14"/>
    <w:rsid w:val="00485425"/>
    <w:rsid w:val="00495D78"/>
    <w:rsid w:val="004A2760"/>
    <w:rsid w:val="004A6F9D"/>
    <w:rsid w:val="004A7F07"/>
    <w:rsid w:val="004B045C"/>
    <w:rsid w:val="004B1BC1"/>
    <w:rsid w:val="004B21F6"/>
    <w:rsid w:val="004B5ABA"/>
    <w:rsid w:val="004B5B0B"/>
    <w:rsid w:val="004C3E49"/>
    <w:rsid w:val="004C563D"/>
    <w:rsid w:val="004C73C4"/>
    <w:rsid w:val="004D1735"/>
    <w:rsid w:val="004E3A03"/>
    <w:rsid w:val="004E6682"/>
    <w:rsid w:val="004F2E5A"/>
    <w:rsid w:val="004F6555"/>
    <w:rsid w:val="004F7423"/>
    <w:rsid w:val="004F7D28"/>
    <w:rsid w:val="00513C1D"/>
    <w:rsid w:val="00515EDC"/>
    <w:rsid w:val="00520B72"/>
    <w:rsid w:val="00520D46"/>
    <w:rsid w:val="00521F47"/>
    <w:rsid w:val="00524917"/>
    <w:rsid w:val="00527F99"/>
    <w:rsid w:val="00535618"/>
    <w:rsid w:val="0053720A"/>
    <w:rsid w:val="00541459"/>
    <w:rsid w:val="0054797A"/>
    <w:rsid w:val="00553A90"/>
    <w:rsid w:val="005676B9"/>
    <w:rsid w:val="005679E4"/>
    <w:rsid w:val="00567D29"/>
    <w:rsid w:val="00574F62"/>
    <w:rsid w:val="005858D7"/>
    <w:rsid w:val="0058658A"/>
    <w:rsid w:val="00591FCC"/>
    <w:rsid w:val="005928EB"/>
    <w:rsid w:val="00593B2D"/>
    <w:rsid w:val="0059413D"/>
    <w:rsid w:val="00594FD4"/>
    <w:rsid w:val="00597A91"/>
    <w:rsid w:val="005A1ABF"/>
    <w:rsid w:val="005A5D14"/>
    <w:rsid w:val="005A731D"/>
    <w:rsid w:val="005B02F0"/>
    <w:rsid w:val="005B6148"/>
    <w:rsid w:val="005B7083"/>
    <w:rsid w:val="005C1A88"/>
    <w:rsid w:val="005D1F63"/>
    <w:rsid w:val="005D39B1"/>
    <w:rsid w:val="005D4C7C"/>
    <w:rsid w:val="005D5189"/>
    <w:rsid w:val="005E7A16"/>
    <w:rsid w:val="00600DDA"/>
    <w:rsid w:val="0060409A"/>
    <w:rsid w:val="006134B9"/>
    <w:rsid w:val="00622472"/>
    <w:rsid w:val="0062249F"/>
    <w:rsid w:val="00625C0E"/>
    <w:rsid w:val="00625FDA"/>
    <w:rsid w:val="00633627"/>
    <w:rsid w:val="0063779B"/>
    <w:rsid w:val="0064151C"/>
    <w:rsid w:val="0065044A"/>
    <w:rsid w:val="00650F4A"/>
    <w:rsid w:val="00673CF7"/>
    <w:rsid w:val="00682D16"/>
    <w:rsid w:val="00686F58"/>
    <w:rsid w:val="006A53BC"/>
    <w:rsid w:val="006A6E27"/>
    <w:rsid w:val="006B16F5"/>
    <w:rsid w:val="006B316D"/>
    <w:rsid w:val="006B6506"/>
    <w:rsid w:val="006B738B"/>
    <w:rsid w:val="006C3B47"/>
    <w:rsid w:val="006C3CD8"/>
    <w:rsid w:val="006C57F5"/>
    <w:rsid w:val="006C6C90"/>
    <w:rsid w:val="006C71BC"/>
    <w:rsid w:val="006C7618"/>
    <w:rsid w:val="006D2968"/>
    <w:rsid w:val="006E62BE"/>
    <w:rsid w:val="006F13DE"/>
    <w:rsid w:val="006F1A39"/>
    <w:rsid w:val="006F1AC7"/>
    <w:rsid w:val="006F2BBA"/>
    <w:rsid w:val="00714363"/>
    <w:rsid w:val="007205E5"/>
    <w:rsid w:val="007225FD"/>
    <w:rsid w:val="00723C95"/>
    <w:rsid w:val="007332E8"/>
    <w:rsid w:val="00734252"/>
    <w:rsid w:val="00737C55"/>
    <w:rsid w:val="00751CC5"/>
    <w:rsid w:val="00751D37"/>
    <w:rsid w:val="00755059"/>
    <w:rsid w:val="00764577"/>
    <w:rsid w:val="0076476E"/>
    <w:rsid w:val="007865D2"/>
    <w:rsid w:val="007947CE"/>
    <w:rsid w:val="007A2E75"/>
    <w:rsid w:val="007A5DB1"/>
    <w:rsid w:val="007A765B"/>
    <w:rsid w:val="007B41E5"/>
    <w:rsid w:val="007B462F"/>
    <w:rsid w:val="007B5E9C"/>
    <w:rsid w:val="007B7BEB"/>
    <w:rsid w:val="007C0508"/>
    <w:rsid w:val="007C3CC6"/>
    <w:rsid w:val="007D6661"/>
    <w:rsid w:val="007D75D1"/>
    <w:rsid w:val="007D7E1C"/>
    <w:rsid w:val="007E4030"/>
    <w:rsid w:val="007E7609"/>
    <w:rsid w:val="007E7700"/>
    <w:rsid w:val="007F017C"/>
    <w:rsid w:val="007F0CF4"/>
    <w:rsid w:val="007F5526"/>
    <w:rsid w:val="007F6713"/>
    <w:rsid w:val="007F76DF"/>
    <w:rsid w:val="0080023A"/>
    <w:rsid w:val="00805232"/>
    <w:rsid w:val="00815381"/>
    <w:rsid w:val="00822F44"/>
    <w:rsid w:val="0082692D"/>
    <w:rsid w:val="00832B16"/>
    <w:rsid w:val="00864764"/>
    <w:rsid w:val="0086659B"/>
    <w:rsid w:val="00872222"/>
    <w:rsid w:val="008740AE"/>
    <w:rsid w:val="008840F3"/>
    <w:rsid w:val="0088543A"/>
    <w:rsid w:val="008917FF"/>
    <w:rsid w:val="00891F67"/>
    <w:rsid w:val="0089550F"/>
    <w:rsid w:val="008A0503"/>
    <w:rsid w:val="008A194A"/>
    <w:rsid w:val="008B5F6F"/>
    <w:rsid w:val="008D0EA0"/>
    <w:rsid w:val="008D2E1B"/>
    <w:rsid w:val="008D6794"/>
    <w:rsid w:val="008D787F"/>
    <w:rsid w:val="008E0B08"/>
    <w:rsid w:val="008E1844"/>
    <w:rsid w:val="008E2F2D"/>
    <w:rsid w:val="008E487F"/>
    <w:rsid w:val="008E5CCF"/>
    <w:rsid w:val="008E7993"/>
    <w:rsid w:val="008F5F82"/>
    <w:rsid w:val="008F6DD2"/>
    <w:rsid w:val="00904962"/>
    <w:rsid w:val="009104C3"/>
    <w:rsid w:val="00921CB9"/>
    <w:rsid w:val="00923F3E"/>
    <w:rsid w:val="009309F5"/>
    <w:rsid w:val="00931929"/>
    <w:rsid w:val="00932835"/>
    <w:rsid w:val="00933952"/>
    <w:rsid w:val="00933DFA"/>
    <w:rsid w:val="00935755"/>
    <w:rsid w:val="00936D5C"/>
    <w:rsid w:val="009407B1"/>
    <w:rsid w:val="00951184"/>
    <w:rsid w:val="00953082"/>
    <w:rsid w:val="00953F86"/>
    <w:rsid w:val="009570F5"/>
    <w:rsid w:val="00962F20"/>
    <w:rsid w:val="00963199"/>
    <w:rsid w:val="00964490"/>
    <w:rsid w:val="00966A87"/>
    <w:rsid w:val="00971193"/>
    <w:rsid w:val="00977D4F"/>
    <w:rsid w:val="0098014E"/>
    <w:rsid w:val="00980D2B"/>
    <w:rsid w:val="0098498F"/>
    <w:rsid w:val="009A190A"/>
    <w:rsid w:val="009A514C"/>
    <w:rsid w:val="009B7DA9"/>
    <w:rsid w:val="009C1FB5"/>
    <w:rsid w:val="009D0919"/>
    <w:rsid w:val="009D1189"/>
    <w:rsid w:val="009D1CAF"/>
    <w:rsid w:val="009D720F"/>
    <w:rsid w:val="009E255A"/>
    <w:rsid w:val="009E2843"/>
    <w:rsid w:val="009E5A6C"/>
    <w:rsid w:val="009E6EC3"/>
    <w:rsid w:val="009F26E5"/>
    <w:rsid w:val="009F36EA"/>
    <w:rsid w:val="009F58B8"/>
    <w:rsid w:val="00A00D06"/>
    <w:rsid w:val="00A0374C"/>
    <w:rsid w:val="00A03F74"/>
    <w:rsid w:val="00A072B8"/>
    <w:rsid w:val="00A14F27"/>
    <w:rsid w:val="00A17B06"/>
    <w:rsid w:val="00A224B9"/>
    <w:rsid w:val="00A22D4D"/>
    <w:rsid w:val="00A34D51"/>
    <w:rsid w:val="00A36A9C"/>
    <w:rsid w:val="00A4069E"/>
    <w:rsid w:val="00A4356F"/>
    <w:rsid w:val="00A453FD"/>
    <w:rsid w:val="00A46473"/>
    <w:rsid w:val="00A46D77"/>
    <w:rsid w:val="00A52220"/>
    <w:rsid w:val="00A60761"/>
    <w:rsid w:val="00A65319"/>
    <w:rsid w:val="00A73842"/>
    <w:rsid w:val="00A7526E"/>
    <w:rsid w:val="00A91218"/>
    <w:rsid w:val="00A92862"/>
    <w:rsid w:val="00AB3D48"/>
    <w:rsid w:val="00AB5584"/>
    <w:rsid w:val="00AB5DE0"/>
    <w:rsid w:val="00AB6681"/>
    <w:rsid w:val="00AC0138"/>
    <w:rsid w:val="00AC3A7E"/>
    <w:rsid w:val="00AC582C"/>
    <w:rsid w:val="00AC76B4"/>
    <w:rsid w:val="00AD029B"/>
    <w:rsid w:val="00AD1F1D"/>
    <w:rsid w:val="00AD7914"/>
    <w:rsid w:val="00AD79FB"/>
    <w:rsid w:val="00AE0A54"/>
    <w:rsid w:val="00AE3B2A"/>
    <w:rsid w:val="00AF032A"/>
    <w:rsid w:val="00AF2B35"/>
    <w:rsid w:val="00B00CD4"/>
    <w:rsid w:val="00B02464"/>
    <w:rsid w:val="00B02606"/>
    <w:rsid w:val="00B05038"/>
    <w:rsid w:val="00B050EA"/>
    <w:rsid w:val="00B10FE9"/>
    <w:rsid w:val="00B12C5C"/>
    <w:rsid w:val="00B13AC9"/>
    <w:rsid w:val="00B2608A"/>
    <w:rsid w:val="00B3210B"/>
    <w:rsid w:val="00B35DB0"/>
    <w:rsid w:val="00B402CB"/>
    <w:rsid w:val="00B40518"/>
    <w:rsid w:val="00B409B5"/>
    <w:rsid w:val="00B43413"/>
    <w:rsid w:val="00B43475"/>
    <w:rsid w:val="00B447E2"/>
    <w:rsid w:val="00B504FF"/>
    <w:rsid w:val="00B50A71"/>
    <w:rsid w:val="00B51F0A"/>
    <w:rsid w:val="00B57388"/>
    <w:rsid w:val="00B65C48"/>
    <w:rsid w:val="00B67FEC"/>
    <w:rsid w:val="00B71CB0"/>
    <w:rsid w:val="00B7292E"/>
    <w:rsid w:val="00B7635E"/>
    <w:rsid w:val="00B82251"/>
    <w:rsid w:val="00B8315F"/>
    <w:rsid w:val="00B875EB"/>
    <w:rsid w:val="00B90281"/>
    <w:rsid w:val="00B932EF"/>
    <w:rsid w:val="00B945EF"/>
    <w:rsid w:val="00B961AD"/>
    <w:rsid w:val="00BA1C20"/>
    <w:rsid w:val="00BA293B"/>
    <w:rsid w:val="00BA688A"/>
    <w:rsid w:val="00BB2859"/>
    <w:rsid w:val="00BC55F4"/>
    <w:rsid w:val="00BD387C"/>
    <w:rsid w:val="00BD44C0"/>
    <w:rsid w:val="00BE12A9"/>
    <w:rsid w:val="00BE4793"/>
    <w:rsid w:val="00BF047A"/>
    <w:rsid w:val="00BF5E56"/>
    <w:rsid w:val="00C02AF7"/>
    <w:rsid w:val="00C033BD"/>
    <w:rsid w:val="00C039C0"/>
    <w:rsid w:val="00C04584"/>
    <w:rsid w:val="00C1290D"/>
    <w:rsid w:val="00C15347"/>
    <w:rsid w:val="00C20E88"/>
    <w:rsid w:val="00C22D5F"/>
    <w:rsid w:val="00C3169F"/>
    <w:rsid w:val="00C356D8"/>
    <w:rsid w:val="00C369B9"/>
    <w:rsid w:val="00C401E8"/>
    <w:rsid w:val="00C60B02"/>
    <w:rsid w:val="00C65442"/>
    <w:rsid w:val="00C671C3"/>
    <w:rsid w:val="00C70260"/>
    <w:rsid w:val="00C7098E"/>
    <w:rsid w:val="00C82DCC"/>
    <w:rsid w:val="00C8373F"/>
    <w:rsid w:val="00C852A0"/>
    <w:rsid w:val="00C860C6"/>
    <w:rsid w:val="00C959D6"/>
    <w:rsid w:val="00C96317"/>
    <w:rsid w:val="00C9662B"/>
    <w:rsid w:val="00CA0848"/>
    <w:rsid w:val="00CA28EC"/>
    <w:rsid w:val="00CA4FCD"/>
    <w:rsid w:val="00CB0B79"/>
    <w:rsid w:val="00CB0C32"/>
    <w:rsid w:val="00CB503A"/>
    <w:rsid w:val="00CC105A"/>
    <w:rsid w:val="00CC268C"/>
    <w:rsid w:val="00CD093B"/>
    <w:rsid w:val="00CD1F24"/>
    <w:rsid w:val="00CD699D"/>
    <w:rsid w:val="00CE2747"/>
    <w:rsid w:val="00CE3281"/>
    <w:rsid w:val="00CE41E8"/>
    <w:rsid w:val="00CF2970"/>
    <w:rsid w:val="00D04820"/>
    <w:rsid w:val="00D05439"/>
    <w:rsid w:val="00D05D18"/>
    <w:rsid w:val="00D10927"/>
    <w:rsid w:val="00D141A0"/>
    <w:rsid w:val="00D21980"/>
    <w:rsid w:val="00D22711"/>
    <w:rsid w:val="00D23F6A"/>
    <w:rsid w:val="00D24489"/>
    <w:rsid w:val="00D34977"/>
    <w:rsid w:val="00D43A05"/>
    <w:rsid w:val="00D50EFD"/>
    <w:rsid w:val="00D54C4E"/>
    <w:rsid w:val="00D55976"/>
    <w:rsid w:val="00D620CA"/>
    <w:rsid w:val="00D71696"/>
    <w:rsid w:val="00D72E7E"/>
    <w:rsid w:val="00D73311"/>
    <w:rsid w:val="00D75B02"/>
    <w:rsid w:val="00D92D72"/>
    <w:rsid w:val="00D97547"/>
    <w:rsid w:val="00DA2037"/>
    <w:rsid w:val="00DA3FEB"/>
    <w:rsid w:val="00DA5F6F"/>
    <w:rsid w:val="00DA716C"/>
    <w:rsid w:val="00DB0531"/>
    <w:rsid w:val="00DB577A"/>
    <w:rsid w:val="00DB7C2F"/>
    <w:rsid w:val="00DC2148"/>
    <w:rsid w:val="00DD39ED"/>
    <w:rsid w:val="00DD6871"/>
    <w:rsid w:val="00DE18A1"/>
    <w:rsid w:val="00DE2BA3"/>
    <w:rsid w:val="00DF36BF"/>
    <w:rsid w:val="00E01BD8"/>
    <w:rsid w:val="00E05650"/>
    <w:rsid w:val="00E11A77"/>
    <w:rsid w:val="00E23318"/>
    <w:rsid w:val="00E24945"/>
    <w:rsid w:val="00E26122"/>
    <w:rsid w:val="00E30240"/>
    <w:rsid w:val="00E35CA7"/>
    <w:rsid w:val="00E37B29"/>
    <w:rsid w:val="00E402D3"/>
    <w:rsid w:val="00E42940"/>
    <w:rsid w:val="00E47BB7"/>
    <w:rsid w:val="00E54D08"/>
    <w:rsid w:val="00E555E8"/>
    <w:rsid w:val="00E560BC"/>
    <w:rsid w:val="00E61D09"/>
    <w:rsid w:val="00E65053"/>
    <w:rsid w:val="00E766A0"/>
    <w:rsid w:val="00E86097"/>
    <w:rsid w:val="00E87CD2"/>
    <w:rsid w:val="00EA0676"/>
    <w:rsid w:val="00EB0C76"/>
    <w:rsid w:val="00EB6EA7"/>
    <w:rsid w:val="00EC39D0"/>
    <w:rsid w:val="00EC4444"/>
    <w:rsid w:val="00ED0AB1"/>
    <w:rsid w:val="00ED0DF4"/>
    <w:rsid w:val="00ED1167"/>
    <w:rsid w:val="00ED59DC"/>
    <w:rsid w:val="00EE313B"/>
    <w:rsid w:val="00EE4501"/>
    <w:rsid w:val="00EF781C"/>
    <w:rsid w:val="00F0055A"/>
    <w:rsid w:val="00F030AF"/>
    <w:rsid w:val="00F10EB8"/>
    <w:rsid w:val="00F1689E"/>
    <w:rsid w:val="00F3303E"/>
    <w:rsid w:val="00F33EA6"/>
    <w:rsid w:val="00F400D1"/>
    <w:rsid w:val="00F40303"/>
    <w:rsid w:val="00F41295"/>
    <w:rsid w:val="00F43333"/>
    <w:rsid w:val="00F43D0C"/>
    <w:rsid w:val="00F4533F"/>
    <w:rsid w:val="00F51847"/>
    <w:rsid w:val="00F52F33"/>
    <w:rsid w:val="00F548C7"/>
    <w:rsid w:val="00F57B1D"/>
    <w:rsid w:val="00F66274"/>
    <w:rsid w:val="00F66C04"/>
    <w:rsid w:val="00F67483"/>
    <w:rsid w:val="00F87D4B"/>
    <w:rsid w:val="00F90864"/>
    <w:rsid w:val="00F92123"/>
    <w:rsid w:val="00F94A96"/>
    <w:rsid w:val="00FA36A3"/>
    <w:rsid w:val="00FA4506"/>
    <w:rsid w:val="00FA4A8A"/>
    <w:rsid w:val="00FA7DC4"/>
    <w:rsid w:val="00FB0758"/>
    <w:rsid w:val="00FB2165"/>
    <w:rsid w:val="00FB3B68"/>
    <w:rsid w:val="00FB3F8F"/>
    <w:rsid w:val="00FC3738"/>
    <w:rsid w:val="00FC4D1A"/>
    <w:rsid w:val="00FD2DA5"/>
    <w:rsid w:val="00FD343D"/>
    <w:rsid w:val="00FD6922"/>
    <w:rsid w:val="00FD6F79"/>
    <w:rsid w:val="00FE2BC0"/>
    <w:rsid w:val="00FE3644"/>
    <w:rsid w:val="00FE461C"/>
    <w:rsid w:val="00FE5F3B"/>
    <w:rsid w:val="00FE777D"/>
    <w:rsid w:val="00FF46C9"/>
    <w:rsid w:val="00FF506F"/>
    <w:rsid w:val="00FF5C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618"/>
  </w:style>
  <w:style w:type="paragraph" w:styleId="1">
    <w:name w:val="heading 1"/>
    <w:basedOn w:val="a"/>
    <w:next w:val="a"/>
    <w:link w:val="10"/>
    <w:uiPriority w:val="9"/>
    <w:qFormat/>
    <w:rsid w:val="00D975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033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B614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B668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7547"/>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D97547"/>
    <w:pPr>
      <w:outlineLvl w:val="9"/>
    </w:pPr>
  </w:style>
  <w:style w:type="paragraph" w:styleId="11">
    <w:name w:val="toc 1"/>
    <w:basedOn w:val="a"/>
    <w:next w:val="a"/>
    <w:autoRedefine/>
    <w:uiPriority w:val="39"/>
    <w:unhideWhenUsed/>
    <w:qFormat/>
    <w:rsid w:val="00D97547"/>
    <w:pPr>
      <w:spacing w:before="360" w:after="0"/>
    </w:pPr>
    <w:rPr>
      <w:rFonts w:asciiTheme="majorHAnsi" w:hAnsiTheme="majorHAnsi"/>
      <w:b/>
      <w:bCs/>
      <w:caps/>
      <w:sz w:val="24"/>
      <w:szCs w:val="24"/>
    </w:rPr>
  </w:style>
  <w:style w:type="paragraph" w:styleId="a4">
    <w:name w:val="Balloon Text"/>
    <w:basedOn w:val="a"/>
    <w:link w:val="a5"/>
    <w:uiPriority w:val="99"/>
    <w:semiHidden/>
    <w:unhideWhenUsed/>
    <w:rsid w:val="00D975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7547"/>
    <w:rPr>
      <w:rFonts w:ascii="Tahoma" w:hAnsi="Tahoma" w:cs="Tahoma"/>
      <w:sz w:val="16"/>
      <w:szCs w:val="16"/>
    </w:rPr>
  </w:style>
  <w:style w:type="character" w:customStyle="1" w:styleId="apple-converted-space">
    <w:name w:val="apple-converted-space"/>
    <w:basedOn w:val="a0"/>
    <w:rsid w:val="00E61D09"/>
  </w:style>
  <w:style w:type="paragraph" w:styleId="a6">
    <w:name w:val="Normal (Web)"/>
    <w:basedOn w:val="a"/>
    <w:uiPriority w:val="99"/>
    <w:unhideWhenUsed/>
    <w:rsid w:val="00E61D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6D296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D2968"/>
  </w:style>
  <w:style w:type="paragraph" w:styleId="a9">
    <w:name w:val="footer"/>
    <w:basedOn w:val="a"/>
    <w:link w:val="aa"/>
    <w:uiPriority w:val="99"/>
    <w:unhideWhenUsed/>
    <w:rsid w:val="006D296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D2968"/>
  </w:style>
  <w:style w:type="paragraph" w:styleId="ab">
    <w:name w:val="List Paragraph"/>
    <w:basedOn w:val="a"/>
    <w:uiPriority w:val="34"/>
    <w:qFormat/>
    <w:rsid w:val="00453591"/>
    <w:pPr>
      <w:ind w:left="720"/>
      <w:contextualSpacing/>
    </w:pPr>
  </w:style>
  <w:style w:type="character" w:styleId="ac">
    <w:name w:val="Hyperlink"/>
    <w:basedOn w:val="a0"/>
    <w:uiPriority w:val="99"/>
    <w:semiHidden/>
    <w:unhideWhenUsed/>
    <w:rsid w:val="007F0CF4"/>
    <w:rPr>
      <w:color w:val="0000FF"/>
      <w:u w:val="single"/>
    </w:rPr>
  </w:style>
  <w:style w:type="paragraph" w:styleId="ad">
    <w:name w:val="caption"/>
    <w:basedOn w:val="a"/>
    <w:next w:val="a"/>
    <w:uiPriority w:val="35"/>
    <w:unhideWhenUsed/>
    <w:qFormat/>
    <w:rsid w:val="00977D4F"/>
    <w:pPr>
      <w:spacing w:line="240" w:lineRule="auto"/>
    </w:pPr>
    <w:rPr>
      <w:b/>
      <w:bCs/>
      <w:color w:val="4F81BD" w:themeColor="accent1"/>
      <w:sz w:val="18"/>
      <w:szCs w:val="18"/>
    </w:rPr>
  </w:style>
  <w:style w:type="character" w:customStyle="1" w:styleId="40">
    <w:name w:val="Заголовок 4 Знак"/>
    <w:basedOn w:val="a0"/>
    <w:link w:val="4"/>
    <w:uiPriority w:val="9"/>
    <w:rsid w:val="00AB6681"/>
    <w:rPr>
      <w:rFonts w:ascii="Times New Roman" w:eastAsia="Times New Roman" w:hAnsi="Times New Roman" w:cs="Times New Roman"/>
      <w:b/>
      <w:bCs/>
      <w:sz w:val="24"/>
      <w:szCs w:val="24"/>
      <w:lang w:eastAsia="ru-RU"/>
    </w:rPr>
  </w:style>
  <w:style w:type="character" w:styleId="ae">
    <w:name w:val="Strong"/>
    <w:basedOn w:val="a0"/>
    <w:uiPriority w:val="22"/>
    <w:qFormat/>
    <w:rsid w:val="00A91218"/>
    <w:rPr>
      <w:b/>
      <w:bCs/>
    </w:rPr>
  </w:style>
  <w:style w:type="character" w:customStyle="1" w:styleId="30">
    <w:name w:val="Заголовок 3 Знак"/>
    <w:basedOn w:val="a0"/>
    <w:link w:val="3"/>
    <w:uiPriority w:val="9"/>
    <w:rsid w:val="005B6148"/>
    <w:rPr>
      <w:rFonts w:asciiTheme="majorHAnsi" w:eastAsiaTheme="majorEastAsia" w:hAnsiTheme="majorHAnsi" w:cstheme="majorBidi"/>
      <w:b/>
      <w:bCs/>
      <w:color w:val="4F81BD" w:themeColor="accent1"/>
    </w:rPr>
  </w:style>
  <w:style w:type="character" w:customStyle="1" w:styleId="mw-headline">
    <w:name w:val="mw-headline"/>
    <w:basedOn w:val="a0"/>
    <w:rsid w:val="005B6148"/>
  </w:style>
  <w:style w:type="character" w:customStyle="1" w:styleId="mw-editsection">
    <w:name w:val="mw-editsection"/>
    <w:basedOn w:val="a0"/>
    <w:rsid w:val="005B6148"/>
  </w:style>
  <w:style w:type="character" w:customStyle="1" w:styleId="mw-editsection-bracket">
    <w:name w:val="mw-editsection-bracket"/>
    <w:basedOn w:val="a0"/>
    <w:rsid w:val="005B6148"/>
  </w:style>
  <w:style w:type="character" w:customStyle="1" w:styleId="mw-editsection-divider">
    <w:name w:val="mw-editsection-divider"/>
    <w:basedOn w:val="a0"/>
    <w:rsid w:val="005B6148"/>
  </w:style>
  <w:style w:type="character" w:customStyle="1" w:styleId="20">
    <w:name w:val="Заголовок 2 Знак"/>
    <w:basedOn w:val="a0"/>
    <w:link w:val="2"/>
    <w:uiPriority w:val="9"/>
    <w:rsid w:val="00C033BD"/>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6588415">
      <w:bodyDiv w:val="1"/>
      <w:marLeft w:val="0"/>
      <w:marRight w:val="0"/>
      <w:marTop w:val="0"/>
      <w:marBottom w:val="0"/>
      <w:divBdr>
        <w:top w:val="none" w:sz="0" w:space="0" w:color="auto"/>
        <w:left w:val="none" w:sz="0" w:space="0" w:color="auto"/>
        <w:bottom w:val="none" w:sz="0" w:space="0" w:color="auto"/>
        <w:right w:val="none" w:sz="0" w:space="0" w:color="auto"/>
      </w:divBdr>
    </w:div>
    <w:div w:id="114759989">
      <w:bodyDiv w:val="1"/>
      <w:marLeft w:val="0"/>
      <w:marRight w:val="0"/>
      <w:marTop w:val="0"/>
      <w:marBottom w:val="0"/>
      <w:divBdr>
        <w:top w:val="none" w:sz="0" w:space="0" w:color="auto"/>
        <w:left w:val="none" w:sz="0" w:space="0" w:color="auto"/>
        <w:bottom w:val="none" w:sz="0" w:space="0" w:color="auto"/>
        <w:right w:val="none" w:sz="0" w:space="0" w:color="auto"/>
      </w:divBdr>
    </w:div>
    <w:div w:id="249971116">
      <w:bodyDiv w:val="1"/>
      <w:marLeft w:val="0"/>
      <w:marRight w:val="0"/>
      <w:marTop w:val="0"/>
      <w:marBottom w:val="0"/>
      <w:divBdr>
        <w:top w:val="none" w:sz="0" w:space="0" w:color="auto"/>
        <w:left w:val="none" w:sz="0" w:space="0" w:color="auto"/>
        <w:bottom w:val="none" w:sz="0" w:space="0" w:color="auto"/>
        <w:right w:val="none" w:sz="0" w:space="0" w:color="auto"/>
      </w:divBdr>
    </w:div>
    <w:div w:id="264532507">
      <w:bodyDiv w:val="1"/>
      <w:marLeft w:val="0"/>
      <w:marRight w:val="0"/>
      <w:marTop w:val="0"/>
      <w:marBottom w:val="0"/>
      <w:divBdr>
        <w:top w:val="none" w:sz="0" w:space="0" w:color="auto"/>
        <w:left w:val="none" w:sz="0" w:space="0" w:color="auto"/>
        <w:bottom w:val="none" w:sz="0" w:space="0" w:color="auto"/>
        <w:right w:val="none" w:sz="0" w:space="0" w:color="auto"/>
      </w:divBdr>
    </w:div>
    <w:div w:id="343896759">
      <w:bodyDiv w:val="1"/>
      <w:marLeft w:val="0"/>
      <w:marRight w:val="0"/>
      <w:marTop w:val="0"/>
      <w:marBottom w:val="0"/>
      <w:divBdr>
        <w:top w:val="none" w:sz="0" w:space="0" w:color="auto"/>
        <w:left w:val="none" w:sz="0" w:space="0" w:color="auto"/>
        <w:bottom w:val="none" w:sz="0" w:space="0" w:color="auto"/>
        <w:right w:val="none" w:sz="0" w:space="0" w:color="auto"/>
      </w:divBdr>
      <w:divsChild>
        <w:div w:id="1125612783">
          <w:marLeft w:val="0"/>
          <w:marRight w:val="-3256"/>
          <w:marTop w:val="0"/>
          <w:marBottom w:val="0"/>
          <w:divBdr>
            <w:top w:val="none" w:sz="0" w:space="0" w:color="auto"/>
            <w:left w:val="none" w:sz="0" w:space="0" w:color="auto"/>
            <w:bottom w:val="none" w:sz="0" w:space="0" w:color="auto"/>
            <w:right w:val="none" w:sz="0" w:space="0" w:color="auto"/>
          </w:divBdr>
          <w:divsChild>
            <w:div w:id="9584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2641">
      <w:bodyDiv w:val="1"/>
      <w:marLeft w:val="0"/>
      <w:marRight w:val="0"/>
      <w:marTop w:val="0"/>
      <w:marBottom w:val="0"/>
      <w:divBdr>
        <w:top w:val="none" w:sz="0" w:space="0" w:color="auto"/>
        <w:left w:val="none" w:sz="0" w:space="0" w:color="auto"/>
        <w:bottom w:val="none" w:sz="0" w:space="0" w:color="auto"/>
        <w:right w:val="none" w:sz="0" w:space="0" w:color="auto"/>
      </w:divBdr>
    </w:div>
    <w:div w:id="380785301">
      <w:bodyDiv w:val="1"/>
      <w:marLeft w:val="0"/>
      <w:marRight w:val="0"/>
      <w:marTop w:val="0"/>
      <w:marBottom w:val="0"/>
      <w:divBdr>
        <w:top w:val="none" w:sz="0" w:space="0" w:color="auto"/>
        <w:left w:val="none" w:sz="0" w:space="0" w:color="auto"/>
        <w:bottom w:val="none" w:sz="0" w:space="0" w:color="auto"/>
        <w:right w:val="none" w:sz="0" w:space="0" w:color="auto"/>
      </w:divBdr>
    </w:div>
    <w:div w:id="397824951">
      <w:bodyDiv w:val="1"/>
      <w:marLeft w:val="0"/>
      <w:marRight w:val="0"/>
      <w:marTop w:val="0"/>
      <w:marBottom w:val="0"/>
      <w:divBdr>
        <w:top w:val="none" w:sz="0" w:space="0" w:color="auto"/>
        <w:left w:val="none" w:sz="0" w:space="0" w:color="auto"/>
        <w:bottom w:val="none" w:sz="0" w:space="0" w:color="auto"/>
        <w:right w:val="none" w:sz="0" w:space="0" w:color="auto"/>
      </w:divBdr>
    </w:div>
    <w:div w:id="561717815">
      <w:bodyDiv w:val="1"/>
      <w:marLeft w:val="0"/>
      <w:marRight w:val="0"/>
      <w:marTop w:val="0"/>
      <w:marBottom w:val="0"/>
      <w:divBdr>
        <w:top w:val="none" w:sz="0" w:space="0" w:color="auto"/>
        <w:left w:val="none" w:sz="0" w:space="0" w:color="auto"/>
        <w:bottom w:val="none" w:sz="0" w:space="0" w:color="auto"/>
        <w:right w:val="none" w:sz="0" w:space="0" w:color="auto"/>
      </w:divBdr>
    </w:div>
    <w:div w:id="574047533">
      <w:bodyDiv w:val="1"/>
      <w:marLeft w:val="0"/>
      <w:marRight w:val="0"/>
      <w:marTop w:val="0"/>
      <w:marBottom w:val="0"/>
      <w:divBdr>
        <w:top w:val="none" w:sz="0" w:space="0" w:color="auto"/>
        <w:left w:val="none" w:sz="0" w:space="0" w:color="auto"/>
        <w:bottom w:val="none" w:sz="0" w:space="0" w:color="auto"/>
        <w:right w:val="none" w:sz="0" w:space="0" w:color="auto"/>
      </w:divBdr>
    </w:div>
    <w:div w:id="577634443">
      <w:bodyDiv w:val="1"/>
      <w:marLeft w:val="0"/>
      <w:marRight w:val="0"/>
      <w:marTop w:val="0"/>
      <w:marBottom w:val="0"/>
      <w:divBdr>
        <w:top w:val="none" w:sz="0" w:space="0" w:color="auto"/>
        <w:left w:val="none" w:sz="0" w:space="0" w:color="auto"/>
        <w:bottom w:val="none" w:sz="0" w:space="0" w:color="auto"/>
        <w:right w:val="none" w:sz="0" w:space="0" w:color="auto"/>
      </w:divBdr>
    </w:div>
    <w:div w:id="578249679">
      <w:bodyDiv w:val="1"/>
      <w:marLeft w:val="0"/>
      <w:marRight w:val="0"/>
      <w:marTop w:val="0"/>
      <w:marBottom w:val="0"/>
      <w:divBdr>
        <w:top w:val="none" w:sz="0" w:space="0" w:color="auto"/>
        <w:left w:val="none" w:sz="0" w:space="0" w:color="auto"/>
        <w:bottom w:val="none" w:sz="0" w:space="0" w:color="auto"/>
        <w:right w:val="none" w:sz="0" w:space="0" w:color="auto"/>
      </w:divBdr>
    </w:div>
    <w:div w:id="600449859">
      <w:bodyDiv w:val="1"/>
      <w:marLeft w:val="0"/>
      <w:marRight w:val="0"/>
      <w:marTop w:val="0"/>
      <w:marBottom w:val="0"/>
      <w:divBdr>
        <w:top w:val="none" w:sz="0" w:space="0" w:color="auto"/>
        <w:left w:val="none" w:sz="0" w:space="0" w:color="auto"/>
        <w:bottom w:val="none" w:sz="0" w:space="0" w:color="auto"/>
        <w:right w:val="none" w:sz="0" w:space="0" w:color="auto"/>
      </w:divBdr>
    </w:div>
    <w:div w:id="600456340">
      <w:bodyDiv w:val="1"/>
      <w:marLeft w:val="0"/>
      <w:marRight w:val="0"/>
      <w:marTop w:val="0"/>
      <w:marBottom w:val="0"/>
      <w:divBdr>
        <w:top w:val="none" w:sz="0" w:space="0" w:color="auto"/>
        <w:left w:val="none" w:sz="0" w:space="0" w:color="auto"/>
        <w:bottom w:val="none" w:sz="0" w:space="0" w:color="auto"/>
        <w:right w:val="none" w:sz="0" w:space="0" w:color="auto"/>
      </w:divBdr>
    </w:div>
    <w:div w:id="711997674">
      <w:bodyDiv w:val="1"/>
      <w:marLeft w:val="0"/>
      <w:marRight w:val="0"/>
      <w:marTop w:val="0"/>
      <w:marBottom w:val="0"/>
      <w:divBdr>
        <w:top w:val="none" w:sz="0" w:space="0" w:color="auto"/>
        <w:left w:val="none" w:sz="0" w:space="0" w:color="auto"/>
        <w:bottom w:val="none" w:sz="0" w:space="0" w:color="auto"/>
        <w:right w:val="none" w:sz="0" w:space="0" w:color="auto"/>
      </w:divBdr>
    </w:div>
    <w:div w:id="840004014">
      <w:bodyDiv w:val="1"/>
      <w:marLeft w:val="0"/>
      <w:marRight w:val="0"/>
      <w:marTop w:val="0"/>
      <w:marBottom w:val="0"/>
      <w:divBdr>
        <w:top w:val="none" w:sz="0" w:space="0" w:color="auto"/>
        <w:left w:val="none" w:sz="0" w:space="0" w:color="auto"/>
        <w:bottom w:val="none" w:sz="0" w:space="0" w:color="auto"/>
        <w:right w:val="none" w:sz="0" w:space="0" w:color="auto"/>
      </w:divBdr>
    </w:div>
    <w:div w:id="868956936">
      <w:bodyDiv w:val="1"/>
      <w:marLeft w:val="0"/>
      <w:marRight w:val="0"/>
      <w:marTop w:val="0"/>
      <w:marBottom w:val="0"/>
      <w:divBdr>
        <w:top w:val="none" w:sz="0" w:space="0" w:color="auto"/>
        <w:left w:val="none" w:sz="0" w:space="0" w:color="auto"/>
        <w:bottom w:val="none" w:sz="0" w:space="0" w:color="auto"/>
        <w:right w:val="none" w:sz="0" w:space="0" w:color="auto"/>
      </w:divBdr>
    </w:div>
    <w:div w:id="908269780">
      <w:bodyDiv w:val="1"/>
      <w:marLeft w:val="0"/>
      <w:marRight w:val="0"/>
      <w:marTop w:val="0"/>
      <w:marBottom w:val="0"/>
      <w:divBdr>
        <w:top w:val="none" w:sz="0" w:space="0" w:color="auto"/>
        <w:left w:val="none" w:sz="0" w:space="0" w:color="auto"/>
        <w:bottom w:val="none" w:sz="0" w:space="0" w:color="auto"/>
        <w:right w:val="none" w:sz="0" w:space="0" w:color="auto"/>
      </w:divBdr>
    </w:div>
    <w:div w:id="1019235582">
      <w:bodyDiv w:val="1"/>
      <w:marLeft w:val="0"/>
      <w:marRight w:val="0"/>
      <w:marTop w:val="0"/>
      <w:marBottom w:val="0"/>
      <w:divBdr>
        <w:top w:val="none" w:sz="0" w:space="0" w:color="auto"/>
        <w:left w:val="none" w:sz="0" w:space="0" w:color="auto"/>
        <w:bottom w:val="none" w:sz="0" w:space="0" w:color="auto"/>
        <w:right w:val="none" w:sz="0" w:space="0" w:color="auto"/>
      </w:divBdr>
    </w:div>
    <w:div w:id="1139494490">
      <w:bodyDiv w:val="1"/>
      <w:marLeft w:val="0"/>
      <w:marRight w:val="0"/>
      <w:marTop w:val="0"/>
      <w:marBottom w:val="0"/>
      <w:divBdr>
        <w:top w:val="none" w:sz="0" w:space="0" w:color="auto"/>
        <w:left w:val="none" w:sz="0" w:space="0" w:color="auto"/>
        <w:bottom w:val="none" w:sz="0" w:space="0" w:color="auto"/>
        <w:right w:val="none" w:sz="0" w:space="0" w:color="auto"/>
      </w:divBdr>
    </w:div>
    <w:div w:id="1151677771">
      <w:bodyDiv w:val="1"/>
      <w:marLeft w:val="0"/>
      <w:marRight w:val="0"/>
      <w:marTop w:val="0"/>
      <w:marBottom w:val="0"/>
      <w:divBdr>
        <w:top w:val="none" w:sz="0" w:space="0" w:color="auto"/>
        <w:left w:val="none" w:sz="0" w:space="0" w:color="auto"/>
        <w:bottom w:val="none" w:sz="0" w:space="0" w:color="auto"/>
        <w:right w:val="none" w:sz="0" w:space="0" w:color="auto"/>
      </w:divBdr>
    </w:div>
    <w:div w:id="1205676634">
      <w:bodyDiv w:val="1"/>
      <w:marLeft w:val="0"/>
      <w:marRight w:val="0"/>
      <w:marTop w:val="0"/>
      <w:marBottom w:val="0"/>
      <w:divBdr>
        <w:top w:val="none" w:sz="0" w:space="0" w:color="auto"/>
        <w:left w:val="none" w:sz="0" w:space="0" w:color="auto"/>
        <w:bottom w:val="none" w:sz="0" w:space="0" w:color="auto"/>
        <w:right w:val="none" w:sz="0" w:space="0" w:color="auto"/>
      </w:divBdr>
    </w:div>
    <w:div w:id="1205680291">
      <w:bodyDiv w:val="1"/>
      <w:marLeft w:val="0"/>
      <w:marRight w:val="0"/>
      <w:marTop w:val="0"/>
      <w:marBottom w:val="0"/>
      <w:divBdr>
        <w:top w:val="none" w:sz="0" w:space="0" w:color="auto"/>
        <w:left w:val="none" w:sz="0" w:space="0" w:color="auto"/>
        <w:bottom w:val="none" w:sz="0" w:space="0" w:color="auto"/>
        <w:right w:val="none" w:sz="0" w:space="0" w:color="auto"/>
      </w:divBdr>
    </w:div>
    <w:div w:id="1272009490">
      <w:bodyDiv w:val="1"/>
      <w:marLeft w:val="0"/>
      <w:marRight w:val="0"/>
      <w:marTop w:val="0"/>
      <w:marBottom w:val="0"/>
      <w:divBdr>
        <w:top w:val="none" w:sz="0" w:space="0" w:color="auto"/>
        <w:left w:val="none" w:sz="0" w:space="0" w:color="auto"/>
        <w:bottom w:val="none" w:sz="0" w:space="0" w:color="auto"/>
        <w:right w:val="none" w:sz="0" w:space="0" w:color="auto"/>
      </w:divBdr>
    </w:div>
    <w:div w:id="1328437750">
      <w:bodyDiv w:val="1"/>
      <w:marLeft w:val="0"/>
      <w:marRight w:val="0"/>
      <w:marTop w:val="0"/>
      <w:marBottom w:val="0"/>
      <w:divBdr>
        <w:top w:val="none" w:sz="0" w:space="0" w:color="auto"/>
        <w:left w:val="none" w:sz="0" w:space="0" w:color="auto"/>
        <w:bottom w:val="none" w:sz="0" w:space="0" w:color="auto"/>
        <w:right w:val="none" w:sz="0" w:space="0" w:color="auto"/>
      </w:divBdr>
    </w:div>
    <w:div w:id="1338117587">
      <w:bodyDiv w:val="1"/>
      <w:marLeft w:val="0"/>
      <w:marRight w:val="0"/>
      <w:marTop w:val="0"/>
      <w:marBottom w:val="0"/>
      <w:divBdr>
        <w:top w:val="none" w:sz="0" w:space="0" w:color="auto"/>
        <w:left w:val="none" w:sz="0" w:space="0" w:color="auto"/>
        <w:bottom w:val="none" w:sz="0" w:space="0" w:color="auto"/>
        <w:right w:val="none" w:sz="0" w:space="0" w:color="auto"/>
      </w:divBdr>
    </w:div>
    <w:div w:id="1427652519">
      <w:bodyDiv w:val="1"/>
      <w:marLeft w:val="0"/>
      <w:marRight w:val="0"/>
      <w:marTop w:val="0"/>
      <w:marBottom w:val="0"/>
      <w:divBdr>
        <w:top w:val="none" w:sz="0" w:space="0" w:color="auto"/>
        <w:left w:val="none" w:sz="0" w:space="0" w:color="auto"/>
        <w:bottom w:val="none" w:sz="0" w:space="0" w:color="auto"/>
        <w:right w:val="none" w:sz="0" w:space="0" w:color="auto"/>
      </w:divBdr>
    </w:div>
    <w:div w:id="1432896363">
      <w:bodyDiv w:val="1"/>
      <w:marLeft w:val="0"/>
      <w:marRight w:val="0"/>
      <w:marTop w:val="0"/>
      <w:marBottom w:val="0"/>
      <w:divBdr>
        <w:top w:val="none" w:sz="0" w:space="0" w:color="auto"/>
        <w:left w:val="none" w:sz="0" w:space="0" w:color="auto"/>
        <w:bottom w:val="none" w:sz="0" w:space="0" w:color="auto"/>
        <w:right w:val="none" w:sz="0" w:space="0" w:color="auto"/>
      </w:divBdr>
    </w:div>
    <w:div w:id="1546602922">
      <w:bodyDiv w:val="1"/>
      <w:marLeft w:val="0"/>
      <w:marRight w:val="0"/>
      <w:marTop w:val="0"/>
      <w:marBottom w:val="0"/>
      <w:divBdr>
        <w:top w:val="none" w:sz="0" w:space="0" w:color="auto"/>
        <w:left w:val="none" w:sz="0" w:space="0" w:color="auto"/>
        <w:bottom w:val="none" w:sz="0" w:space="0" w:color="auto"/>
        <w:right w:val="none" w:sz="0" w:space="0" w:color="auto"/>
      </w:divBdr>
    </w:div>
    <w:div w:id="1570921975">
      <w:bodyDiv w:val="1"/>
      <w:marLeft w:val="0"/>
      <w:marRight w:val="0"/>
      <w:marTop w:val="0"/>
      <w:marBottom w:val="0"/>
      <w:divBdr>
        <w:top w:val="none" w:sz="0" w:space="0" w:color="auto"/>
        <w:left w:val="none" w:sz="0" w:space="0" w:color="auto"/>
        <w:bottom w:val="none" w:sz="0" w:space="0" w:color="auto"/>
        <w:right w:val="none" w:sz="0" w:space="0" w:color="auto"/>
      </w:divBdr>
      <w:divsChild>
        <w:div w:id="1171330953">
          <w:marLeft w:val="0"/>
          <w:marRight w:val="0"/>
          <w:marTop w:val="0"/>
          <w:marBottom w:val="0"/>
          <w:divBdr>
            <w:top w:val="none" w:sz="0" w:space="0" w:color="auto"/>
            <w:left w:val="none" w:sz="0" w:space="0" w:color="auto"/>
            <w:bottom w:val="none" w:sz="0" w:space="0" w:color="auto"/>
            <w:right w:val="none" w:sz="0" w:space="0" w:color="auto"/>
          </w:divBdr>
          <w:divsChild>
            <w:div w:id="122504384">
              <w:marLeft w:val="0"/>
              <w:marRight w:val="0"/>
              <w:marTop w:val="0"/>
              <w:marBottom w:val="0"/>
              <w:divBdr>
                <w:top w:val="none" w:sz="0" w:space="0" w:color="auto"/>
                <w:left w:val="none" w:sz="0" w:space="0" w:color="auto"/>
                <w:bottom w:val="none" w:sz="0" w:space="0" w:color="auto"/>
                <w:right w:val="none" w:sz="0" w:space="0" w:color="auto"/>
              </w:divBdr>
              <w:divsChild>
                <w:div w:id="295263359">
                  <w:marLeft w:val="0"/>
                  <w:marRight w:val="0"/>
                  <w:marTop w:val="25"/>
                  <w:marBottom w:val="0"/>
                  <w:divBdr>
                    <w:top w:val="none" w:sz="0" w:space="0" w:color="auto"/>
                    <w:left w:val="none" w:sz="0" w:space="0" w:color="auto"/>
                    <w:bottom w:val="none" w:sz="0" w:space="0" w:color="auto"/>
                    <w:right w:val="none" w:sz="0" w:space="0" w:color="auto"/>
                  </w:divBdr>
                  <w:divsChild>
                    <w:div w:id="5539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3317">
              <w:marLeft w:val="0"/>
              <w:marRight w:val="0"/>
              <w:marTop w:val="0"/>
              <w:marBottom w:val="0"/>
              <w:divBdr>
                <w:top w:val="none" w:sz="0" w:space="0" w:color="auto"/>
                <w:left w:val="none" w:sz="0" w:space="0" w:color="auto"/>
                <w:bottom w:val="none" w:sz="0" w:space="0" w:color="auto"/>
                <w:right w:val="none" w:sz="0" w:space="0" w:color="auto"/>
              </w:divBdr>
              <w:divsChild>
                <w:div w:id="85077874">
                  <w:marLeft w:val="0"/>
                  <w:marRight w:val="0"/>
                  <w:marTop w:val="0"/>
                  <w:marBottom w:val="0"/>
                  <w:divBdr>
                    <w:top w:val="none" w:sz="0" w:space="0" w:color="auto"/>
                    <w:left w:val="none" w:sz="0" w:space="0" w:color="auto"/>
                    <w:bottom w:val="none" w:sz="0" w:space="0" w:color="auto"/>
                    <w:right w:val="none" w:sz="0" w:space="0" w:color="auto"/>
                  </w:divBdr>
                </w:div>
                <w:div w:id="1333028360">
                  <w:marLeft w:val="0"/>
                  <w:marRight w:val="0"/>
                  <w:marTop w:val="0"/>
                  <w:marBottom w:val="0"/>
                  <w:divBdr>
                    <w:top w:val="none" w:sz="0" w:space="0" w:color="auto"/>
                    <w:left w:val="none" w:sz="0" w:space="0" w:color="auto"/>
                    <w:bottom w:val="none" w:sz="0" w:space="0" w:color="auto"/>
                    <w:right w:val="none" w:sz="0" w:space="0" w:color="auto"/>
                  </w:divBdr>
                </w:div>
                <w:div w:id="2016303349">
                  <w:marLeft w:val="0"/>
                  <w:marRight w:val="50"/>
                  <w:marTop w:val="0"/>
                  <w:marBottom w:val="0"/>
                  <w:divBdr>
                    <w:top w:val="none" w:sz="0" w:space="0" w:color="auto"/>
                    <w:left w:val="none" w:sz="0" w:space="0" w:color="auto"/>
                    <w:bottom w:val="none" w:sz="0" w:space="0" w:color="auto"/>
                    <w:right w:val="none" w:sz="0" w:space="0" w:color="auto"/>
                  </w:divBdr>
                </w:div>
                <w:div w:id="147208740">
                  <w:marLeft w:val="0"/>
                  <w:marRight w:val="0"/>
                  <w:marTop w:val="0"/>
                  <w:marBottom w:val="0"/>
                  <w:divBdr>
                    <w:top w:val="none" w:sz="0" w:space="0" w:color="auto"/>
                    <w:left w:val="none" w:sz="0" w:space="0" w:color="auto"/>
                    <w:bottom w:val="none" w:sz="0" w:space="0" w:color="auto"/>
                    <w:right w:val="none" w:sz="0" w:space="0" w:color="auto"/>
                  </w:divBdr>
                  <w:divsChild>
                    <w:div w:id="1074158639">
                      <w:marLeft w:val="0"/>
                      <w:marRight w:val="0"/>
                      <w:marTop w:val="0"/>
                      <w:marBottom w:val="0"/>
                      <w:divBdr>
                        <w:top w:val="none" w:sz="0" w:space="0" w:color="auto"/>
                        <w:left w:val="none" w:sz="0" w:space="0" w:color="auto"/>
                        <w:bottom w:val="none" w:sz="0" w:space="0" w:color="auto"/>
                        <w:right w:val="none" w:sz="0" w:space="0" w:color="auto"/>
                      </w:divBdr>
                    </w:div>
                  </w:divsChild>
                </w:div>
                <w:div w:id="268709320">
                  <w:marLeft w:val="0"/>
                  <w:marRight w:val="0"/>
                  <w:marTop w:val="25"/>
                  <w:marBottom w:val="0"/>
                  <w:divBdr>
                    <w:top w:val="none" w:sz="0" w:space="0" w:color="auto"/>
                    <w:left w:val="none" w:sz="0" w:space="0" w:color="auto"/>
                    <w:bottom w:val="none" w:sz="0" w:space="0" w:color="auto"/>
                    <w:right w:val="none" w:sz="0" w:space="0" w:color="auto"/>
                  </w:divBdr>
                  <w:divsChild>
                    <w:div w:id="2356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8567">
              <w:marLeft w:val="0"/>
              <w:marRight w:val="0"/>
              <w:marTop w:val="0"/>
              <w:marBottom w:val="0"/>
              <w:divBdr>
                <w:top w:val="none" w:sz="0" w:space="0" w:color="auto"/>
                <w:left w:val="none" w:sz="0" w:space="0" w:color="auto"/>
                <w:bottom w:val="none" w:sz="0" w:space="0" w:color="auto"/>
                <w:right w:val="none" w:sz="0" w:space="0" w:color="auto"/>
              </w:divBdr>
              <w:divsChild>
                <w:div w:id="173109769">
                  <w:marLeft w:val="0"/>
                  <w:marRight w:val="0"/>
                  <w:marTop w:val="0"/>
                  <w:marBottom w:val="0"/>
                  <w:divBdr>
                    <w:top w:val="none" w:sz="0" w:space="0" w:color="auto"/>
                    <w:left w:val="none" w:sz="0" w:space="0" w:color="auto"/>
                    <w:bottom w:val="none" w:sz="0" w:space="0" w:color="auto"/>
                    <w:right w:val="none" w:sz="0" w:space="0" w:color="auto"/>
                  </w:divBdr>
                </w:div>
                <w:div w:id="2036030283">
                  <w:marLeft w:val="0"/>
                  <w:marRight w:val="0"/>
                  <w:marTop w:val="0"/>
                  <w:marBottom w:val="0"/>
                  <w:divBdr>
                    <w:top w:val="none" w:sz="0" w:space="0" w:color="auto"/>
                    <w:left w:val="none" w:sz="0" w:space="0" w:color="auto"/>
                    <w:bottom w:val="none" w:sz="0" w:space="0" w:color="auto"/>
                    <w:right w:val="none" w:sz="0" w:space="0" w:color="auto"/>
                  </w:divBdr>
                </w:div>
                <w:div w:id="1615209283">
                  <w:marLeft w:val="0"/>
                  <w:marRight w:val="50"/>
                  <w:marTop w:val="0"/>
                  <w:marBottom w:val="0"/>
                  <w:divBdr>
                    <w:top w:val="none" w:sz="0" w:space="0" w:color="auto"/>
                    <w:left w:val="none" w:sz="0" w:space="0" w:color="auto"/>
                    <w:bottom w:val="none" w:sz="0" w:space="0" w:color="auto"/>
                    <w:right w:val="none" w:sz="0" w:space="0" w:color="auto"/>
                  </w:divBdr>
                </w:div>
                <w:div w:id="1774277416">
                  <w:marLeft w:val="0"/>
                  <w:marRight w:val="0"/>
                  <w:marTop w:val="0"/>
                  <w:marBottom w:val="0"/>
                  <w:divBdr>
                    <w:top w:val="none" w:sz="0" w:space="0" w:color="auto"/>
                    <w:left w:val="none" w:sz="0" w:space="0" w:color="auto"/>
                    <w:bottom w:val="none" w:sz="0" w:space="0" w:color="auto"/>
                    <w:right w:val="none" w:sz="0" w:space="0" w:color="auto"/>
                  </w:divBdr>
                  <w:divsChild>
                    <w:div w:id="1567836575">
                      <w:marLeft w:val="0"/>
                      <w:marRight w:val="0"/>
                      <w:marTop w:val="0"/>
                      <w:marBottom w:val="0"/>
                      <w:divBdr>
                        <w:top w:val="none" w:sz="0" w:space="0" w:color="auto"/>
                        <w:left w:val="none" w:sz="0" w:space="0" w:color="auto"/>
                        <w:bottom w:val="none" w:sz="0" w:space="0" w:color="auto"/>
                        <w:right w:val="none" w:sz="0" w:space="0" w:color="auto"/>
                      </w:divBdr>
                    </w:div>
                  </w:divsChild>
                </w:div>
                <w:div w:id="987437286">
                  <w:marLeft w:val="0"/>
                  <w:marRight w:val="0"/>
                  <w:marTop w:val="25"/>
                  <w:marBottom w:val="0"/>
                  <w:divBdr>
                    <w:top w:val="none" w:sz="0" w:space="0" w:color="auto"/>
                    <w:left w:val="none" w:sz="0" w:space="0" w:color="auto"/>
                    <w:bottom w:val="none" w:sz="0" w:space="0" w:color="auto"/>
                    <w:right w:val="none" w:sz="0" w:space="0" w:color="auto"/>
                  </w:divBdr>
                  <w:divsChild>
                    <w:div w:id="9525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96117">
              <w:marLeft w:val="0"/>
              <w:marRight w:val="0"/>
              <w:marTop w:val="0"/>
              <w:marBottom w:val="0"/>
              <w:divBdr>
                <w:top w:val="none" w:sz="0" w:space="0" w:color="auto"/>
                <w:left w:val="none" w:sz="0" w:space="0" w:color="auto"/>
                <w:bottom w:val="none" w:sz="0" w:space="0" w:color="auto"/>
                <w:right w:val="none" w:sz="0" w:space="0" w:color="auto"/>
              </w:divBdr>
              <w:divsChild>
                <w:div w:id="1385644335">
                  <w:marLeft w:val="0"/>
                  <w:marRight w:val="0"/>
                  <w:marTop w:val="0"/>
                  <w:marBottom w:val="0"/>
                  <w:divBdr>
                    <w:top w:val="none" w:sz="0" w:space="0" w:color="auto"/>
                    <w:left w:val="none" w:sz="0" w:space="0" w:color="auto"/>
                    <w:bottom w:val="none" w:sz="0" w:space="0" w:color="auto"/>
                    <w:right w:val="none" w:sz="0" w:space="0" w:color="auto"/>
                  </w:divBdr>
                </w:div>
                <w:div w:id="1134517574">
                  <w:marLeft w:val="0"/>
                  <w:marRight w:val="0"/>
                  <w:marTop w:val="0"/>
                  <w:marBottom w:val="0"/>
                  <w:divBdr>
                    <w:top w:val="none" w:sz="0" w:space="0" w:color="auto"/>
                    <w:left w:val="none" w:sz="0" w:space="0" w:color="auto"/>
                    <w:bottom w:val="none" w:sz="0" w:space="0" w:color="auto"/>
                    <w:right w:val="none" w:sz="0" w:space="0" w:color="auto"/>
                  </w:divBdr>
                </w:div>
                <w:div w:id="1623147368">
                  <w:marLeft w:val="0"/>
                  <w:marRight w:val="50"/>
                  <w:marTop w:val="0"/>
                  <w:marBottom w:val="0"/>
                  <w:divBdr>
                    <w:top w:val="none" w:sz="0" w:space="0" w:color="auto"/>
                    <w:left w:val="none" w:sz="0" w:space="0" w:color="auto"/>
                    <w:bottom w:val="none" w:sz="0" w:space="0" w:color="auto"/>
                    <w:right w:val="none" w:sz="0" w:space="0" w:color="auto"/>
                  </w:divBdr>
                </w:div>
                <w:div w:id="1251498914">
                  <w:marLeft w:val="0"/>
                  <w:marRight w:val="0"/>
                  <w:marTop w:val="0"/>
                  <w:marBottom w:val="0"/>
                  <w:divBdr>
                    <w:top w:val="none" w:sz="0" w:space="0" w:color="auto"/>
                    <w:left w:val="none" w:sz="0" w:space="0" w:color="auto"/>
                    <w:bottom w:val="none" w:sz="0" w:space="0" w:color="auto"/>
                    <w:right w:val="none" w:sz="0" w:space="0" w:color="auto"/>
                  </w:divBdr>
                  <w:divsChild>
                    <w:div w:id="2041856857">
                      <w:marLeft w:val="0"/>
                      <w:marRight w:val="0"/>
                      <w:marTop w:val="0"/>
                      <w:marBottom w:val="0"/>
                      <w:divBdr>
                        <w:top w:val="none" w:sz="0" w:space="0" w:color="auto"/>
                        <w:left w:val="none" w:sz="0" w:space="0" w:color="auto"/>
                        <w:bottom w:val="none" w:sz="0" w:space="0" w:color="auto"/>
                        <w:right w:val="none" w:sz="0" w:space="0" w:color="auto"/>
                      </w:divBdr>
                    </w:div>
                  </w:divsChild>
                </w:div>
                <w:div w:id="1308128443">
                  <w:marLeft w:val="0"/>
                  <w:marRight w:val="0"/>
                  <w:marTop w:val="25"/>
                  <w:marBottom w:val="0"/>
                  <w:divBdr>
                    <w:top w:val="none" w:sz="0" w:space="0" w:color="auto"/>
                    <w:left w:val="none" w:sz="0" w:space="0" w:color="auto"/>
                    <w:bottom w:val="none" w:sz="0" w:space="0" w:color="auto"/>
                    <w:right w:val="none" w:sz="0" w:space="0" w:color="auto"/>
                  </w:divBdr>
                  <w:divsChild>
                    <w:div w:id="30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9926">
              <w:marLeft w:val="0"/>
              <w:marRight w:val="0"/>
              <w:marTop w:val="0"/>
              <w:marBottom w:val="0"/>
              <w:divBdr>
                <w:top w:val="none" w:sz="0" w:space="0" w:color="auto"/>
                <w:left w:val="none" w:sz="0" w:space="0" w:color="auto"/>
                <w:bottom w:val="none" w:sz="0" w:space="0" w:color="auto"/>
                <w:right w:val="none" w:sz="0" w:space="0" w:color="auto"/>
              </w:divBdr>
              <w:divsChild>
                <w:div w:id="1206405110">
                  <w:marLeft w:val="0"/>
                  <w:marRight w:val="0"/>
                  <w:marTop w:val="0"/>
                  <w:marBottom w:val="0"/>
                  <w:divBdr>
                    <w:top w:val="none" w:sz="0" w:space="0" w:color="auto"/>
                    <w:left w:val="none" w:sz="0" w:space="0" w:color="auto"/>
                    <w:bottom w:val="none" w:sz="0" w:space="0" w:color="auto"/>
                    <w:right w:val="none" w:sz="0" w:space="0" w:color="auto"/>
                  </w:divBdr>
                </w:div>
                <w:div w:id="1064529474">
                  <w:marLeft w:val="0"/>
                  <w:marRight w:val="0"/>
                  <w:marTop w:val="0"/>
                  <w:marBottom w:val="0"/>
                  <w:divBdr>
                    <w:top w:val="none" w:sz="0" w:space="0" w:color="auto"/>
                    <w:left w:val="none" w:sz="0" w:space="0" w:color="auto"/>
                    <w:bottom w:val="none" w:sz="0" w:space="0" w:color="auto"/>
                    <w:right w:val="none" w:sz="0" w:space="0" w:color="auto"/>
                  </w:divBdr>
                </w:div>
                <w:div w:id="292255818">
                  <w:marLeft w:val="0"/>
                  <w:marRight w:val="50"/>
                  <w:marTop w:val="0"/>
                  <w:marBottom w:val="0"/>
                  <w:divBdr>
                    <w:top w:val="none" w:sz="0" w:space="0" w:color="auto"/>
                    <w:left w:val="none" w:sz="0" w:space="0" w:color="auto"/>
                    <w:bottom w:val="none" w:sz="0" w:space="0" w:color="auto"/>
                    <w:right w:val="none" w:sz="0" w:space="0" w:color="auto"/>
                  </w:divBdr>
                </w:div>
                <w:div w:id="634217882">
                  <w:marLeft w:val="0"/>
                  <w:marRight w:val="0"/>
                  <w:marTop w:val="0"/>
                  <w:marBottom w:val="0"/>
                  <w:divBdr>
                    <w:top w:val="none" w:sz="0" w:space="0" w:color="auto"/>
                    <w:left w:val="none" w:sz="0" w:space="0" w:color="auto"/>
                    <w:bottom w:val="none" w:sz="0" w:space="0" w:color="auto"/>
                    <w:right w:val="none" w:sz="0" w:space="0" w:color="auto"/>
                  </w:divBdr>
                  <w:divsChild>
                    <w:div w:id="1840995669">
                      <w:marLeft w:val="0"/>
                      <w:marRight w:val="0"/>
                      <w:marTop w:val="0"/>
                      <w:marBottom w:val="0"/>
                      <w:divBdr>
                        <w:top w:val="none" w:sz="0" w:space="0" w:color="auto"/>
                        <w:left w:val="none" w:sz="0" w:space="0" w:color="auto"/>
                        <w:bottom w:val="none" w:sz="0" w:space="0" w:color="auto"/>
                        <w:right w:val="none" w:sz="0" w:space="0" w:color="auto"/>
                      </w:divBdr>
                    </w:div>
                  </w:divsChild>
                </w:div>
                <w:div w:id="1149908418">
                  <w:marLeft w:val="0"/>
                  <w:marRight w:val="0"/>
                  <w:marTop w:val="25"/>
                  <w:marBottom w:val="0"/>
                  <w:divBdr>
                    <w:top w:val="none" w:sz="0" w:space="0" w:color="auto"/>
                    <w:left w:val="none" w:sz="0" w:space="0" w:color="auto"/>
                    <w:bottom w:val="none" w:sz="0" w:space="0" w:color="auto"/>
                    <w:right w:val="none" w:sz="0" w:space="0" w:color="auto"/>
                  </w:divBdr>
                  <w:divsChild>
                    <w:div w:id="180901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2735">
              <w:marLeft w:val="0"/>
              <w:marRight w:val="0"/>
              <w:marTop w:val="0"/>
              <w:marBottom w:val="0"/>
              <w:divBdr>
                <w:top w:val="none" w:sz="0" w:space="0" w:color="auto"/>
                <w:left w:val="none" w:sz="0" w:space="0" w:color="auto"/>
                <w:bottom w:val="none" w:sz="0" w:space="0" w:color="auto"/>
                <w:right w:val="none" w:sz="0" w:space="0" w:color="auto"/>
              </w:divBdr>
              <w:divsChild>
                <w:div w:id="648482033">
                  <w:marLeft w:val="0"/>
                  <w:marRight w:val="0"/>
                  <w:marTop w:val="0"/>
                  <w:marBottom w:val="0"/>
                  <w:divBdr>
                    <w:top w:val="none" w:sz="0" w:space="0" w:color="auto"/>
                    <w:left w:val="none" w:sz="0" w:space="0" w:color="auto"/>
                    <w:bottom w:val="none" w:sz="0" w:space="0" w:color="auto"/>
                    <w:right w:val="none" w:sz="0" w:space="0" w:color="auto"/>
                  </w:divBdr>
                </w:div>
                <w:div w:id="194587883">
                  <w:marLeft w:val="0"/>
                  <w:marRight w:val="0"/>
                  <w:marTop w:val="0"/>
                  <w:marBottom w:val="0"/>
                  <w:divBdr>
                    <w:top w:val="none" w:sz="0" w:space="0" w:color="auto"/>
                    <w:left w:val="none" w:sz="0" w:space="0" w:color="auto"/>
                    <w:bottom w:val="none" w:sz="0" w:space="0" w:color="auto"/>
                    <w:right w:val="none" w:sz="0" w:space="0" w:color="auto"/>
                  </w:divBdr>
                </w:div>
                <w:div w:id="1061245074">
                  <w:marLeft w:val="0"/>
                  <w:marRight w:val="50"/>
                  <w:marTop w:val="0"/>
                  <w:marBottom w:val="0"/>
                  <w:divBdr>
                    <w:top w:val="none" w:sz="0" w:space="0" w:color="auto"/>
                    <w:left w:val="none" w:sz="0" w:space="0" w:color="auto"/>
                    <w:bottom w:val="none" w:sz="0" w:space="0" w:color="auto"/>
                    <w:right w:val="none" w:sz="0" w:space="0" w:color="auto"/>
                  </w:divBdr>
                </w:div>
                <w:div w:id="1331523303">
                  <w:marLeft w:val="0"/>
                  <w:marRight w:val="0"/>
                  <w:marTop w:val="0"/>
                  <w:marBottom w:val="0"/>
                  <w:divBdr>
                    <w:top w:val="none" w:sz="0" w:space="0" w:color="auto"/>
                    <w:left w:val="none" w:sz="0" w:space="0" w:color="auto"/>
                    <w:bottom w:val="none" w:sz="0" w:space="0" w:color="auto"/>
                    <w:right w:val="none" w:sz="0" w:space="0" w:color="auto"/>
                  </w:divBdr>
                  <w:divsChild>
                    <w:div w:id="17583201">
                      <w:marLeft w:val="0"/>
                      <w:marRight w:val="0"/>
                      <w:marTop w:val="0"/>
                      <w:marBottom w:val="0"/>
                      <w:divBdr>
                        <w:top w:val="none" w:sz="0" w:space="0" w:color="auto"/>
                        <w:left w:val="none" w:sz="0" w:space="0" w:color="auto"/>
                        <w:bottom w:val="none" w:sz="0" w:space="0" w:color="auto"/>
                        <w:right w:val="none" w:sz="0" w:space="0" w:color="auto"/>
                      </w:divBdr>
                    </w:div>
                  </w:divsChild>
                </w:div>
                <w:div w:id="1227454517">
                  <w:marLeft w:val="0"/>
                  <w:marRight w:val="0"/>
                  <w:marTop w:val="25"/>
                  <w:marBottom w:val="0"/>
                  <w:divBdr>
                    <w:top w:val="none" w:sz="0" w:space="0" w:color="auto"/>
                    <w:left w:val="none" w:sz="0" w:space="0" w:color="auto"/>
                    <w:bottom w:val="none" w:sz="0" w:space="0" w:color="auto"/>
                    <w:right w:val="none" w:sz="0" w:space="0" w:color="auto"/>
                  </w:divBdr>
                  <w:divsChild>
                    <w:div w:id="10030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3485">
              <w:marLeft w:val="0"/>
              <w:marRight w:val="0"/>
              <w:marTop w:val="0"/>
              <w:marBottom w:val="0"/>
              <w:divBdr>
                <w:top w:val="none" w:sz="0" w:space="0" w:color="auto"/>
                <w:left w:val="none" w:sz="0" w:space="0" w:color="auto"/>
                <w:bottom w:val="none" w:sz="0" w:space="0" w:color="auto"/>
                <w:right w:val="none" w:sz="0" w:space="0" w:color="auto"/>
              </w:divBdr>
              <w:divsChild>
                <w:div w:id="2104254714">
                  <w:marLeft w:val="0"/>
                  <w:marRight w:val="0"/>
                  <w:marTop w:val="0"/>
                  <w:marBottom w:val="0"/>
                  <w:divBdr>
                    <w:top w:val="none" w:sz="0" w:space="0" w:color="auto"/>
                    <w:left w:val="none" w:sz="0" w:space="0" w:color="auto"/>
                    <w:bottom w:val="none" w:sz="0" w:space="0" w:color="auto"/>
                    <w:right w:val="none" w:sz="0" w:space="0" w:color="auto"/>
                  </w:divBdr>
                </w:div>
                <w:div w:id="1787969596">
                  <w:marLeft w:val="0"/>
                  <w:marRight w:val="0"/>
                  <w:marTop w:val="0"/>
                  <w:marBottom w:val="0"/>
                  <w:divBdr>
                    <w:top w:val="none" w:sz="0" w:space="0" w:color="auto"/>
                    <w:left w:val="none" w:sz="0" w:space="0" w:color="auto"/>
                    <w:bottom w:val="none" w:sz="0" w:space="0" w:color="auto"/>
                    <w:right w:val="none" w:sz="0" w:space="0" w:color="auto"/>
                  </w:divBdr>
                </w:div>
                <w:div w:id="1343976531">
                  <w:marLeft w:val="0"/>
                  <w:marRight w:val="50"/>
                  <w:marTop w:val="0"/>
                  <w:marBottom w:val="0"/>
                  <w:divBdr>
                    <w:top w:val="none" w:sz="0" w:space="0" w:color="auto"/>
                    <w:left w:val="none" w:sz="0" w:space="0" w:color="auto"/>
                    <w:bottom w:val="none" w:sz="0" w:space="0" w:color="auto"/>
                    <w:right w:val="none" w:sz="0" w:space="0" w:color="auto"/>
                  </w:divBdr>
                </w:div>
                <w:div w:id="1159006781">
                  <w:marLeft w:val="0"/>
                  <w:marRight w:val="0"/>
                  <w:marTop w:val="0"/>
                  <w:marBottom w:val="0"/>
                  <w:divBdr>
                    <w:top w:val="none" w:sz="0" w:space="0" w:color="auto"/>
                    <w:left w:val="none" w:sz="0" w:space="0" w:color="auto"/>
                    <w:bottom w:val="none" w:sz="0" w:space="0" w:color="auto"/>
                    <w:right w:val="none" w:sz="0" w:space="0" w:color="auto"/>
                  </w:divBdr>
                  <w:divsChild>
                    <w:div w:id="1194146892">
                      <w:marLeft w:val="0"/>
                      <w:marRight w:val="0"/>
                      <w:marTop w:val="0"/>
                      <w:marBottom w:val="0"/>
                      <w:divBdr>
                        <w:top w:val="none" w:sz="0" w:space="0" w:color="auto"/>
                        <w:left w:val="none" w:sz="0" w:space="0" w:color="auto"/>
                        <w:bottom w:val="none" w:sz="0" w:space="0" w:color="auto"/>
                        <w:right w:val="none" w:sz="0" w:space="0" w:color="auto"/>
                      </w:divBdr>
                    </w:div>
                  </w:divsChild>
                </w:div>
                <w:div w:id="262609547">
                  <w:marLeft w:val="0"/>
                  <w:marRight w:val="0"/>
                  <w:marTop w:val="25"/>
                  <w:marBottom w:val="0"/>
                  <w:divBdr>
                    <w:top w:val="none" w:sz="0" w:space="0" w:color="auto"/>
                    <w:left w:val="none" w:sz="0" w:space="0" w:color="auto"/>
                    <w:bottom w:val="none" w:sz="0" w:space="0" w:color="auto"/>
                    <w:right w:val="none" w:sz="0" w:space="0" w:color="auto"/>
                  </w:divBdr>
                  <w:divsChild>
                    <w:div w:id="14150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4184">
              <w:marLeft w:val="0"/>
              <w:marRight w:val="0"/>
              <w:marTop w:val="0"/>
              <w:marBottom w:val="0"/>
              <w:divBdr>
                <w:top w:val="none" w:sz="0" w:space="0" w:color="auto"/>
                <w:left w:val="none" w:sz="0" w:space="0" w:color="auto"/>
                <w:bottom w:val="none" w:sz="0" w:space="0" w:color="auto"/>
                <w:right w:val="none" w:sz="0" w:space="0" w:color="auto"/>
              </w:divBdr>
              <w:divsChild>
                <w:div w:id="860053492">
                  <w:marLeft w:val="0"/>
                  <w:marRight w:val="0"/>
                  <w:marTop w:val="0"/>
                  <w:marBottom w:val="0"/>
                  <w:divBdr>
                    <w:top w:val="none" w:sz="0" w:space="0" w:color="auto"/>
                    <w:left w:val="none" w:sz="0" w:space="0" w:color="auto"/>
                    <w:bottom w:val="none" w:sz="0" w:space="0" w:color="auto"/>
                    <w:right w:val="none" w:sz="0" w:space="0" w:color="auto"/>
                  </w:divBdr>
                </w:div>
                <w:div w:id="926114934">
                  <w:marLeft w:val="0"/>
                  <w:marRight w:val="0"/>
                  <w:marTop w:val="0"/>
                  <w:marBottom w:val="0"/>
                  <w:divBdr>
                    <w:top w:val="none" w:sz="0" w:space="0" w:color="auto"/>
                    <w:left w:val="none" w:sz="0" w:space="0" w:color="auto"/>
                    <w:bottom w:val="none" w:sz="0" w:space="0" w:color="auto"/>
                    <w:right w:val="none" w:sz="0" w:space="0" w:color="auto"/>
                  </w:divBdr>
                </w:div>
                <w:div w:id="589241840">
                  <w:marLeft w:val="0"/>
                  <w:marRight w:val="50"/>
                  <w:marTop w:val="0"/>
                  <w:marBottom w:val="0"/>
                  <w:divBdr>
                    <w:top w:val="none" w:sz="0" w:space="0" w:color="auto"/>
                    <w:left w:val="none" w:sz="0" w:space="0" w:color="auto"/>
                    <w:bottom w:val="none" w:sz="0" w:space="0" w:color="auto"/>
                    <w:right w:val="none" w:sz="0" w:space="0" w:color="auto"/>
                  </w:divBdr>
                </w:div>
                <w:div w:id="599141486">
                  <w:marLeft w:val="0"/>
                  <w:marRight w:val="0"/>
                  <w:marTop w:val="0"/>
                  <w:marBottom w:val="0"/>
                  <w:divBdr>
                    <w:top w:val="none" w:sz="0" w:space="0" w:color="auto"/>
                    <w:left w:val="none" w:sz="0" w:space="0" w:color="auto"/>
                    <w:bottom w:val="none" w:sz="0" w:space="0" w:color="auto"/>
                    <w:right w:val="none" w:sz="0" w:space="0" w:color="auto"/>
                  </w:divBdr>
                  <w:divsChild>
                    <w:div w:id="601306046">
                      <w:marLeft w:val="0"/>
                      <w:marRight w:val="0"/>
                      <w:marTop w:val="0"/>
                      <w:marBottom w:val="0"/>
                      <w:divBdr>
                        <w:top w:val="none" w:sz="0" w:space="0" w:color="auto"/>
                        <w:left w:val="none" w:sz="0" w:space="0" w:color="auto"/>
                        <w:bottom w:val="none" w:sz="0" w:space="0" w:color="auto"/>
                        <w:right w:val="none" w:sz="0" w:space="0" w:color="auto"/>
                      </w:divBdr>
                    </w:div>
                  </w:divsChild>
                </w:div>
                <w:div w:id="1841962819">
                  <w:marLeft w:val="0"/>
                  <w:marRight w:val="0"/>
                  <w:marTop w:val="25"/>
                  <w:marBottom w:val="0"/>
                  <w:divBdr>
                    <w:top w:val="none" w:sz="0" w:space="0" w:color="auto"/>
                    <w:left w:val="none" w:sz="0" w:space="0" w:color="auto"/>
                    <w:bottom w:val="none" w:sz="0" w:space="0" w:color="auto"/>
                    <w:right w:val="none" w:sz="0" w:space="0" w:color="auto"/>
                  </w:divBdr>
                  <w:divsChild>
                    <w:div w:id="208063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19154">
              <w:marLeft w:val="0"/>
              <w:marRight w:val="0"/>
              <w:marTop w:val="0"/>
              <w:marBottom w:val="0"/>
              <w:divBdr>
                <w:top w:val="none" w:sz="0" w:space="0" w:color="auto"/>
                <w:left w:val="none" w:sz="0" w:space="0" w:color="auto"/>
                <w:bottom w:val="none" w:sz="0" w:space="0" w:color="auto"/>
                <w:right w:val="none" w:sz="0" w:space="0" w:color="auto"/>
              </w:divBdr>
              <w:divsChild>
                <w:div w:id="59182730">
                  <w:marLeft w:val="0"/>
                  <w:marRight w:val="0"/>
                  <w:marTop w:val="0"/>
                  <w:marBottom w:val="0"/>
                  <w:divBdr>
                    <w:top w:val="none" w:sz="0" w:space="0" w:color="auto"/>
                    <w:left w:val="none" w:sz="0" w:space="0" w:color="auto"/>
                    <w:bottom w:val="none" w:sz="0" w:space="0" w:color="auto"/>
                    <w:right w:val="none" w:sz="0" w:space="0" w:color="auto"/>
                  </w:divBdr>
                </w:div>
                <w:div w:id="1097141956">
                  <w:marLeft w:val="0"/>
                  <w:marRight w:val="0"/>
                  <w:marTop w:val="0"/>
                  <w:marBottom w:val="0"/>
                  <w:divBdr>
                    <w:top w:val="none" w:sz="0" w:space="0" w:color="auto"/>
                    <w:left w:val="none" w:sz="0" w:space="0" w:color="auto"/>
                    <w:bottom w:val="none" w:sz="0" w:space="0" w:color="auto"/>
                    <w:right w:val="none" w:sz="0" w:space="0" w:color="auto"/>
                  </w:divBdr>
                </w:div>
                <w:div w:id="1913389809">
                  <w:marLeft w:val="0"/>
                  <w:marRight w:val="50"/>
                  <w:marTop w:val="0"/>
                  <w:marBottom w:val="0"/>
                  <w:divBdr>
                    <w:top w:val="none" w:sz="0" w:space="0" w:color="auto"/>
                    <w:left w:val="none" w:sz="0" w:space="0" w:color="auto"/>
                    <w:bottom w:val="none" w:sz="0" w:space="0" w:color="auto"/>
                    <w:right w:val="none" w:sz="0" w:space="0" w:color="auto"/>
                  </w:divBdr>
                </w:div>
                <w:div w:id="286593631">
                  <w:marLeft w:val="0"/>
                  <w:marRight w:val="0"/>
                  <w:marTop w:val="0"/>
                  <w:marBottom w:val="0"/>
                  <w:divBdr>
                    <w:top w:val="none" w:sz="0" w:space="0" w:color="auto"/>
                    <w:left w:val="none" w:sz="0" w:space="0" w:color="auto"/>
                    <w:bottom w:val="none" w:sz="0" w:space="0" w:color="auto"/>
                    <w:right w:val="none" w:sz="0" w:space="0" w:color="auto"/>
                  </w:divBdr>
                  <w:divsChild>
                    <w:div w:id="1765761625">
                      <w:marLeft w:val="0"/>
                      <w:marRight w:val="0"/>
                      <w:marTop w:val="0"/>
                      <w:marBottom w:val="0"/>
                      <w:divBdr>
                        <w:top w:val="none" w:sz="0" w:space="0" w:color="auto"/>
                        <w:left w:val="none" w:sz="0" w:space="0" w:color="auto"/>
                        <w:bottom w:val="none" w:sz="0" w:space="0" w:color="auto"/>
                        <w:right w:val="none" w:sz="0" w:space="0" w:color="auto"/>
                      </w:divBdr>
                    </w:div>
                  </w:divsChild>
                </w:div>
                <w:div w:id="289239830">
                  <w:marLeft w:val="0"/>
                  <w:marRight w:val="0"/>
                  <w:marTop w:val="25"/>
                  <w:marBottom w:val="0"/>
                  <w:divBdr>
                    <w:top w:val="none" w:sz="0" w:space="0" w:color="auto"/>
                    <w:left w:val="none" w:sz="0" w:space="0" w:color="auto"/>
                    <w:bottom w:val="none" w:sz="0" w:space="0" w:color="auto"/>
                    <w:right w:val="none" w:sz="0" w:space="0" w:color="auto"/>
                  </w:divBdr>
                  <w:divsChild>
                    <w:div w:id="17074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8046">
              <w:marLeft w:val="0"/>
              <w:marRight w:val="0"/>
              <w:marTop w:val="0"/>
              <w:marBottom w:val="0"/>
              <w:divBdr>
                <w:top w:val="none" w:sz="0" w:space="0" w:color="auto"/>
                <w:left w:val="none" w:sz="0" w:space="0" w:color="auto"/>
                <w:bottom w:val="none" w:sz="0" w:space="0" w:color="auto"/>
                <w:right w:val="none" w:sz="0" w:space="0" w:color="auto"/>
              </w:divBdr>
              <w:divsChild>
                <w:div w:id="1080369095">
                  <w:marLeft w:val="0"/>
                  <w:marRight w:val="0"/>
                  <w:marTop w:val="0"/>
                  <w:marBottom w:val="0"/>
                  <w:divBdr>
                    <w:top w:val="none" w:sz="0" w:space="0" w:color="auto"/>
                    <w:left w:val="none" w:sz="0" w:space="0" w:color="auto"/>
                    <w:bottom w:val="none" w:sz="0" w:space="0" w:color="auto"/>
                    <w:right w:val="none" w:sz="0" w:space="0" w:color="auto"/>
                  </w:divBdr>
                </w:div>
                <w:div w:id="553663673">
                  <w:marLeft w:val="0"/>
                  <w:marRight w:val="50"/>
                  <w:marTop w:val="0"/>
                  <w:marBottom w:val="0"/>
                  <w:divBdr>
                    <w:top w:val="none" w:sz="0" w:space="0" w:color="auto"/>
                    <w:left w:val="none" w:sz="0" w:space="0" w:color="auto"/>
                    <w:bottom w:val="none" w:sz="0" w:space="0" w:color="auto"/>
                    <w:right w:val="none" w:sz="0" w:space="0" w:color="auto"/>
                  </w:divBdr>
                </w:div>
                <w:div w:id="1208301490">
                  <w:marLeft w:val="0"/>
                  <w:marRight w:val="0"/>
                  <w:marTop w:val="0"/>
                  <w:marBottom w:val="0"/>
                  <w:divBdr>
                    <w:top w:val="none" w:sz="0" w:space="0" w:color="auto"/>
                    <w:left w:val="none" w:sz="0" w:space="0" w:color="auto"/>
                    <w:bottom w:val="none" w:sz="0" w:space="0" w:color="auto"/>
                    <w:right w:val="none" w:sz="0" w:space="0" w:color="auto"/>
                  </w:divBdr>
                  <w:divsChild>
                    <w:div w:id="250047417">
                      <w:marLeft w:val="0"/>
                      <w:marRight w:val="0"/>
                      <w:marTop w:val="0"/>
                      <w:marBottom w:val="0"/>
                      <w:divBdr>
                        <w:top w:val="none" w:sz="0" w:space="0" w:color="auto"/>
                        <w:left w:val="none" w:sz="0" w:space="0" w:color="auto"/>
                        <w:bottom w:val="none" w:sz="0" w:space="0" w:color="auto"/>
                        <w:right w:val="none" w:sz="0" w:space="0" w:color="auto"/>
                      </w:divBdr>
                    </w:div>
                  </w:divsChild>
                </w:div>
                <w:div w:id="1803616454">
                  <w:marLeft w:val="0"/>
                  <w:marRight w:val="0"/>
                  <w:marTop w:val="25"/>
                  <w:marBottom w:val="0"/>
                  <w:divBdr>
                    <w:top w:val="none" w:sz="0" w:space="0" w:color="auto"/>
                    <w:left w:val="none" w:sz="0" w:space="0" w:color="auto"/>
                    <w:bottom w:val="none" w:sz="0" w:space="0" w:color="auto"/>
                    <w:right w:val="none" w:sz="0" w:space="0" w:color="auto"/>
                  </w:divBdr>
                  <w:divsChild>
                    <w:div w:id="10844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8975">
              <w:marLeft w:val="0"/>
              <w:marRight w:val="0"/>
              <w:marTop w:val="0"/>
              <w:marBottom w:val="0"/>
              <w:divBdr>
                <w:top w:val="none" w:sz="0" w:space="0" w:color="auto"/>
                <w:left w:val="none" w:sz="0" w:space="0" w:color="auto"/>
                <w:bottom w:val="none" w:sz="0" w:space="0" w:color="auto"/>
                <w:right w:val="none" w:sz="0" w:space="0" w:color="auto"/>
              </w:divBdr>
              <w:divsChild>
                <w:div w:id="1496069146">
                  <w:marLeft w:val="0"/>
                  <w:marRight w:val="0"/>
                  <w:marTop w:val="0"/>
                  <w:marBottom w:val="0"/>
                  <w:divBdr>
                    <w:top w:val="none" w:sz="0" w:space="0" w:color="auto"/>
                    <w:left w:val="none" w:sz="0" w:space="0" w:color="auto"/>
                    <w:bottom w:val="none" w:sz="0" w:space="0" w:color="auto"/>
                    <w:right w:val="none" w:sz="0" w:space="0" w:color="auto"/>
                  </w:divBdr>
                </w:div>
                <w:div w:id="1852527117">
                  <w:marLeft w:val="0"/>
                  <w:marRight w:val="50"/>
                  <w:marTop w:val="0"/>
                  <w:marBottom w:val="0"/>
                  <w:divBdr>
                    <w:top w:val="none" w:sz="0" w:space="0" w:color="auto"/>
                    <w:left w:val="none" w:sz="0" w:space="0" w:color="auto"/>
                    <w:bottom w:val="none" w:sz="0" w:space="0" w:color="auto"/>
                    <w:right w:val="none" w:sz="0" w:space="0" w:color="auto"/>
                  </w:divBdr>
                </w:div>
                <w:div w:id="1622417261">
                  <w:marLeft w:val="0"/>
                  <w:marRight w:val="0"/>
                  <w:marTop w:val="0"/>
                  <w:marBottom w:val="0"/>
                  <w:divBdr>
                    <w:top w:val="none" w:sz="0" w:space="0" w:color="auto"/>
                    <w:left w:val="none" w:sz="0" w:space="0" w:color="auto"/>
                    <w:bottom w:val="none" w:sz="0" w:space="0" w:color="auto"/>
                    <w:right w:val="none" w:sz="0" w:space="0" w:color="auto"/>
                  </w:divBdr>
                  <w:divsChild>
                    <w:div w:id="1430389386">
                      <w:marLeft w:val="0"/>
                      <w:marRight w:val="0"/>
                      <w:marTop w:val="0"/>
                      <w:marBottom w:val="0"/>
                      <w:divBdr>
                        <w:top w:val="none" w:sz="0" w:space="0" w:color="auto"/>
                        <w:left w:val="none" w:sz="0" w:space="0" w:color="auto"/>
                        <w:bottom w:val="none" w:sz="0" w:space="0" w:color="auto"/>
                        <w:right w:val="none" w:sz="0" w:space="0" w:color="auto"/>
                      </w:divBdr>
                    </w:div>
                  </w:divsChild>
                </w:div>
                <w:div w:id="664744146">
                  <w:marLeft w:val="0"/>
                  <w:marRight w:val="0"/>
                  <w:marTop w:val="25"/>
                  <w:marBottom w:val="0"/>
                  <w:divBdr>
                    <w:top w:val="none" w:sz="0" w:space="0" w:color="auto"/>
                    <w:left w:val="none" w:sz="0" w:space="0" w:color="auto"/>
                    <w:bottom w:val="none" w:sz="0" w:space="0" w:color="auto"/>
                    <w:right w:val="none" w:sz="0" w:space="0" w:color="auto"/>
                  </w:divBdr>
                  <w:divsChild>
                    <w:div w:id="4093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97468">
              <w:marLeft w:val="0"/>
              <w:marRight w:val="0"/>
              <w:marTop w:val="0"/>
              <w:marBottom w:val="0"/>
              <w:divBdr>
                <w:top w:val="none" w:sz="0" w:space="0" w:color="auto"/>
                <w:left w:val="none" w:sz="0" w:space="0" w:color="auto"/>
                <w:bottom w:val="none" w:sz="0" w:space="0" w:color="auto"/>
                <w:right w:val="none" w:sz="0" w:space="0" w:color="auto"/>
              </w:divBdr>
              <w:divsChild>
                <w:div w:id="1883665967">
                  <w:marLeft w:val="0"/>
                  <w:marRight w:val="0"/>
                  <w:marTop w:val="0"/>
                  <w:marBottom w:val="0"/>
                  <w:divBdr>
                    <w:top w:val="none" w:sz="0" w:space="0" w:color="auto"/>
                    <w:left w:val="none" w:sz="0" w:space="0" w:color="auto"/>
                    <w:bottom w:val="none" w:sz="0" w:space="0" w:color="auto"/>
                    <w:right w:val="none" w:sz="0" w:space="0" w:color="auto"/>
                  </w:divBdr>
                </w:div>
                <w:div w:id="466045909">
                  <w:marLeft w:val="0"/>
                  <w:marRight w:val="50"/>
                  <w:marTop w:val="0"/>
                  <w:marBottom w:val="0"/>
                  <w:divBdr>
                    <w:top w:val="none" w:sz="0" w:space="0" w:color="auto"/>
                    <w:left w:val="none" w:sz="0" w:space="0" w:color="auto"/>
                    <w:bottom w:val="none" w:sz="0" w:space="0" w:color="auto"/>
                    <w:right w:val="none" w:sz="0" w:space="0" w:color="auto"/>
                  </w:divBdr>
                </w:div>
                <w:div w:id="1562250505">
                  <w:marLeft w:val="0"/>
                  <w:marRight w:val="0"/>
                  <w:marTop w:val="0"/>
                  <w:marBottom w:val="0"/>
                  <w:divBdr>
                    <w:top w:val="none" w:sz="0" w:space="0" w:color="auto"/>
                    <w:left w:val="none" w:sz="0" w:space="0" w:color="auto"/>
                    <w:bottom w:val="none" w:sz="0" w:space="0" w:color="auto"/>
                    <w:right w:val="none" w:sz="0" w:space="0" w:color="auto"/>
                  </w:divBdr>
                  <w:divsChild>
                    <w:div w:id="1495993834">
                      <w:marLeft w:val="0"/>
                      <w:marRight w:val="0"/>
                      <w:marTop w:val="0"/>
                      <w:marBottom w:val="0"/>
                      <w:divBdr>
                        <w:top w:val="none" w:sz="0" w:space="0" w:color="auto"/>
                        <w:left w:val="none" w:sz="0" w:space="0" w:color="auto"/>
                        <w:bottom w:val="none" w:sz="0" w:space="0" w:color="auto"/>
                        <w:right w:val="none" w:sz="0" w:space="0" w:color="auto"/>
                      </w:divBdr>
                    </w:div>
                  </w:divsChild>
                </w:div>
                <w:div w:id="1850945116">
                  <w:marLeft w:val="0"/>
                  <w:marRight w:val="0"/>
                  <w:marTop w:val="25"/>
                  <w:marBottom w:val="0"/>
                  <w:divBdr>
                    <w:top w:val="none" w:sz="0" w:space="0" w:color="auto"/>
                    <w:left w:val="none" w:sz="0" w:space="0" w:color="auto"/>
                    <w:bottom w:val="none" w:sz="0" w:space="0" w:color="auto"/>
                    <w:right w:val="none" w:sz="0" w:space="0" w:color="auto"/>
                  </w:divBdr>
                  <w:divsChild>
                    <w:div w:id="7878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73220">
              <w:marLeft w:val="0"/>
              <w:marRight w:val="0"/>
              <w:marTop w:val="0"/>
              <w:marBottom w:val="0"/>
              <w:divBdr>
                <w:top w:val="none" w:sz="0" w:space="0" w:color="auto"/>
                <w:left w:val="none" w:sz="0" w:space="0" w:color="auto"/>
                <w:bottom w:val="none" w:sz="0" w:space="0" w:color="auto"/>
                <w:right w:val="none" w:sz="0" w:space="0" w:color="auto"/>
              </w:divBdr>
              <w:divsChild>
                <w:div w:id="1281764448">
                  <w:marLeft w:val="0"/>
                  <w:marRight w:val="0"/>
                  <w:marTop w:val="0"/>
                  <w:marBottom w:val="0"/>
                  <w:divBdr>
                    <w:top w:val="none" w:sz="0" w:space="0" w:color="auto"/>
                    <w:left w:val="none" w:sz="0" w:space="0" w:color="auto"/>
                    <w:bottom w:val="none" w:sz="0" w:space="0" w:color="auto"/>
                    <w:right w:val="none" w:sz="0" w:space="0" w:color="auto"/>
                  </w:divBdr>
                </w:div>
                <w:div w:id="1679238431">
                  <w:marLeft w:val="0"/>
                  <w:marRight w:val="50"/>
                  <w:marTop w:val="0"/>
                  <w:marBottom w:val="0"/>
                  <w:divBdr>
                    <w:top w:val="none" w:sz="0" w:space="0" w:color="auto"/>
                    <w:left w:val="none" w:sz="0" w:space="0" w:color="auto"/>
                    <w:bottom w:val="none" w:sz="0" w:space="0" w:color="auto"/>
                    <w:right w:val="none" w:sz="0" w:space="0" w:color="auto"/>
                  </w:divBdr>
                </w:div>
                <w:div w:id="2053575294">
                  <w:marLeft w:val="0"/>
                  <w:marRight w:val="0"/>
                  <w:marTop w:val="0"/>
                  <w:marBottom w:val="0"/>
                  <w:divBdr>
                    <w:top w:val="none" w:sz="0" w:space="0" w:color="auto"/>
                    <w:left w:val="none" w:sz="0" w:space="0" w:color="auto"/>
                    <w:bottom w:val="none" w:sz="0" w:space="0" w:color="auto"/>
                    <w:right w:val="none" w:sz="0" w:space="0" w:color="auto"/>
                  </w:divBdr>
                  <w:divsChild>
                    <w:div w:id="750129063">
                      <w:marLeft w:val="0"/>
                      <w:marRight w:val="0"/>
                      <w:marTop w:val="0"/>
                      <w:marBottom w:val="0"/>
                      <w:divBdr>
                        <w:top w:val="none" w:sz="0" w:space="0" w:color="auto"/>
                        <w:left w:val="none" w:sz="0" w:space="0" w:color="auto"/>
                        <w:bottom w:val="none" w:sz="0" w:space="0" w:color="auto"/>
                        <w:right w:val="none" w:sz="0" w:space="0" w:color="auto"/>
                      </w:divBdr>
                    </w:div>
                  </w:divsChild>
                </w:div>
                <w:div w:id="869223962">
                  <w:marLeft w:val="0"/>
                  <w:marRight w:val="0"/>
                  <w:marTop w:val="25"/>
                  <w:marBottom w:val="0"/>
                  <w:divBdr>
                    <w:top w:val="none" w:sz="0" w:space="0" w:color="auto"/>
                    <w:left w:val="none" w:sz="0" w:space="0" w:color="auto"/>
                    <w:bottom w:val="none" w:sz="0" w:space="0" w:color="auto"/>
                    <w:right w:val="none" w:sz="0" w:space="0" w:color="auto"/>
                  </w:divBdr>
                  <w:divsChild>
                    <w:div w:id="20770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3349">
              <w:marLeft w:val="0"/>
              <w:marRight w:val="0"/>
              <w:marTop w:val="0"/>
              <w:marBottom w:val="0"/>
              <w:divBdr>
                <w:top w:val="none" w:sz="0" w:space="0" w:color="auto"/>
                <w:left w:val="none" w:sz="0" w:space="0" w:color="auto"/>
                <w:bottom w:val="none" w:sz="0" w:space="0" w:color="auto"/>
                <w:right w:val="none" w:sz="0" w:space="0" w:color="auto"/>
              </w:divBdr>
              <w:divsChild>
                <w:div w:id="660045805">
                  <w:marLeft w:val="0"/>
                  <w:marRight w:val="0"/>
                  <w:marTop w:val="0"/>
                  <w:marBottom w:val="0"/>
                  <w:divBdr>
                    <w:top w:val="none" w:sz="0" w:space="0" w:color="auto"/>
                    <w:left w:val="none" w:sz="0" w:space="0" w:color="auto"/>
                    <w:bottom w:val="none" w:sz="0" w:space="0" w:color="auto"/>
                    <w:right w:val="none" w:sz="0" w:space="0" w:color="auto"/>
                  </w:divBdr>
                </w:div>
                <w:div w:id="1357659027">
                  <w:marLeft w:val="0"/>
                  <w:marRight w:val="50"/>
                  <w:marTop w:val="0"/>
                  <w:marBottom w:val="0"/>
                  <w:divBdr>
                    <w:top w:val="none" w:sz="0" w:space="0" w:color="auto"/>
                    <w:left w:val="none" w:sz="0" w:space="0" w:color="auto"/>
                    <w:bottom w:val="none" w:sz="0" w:space="0" w:color="auto"/>
                    <w:right w:val="none" w:sz="0" w:space="0" w:color="auto"/>
                  </w:divBdr>
                </w:div>
                <w:div w:id="1234243548">
                  <w:marLeft w:val="0"/>
                  <w:marRight w:val="0"/>
                  <w:marTop w:val="0"/>
                  <w:marBottom w:val="0"/>
                  <w:divBdr>
                    <w:top w:val="none" w:sz="0" w:space="0" w:color="auto"/>
                    <w:left w:val="none" w:sz="0" w:space="0" w:color="auto"/>
                    <w:bottom w:val="none" w:sz="0" w:space="0" w:color="auto"/>
                    <w:right w:val="none" w:sz="0" w:space="0" w:color="auto"/>
                  </w:divBdr>
                  <w:divsChild>
                    <w:div w:id="124933438">
                      <w:marLeft w:val="0"/>
                      <w:marRight w:val="0"/>
                      <w:marTop w:val="0"/>
                      <w:marBottom w:val="0"/>
                      <w:divBdr>
                        <w:top w:val="none" w:sz="0" w:space="0" w:color="auto"/>
                        <w:left w:val="none" w:sz="0" w:space="0" w:color="auto"/>
                        <w:bottom w:val="none" w:sz="0" w:space="0" w:color="auto"/>
                        <w:right w:val="none" w:sz="0" w:space="0" w:color="auto"/>
                      </w:divBdr>
                    </w:div>
                  </w:divsChild>
                </w:div>
                <w:div w:id="119766270">
                  <w:marLeft w:val="0"/>
                  <w:marRight w:val="0"/>
                  <w:marTop w:val="25"/>
                  <w:marBottom w:val="0"/>
                  <w:divBdr>
                    <w:top w:val="none" w:sz="0" w:space="0" w:color="auto"/>
                    <w:left w:val="none" w:sz="0" w:space="0" w:color="auto"/>
                    <w:bottom w:val="none" w:sz="0" w:space="0" w:color="auto"/>
                    <w:right w:val="none" w:sz="0" w:space="0" w:color="auto"/>
                  </w:divBdr>
                  <w:divsChild>
                    <w:div w:id="19162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5244">
              <w:marLeft w:val="0"/>
              <w:marRight w:val="0"/>
              <w:marTop w:val="0"/>
              <w:marBottom w:val="326"/>
              <w:divBdr>
                <w:top w:val="none" w:sz="0" w:space="0" w:color="auto"/>
                <w:left w:val="none" w:sz="0" w:space="0" w:color="auto"/>
                <w:bottom w:val="none" w:sz="0" w:space="0" w:color="auto"/>
                <w:right w:val="none" w:sz="0" w:space="0" w:color="auto"/>
              </w:divBdr>
            </w:div>
            <w:div w:id="232470731">
              <w:marLeft w:val="0"/>
              <w:marRight w:val="0"/>
              <w:marTop w:val="0"/>
              <w:marBottom w:val="0"/>
              <w:divBdr>
                <w:top w:val="none" w:sz="0" w:space="0" w:color="auto"/>
                <w:left w:val="none" w:sz="0" w:space="0" w:color="auto"/>
                <w:bottom w:val="none" w:sz="0" w:space="0" w:color="auto"/>
                <w:right w:val="none" w:sz="0" w:space="0" w:color="auto"/>
              </w:divBdr>
            </w:div>
            <w:div w:id="140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2002">
      <w:bodyDiv w:val="1"/>
      <w:marLeft w:val="0"/>
      <w:marRight w:val="0"/>
      <w:marTop w:val="0"/>
      <w:marBottom w:val="0"/>
      <w:divBdr>
        <w:top w:val="none" w:sz="0" w:space="0" w:color="auto"/>
        <w:left w:val="none" w:sz="0" w:space="0" w:color="auto"/>
        <w:bottom w:val="none" w:sz="0" w:space="0" w:color="auto"/>
        <w:right w:val="none" w:sz="0" w:space="0" w:color="auto"/>
      </w:divBdr>
    </w:div>
    <w:div w:id="1878274789">
      <w:bodyDiv w:val="1"/>
      <w:marLeft w:val="0"/>
      <w:marRight w:val="0"/>
      <w:marTop w:val="0"/>
      <w:marBottom w:val="0"/>
      <w:divBdr>
        <w:top w:val="none" w:sz="0" w:space="0" w:color="auto"/>
        <w:left w:val="none" w:sz="0" w:space="0" w:color="auto"/>
        <w:bottom w:val="none" w:sz="0" w:space="0" w:color="auto"/>
        <w:right w:val="none" w:sz="0" w:space="0" w:color="auto"/>
      </w:divBdr>
    </w:div>
    <w:div w:id="1963294541">
      <w:bodyDiv w:val="1"/>
      <w:marLeft w:val="0"/>
      <w:marRight w:val="0"/>
      <w:marTop w:val="0"/>
      <w:marBottom w:val="0"/>
      <w:divBdr>
        <w:top w:val="none" w:sz="0" w:space="0" w:color="auto"/>
        <w:left w:val="none" w:sz="0" w:space="0" w:color="auto"/>
        <w:bottom w:val="none" w:sz="0" w:space="0" w:color="auto"/>
        <w:right w:val="none" w:sz="0" w:space="0" w:color="auto"/>
      </w:divBdr>
    </w:div>
    <w:div w:id="1971158537">
      <w:bodyDiv w:val="1"/>
      <w:marLeft w:val="0"/>
      <w:marRight w:val="0"/>
      <w:marTop w:val="0"/>
      <w:marBottom w:val="0"/>
      <w:divBdr>
        <w:top w:val="none" w:sz="0" w:space="0" w:color="auto"/>
        <w:left w:val="none" w:sz="0" w:space="0" w:color="auto"/>
        <w:bottom w:val="none" w:sz="0" w:space="0" w:color="auto"/>
        <w:right w:val="none" w:sz="0" w:space="0" w:color="auto"/>
      </w:divBdr>
    </w:div>
    <w:div w:id="2065442543">
      <w:bodyDiv w:val="1"/>
      <w:marLeft w:val="0"/>
      <w:marRight w:val="0"/>
      <w:marTop w:val="0"/>
      <w:marBottom w:val="0"/>
      <w:divBdr>
        <w:top w:val="none" w:sz="0" w:space="0" w:color="auto"/>
        <w:left w:val="none" w:sz="0" w:space="0" w:color="auto"/>
        <w:bottom w:val="none" w:sz="0" w:space="0" w:color="auto"/>
        <w:right w:val="none" w:sz="0" w:space="0" w:color="auto"/>
      </w:divBdr>
    </w:div>
    <w:div w:id="2066642035">
      <w:bodyDiv w:val="1"/>
      <w:marLeft w:val="0"/>
      <w:marRight w:val="0"/>
      <w:marTop w:val="0"/>
      <w:marBottom w:val="0"/>
      <w:divBdr>
        <w:top w:val="none" w:sz="0" w:space="0" w:color="auto"/>
        <w:left w:val="none" w:sz="0" w:space="0" w:color="auto"/>
        <w:bottom w:val="none" w:sz="0" w:space="0" w:color="auto"/>
        <w:right w:val="none" w:sz="0" w:space="0" w:color="auto"/>
      </w:divBdr>
      <w:divsChild>
        <w:div w:id="2034988290">
          <w:marLeft w:val="0"/>
          <w:marRight w:val="0"/>
          <w:marTop w:val="0"/>
          <w:marBottom w:val="2129"/>
          <w:divBdr>
            <w:top w:val="none" w:sz="0" w:space="0" w:color="auto"/>
            <w:left w:val="none" w:sz="0" w:space="0" w:color="auto"/>
            <w:bottom w:val="none" w:sz="0" w:space="0" w:color="auto"/>
            <w:right w:val="none" w:sz="0" w:space="0" w:color="auto"/>
          </w:divBdr>
          <w:divsChild>
            <w:div w:id="653795907">
              <w:marLeft w:val="125"/>
              <w:marRight w:val="0"/>
              <w:marTop w:val="0"/>
              <w:marBottom w:val="1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0%D0%B5%D0%BB%D0%B8%D0%B3%D0%B8%D1%8F" TargetMode="External"/><Relationship Id="rId13" Type="http://schemas.openxmlformats.org/officeDocument/2006/relationships/hyperlink" Target="https://ru.wikipedia.org/wiki/%D0%98%D0%BB%D1%8C-%D0%B4%D0%B5-%D0%A4%D1%80%D0%B0%D0%BD%D1%81" TargetMode="External"/><Relationship Id="rId18" Type="http://schemas.openxmlformats.org/officeDocument/2006/relationships/hyperlink" Target="https://ru.wikipedia.org/wiki/%D0%A0%D0%B5%D0%BB%D0%B8%D0%B3%D0%B8%D1%8F" TargetMode="External"/><Relationship Id="rId26" Type="http://schemas.openxmlformats.org/officeDocument/2006/relationships/image" Target="media/image3.jpeg"/><Relationship Id="rId39"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hyperlink" Target="https://www.ozon.ru/person/1486324/"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andia.ru/259624/" TargetMode="External"/><Relationship Id="rId17" Type="http://schemas.openxmlformats.org/officeDocument/2006/relationships/hyperlink" Target="https://ru.wikipedia.org/wiki/%D0%A0%D0%BE%D0%B7%D0%B0_(%D0%B0%D1%80%D1%85%D0%B8%D1%82%D0%B5%D0%BA%D1%82%D1%83%D1%80%D0%B0)"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0%D1%80%D0%BA%D0%B0" TargetMode="External"/><Relationship Id="rId20" Type="http://schemas.openxmlformats.org/officeDocument/2006/relationships/hyperlink" Target="https://spblib.ru/catalog/-/books/search/publisher/%D0%9F%D1%80%D0%BE%D1%81%D0%B2%D0%B5%D1%89%D0%B5%D0%BD%D0%B8%D0%B5" TargetMode="Externa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dia.ru/155701/" TargetMode="External"/><Relationship Id="rId24" Type="http://schemas.openxmlformats.org/officeDocument/2006/relationships/image" Target="media/image1.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A4%D1%80%D0%B0%D0%BD%D1%86%D1%83%D0%B7%D1%81%D0%BA%D0%B8%D0%B9_%D1%8F%D0%B7%D1%8B%D0%BA" TargetMode="External"/><Relationship Id="rId23" Type="http://schemas.openxmlformats.org/officeDocument/2006/relationships/hyperlink" Target="https://ru.wikipedia.org/wiki/%D0%9D%D0%B0%D1%83%D0%BA%D0%B0_(%D0%B8%D0%B7%D0%B4%D0%B0%D1%82%D0%B5%D0%BB%D1%8C%D1%81%D1%82%D0%B2%D0%BE)" TargetMode="Externa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hyperlink" Target="https://ru.wikipedia.org/wiki/%D0%90%D1%80%D1%85%D0%B8%D1%82%D0%B5%D0%BA%D1%82%D1%83%D1%80%D0%B0" TargetMode="External"/><Relationship Id="rId19" Type="http://schemas.openxmlformats.org/officeDocument/2006/relationships/hyperlink" Target="https://ru.wikipedia.org/wiki/%D0%A5%D1%80%D0%B8%D1%81%D1%82%D0%B8%D0%B0%D0%BD%D1%81%D1%82%D0%B2%D0%BE" TargetMode="Externa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ru.wikipedia.org/wiki/%D0%A5%D1%80%D0%B8%D1%81%D1%82%D0%B8%D0%B0%D0%BD%D1%81%D1%82%D0%B2%D0%BE" TargetMode="External"/><Relationship Id="rId14" Type="http://schemas.openxmlformats.org/officeDocument/2006/relationships/hyperlink" Target="https://ru.wikipedia.org/wiki/%D0%9D%D0%B5%D1%84" TargetMode="External"/><Relationship Id="rId22" Type="http://schemas.openxmlformats.org/officeDocument/2006/relationships/hyperlink" Target="http://www.rulit.me/authors/toman-rolf"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EFE6EA-662C-45E8-80C8-4A3396972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5861</TotalTime>
  <Pages>45</Pages>
  <Words>9314</Words>
  <Characters>53090</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Алена</dc:creator>
  <cp:lastModifiedBy>Алена</cp:lastModifiedBy>
  <cp:revision>366</cp:revision>
  <cp:lastPrinted>2018-03-18T12:02:00Z</cp:lastPrinted>
  <dcterms:created xsi:type="dcterms:W3CDTF">2018-02-04T07:22:00Z</dcterms:created>
  <dcterms:modified xsi:type="dcterms:W3CDTF">2018-03-23T11:05:00Z</dcterms:modified>
</cp:coreProperties>
</file>