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236" w:rsidRPr="00547236" w:rsidRDefault="00547236" w:rsidP="00547236">
      <w:pPr>
        <w:spacing w:after="0" w:line="360" w:lineRule="auto"/>
        <w:ind w:firstLine="709"/>
        <w:jc w:val="right"/>
        <w:rPr>
          <w:rFonts w:ascii="Times New Roman" w:hAnsi="Times New Roman" w:cs="Times New Roman"/>
          <w:b/>
          <w:i/>
          <w:sz w:val="28"/>
          <w:szCs w:val="28"/>
        </w:rPr>
      </w:pPr>
      <w:r>
        <w:rPr>
          <w:rFonts w:ascii="Times New Roman" w:hAnsi="Times New Roman" w:cs="Times New Roman"/>
          <w:b/>
          <w:i/>
          <w:sz w:val="28"/>
          <w:szCs w:val="28"/>
        </w:rPr>
        <w:t>Демина П.В.</w:t>
      </w:r>
      <w:r w:rsidR="00A75911">
        <w:rPr>
          <w:rFonts w:ascii="Times New Roman" w:hAnsi="Times New Roman" w:cs="Times New Roman"/>
          <w:b/>
          <w:i/>
          <w:sz w:val="28"/>
          <w:szCs w:val="28"/>
        </w:rPr>
        <w:t>,</w:t>
      </w:r>
    </w:p>
    <w:p w:rsidR="00A75911" w:rsidRPr="00A75911" w:rsidRDefault="00A75911" w:rsidP="00A75911">
      <w:pPr>
        <w:spacing w:after="0" w:line="360" w:lineRule="auto"/>
        <w:ind w:firstLine="709"/>
        <w:jc w:val="right"/>
        <w:rPr>
          <w:rFonts w:ascii="Times New Roman" w:eastAsia="Calibri" w:hAnsi="Times New Roman" w:cs="Times New Roman"/>
          <w:b/>
          <w:i/>
          <w:sz w:val="28"/>
          <w:szCs w:val="28"/>
        </w:rPr>
      </w:pPr>
      <w:proofErr w:type="spellStart"/>
      <w:r w:rsidRPr="00A75911">
        <w:rPr>
          <w:rFonts w:ascii="Times New Roman" w:eastAsia="Calibri" w:hAnsi="Times New Roman" w:cs="Times New Roman"/>
          <w:b/>
          <w:i/>
          <w:sz w:val="28"/>
          <w:szCs w:val="28"/>
        </w:rPr>
        <w:t>ИСОиП</w:t>
      </w:r>
      <w:proofErr w:type="spellEnd"/>
      <w:r w:rsidRPr="00A75911">
        <w:rPr>
          <w:rFonts w:ascii="Times New Roman" w:eastAsia="Calibri" w:hAnsi="Times New Roman" w:cs="Times New Roman"/>
          <w:b/>
          <w:i/>
          <w:sz w:val="28"/>
          <w:szCs w:val="28"/>
        </w:rPr>
        <w:t xml:space="preserve"> (ф) ДГТУ, 3 курс, г. Шахты</w:t>
      </w:r>
    </w:p>
    <w:p w:rsidR="00A75911" w:rsidRPr="00A75911" w:rsidRDefault="00A75911" w:rsidP="00A75911">
      <w:pPr>
        <w:spacing w:after="0" w:line="360" w:lineRule="auto"/>
        <w:ind w:firstLine="709"/>
        <w:jc w:val="right"/>
        <w:rPr>
          <w:rFonts w:ascii="Times New Roman" w:eastAsia="Calibri" w:hAnsi="Times New Roman" w:cs="Times New Roman"/>
          <w:b/>
          <w:i/>
          <w:sz w:val="28"/>
          <w:szCs w:val="28"/>
        </w:rPr>
      </w:pPr>
      <w:proofErr w:type="gramStart"/>
      <w:r w:rsidRPr="00A75911">
        <w:rPr>
          <w:rFonts w:ascii="Times New Roman" w:eastAsia="Calibri" w:hAnsi="Times New Roman" w:cs="Times New Roman"/>
          <w:b/>
          <w:i/>
          <w:sz w:val="28"/>
          <w:szCs w:val="28"/>
        </w:rPr>
        <w:t xml:space="preserve">(научный руководитель – </w:t>
      </w:r>
      <w:proofErr w:type="spellStart"/>
      <w:r w:rsidRPr="00A75911">
        <w:rPr>
          <w:rFonts w:ascii="Times New Roman" w:eastAsia="Calibri" w:hAnsi="Times New Roman" w:cs="Times New Roman"/>
          <w:b/>
          <w:i/>
          <w:sz w:val="28"/>
          <w:szCs w:val="28"/>
        </w:rPr>
        <w:t>Норбекова</w:t>
      </w:r>
      <w:proofErr w:type="spellEnd"/>
      <w:r w:rsidRPr="00A75911">
        <w:rPr>
          <w:rFonts w:ascii="Times New Roman" w:eastAsia="Calibri" w:hAnsi="Times New Roman" w:cs="Times New Roman"/>
          <w:b/>
          <w:i/>
          <w:sz w:val="28"/>
          <w:szCs w:val="28"/>
        </w:rPr>
        <w:t xml:space="preserve"> Ю.С., старший преподаватель кафедры «Трудовое право и право социального обеспечения»</w:t>
      </w:r>
      <w:proofErr w:type="gramEnd"/>
    </w:p>
    <w:p w:rsidR="00A75911" w:rsidRPr="00A75911" w:rsidRDefault="00A75911" w:rsidP="00A75911">
      <w:pPr>
        <w:spacing w:after="0" w:line="360" w:lineRule="auto"/>
        <w:ind w:firstLine="709"/>
        <w:jc w:val="right"/>
        <w:rPr>
          <w:rFonts w:ascii="Times New Roman" w:eastAsia="Calibri" w:hAnsi="Times New Roman" w:cs="Times New Roman"/>
          <w:b/>
          <w:i/>
          <w:sz w:val="28"/>
          <w:szCs w:val="28"/>
        </w:rPr>
      </w:pPr>
      <w:proofErr w:type="spellStart"/>
      <w:proofErr w:type="gramStart"/>
      <w:r w:rsidRPr="00A75911">
        <w:rPr>
          <w:rFonts w:ascii="Times New Roman" w:eastAsia="Calibri" w:hAnsi="Times New Roman" w:cs="Times New Roman"/>
          <w:b/>
          <w:i/>
          <w:sz w:val="28"/>
          <w:szCs w:val="28"/>
        </w:rPr>
        <w:t>ИСОиП</w:t>
      </w:r>
      <w:proofErr w:type="spellEnd"/>
      <w:r w:rsidRPr="00A75911">
        <w:rPr>
          <w:rFonts w:ascii="Times New Roman" w:eastAsia="Calibri" w:hAnsi="Times New Roman" w:cs="Times New Roman"/>
          <w:b/>
          <w:i/>
          <w:sz w:val="28"/>
          <w:szCs w:val="28"/>
        </w:rPr>
        <w:t xml:space="preserve"> (филиала) ДГТУ в г. Шахты)</w:t>
      </w:r>
      <w:proofErr w:type="gramEnd"/>
    </w:p>
    <w:p w:rsidR="00547236" w:rsidRDefault="00547236" w:rsidP="00A314A5">
      <w:pPr>
        <w:spacing w:after="0" w:line="360" w:lineRule="auto"/>
        <w:ind w:firstLine="709"/>
        <w:jc w:val="center"/>
        <w:rPr>
          <w:rFonts w:ascii="Times New Roman" w:hAnsi="Times New Roman" w:cs="Times New Roman"/>
          <w:b/>
          <w:sz w:val="28"/>
          <w:szCs w:val="28"/>
        </w:rPr>
      </w:pPr>
    </w:p>
    <w:p w:rsidR="00AB65AC" w:rsidRDefault="00547236" w:rsidP="00AB65A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НАРУШЕНИЕ МЕЖДУНАРОДНЫХ ПРАВ И УСЛОВИЙ СОДЕРЖАНИЯ ОСУЖДЕННЫХ НА ПРИМЕРЕ </w:t>
      </w:r>
    </w:p>
    <w:p w:rsidR="00A314A5" w:rsidRDefault="00547236" w:rsidP="00AB65A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РОССИЙСКОЙ ФЕДЕРАЦИИ</w:t>
      </w:r>
    </w:p>
    <w:p w:rsidR="00A75911" w:rsidRPr="00A314A5" w:rsidRDefault="00A75911" w:rsidP="00AB65AC">
      <w:pPr>
        <w:spacing w:after="0" w:line="360" w:lineRule="auto"/>
        <w:jc w:val="center"/>
        <w:rPr>
          <w:rFonts w:ascii="Times New Roman" w:hAnsi="Times New Roman" w:cs="Times New Roman"/>
          <w:b/>
          <w:sz w:val="28"/>
          <w:szCs w:val="28"/>
        </w:rPr>
      </w:pPr>
      <w:bookmarkStart w:id="0" w:name="_GoBack"/>
      <w:bookmarkEnd w:id="0"/>
    </w:p>
    <w:p w:rsidR="003C648E" w:rsidRDefault="00E7190E" w:rsidP="008F4506">
      <w:pPr>
        <w:spacing w:after="0" w:line="360" w:lineRule="auto"/>
        <w:ind w:firstLine="709"/>
        <w:jc w:val="both"/>
        <w:rPr>
          <w:rFonts w:ascii="Times New Roman" w:hAnsi="Times New Roman" w:cs="Times New Roman"/>
          <w:sz w:val="28"/>
          <w:szCs w:val="28"/>
        </w:rPr>
      </w:pPr>
      <w:r w:rsidRPr="00422477">
        <w:rPr>
          <w:rFonts w:ascii="Times New Roman" w:hAnsi="Times New Roman" w:cs="Times New Roman"/>
          <w:sz w:val="28"/>
          <w:szCs w:val="28"/>
        </w:rPr>
        <w:t>В настоящее время, на осн</w:t>
      </w:r>
      <w:r w:rsidR="0064367F" w:rsidRPr="00422477">
        <w:rPr>
          <w:rFonts w:ascii="Times New Roman" w:hAnsi="Times New Roman" w:cs="Times New Roman"/>
          <w:sz w:val="28"/>
          <w:szCs w:val="28"/>
        </w:rPr>
        <w:t>ове богатого ист</w:t>
      </w:r>
      <w:r w:rsidR="00967963" w:rsidRPr="00422477">
        <w:rPr>
          <w:rFonts w:ascii="Times New Roman" w:hAnsi="Times New Roman" w:cs="Times New Roman"/>
          <w:sz w:val="28"/>
          <w:szCs w:val="28"/>
        </w:rPr>
        <w:t xml:space="preserve">орического опыта и </w:t>
      </w:r>
      <w:r w:rsidR="003C648E">
        <w:rPr>
          <w:rFonts w:ascii="Times New Roman" w:hAnsi="Times New Roman" w:cs="Times New Roman"/>
          <w:sz w:val="28"/>
          <w:szCs w:val="28"/>
        </w:rPr>
        <w:t>развитии</w:t>
      </w:r>
      <w:r w:rsidR="00DF6549" w:rsidRPr="00422477">
        <w:rPr>
          <w:rFonts w:ascii="Times New Roman" w:hAnsi="Times New Roman" w:cs="Times New Roman"/>
          <w:sz w:val="28"/>
          <w:szCs w:val="28"/>
        </w:rPr>
        <w:t xml:space="preserve"> </w:t>
      </w:r>
      <w:r w:rsidR="00F61B6A" w:rsidRPr="00422477">
        <w:rPr>
          <w:rFonts w:ascii="Times New Roman" w:hAnsi="Times New Roman" w:cs="Times New Roman"/>
          <w:sz w:val="28"/>
          <w:szCs w:val="28"/>
        </w:rPr>
        <w:t>международно-</w:t>
      </w:r>
      <w:r w:rsidR="00D3200F" w:rsidRPr="00422477">
        <w:rPr>
          <w:rFonts w:ascii="Times New Roman" w:hAnsi="Times New Roman" w:cs="Times New Roman"/>
          <w:sz w:val="28"/>
          <w:szCs w:val="28"/>
        </w:rPr>
        <w:t xml:space="preserve">правовых </w:t>
      </w:r>
      <w:r w:rsidR="0064367F" w:rsidRPr="00422477">
        <w:rPr>
          <w:rFonts w:ascii="Times New Roman" w:hAnsi="Times New Roman" w:cs="Times New Roman"/>
          <w:sz w:val="28"/>
          <w:szCs w:val="28"/>
        </w:rPr>
        <w:t>отношений</w:t>
      </w:r>
      <w:r w:rsidRPr="00422477">
        <w:rPr>
          <w:rFonts w:ascii="Times New Roman" w:hAnsi="Times New Roman" w:cs="Times New Roman"/>
          <w:sz w:val="28"/>
          <w:szCs w:val="28"/>
        </w:rPr>
        <w:t>, Россия,</w:t>
      </w:r>
      <w:r w:rsidR="0064367F" w:rsidRPr="00422477">
        <w:rPr>
          <w:rFonts w:ascii="Times New Roman" w:hAnsi="Times New Roman" w:cs="Times New Roman"/>
          <w:sz w:val="28"/>
          <w:szCs w:val="28"/>
        </w:rPr>
        <w:t xml:space="preserve"> как и большинство многих развитых</w:t>
      </w:r>
      <w:r w:rsidRPr="00422477">
        <w:rPr>
          <w:rFonts w:ascii="Times New Roman" w:hAnsi="Times New Roman" w:cs="Times New Roman"/>
          <w:sz w:val="28"/>
          <w:szCs w:val="28"/>
        </w:rPr>
        <w:t xml:space="preserve"> стра</w:t>
      </w:r>
      <w:r w:rsidR="008F4506" w:rsidRPr="00422477">
        <w:rPr>
          <w:rFonts w:ascii="Times New Roman" w:hAnsi="Times New Roman" w:cs="Times New Roman"/>
          <w:sz w:val="28"/>
          <w:szCs w:val="28"/>
        </w:rPr>
        <w:t>н,</w:t>
      </w:r>
      <w:r w:rsidRPr="00422477">
        <w:rPr>
          <w:rFonts w:ascii="Times New Roman" w:hAnsi="Times New Roman" w:cs="Times New Roman"/>
          <w:sz w:val="28"/>
          <w:szCs w:val="28"/>
        </w:rPr>
        <w:t xml:space="preserve"> стремиться </w:t>
      </w:r>
      <w:proofErr w:type="gramStart"/>
      <w:r w:rsidRPr="00422477">
        <w:rPr>
          <w:rFonts w:ascii="Times New Roman" w:hAnsi="Times New Roman" w:cs="Times New Roman"/>
          <w:sz w:val="28"/>
          <w:szCs w:val="28"/>
        </w:rPr>
        <w:t>максимально</w:t>
      </w:r>
      <w:proofErr w:type="gramEnd"/>
      <w:r w:rsidRPr="00422477">
        <w:rPr>
          <w:rFonts w:ascii="Times New Roman" w:hAnsi="Times New Roman" w:cs="Times New Roman"/>
          <w:sz w:val="28"/>
          <w:szCs w:val="28"/>
        </w:rPr>
        <w:t xml:space="preserve"> обеспечить реализацию принципов</w:t>
      </w:r>
      <w:r w:rsidR="00C249EA" w:rsidRPr="00422477">
        <w:rPr>
          <w:rFonts w:ascii="Times New Roman" w:hAnsi="Times New Roman" w:cs="Times New Roman"/>
          <w:sz w:val="28"/>
          <w:szCs w:val="28"/>
        </w:rPr>
        <w:t xml:space="preserve"> взаимоотношений личности и государ</w:t>
      </w:r>
      <w:r w:rsidR="003A600F" w:rsidRPr="00422477">
        <w:rPr>
          <w:rFonts w:ascii="Times New Roman" w:hAnsi="Times New Roman" w:cs="Times New Roman"/>
          <w:sz w:val="28"/>
          <w:szCs w:val="28"/>
        </w:rPr>
        <w:t>ства</w:t>
      </w:r>
      <w:r w:rsidR="00C249EA" w:rsidRPr="00422477">
        <w:rPr>
          <w:rFonts w:ascii="Times New Roman" w:hAnsi="Times New Roman" w:cs="Times New Roman"/>
          <w:sz w:val="28"/>
          <w:szCs w:val="28"/>
        </w:rPr>
        <w:t xml:space="preserve">. </w:t>
      </w:r>
    </w:p>
    <w:p w:rsidR="003C648E" w:rsidRDefault="00235685" w:rsidP="008F4506">
      <w:pPr>
        <w:spacing w:after="0" w:line="360" w:lineRule="auto"/>
        <w:ind w:firstLine="709"/>
        <w:jc w:val="both"/>
        <w:rPr>
          <w:rFonts w:ascii="Times New Roman" w:hAnsi="Times New Roman" w:cs="Times New Roman"/>
          <w:sz w:val="28"/>
          <w:szCs w:val="28"/>
        </w:rPr>
      </w:pPr>
      <w:r w:rsidRPr="00422477">
        <w:rPr>
          <w:rFonts w:ascii="Times New Roman" w:hAnsi="Times New Roman" w:cs="Times New Roman"/>
          <w:sz w:val="28"/>
          <w:szCs w:val="28"/>
        </w:rPr>
        <w:t>Всеобщая декларация прав человека, по общему мнению, является основой ме</w:t>
      </w:r>
      <w:r w:rsidR="003A600F" w:rsidRPr="00422477">
        <w:rPr>
          <w:rFonts w:ascii="Times New Roman" w:hAnsi="Times New Roman" w:cs="Times New Roman"/>
          <w:sz w:val="28"/>
          <w:szCs w:val="28"/>
        </w:rPr>
        <w:t>ждународного права</w:t>
      </w:r>
      <w:r w:rsidRPr="00422477">
        <w:rPr>
          <w:rFonts w:ascii="Times New Roman" w:hAnsi="Times New Roman" w:cs="Times New Roman"/>
          <w:sz w:val="28"/>
          <w:szCs w:val="28"/>
        </w:rPr>
        <w:t>. Она представляет собой всеобщее признание того, что основные права и основные свободы присущи всем людям, неотъемлемы и в равной степени применимы ко всем, и что каждый из нас рождается свободным и равным в своем достоинстве и правах. Независимо от нашего гражданства, места жительства, пола, национального или этнического происхождения, цвета кожи, религии, языка или любого другого статуса, международное сообщество 10 декабря 1948 года взяло на себя обязательство поддерживать достоинство и справедливость для всех нас</w:t>
      </w:r>
      <w:r w:rsidR="003C648E">
        <w:rPr>
          <w:rFonts w:ascii="Times New Roman" w:hAnsi="Times New Roman" w:cs="Times New Roman"/>
          <w:sz w:val="28"/>
          <w:szCs w:val="28"/>
        </w:rPr>
        <w:t>.</w:t>
      </w:r>
    </w:p>
    <w:p w:rsidR="00C23A97" w:rsidRPr="00422477" w:rsidRDefault="00D5387E" w:rsidP="008F4506">
      <w:pPr>
        <w:spacing w:after="0" w:line="360" w:lineRule="auto"/>
        <w:ind w:firstLine="709"/>
        <w:jc w:val="both"/>
        <w:rPr>
          <w:rFonts w:ascii="Times New Roman" w:hAnsi="Times New Roman" w:cs="Times New Roman"/>
          <w:sz w:val="28"/>
          <w:szCs w:val="28"/>
        </w:rPr>
      </w:pPr>
      <w:r w:rsidRPr="00422477">
        <w:rPr>
          <w:rFonts w:ascii="Times New Roman" w:hAnsi="Times New Roman" w:cs="Times New Roman"/>
          <w:sz w:val="28"/>
          <w:szCs w:val="28"/>
        </w:rPr>
        <w:t xml:space="preserve">Конституция РФ в </w:t>
      </w:r>
      <w:r w:rsidR="00703F2F" w:rsidRPr="00422477">
        <w:rPr>
          <w:rFonts w:ascii="Times New Roman" w:hAnsi="Times New Roman" w:cs="Times New Roman"/>
          <w:sz w:val="28"/>
          <w:szCs w:val="28"/>
        </w:rPr>
        <w:t>соответствии</w:t>
      </w:r>
      <w:r w:rsidRPr="00422477">
        <w:rPr>
          <w:rFonts w:ascii="Times New Roman" w:hAnsi="Times New Roman" w:cs="Times New Roman"/>
          <w:sz w:val="28"/>
          <w:szCs w:val="28"/>
        </w:rPr>
        <w:t xml:space="preserve"> </w:t>
      </w:r>
      <w:r w:rsidR="000F7B27" w:rsidRPr="00422477">
        <w:rPr>
          <w:rFonts w:ascii="Times New Roman" w:hAnsi="Times New Roman" w:cs="Times New Roman"/>
          <w:sz w:val="28"/>
          <w:szCs w:val="28"/>
        </w:rPr>
        <w:t>с общепризнанными принципами</w:t>
      </w:r>
      <w:r w:rsidRPr="00422477">
        <w:rPr>
          <w:rFonts w:ascii="Times New Roman" w:hAnsi="Times New Roman" w:cs="Times New Roman"/>
          <w:sz w:val="28"/>
          <w:szCs w:val="28"/>
        </w:rPr>
        <w:t xml:space="preserve">, которые признаются частью правовой системы нашего государства, гарантировала осужденным к лишению свободы, как и всем гражданам России, права и свободы. </w:t>
      </w:r>
      <w:r w:rsidR="00F61B6A" w:rsidRPr="00422477">
        <w:rPr>
          <w:rFonts w:ascii="Times New Roman" w:hAnsi="Times New Roman" w:cs="Times New Roman"/>
          <w:sz w:val="28"/>
          <w:szCs w:val="28"/>
        </w:rPr>
        <w:t xml:space="preserve">Но </w:t>
      </w:r>
      <w:r w:rsidRPr="00422477">
        <w:rPr>
          <w:rFonts w:ascii="Times New Roman" w:hAnsi="Times New Roman" w:cs="Times New Roman"/>
          <w:sz w:val="28"/>
          <w:szCs w:val="28"/>
        </w:rPr>
        <w:t>в действите</w:t>
      </w:r>
      <w:r w:rsidR="001E0158" w:rsidRPr="00422477">
        <w:rPr>
          <w:rFonts w:ascii="Times New Roman" w:hAnsi="Times New Roman" w:cs="Times New Roman"/>
          <w:sz w:val="28"/>
          <w:szCs w:val="28"/>
        </w:rPr>
        <w:t>льности данной категории лиц не</w:t>
      </w:r>
      <w:r w:rsidRPr="00422477">
        <w:rPr>
          <w:rFonts w:ascii="Times New Roman" w:hAnsi="Times New Roman" w:cs="Times New Roman"/>
          <w:sz w:val="28"/>
          <w:szCs w:val="28"/>
        </w:rPr>
        <w:t xml:space="preserve"> </w:t>
      </w:r>
      <w:r w:rsidR="00F61B6A" w:rsidRPr="00422477">
        <w:rPr>
          <w:rFonts w:ascii="Times New Roman" w:hAnsi="Times New Roman" w:cs="Times New Roman"/>
          <w:sz w:val="28"/>
          <w:szCs w:val="28"/>
        </w:rPr>
        <w:t>удается реализовывать данные права.</w:t>
      </w:r>
      <w:r w:rsidR="000F7B27" w:rsidRPr="00422477">
        <w:rPr>
          <w:rFonts w:ascii="Times New Roman" w:hAnsi="Times New Roman" w:cs="Times New Roman"/>
          <w:sz w:val="28"/>
          <w:szCs w:val="28"/>
        </w:rPr>
        <w:t xml:space="preserve"> Избиения, животное обращение, дискриминация, травля и унижения </w:t>
      </w:r>
      <w:r w:rsidR="00F61B6A" w:rsidRPr="00422477">
        <w:rPr>
          <w:rFonts w:ascii="Times New Roman" w:hAnsi="Times New Roman" w:cs="Times New Roman"/>
          <w:sz w:val="28"/>
          <w:szCs w:val="28"/>
        </w:rPr>
        <w:t xml:space="preserve">являются </w:t>
      </w:r>
      <w:r w:rsidR="000F7B27" w:rsidRPr="00422477">
        <w:rPr>
          <w:rFonts w:ascii="Times New Roman" w:hAnsi="Times New Roman" w:cs="Times New Roman"/>
          <w:sz w:val="28"/>
          <w:szCs w:val="28"/>
        </w:rPr>
        <w:t xml:space="preserve">достаточно практикуемыми </w:t>
      </w:r>
      <w:r w:rsidR="000F7B27" w:rsidRPr="00422477">
        <w:rPr>
          <w:rFonts w:ascii="Times New Roman" w:hAnsi="Times New Roman" w:cs="Times New Roman"/>
          <w:sz w:val="28"/>
          <w:szCs w:val="28"/>
        </w:rPr>
        <w:lastRenderedPageBreak/>
        <w:t>методами воздействия на заключенных</w:t>
      </w:r>
      <w:r w:rsidR="00F61B6A" w:rsidRPr="00422477">
        <w:rPr>
          <w:rFonts w:ascii="Times New Roman" w:hAnsi="Times New Roman" w:cs="Times New Roman"/>
          <w:sz w:val="28"/>
          <w:szCs w:val="28"/>
        </w:rPr>
        <w:t xml:space="preserve">. Несмотря на то, что </w:t>
      </w:r>
      <w:r w:rsidR="00C23A97" w:rsidRPr="00422477">
        <w:rPr>
          <w:rFonts w:ascii="Times New Roman" w:hAnsi="Times New Roman" w:cs="Times New Roman"/>
          <w:sz w:val="28"/>
          <w:szCs w:val="28"/>
        </w:rPr>
        <w:t>существует свод юридически обязательных международных договоров по правам человека, и в частности регламентирующие вопросы прав заключенных, нарушение таких</w:t>
      </w:r>
      <w:r w:rsidR="00F61B6A" w:rsidRPr="00422477">
        <w:rPr>
          <w:rFonts w:ascii="Times New Roman" w:hAnsi="Times New Roman" w:cs="Times New Roman"/>
          <w:sz w:val="28"/>
          <w:szCs w:val="28"/>
        </w:rPr>
        <w:t xml:space="preserve"> прав </w:t>
      </w:r>
      <w:r w:rsidR="008F4506" w:rsidRPr="00422477">
        <w:rPr>
          <w:rFonts w:ascii="Times New Roman" w:hAnsi="Times New Roman" w:cs="Times New Roman"/>
          <w:sz w:val="28"/>
          <w:szCs w:val="28"/>
        </w:rPr>
        <w:t xml:space="preserve">– </w:t>
      </w:r>
      <w:r w:rsidR="00F61B6A" w:rsidRPr="00422477">
        <w:rPr>
          <w:rFonts w:ascii="Times New Roman" w:hAnsi="Times New Roman" w:cs="Times New Roman"/>
          <w:sz w:val="28"/>
          <w:szCs w:val="28"/>
        </w:rPr>
        <w:t xml:space="preserve">весьма распространенное явление </w:t>
      </w:r>
      <w:r w:rsidR="00C23A97" w:rsidRPr="00422477">
        <w:rPr>
          <w:rFonts w:ascii="Times New Roman" w:hAnsi="Times New Roman" w:cs="Times New Roman"/>
          <w:sz w:val="28"/>
          <w:szCs w:val="28"/>
        </w:rPr>
        <w:t>не только в российской, но и мировой</w:t>
      </w:r>
      <w:r w:rsidR="00F61B6A" w:rsidRPr="00422477">
        <w:rPr>
          <w:rFonts w:ascii="Times New Roman" w:hAnsi="Times New Roman" w:cs="Times New Roman"/>
          <w:sz w:val="28"/>
          <w:szCs w:val="28"/>
        </w:rPr>
        <w:t xml:space="preserve"> практике. </w:t>
      </w:r>
    </w:p>
    <w:p w:rsidR="001F0420" w:rsidRPr="00422477" w:rsidRDefault="001F0420" w:rsidP="008F4506">
      <w:pPr>
        <w:spacing w:after="0" w:line="360" w:lineRule="auto"/>
        <w:ind w:firstLine="709"/>
        <w:jc w:val="both"/>
        <w:rPr>
          <w:rFonts w:ascii="Times New Roman" w:hAnsi="Times New Roman" w:cs="Times New Roman"/>
          <w:sz w:val="28"/>
          <w:szCs w:val="28"/>
        </w:rPr>
      </w:pPr>
      <w:r w:rsidRPr="00422477">
        <w:rPr>
          <w:rFonts w:ascii="Times New Roman" w:hAnsi="Times New Roman" w:cs="Times New Roman"/>
          <w:sz w:val="28"/>
          <w:szCs w:val="28"/>
        </w:rPr>
        <w:t xml:space="preserve">Комитет против пыток и </w:t>
      </w:r>
      <w:r w:rsidR="00F61B6A" w:rsidRPr="00422477">
        <w:rPr>
          <w:rFonts w:ascii="Times New Roman" w:hAnsi="Times New Roman" w:cs="Times New Roman"/>
          <w:sz w:val="28"/>
          <w:szCs w:val="28"/>
        </w:rPr>
        <w:t>Европейский суд по правам человек</w:t>
      </w:r>
      <w:r w:rsidR="000F7B27" w:rsidRPr="00422477">
        <w:rPr>
          <w:rFonts w:ascii="Times New Roman" w:hAnsi="Times New Roman" w:cs="Times New Roman"/>
          <w:sz w:val="28"/>
          <w:szCs w:val="28"/>
        </w:rPr>
        <w:t>а</w:t>
      </w:r>
      <w:r w:rsidRPr="00422477">
        <w:rPr>
          <w:rFonts w:ascii="Times New Roman" w:hAnsi="Times New Roman" w:cs="Times New Roman"/>
          <w:sz w:val="28"/>
          <w:szCs w:val="28"/>
        </w:rPr>
        <w:t xml:space="preserve"> </w:t>
      </w:r>
      <w:r w:rsidR="008F4506" w:rsidRPr="00422477">
        <w:rPr>
          <w:rFonts w:ascii="Times New Roman" w:hAnsi="Times New Roman" w:cs="Times New Roman"/>
          <w:sz w:val="28"/>
          <w:szCs w:val="28"/>
        </w:rPr>
        <w:t>–</w:t>
      </w:r>
      <w:r w:rsidR="00F61B6A" w:rsidRPr="00422477">
        <w:rPr>
          <w:rFonts w:ascii="Times New Roman" w:hAnsi="Times New Roman" w:cs="Times New Roman"/>
          <w:sz w:val="28"/>
          <w:szCs w:val="28"/>
        </w:rPr>
        <w:t xml:space="preserve"> правозащитные организации, призванные оказать помощь осужденным, ставшим жертвами насилия в местах лишения сво</w:t>
      </w:r>
      <w:r w:rsidR="000F7B27" w:rsidRPr="00422477">
        <w:rPr>
          <w:rFonts w:ascii="Times New Roman" w:hAnsi="Times New Roman" w:cs="Times New Roman"/>
          <w:sz w:val="28"/>
          <w:szCs w:val="28"/>
        </w:rPr>
        <w:t>боды</w:t>
      </w:r>
      <w:r w:rsidR="00F61B6A" w:rsidRPr="00422477">
        <w:rPr>
          <w:rFonts w:ascii="Times New Roman" w:hAnsi="Times New Roman" w:cs="Times New Roman"/>
          <w:sz w:val="28"/>
          <w:szCs w:val="28"/>
        </w:rPr>
        <w:t>. Европейский суд и Комитет являются финальной инстанцией по рассмотрению поступивших жалоб в случае, если меры, предусмотренные национальным законодательством, уже исчерпаны, но потерпевший считает, что его права не восстановлены в полной мере.</w:t>
      </w:r>
      <w:r w:rsidRPr="00422477">
        <w:rPr>
          <w:rFonts w:ascii="Times New Roman" w:hAnsi="Times New Roman" w:cs="Times New Roman"/>
          <w:sz w:val="28"/>
          <w:szCs w:val="28"/>
        </w:rPr>
        <w:t xml:space="preserve"> Так же можно опираться на Международный пакт о гражданских и политических правах, который был ратифицирован СССР в 1973 г. </w:t>
      </w:r>
    </w:p>
    <w:p w:rsidR="00D04DFE" w:rsidRDefault="001F0420" w:rsidP="008F4506">
      <w:pPr>
        <w:spacing w:after="0" w:line="360" w:lineRule="auto"/>
        <w:ind w:firstLine="709"/>
        <w:jc w:val="both"/>
        <w:rPr>
          <w:rFonts w:ascii="Times New Roman" w:hAnsi="Times New Roman" w:cs="Times New Roman"/>
          <w:sz w:val="28"/>
          <w:szCs w:val="28"/>
        </w:rPr>
      </w:pPr>
      <w:r w:rsidRPr="00422477">
        <w:rPr>
          <w:rFonts w:ascii="Times New Roman" w:hAnsi="Times New Roman" w:cs="Times New Roman"/>
          <w:sz w:val="28"/>
          <w:szCs w:val="28"/>
        </w:rPr>
        <w:t>Стоит отметить, что все положения указанных правовых документов, отражены в действующем уголовно-исполнительном законодательстве и реализуются в деятельности УИС России.</w:t>
      </w:r>
      <w:r w:rsidR="00D40E7B">
        <w:rPr>
          <w:rFonts w:ascii="Times New Roman" w:hAnsi="Times New Roman" w:cs="Times New Roman"/>
          <w:sz w:val="28"/>
          <w:szCs w:val="28"/>
        </w:rPr>
        <w:t xml:space="preserve"> </w:t>
      </w:r>
    </w:p>
    <w:p w:rsidR="001F0420" w:rsidRPr="00CA447C" w:rsidRDefault="00703F2F" w:rsidP="008F4506">
      <w:pPr>
        <w:spacing w:after="0" w:line="360" w:lineRule="auto"/>
        <w:ind w:firstLine="709"/>
        <w:jc w:val="both"/>
        <w:rPr>
          <w:rFonts w:ascii="Times New Roman" w:hAnsi="Times New Roman" w:cs="Times New Roman"/>
          <w:sz w:val="28"/>
          <w:szCs w:val="28"/>
        </w:rPr>
      </w:pPr>
      <w:r w:rsidRPr="00422477">
        <w:rPr>
          <w:rFonts w:ascii="Times New Roman" w:hAnsi="Times New Roman" w:cs="Times New Roman"/>
          <w:sz w:val="28"/>
          <w:szCs w:val="28"/>
        </w:rPr>
        <w:t>Комитет против пыток</w:t>
      </w:r>
      <w:r w:rsidR="00A32E4B" w:rsidRPr="00422477">
        <w:rPr>
          <w:rFonts w:ascii="Times New Roman" w:hAnsi="Times New Roman" w:cs="Times New Roman"/>
          <w:sz w:val="28"/>
          <w:szCs w:val="28"/>
        </w:rPr>
        <w:t xml:space="preserve"> </w:t>
      </w:r>
      <w:r w:rsidR="003C648E">
        <w:rPr>
          <w:rFonts w:ascii="Times New Roman" w:hAnsi="Times New Roman" w:cs="Times New Roman"/>
          <w:sz w:val="28"/>
          <w:szCs w:val="28"/>
        </w:rPr>
        <w:t xml:space="preserve">(КПП) </w:t>
      </w:r>
      <w:r w:rsidR="00A32E4B" w:rsidRPr="00422477">
        <w:rPr>
          <w:rFonts w:ascii="Times New Roman" w:hAnsi="Times New Roman" w:cs="Times New Roman"/>
          <w:sz w:val="28"/>
          <w:szCs w:val="28"/>
        </w:rPr>
        <w:t xml:space="preserve">состоит из 10 независимых экспертов, которые избираются сроком на четыре года государствами-участниками Конвенции. Каждый член должен быть гражданином государства-участника и обладать высокими моральными качествами и признанной компетентностью в области международных прав человека. КПП может рассматривать индивидуальные жалобы, в которых утверждается о нарушении прав того или иного лица в соответствии с Конвенцией против пыток, если государство сделало необходимое заявление в соответствии со статьей 22 Конвенции. В феврале 2014 года 65 государств приняли Конвенцию против пыток в качестве механизма рассмотрения жалоб. </w:t>
      </w:r>
      <w:r w:rsidRPr="00422477">
        <w:rPr>
          <w:rFonts w:ascii="Times New Roman" w:hAnsi="Times New Roman" w:cs="Times New Roman"/>
          <w:sz w:val="28"/>
          <w:szCs w:val="28"/>
        </w:rPr>
        <w:t xml:space="preserve">По </w:t>
      </w:r>
      <w:r w:rsidRPr="00422477">
        <w:rPr>
          <w:rFonts w:ascii="Times New Roman" w:hAnsi="Times New Roman" w:cs="Times New Roman"/>
          <w:sz w:val="28"/>
          <w:szCs w:val="28"/>
        </w:rPr>
        <w:lastRenderedPageBreak/>
        <w:t>состоянию на середину 2013 г. число зарегистрированных индивидуальных сообщений не достигает 5001.</w:t>
      </w:r>
      <w:r w:rsidR="00957117">
        <w:rPr>
          <w:rStyle w:val="af6"/>
          <w:rFonts w:ascii="Times New Roman" w:hAnsi="Times New Roman" w:cs="Times New Roman"/>
          <w:sz w:val="28"/>
          <w:szCs w:val="28"/>
        </w:rPr>
        <w:footnoteReference w:id="1"/>
      </w:r>
    </w:p>
    <w:p w:rsidR="00CF49AF" w:rsidRDefault="009040C7" w:rsidP="008F4506">
      <w:pPr>
        <w:spacing w:after="0" w:line="360" w:lineRule="auto"/>
        <w:ind w:firstLine="709"/>
        <w:jc w:val="both"/>
        <w:rPr>
          <w:rFonts w:ascii="Times New Roman" w:hAnsi="Times New Roman" w:cs="Times New Roman"/>
          <w:sz w:val="28"/>
          <w:szCs w:val="28"/>
        </w:rPr>
      </w:pPr>
      <w:r w:rsidRPr="00422477">
        <w:rPr>
          <w:rFonts w:ascii="Times New Roman" w:hAnsi="Times New Roman" w:cs="Times New Roman"/>
          <w:sz w:val="28"/>
          <w:szCs w:val="28"/>
        </w:rPr>
        <w:t>Европейский Суд был создан 21 января 1959 года на основании статьи 19 Европейской конвенции о правах человека. Юрисдикция суда на сегодняшний день признана всеми 47 государствами-членами Совета Европы.</w:t>
      </w:r>
      <w:r w:rsidR="008F4506" w:rsidRPr="00422477">
        <w:rPr>
          <w:rFonts w:ascii="Times New Roman" w:hAnsi="Times New Roman" w:cs="Times New Roman"/>
          <w:sz w:val="28"/>
          <w:szCs w:val="28"/>
        </w:rPr>
        <w:t xml:space="preserve"> </w:t>
      </w:r>
      <w:r w:rsidR="001F0420" w:rsidRPr="00422477">
        <w:rPr>
          <w:rFonts w:ascii="Times New Roman" w:hAnsi="Times New Roman" w:cs="Times New Roman"/>
          <w:sz w:val="28"/>
          <w:szCs w:val="28"/>
        </w:rPr>
        <w:t>Заявления лиц</w:t>
      </w:r>
      <w:r w:rsidRPr="00422477">
        <w:rPr>
          <w:rFonts w:ascii="Times New Roman" w:hAnsi="Times New Roman" w:cs="Times New Roman"/>
          <w:sz w:val="28"/>
          <w:szCs w:val="28"/>
        </w:rPr>
        <w:t>, утверждающих</w:t>
      </w:r>
      <w:r w:rsidR="001F0420" w:rsidRPr="00422477">
        <w:rPr>
          <w:rFonts w:ascii="Times New Roman" w:hAnsi="Times New Roman" w:cs="Times New Roman"/>
          <w:sz w:val="28"/>
          <w:szCs w:val="28"/>
        </w:rPr>
        <w:t xml:space="preserve">, что государство нарушает их права, </w:t>
      </w:r>
      <w:r w:rsidRPr="00422477">
        <w:rPr>
          <w:rFonts w:ascii="Times New Roman" w:hAnsi="Times New Roman" w:cs="Times New Roman"/>
          <w:sz w:val="28"/>
          <w:szCs w:val="28"/>
        </w:rPr>
        <w:t xml:space="preserve">могут быть составлены </w:t>
      </w:r>
      <w:r w:rsidR="001F0420" w:rsidRPr="00422477">
        <w:rPr>
          <w:rFonts w:ascii="Times New Roman" w:hAnsi="Times New Roman" w:cs="Times New Roman"/>
          <w:sz w:val="28"/>
          <w:szCs w:val="28"/>
        </w:rPr>
        <w:t>любым лицом, неправительственной орга</w:t>
      </w:r>
      <w:r w:rsidRPr="00422477">
        <w:rPr>
          <w:rFonts w:ascii="Times New Roman" w:hAnsi="Times New Roman" w:cs="Times New Roman"/>
          <w:sz w:val="28"/>
          <w:szCs w:val="28"/>
        </w:rPr>
        <w:t>низации или группой</w:t>
      </w:r>
      <w:r w:rsidR="001F0420" w:rsidRPr="00422477">
        <w:rPr>
          <w:rFonts w:ascii="Times New Roman" w:hAnsi="Times New Roman" w:cs="Times New Roman"/>
          <w:sz w:val="28"/>
          <w:szCs w:val="28"/>
        </w:rPr>
        <w:t xml:space="preserve"> лиц. Хотя официальными языками суда являются английский и французский языки, заявления могут подаваться на любом из офи</w:t>
      </w:r>
      <w:r w:rsidRPr="00422477">
        <w:rPr>
          <w:rFonts w:ascii="Times New Roman" w:hAnsi="Times New Roman" w:cs="Times New Roman"/>
          <w:sz w:val="28"/>
          <w:szCs w:val="28"/>
        </w:rPr>
        <w:t>циальных языков</w:t>
      </w:r>
      <w:r w:rsidR="001F0420" w:rsidRPr="00422477">
        <w:rPr>
          <w:rFonts w:ascii="Times New Roman" w:hAnsi="Times New Roman" w:cs="Times New Roman"/>
          <w:sz w:val="28"/>
          <w:szCs w:val="28"/>
        </w:rPr>
        <w:t xml:space="preserve"> государств</w:t>
      </w:r>
      <w:r w:rsidRPr="00422477">
        <w:rPr>
          <w:rFonts w:ascii="Times New Roman" w:hAnsi="Times New Roman" w:cs="Times New Roman"/>
          <w:sz w:val="28"/>
          <w:szCs w:val="28"/>
        </w:rPr>
        <w:t>-участников</w:t>
      </w:r>
      <w:r w:rsidR="001F0420" w:rsidRPr="00422477">
        <w:rPr>
          <w:rFonts w:ascii="Times New Roman" w:hAnsi="Times New Roman" w:cs="Times New Roman"/>
          <w:sz w:val="28"/>
          <w:szCs w:val="28"/>
        </w:rPr>
        <w:t>. Заявление должно быть подано в письменной форме и подписано заявителем или представителем заявителя.</w:t>
      </w:r>
      <w:r w:rsidR="00957117">
        <w:rPr>
          <w:rStyle w:val="af6"/>
          <w:rFonts w:ascii="Times New Roman" w:hAnsi="Times New Roman" w:cs="Times New Roman"/>
          <w:sz w:val="28"/>
          <w:szCs w:val="28"/>
        </w:rPr>
        <w:footnoteReference w:id="2"/>
      </w:r>
      <w:r w:rsidR="00CF49AF">
        <w:rPr>
          <w:rFonts w:ascii="Times New Roman" w:hAnsi="Times New Roman" w:cs="Times New Roman"/>
          <w:sz w:val="28"/>
          <w:szCs w:val="28"/>
        </w:rPr>
        <w:t xml:space="preserve"> </w:t>
      </w:r>
    </w:p>
    <w:p w:rsidR="008F1264" w:rsidRPr="00422477" w:rsidRDefault="00D7749C" w:rsidP="008F4506">
      <w:pPr>
        <w:spacing w:after="0" w:line="360" w:lineRule="auto"/>
        <w:ind w:firstLine="709"/>
        <w:jc w:val="both"/>
        <w:rPr>
          <w:rFonts w:ascii="Times New Roman" w:hAnsi="Times New Roman" w:cs="Times New Roman"/>
          <w:sz w:val="28"/>
          <w:szCs w:val="28"/>
        </w:rPr>
      </w:pPr>
      <w:r w:rsidRPr="00D7749C">
        <w:rPr>
          <w:rFonts w:ascii="Times New Roman" w:hAnsi="Times New Roman" w:cs="Times New Roman"/>
          <w:sz w:val="28"/>
          <w:szCs w:val="28"/>
        </w:rPr>
        <w:t xml:space="preserve">Условия содержания в тюрьмах не должны быть дополнительным наказанием. </w:t>
      </w:r>
      <w:r w:rsidR="00CF49AF" w:rsidRPr="00CF49AF">
        <w:rPr>
          <w:rFonts w:ascii="Times New Roman" w:hAnsi="Times New Roman" w:cs="Times New Roman"/>
          <w:sz w:val="28"/>
          <w:szCs w:val="28"/>
        </w:rPr>
        <w:t xml:space="preserve">Это включает в себя предоставление адекватного жилья, продовольствия и воды, санитарии и здравоохранения, доступа к свету, свежему воздуху и тренировкам. Существует такой международный акт под названием «Европейские тюремные правила ООН». </w:t>
      </w:r>
      <w:r w:rsidR="00CF49AF">
        <w:rPr>
          <w:rFonts w:ascii="Times New Roman" w:hAnsi="Times New Roman" w:cs="Times New Roman"/>
          <w:sz w:val="28"/>
          <w:szCs w:val="28"/>
        </w:rPr>
        <w:t>Данный документ основывае</w:t>
      </w:r>
      <w:r w:rsidR="00CF49AF" w:rsidRPr="00CF49AF">
        <w:rPr>
          <w:rFonts w:ascii="Times New Roman" w:hAnsi="Times New Roman" w:cs="Times New Roman"/>
          <w:sz w:val="28"/>
          <w:szCs w:val="28"/>
        </w:rPr>
        <w:t>тся на принятых ООН Минимальных стандартных правилах обращения с заключенными. Они не являются юридически обязательными для государств-членов Совета Европы, но содержат признанные стандарты в отношении эффективных принципов и практики обращения с задержанными и управления местами содержания под стражей</w:t>
      </w:r>
      <w:r w:rsidR="000F3F10">
        <w:rPr>
          <w:rFonts w:ascii="Times New Roman" w:hAnsi="Times New Roman" w:cs="Times New Roman"/>
          <w:sz w:val="28"/>
          <w:szCs w:val="28"/>
        </w:rPr>
        <w:t>.</w:t>
      </w:r>
    </w:p>
    <w:p w:rsidR="00703F2F" w:rsidRPr="00422477" w:rsidRDefault="00703F2F" w:rsidP="008F4506">
      <w:pPr>
        <w:spacing w:after="0" w:line="360" w:lineRule="auto"/>
        <w:ind w:firstLine="709"/>
        <w:jc w:val="both"/>
        <w:rPr>
          <w:rFonts w:ascii="Times New Roman" w:hAnsi="Times New Roman" w:cs="Times New Roman"/>
          <w:sz w:val="28"/>
          <w:szCs w:val="28"/>
        </w:rPr>
      </w:pPr>
      <w:r w:rsidRPr="00CF49AF">
        <w:rPr>
          <w:rFonts w:ascii="Times New Roman" w:hAnsi="Times New Roman" w:cs="Times New Roman"/>
          <w:sz w:val="28"/>
          <w:szCs w:val="28"/>
        </w:rPr>
        <w:t xml:space="preserve">Несмотря на </w:t>
      </w:r>
      <w:r w:rsidR="00D40E7B">
        <w:rPr>
          <w:rFonts w:ascii="Times New Roman" w:hAnsi="Times New Roman" w:cs="Times New Roman"/>
          <w:sz w:val="28"/>
          <w:szCs w:val="28"/>
        </w:rPr>
        <w:t>обязательность соблюдения прав и свобод осужденных</w:t>
      </w:r>
      <w:r w:rsidRPr="00422477">
        <w:rPr>
          <w:rFonts w:ascii="Times New Roman" w:hAnsi="Times New Roman" w:cs="Times New Roman"/>
          <w:sz w:val="28"/>
          <w:szCs w:val="28"/>
        </w:rPr>
        <w:t>, все же есть зарегистрированн</w:t>
      </w:r>
      <w:r w:rsidR="00D40E7B">
        <w:rPr>
          <w:rFonts w:ascii="Times New Roman" w:hAnsi="Times New Roman" w:cs="Times New Roman"/>
          <w:sz w:val="28"/>
          <w:szCs w:val="28"/>
        </w:rPr>
        <w:t>ые случаи неправомерных действий</w:t>
      </w:r>
      <w:r w:rsidRPr="00422477">
        <w:rPr>
          <w:rFonts w:ascii="Times New Roman" w:hAnsi="Times New Roman" w:cs="Times New Roman"/>
          <w:sz w:val="28"/>
          <w:szCs w:val="28"/>
        </w:rPr>
        <w:t xml:space="preserve"> по отношени</w:t>
      </w:r>
      <w:r w:rsidR="00393DDD">
        <w:rPr>
          <w:rFonts w:ascii="Times New Roman" w:hAnsi="Times New Roman" w:cs="Times New Roman"/>
          <w:sz w:val="28"/>
          <w:szCs w:val="28"/>
        </w:rPr>
        <w:t>ю к лицам, отбывающим наказание и не соответствие</w:t>
      </w:r>
      <w:r w:rsidR="00393DDD" w:rsidRPr="00393DDD">
        <w:rPr>
          <w:rFonts w:ascii="Times New Roman" w:hAnsi="Times New Roman" w:cs="Times New Roman"/>
          <w:sz w:val="28"/>
          <w:szCs w:val="28"/>
        </w:rPr>
        <w:t xml:space="preserve"> даже самым элементарным стандартам</w:t>
      </w:r>
      <w:r w:rsidR="00393DDD">
        <w:rPr>
          <w:rFonts w:ascii="Times New Roman" w:hAnsi="Times New Roman" w:cs="Times New Roman"/>
          <w:sz w:val="28"/>
          <w:szCs w:val="28"/>
        </w:rPr>
        <w:t xml:space="preserve"> содержания.</w:t>
      </w:r>
      <w:r w:rsidRPr="00422477">
        <w:rPr>
          <w:rFonts w:ascii="Times New Roman" w:hAnsi="Times New Roman" w:cs="Times New Roman"/>
          <w:sz w:val="28"/>
          <w:szCs w:val="28"/>
        </w:rPr>
        <w:t xml:space="preserve"> Так, 7 февраля 2017 г. Европейским судом по правам человека вынесено решение по делу </w:t>
      </w:r>
      <w:proofErr w:type="spellStart"/>
      <w:r w:rsidRPr="00422477">
        <w:rPr>
          <w:rFonts w:ascii="Times New Roman" w:hAnsi="Times New Roman" w:cs="Times New Roman"/>
          <w:sz w:val="28"/>
          <w:szCs w:val="28"/>
        </w:rPr>
        <w:t>Турпулханов</w:t>
      </w:r>
      <w:proofErr w:type="spellEnd"/>
      <w:r w:rsidRPr="00422477">
        <w:rPr>
          <w:rFonts w:ascii="Times New Roman" w:hAnsi="Times New Roman" w:cs="Times New Roman"/>
          <w:sz w:val="28"/>
          <w:szCs w:val="28"/>
        </w:rPr>
        <w:t xml:space="preserve"> против </w:t>
      </w:r>
      <w:r w:rsidRPr="00422477">
        <w:rPr>
          <w:rFonts w:ascii="Times New Roman" w:hAnsi="Times New Roman" w:cs="Times New Roman"/>
          <w:sz w:val="28"/>
          <w:szCs w:val="28"/>
        </w:rPr>
        <w:lastRenderedPageBreak/>
        <w:t>России (13886/10). Заявитель по данному делу был осужден к 17 годам лишения свободы. После осуждения заявитель на протяжении 3 лет содержался в условиях, который ЕСПЧ признал в с</w:t>
      </w:r>
      <w:r w:rsidR="00422477">
        <w:rPr>
          <w:rFonts w:ascii="Times New Roman" w:hAnsi="Times New Roman" w:cs="Times New Roman"/>
          <w:sz w:val="28"/>
          <w:szCs w:val="28"/>
        </w:rPr>
        <w:t xml:space="preserve">воем постановлении жестокими и </w:t>
      </w:r>
      <w:r w:rsidRPr="00422477">
        <w:rPr>
          <w:rFonts w:ascii="Times New Roman" w:hAnsi="Times New Roman" w:cs="Times New Roman"/>
          <w:sz w:val="28"/>
          <w:szCs w:val="28"/>
        </w:rPr>
        <w:t xml:space="preserve">унижающими человеческое достоинство. </w:t>
      </w:r>
    </w:p>
    <w:p w:rsidR="00967963" w:rsidRPr="00422477" w:rsidRDefault="00822D55" w:rsidP="008F45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полной </w:t>
      </w:r>
      <w:r w:rsidR="004F4F3B">
        <w:rPr>
          <w:rFonts w:ascii="Times New Roman" w:hAnsi="Times New Roman" w:cs="Times New Roman"/>
          <w:sz w:val="28"/>
          <w:szCs w:val="28"/>
        </w:rPr>
        <w:t>анти</w:t>
      </w:r>
      <w:r>
        <w:rPr>
          <w:rFonts w:ascii="Times New Roman" w:hAnsi="Times New Roman" w:cs="Times New Roman"/>
          <w:sz w:val="28"/>
          <w:szCs w:val="28"/>
        </w:rPr>
        <w:t>санитарии, ненадлежащего питания и прочих ужасающих условий, в одном помещении</w:t>
      </w:r>
      <w:r w:rsidR="00967963" w:rsidRPr="00422477">
        <w:rPr>
          <w:rFonts w:ascii="Times New Roman" w:hAnsi="Times New Roman" w:cs="Times New Roman"/>
          <w:sz w:val="28"/>
          <w:szCs w:val="28"/>
        </w:rPr>
        <w:t xml:space="preserve"> проживало 105 человек, и здоровые люди содержались вместе с </w:t>
      </w:r>
      <w:r w:rsidR="004F4F3B">
        <w:rPr>
          <w:rFonts w:ascii="Times New Roman" w:hAnsi="Times New Roman" w:cs="Times New Roman"/>
          <w:sz w:val="28"/>
          <w:szCs w:val="28"/>
        </w:rPr>
        <w:t>заключенными, больными</w:t>
      </w:r>
      <w:r w:rsidR="00967963" w:rsidRPr="00422477">
        <w:rPr>
          <w:rFonts w:ascii="Times New Roman" w:hAnsi="Times New Roman" w:cs="Times New Roman"/>
          <w:sz w:val="28"/>
          <w:szCs w:val="28"/>
        </w:rPr>
        <w:t xml:space="preserve"> ВИЧ, туберкулезом и друг</w:t>
      </w:r>
      <w:r w:rsidR="00422477">
        <w:rPr>
          <w:rFonts w:ascii="Times New Roman" w:hAnsi="Times New Roman" w:cs="Times New Roman"/>
          <w:sz w:val="28"/>
          <w:szCs w:val="28"/>
        </w:rPr>
        <w:t>ими инфекционными заболеваниями.</w:t>
      </w:r>
    </w:p>
    <w:p w:rsidR="00967963" w:rsidRPr="000F3F10" w:rsidRDefault="000F3F10" w:rsidP="000F3F10">
      <w:pPr>
        <w:spacing w:after="0" w:line="360" w:lineRule="auto"/>
        <w:ind w:firstLine="709"/>
        <w:jc w:val="both"/>
        <w:rPr>
          <w:rFonts w:ascii="Times New Roman" w:hAnsi="Times New Roman" w:cs="Times New Roman"/>
          <w:sz w:val="28"/>
          <w:szCs w:val="28"/>
        </w:rPr>
      </w:pPr>
      <w:proofErr w:type="spellStart"/>
      <w:r w:rsidRPr="00422477">
        <w:rPr>
          <w:rFonts w:ascii="Times New Roman" w:hAnsi="Times New Roman" w:cs="Times New Roman"/>
          <w:sz w:val="28"/>
          <w:szCs w:val="28"/>
        </w:rPr>
        <w:t>Турпулханов</w:t>
      </w:r>
      <w:proofErr w:type="spellEnd"/>
      <w:r w:rsidRPr="00422477">
        <w:rPr>
          <w:rFonts w:ascii="Times New Roman" w:hAnsi="Times New Roman" w:cs="Times New Roman"/>
          <w:sz w:val="28"/>
          <w:szCs w:val="28"/>
        </w:rPr>
        <w:t xml:space="preserve"> неоднократно писал жалобы на условия содержания под стражей на имя главы исправительной колонии в </w:t>
      </w:r>
      <w:r>
        <w:rPr>
          <w:rFonts w:ascii="Times New Roman" w:hAnsi="Times New Roman" w:cs="Times New Roman"/>
          <w:sz w:val="28"/>
          <w:szCs w:val="28"/>
        </w:rPr>
        <w:t xml:space="preserve">УФСИН России по </w:t>
      </w:r>
      <w:r w:rsidRPr="00422477">
        <w:rPr>
          <w:rFonts w:ascii="Times New Roman" w:hAnsi="Times New Roman" w:cs="Times New Roman"/>
          <w:sz w:val="28"/>
          <w:szCs w:val="28"/>
        </w:rPr>
        <w:t>Архангельской области, но эти жалобы не доходили до адресатов.</w:t>
      </w:r>
      <w:r>
        <w:rPr>
          <w:rFonts w:ascii="Times New Roman" w:hAnsi="Times New Roman" w:cs="Times New Roman"/>
          <w:sz w:val="28"/>
          <w:szCs w:val="28"/>
        </w:rPr>
        <w:t xml:space="preserve"> </w:t>
      </w:r>
      <w:r w:rsidR="00967963" w:rsidRPr="00422477">
        <w:rPr>
          <w:rFonts w:ascii="Times New Roman" w:hAnsi="Times New Roman" w:cs="Times New Roman"/>
          <w:sz w:val="28"/>
          <w:szCs w:val="28"/>
        </w:rPr>
        <w:t>Суд оценил нематериальн</w:t>
      </w:r>
      <w:r>
        <w:rPr>
          <w:rFonts w:ascii="Times New Roman" w:hAnsi="Times New Roman" w:cs="Times New Roman"/>
          <w:sz w:val="28"/>
          <w:szCs w:val="28"/>
        </w:rPr>
        <w:t xml:space="preserve">ый ущерб в размере 10 750 евро, </w:t>
      </w:r>
      <w:r w:rsidR="00967963" w:rsidRPr="00CF49AF">
        <w:rPr>
          <w:rFonts w:ascii="Times New Roman" w:hAnsi="Times New Roman" w:cs="Times New Roman"/>
          <w:sz w:val="28"/>
          <w:szCs w:val="28"/>
        </w:rPr>
        <w:t xml:space="preserve">установил, что в отношении Ислама </w:t>
      </w:r>
      <w:proofErr w:type="spellStart"/>
      <w:r w:rsidR="00967963" w:rsidRPr="00CF49AF">
        <w:rPr>
          <w:rFonts w:ascii="Times New Roman" w:hAnsi="Times New Roman" w:cs="Times New Roman"/>
          <w:sz w:val="28"/>
          <w:szCs w:val="28"/>
        </w:rPr>
        <w:t>Турпулханова</w:t>
      </w:r>
      <w:proofErr w:type="spellEnd"/>
      <w:r w:rsidR="00967963" w:rsidRPr="00CF49AF">
        <w:rPr>
          <w:rFonts w:ascii="Times New Roman" w:hAnsi="Times New Roman" w:cs="Times New Roman"/>
          <w:sz w:val="28"/>
          <w:szCs w:val="28"/>
        </w:rPr>
        <w:t xml:space="preserve">, </w:t>
      </w:r>
      <w:r w:rsidR="00D40E7B" w:rsidRPr="00CF49AF">
        <w:rPr>
          <w:rFonts w:ascii="Times New Roman" w:hAnsi="Times New Roman" w:cs="Times New Roman"/>
          <w:sz w:val="28"/>
          <w:szCs w:val="28"/>
        </w:rPr>
        <w:t xml:space="preserve">нарушена </w:t>
      </w:r>
      <w:r w:rsidR="00967963" w:rsidRPr="00CF49AF">
        <w:rPr>
          <w:rFonts w:ascii="Times New Roman" w:hAnsi="Times New Roman" w:cs="Times New Roman"/>
          <w:sz w:val="28"/>
          <w:szCs w:val="28"/>
        </w:rPr>
        <w:t>ст. 3 Европейской конвенции о защите прав человека и основных свобод (запрещение пыток и жестокого обращения) в сочетании со ст. 13 (доступ к эффективным средствам правовой защиты).</w:t>
      </w:r>
      <w:r w:rsidR="00095AF0">
        <w:rPr>
          <w:rFonts w:ascii="Times New Roman" w:hAnsi="Times New Roman" w:cs="Times New Roman"/>
          <w:sz w:val="28"/>
          <w:szCs w:val="28"/>
        </w:rPr>
        <w:t xml:space="preserve"> </w:t>
      </w:r>
    </w:p>
    <w:p w:rsidR="00CE3AC2" w:rsidRPr="00A314A5" w:rsidRDefault="00967963" w:rsidP="00082628">
      <w:pPr>
        <w:spacing w:after="0" w:line="360" w:lineRule="auto"/>
        <w:ind w:firstLine="709"/>
        <w:jc w:val="both"/>
        <w:rPr>
          <w:rFonts w:ascii="Times New Roman" w:hAnsi="Times New Roman" w:cs="Times New Roman"/>
          <w:sz w:val="28"/>
          <w:szCs w:val="28"/>
        </w:rPr>
      </w:pPr>
      <w:r w:rsidRPr="00422477">
        <w:rPr>
          <w:rFonts w:ascii="Times New Roman" w:hAnsi="Times New Roman" w:cs="Times New Roman"/>
          <w:sz w:val="28"/>
          <w:szCs w:val="28"/>
        </w:rPr>
        <w:t>Европейский суд вновь признал условия содержания под стражей в российских тюрьмах сравнимыми с пытками. К сожалению, все же лишение свободы также приводит к физическим страданиям. Хотелось бы верить, что в дополнение к материальной стороне вопроса власти предпримут шаги, чтобы привести все места содержания под страж</w:t>
      </w:r>
      <w:r w:rsidR="003943E8">
        <w:rPr>
          <w:rFonts w:ascii="Times New Roman" w:hAnsi="Times New Roman" w:cs="Times New Roman"/>
          <w:sz w:val="28"/>
          <w:szCs w:val="28"/>
        </w:rPr>
        <w:t>ей</w:t>
      </w:r>
      <w:r w:rsidRPr="00422477">
        <w:rPr>
          <w:rFonts w:ascii="Times New Roman" w:hAnsi="Times New Roman" w:cs="Times New Roman"/>
          <w:sz w:val="28"/>
          <w:szCs w:val="28"/>
        </w:rPr>
        <w:t xml:space="preserve"> в соответст</w:t>
      </w:r>
      <w:r w:rsidR="00082628">
        <w:rPr>
          <w:rFonts w:ascii="Times New Roman" w:hAnsi="Times New Roman" w:cs="Times New Roman"/>
          <w:sz w:val="28"/>
          <w:szCs w:val="28"/>
        </w:rPr>
        <w:t xml:space="preserve">вие с общечеловеческими нормами. </w:t>
      </w:r>
      <w:r w:rsidR="00224091" w:rsidRPr="00082628">
        <w:rPr>
          <w:rFonts w:ascii="Times New Roman" w:hAnsi="Times New Roman" w:cs="Times New Roman"/>
          <w:sz w:val="28"/>
          <w:szCs w:val="28"/>
        </w:rPr>
        <w:t>В силу того, что пос</w:t>
      </w:r>
      <w:r w:rsidR="00224091">
        <w:rPr>
          <w:rFonts w:ascii="Times New Roman" w:hAnsi="Times New Roman" w:cs="Times New Roman"/>
          <w:sz w:val="28"/>
          <w:szCs w:val="28"/>
        </w:rPr>
        <w:t>танов</w:t>
      </w:r>
      <w:r w:rsidR="00224091" w:rsidRPr="00082628">
        <w:rPr>
          <w:rFonts w:ascii="Times New Roman" w:hAnsi="Times New Roman" w:cs="Times New Roman"/>
          <w:sz w:val="28"/>
          <w:szCs w:val="28"/>
        </w:rPr>
        <w:t>ления</w:t>
      </w:r>
      <w:r w:rsidR="00224091">
        <w:rPr>
          <w:rFonts w:ascii="Times New Roman" w:hAnsi="Times New Roman" w:cs="Times New Roman"/>
          <w:sz w:val="28"/>
          <w:szCs w:val="28"/>
        </w:rPr>
        <w:t xml:space="preserve"> международных организаций </w:t>
      </w:r>
      <w:r w:rsidR="00224091" w:rsidRPr="00082628">
        <w:rPr>
          <w:rFonts w:ascii="Times New Roman" w:hAnsi="Times New Roman" w:cs="Times New Roman"/>
          <w:sz w:val="28"/>
          <w:szCs w:val="28"/>
        </w:rPr>
        <w:t>носят рекомендательный характер,</w:t>
      </w:r>
      <w:r w:rsidR="00224091">
        <w:rPr>
          <w:rFonts w:ascii="Times New Roman" w:hAnsi="Times New Roman" w:cs="Times New Roman"/>
          <w:sz w:val="28"/>
          <w:szCs w:val="28"/>
        </w:rPr>
        <w:t xml:space="preserve"> </w:t>
      </w:r>
      <w:r w:rsidR="00224091" w:rsidRPr="00082628">
        <w:rPr>
          <w:rFonts w:ascii="Times New Roman" w:hAnsi="Times New Roman" w:cs="Times New Roman"/>
          <w:sz w:val="28"/>
          <w:szCs w:val="28"/>
        </w:rPr>
        <w:t>а механизмы воздействия на государства</w:t>
      </w:r>
      <w:r w:rsidR="00224091">
        <w:rPr>
          <w:rFonts w:ascii="Times New Roman" w:hAnsi="Times New Roman" w:cs="Times New Roman"/>
          <w:sz w:val="28"/>
          <w:szCs w:val="28"/>
        </w:rPr>
        <w:t xml:space="preserve"> </w:t>
      </w:r>
      <w:r w:rsidR="00224091" w:rsidRPr="00082628">
        <w:rPr>
          <w:rFonts w:ascii="Times New Roman" w:hAnsi="Times New Roman" w:cs="Times New Roman"/>
          <w:sz w:val="28"/>
          <w:szCs w:val="28"/>
        </w:rPr>
        <w:t>отсутств</w:t>
      </w:r>
      <w:r w:rsidR="00224091">
        <w:rPr>
          <w:rFonts w:ascii="Times New Roman" w:hAnsi="Times New Roman" w:cs="Times New Roman"/>
          <w:sz w:val="28"/>
          <w:szCs w:val="28"/>
        </w:rPr>
        <w:t>уют, все это предоставляет опре</w:t>
      </w:r>
      <w:r w:rsidR="00224091" w:rsidRPr="00082628">
        <w:rPr>
          <w:rFonts w:ascii="Times New Roman" w:hAnsi="Times New Roman" w:cs="Times New Roman"/>
          <w:sz w:val="28"/>
          <w:szCs w:val="28"/>
        </w:rPr>
        <w:t>деленную вольность</w:t>
      </w:r>
      <w:r w:rsidR="00744D43">
        <w:rPr>
          <w:rFonts w:ascii="Times New Roman" w:hAnsi="Times New Roman" w:cs="Times New Roman"/>
          <w:sz w:val="28"/>
          <w:szCs w:val="28"/>
        </w:rPr>
        <w:t xml:space="preserve"> и не всегда государство принимает должные решения и прив</w:t>
      </w:r>
      <w:r w:rsidR="003943E8">
        <w:rPr>
          <w:rFonts w:ascii="Times New Roman" w:hAnsi="Times New Roman" w:cs="Times New Roman"/>
          <w:sz w:val="28"/>
          <w:szCs w:val="28"/>
        </w:rPr>
        <w:t xml:space="preserve">одит их в </w:t>
      </w:r>
      <w:r w:rsidR="00744D43">
        <w:rPr>
          <w:rFonts w:ascii="Times New Roman" w:hAnsi="Times New Roman" w:cs="Times New Roman"/>
          <w:sz w:val="28"/>
          <w:szCs w:val="28"/>
        </w:rPr>
        <w:t xml:space="preserve">исполнение. </w:t>
      </w:r>
      <w:r w:rsidR="00CE3AC2" w:rsidRPr="00422477">
        <w:rPr>
          <w:rFonts w:ascii="Times New Roman" w:hAnsi="Times New Roman" w:cs="Times New Roman"/>
          <w:sz w:val="28"/>
          <w:szCs w:val="28"/>
        </w:rPr>
        <w:t>Приведение в соответствие с международными стандартами российской</w:t>
      </w:r>
      <w:r w:rsidR="008F1264" w:rsidRPr="00422477">
        <w:rPr>
          <w:rFonts w:ascii="Times New Roman" w:hAnsi="Times New Roman" w:cs="Times New Roman"/>
          <w:sz w:val="28"/>
          <w:szCs w:val="28"/>
        </w:rPr>
        <w:t xml:space="preserve"> </w:t>
      </w:r>
      <w:r w:rsidR="00CE3AC2" w:rsidRPr="00422477">
        <w:rPr>
          <w:rFonts w:ascii="Times New Roman" w:hAnsi="Times New Roman" w:cs="Times New Roman"/>
          <w:sz w:val="28"/>
          <w:szCs w:val="28"/>
        </w:rPr>
        <w:t>пенитенциарной системы процесс уже начавшийся, но, безусловно,</w:t>
      </w:r>
      <w:r w:rsidR="008F1264" w:rsidRPr="00422477">
        <w:rPr>
          <w:rFonts w:ascii="Times New Roman" w:hAnsi="Times New Roman" w:cs="Times New Roman"/>
          <w:sz w:val="28"/>
          <w:szCs w:val="28"/>
        </w:rPr>
        <w:t xml:space="preserve"> </w:t>
      </w:r>
      <w:r w:rsidR="00CE3AC2" w:rsidRPr="00422477">
        <w:rPr>
          <w:rFonts w:ascii="Times New Roman" w:hAnsi="Times New Roman" w:cs="Times New Roman"/>
          <w:sz w:val="28"/>
          <w:szCs w:val="28"/>
        </w:rPr>
        <w:t>долгий и болезненный.</w:t>
      </w:r>
      <w:r w:rsidR="00224091">
        <w:rPr>
          <w:rFonts w:ascii="Times New Roman" w:hAnsi="Times New Roman" w:cs="Times New Roman"/>
          <w:sz w:val="28"/>
          <w:szCs w:val="28"/>
        </w:rPr>
        <w:t xml:space="preserve"> </w:t>
      </w:r>
      <w:r w:rsidR="00CE3AC2" w:rsidRPr="00CA447C">
        <w:rPr>
          <w:rFonts w:ascii="Times New Roman" w:hAnsi="Times New Roman" w:cs="Times New Roman"/>
          <w:sz w:val="28"/>
          <w:szCs w:val="28"/>
        </w:rPr>
        <w:t xml:space="preserve">В. А. </w:t>
      </w:r>
      <w:proofErr w:type="spellStart"/>
      <w:r w:rsidR="00CE3AC2" w:rsidRPr="00CA447C">
        <w:rPr>
          <w:rFonts w:ascii="Times New Roman" w:hAnsi="Times New Roman" w:cs="Times New Roman"/>
          <w:sz w:val="28"/>
          <w:szCs w:val="28"/>
        </w:rPr>
        <w:t>Пертли</w:t>
      </w:r>
      <w:proofErr w:type="spellEnd"/>
      <w:r w:rsidR="00CE3AC2" w:rsidRPr="00CA447C">
        <w:rPr>
          <w:rFonts w:ascii="Times New Roman" w:hAnsi="Times New Roman" w:cs="Times New Roman"/>
          <w:sz w:val="28"/>
          <w:szCs w:val="28"/>
        </w:rPr>
        <w:t xml:space="preserve"> резюмирует: «имеются категории</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 xml:space="preserve">международных стандартов, для внедрения </w:t>
      </w:r>
      <w:r w:rsidR="00CE3AC2" w:rsidRPr="00CA447C">
        <w:rPr>
          <w:rFonts w:ascii="Times New Roman" w:hAnsi="Times New Roman" w:cs="Times New Roman"/>
          <w:sz w:val="28"/>
          <w:szCs w:val="28"/>
        </w:rPr>
        <w:lastRenderedPageBreak/>
        <w:t>которых требуется</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определённый период времени. В частности, это касается: проведения</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научно</w:t>
      </w:r>
      <w:r w:rsidR="000428B7">
        <w:rPr>
          <w:rFonts w:ascii="Times New Roman" w:hAnsi="Times New Roman" w:cs="Times New Roman"/>
          <w:sz w:val="28"/>
          <w:szCs w:val="28"/>
        </w:rPr>
        <w:t>-</w:t>
      </w:r>
      <w:r w:rsidR="00CE3AC2" w:rsidRPr="00CA447C">
        <w:rPr>
          <w:rFonts w:ascii="Times New Roman" w:hAnsi="Times New Roman" w:cs="Times New Roman"/>
          <w:sz w:val="28"/>
          <w:szCs w:val="28"/>
        </w:rPr>
        <w:t>обоснованной классификации осуждённых, выработки программ</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их исправления (для этого необходимо подготовить и внедрить в уголовно-исполнительную</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систему соответствующих специалистов); размещения</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осуждённых по отдельным комнатам (камерам) или группам</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(для этого необходимы соответствующие материальные средства);</w:t>
      </w:r>
      <w:r w:rsidR="008F1264" w:rsidRPr="00CA447C">
        <w:rPr>
          <w:rFonts w:ascii="Times New Roman" w:hAnsi="Times New Roman" w:cs="Times New Roman"/>
          <w:sz w:val="28"/>
          <w:szCs w:val="28"/>
        </w:rPr>
        <w:t xml:space="preserve"> н</w:t>
      </w:r>
      <w:r w:rsidR="00CE3AC2" w:rsidRPr="00CA447C">
        <w:rPr>
          <w:rFonts w:ascii="Times New Roman" w:hAnsi="Times New Roman" w:cs="Times New Roman"/>
          <w:sz w:val="28"/>
          <w:szCs w:val="28"/>
        </w:rPr>
        <w:t xml:space="preserve">адлежащего создания </w:t>
      </w:r>
      <w:proofErr w:type="spellStart"/>
      <w:r w:rsidR="00CE3AC2" w:rsidRPr="00CA447C">
        <w:rPr>
          <w:rFonts w:ascii="Times New Roman" w:hAnsi="Times New Roman" w:cs="Times New Roman"/>
          <w:sz w:val="28"/>
          <w:szCs w:val="28"/>
        </w:rPr>
        <w:t>микросоциальных</w:t>
      </w:r>
      <w:proofErr w:type="spellEnd"/>
      <w:r w:rsidR="00CE3AC2" w:rsidRPr="00CA447C">
        <w:rPr>
          <w:rFonts w:ascii="Times New Roman" w:hAnsi="Times New Roman" w:cs="Times New Roman"/>
          <w:sz w:val="28"/>
          <w:szCs w:val="28"/>
        </w:rPr>
        <w:t xml:space="preserve"> условий содержания осуждённых</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(для этого также необходимы материальные средства); организации</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исполнения наказаний, не связанных с изоляцией от общества (здесь</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также необходимы соответствующие материальные средства); обеспечения</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права освобождаемых на эффективную социальную и материальную</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поддержку после освобождения (гарантированной работой, жильём, необходимой</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суммой денег и т. д.); создания особых учреждений для инфекционных</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больных, инвалидов и других категорий осуждённых; обеспечения</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отбывания наказания по месту жительства; сосредоточения</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управления уголовно-исполнительной системой на двух уровнях: федеральном</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и местном; строительства новых и реконструкции старых учреждений,</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исполняющих наказание, решения проблемы их перенасыщенности</w:t>
      </w:r>
      <w:r w:rsidR="008F1264" w:rsidRPr="00CA447C">
        <w:rPr>
          <w:rFonts w:ascii="Times New Roman" w:hAnsi="Times New Roman" w:cs="Times New Roman"/>
          <w:sz w:val="28"/>
          <w:szCs w:val="28"/>
        </w:rPr>
        <w:t xml:space="preserve"> </w:t>
      </w:r>
      <w:r w:rsidR="00CE3AC2" w:rsidRPr="00CA447C">
        <w:rPr>
          <w:rFonts w:ascii="Times New Roman" w:hAnsi="Times New Roman" w:cs="Times New Roman"/>
          <w:sz w:val="28"/>
          <w:szCs w:val="28"/>
        </w:rPr>
        <w:t>и т. д.</w:t>
      </w:r>
      <w:r w:rsidR="00957117">
        <w:rPr>
          <w:rStyle w:val="af6"/>
          <w:rFonts w:ascii="Times New Roman" w:hAnsi="Times New Roman" w:cs="Times New Roman"/>
          <w:sz w:val="28"/>
          <w:szCs w:val="28"/>
        </w:rPr>
        <w:footnoteReference w:id="3"/>
      </w:r>
    </w:p>
    <w:p w:rsidR="00CE3AC2" w:rsidRPr="00422477" w:rsidRDefault="00CE3AC2" w:rsidP="008F4506">
      <w:pPr>
        <w:spacing w:after="0" w:line="360" w:lineRule="auto"/>
        <w:ind w:firstLine="709"/>
        <w:jc w:val="both"/>
        <w:rPr>
          <w:rFonts w:ascii="Times New Roman" w:hAnsi="Times New Roman" w:cs="Times New Roman"/>
          <w:sz w:val="28"/>
          <w:szCs w:val="28"/>
        </w:rPr>
      </w:pPr>
      <w:r w:rsidRPr="00CA447C">
        <w:rPr>
          <w:rFonts w:ascii="Times New Roman" w:hAnsi="Times New Roman" w:cs="Times New Roman"/>
          <w:sz w:val="28"/>
          <w:szCs w:val="28"/>
        </w:rPr>
        <w:t>В общем,</w:t>
      </w:r>
      <w:r w:rsidRPr="00422477">
        <w:rPr>
          <w:rFonts w:ascii="Times New Roman" w:hAnsi="Times New Roman" w:cs="Times New Roman"/>
          <w:sz w:val="28"/>
          <w:szCs w:val="28"/>
        </w:rPr>
        <w:t xml:space="preserve"> решение всех этих проблем практически сводится к одному</w:t>
      </w:r>
      <w:r w:rsidR="008F4506" w:rsidRPr="00422477">
        <w:rPr>
          <w:rFonts w:ascii="Times New Roman" w:hAnsi="Times New Roman" w:cs="Times New Roman"/>
          <w:sz w:val="28"/>
          <w:szCs w:val="28"/>
        </w:rPr>
        <w:t xml:space="preserve"> </w:t>
      </w:r>
      <w:r w:rsidRPr="00422477">
        <w:rPr>
          <w:rFonts w:ascii="Times New Roman" w:hAnsi="Times New Roman" w:cs="Times New Roman"/>
          <w:sz w:val="28"/>
          <w:szCs w:val="28"/>
        </w:rPr>
        <w:t>– надлежащему ресурсному обеспечению уголовно</w:t>
      </w:r>
      <w:r w:rsidR="008F4506" w:rsidRPr="00422477">
        <w:rPr>
          <w:rFonts w:ascii="Times New Roman" w:hAnsi="Times New Roman" w:cs="Times New Roman"/>
          <w:sz w:val="28"/>
          <w:szCs w:val="28"/>
        </w:rPr>
        <w:t>-</w:t>
      </w:r>
      <w:r w:rsidRPr="00422477">
        <w:rPr>
          <w:rFonts w:ascii="Times New Roman" w:hAnsi="Times New Roman" w:cs="Times New Roman"/>
          <w:sz w:val="28"/>
          <w:szCs w:val="28"/>
        </w:rPr>
        <w:t>исполнительной</w:t>
      </w:r>
      <w:r w:rsidR="008F4506" w:rsidRPr="00422477">
        <w:rPr>
          <w:rFonts w:ascii="Times New Roman" w:hAnsi="Times New Roman" w:cs="Times New Roman"/>
          <w:sz w:val="28"/>
          <w:szCs w:val="28"/>
        </w:rPr>
        <w:t xml:space="preserve"> </w:t>
      </w:r>
      <w:r w:rsidRPr="00422477">
        <w:rPr>
          <w:rFonts w:ascii="Times New Roman" w:hAnsi="Times New Roman" w:cs="Times New Roman"/>
          <w:sz w:val="28"/>
          <w:szCs w:val="28"/>
        </w:rPr>
        <w:t>системы, что, в свою очередь, зависит от социально</w:t>
      </w:r>
      <w:r w:rsidR="008F4506" w:rsidRPr="00422477">
        <w:rPr>
          <w:rFonts w:ascii="Times New Roman" w:hAnsi="Times New Roman" w:cs="Times New Roman"/>
          <w:sz w:val="28"/>
          <w:szCs w:val="28"/>
        </w:rPr>
        <w:t>-</w:t>
      </w:r>
      <w:r w:rsidRPr="00422477">
        <w:rPr>
          <w:rFonts w:ascii="Times New Roman" w:hAnsi="Times New Roman" w:cs="Times New Roman"/>
          <w:sz w:val="28"/>
          <w:szCs w:val="28"/>
        </w:rPr>
        <w:t>экономического</w:t>
      </w:r>
      <w:r w:rsidR="008F4506" w:rsidRPr="00422477">
        <w:rPr>
          <w:rFonts w:ascii="Times New Roman" w:hAnsi="Times New Roman" w:cs="Times New Roman"/>
          <w:sz w:val="28"/>
          <w:szCs w:val="28"/>
        </w:rPr>
        <w:t xml:space="preserve"> </w:t>
      </w:r>
      <w:r w:rsidRPr="00422477">
        <w:rPr>
          <w:rFonts w:ascii="Times New Roman" w:hAnsi="Times New Roman" w:cs="Times New Roman"/>
          <w:sz w:val="28"/>
          <w:szCs w:val="28"/>
        </w:rPr>
        <w:t>состояния страны, успешного реформирования её</w:t>
      </w:r>
      <w:r w:rsidR="008F4506" w:rsidRPr="00422477">
        <w:rPr>
          <w:rFonts w:ascii="Times New Roman" w:hAnsi="Times New Roman" w:cs="Times New Roman"/>
          <w:sz w:val="28"/>
          <w:szCs w:val="28"/>
        </w:rPr>
        <w:t xml:space="preserve"> </w:t>
      </w:r>
      <w:r w:rsidR="000428B7">
        <w:rPr>
          <w:rFonts w:ascii="Times New Roman" w:hAnsi="Times New Roman" w:cs="Times New Roman"/>
          <w:sz w:val="28"/>
          <w:szCs w:val="28"/>
        </w:rPr>
        <w:t>экономики</w:t>
      </w:r>
      <w:r w:rsidR="00A32A8B">
        <w:rPr>
          <w:rFonts w:ascii="Times New Roman" w:hAnsi="Times New Roman" w:cs="Times New Roman"/>
          <w:sz w:val="28"/>
          <w:szCs w:val="28"/>
        </w:rPr>
        <w:t>.</w:t>
      </w:r>
    </w:p>
    <w:sectPr w:rsidR="00CE3AC2" w:rsidRPr="00422477" w:rsidSect="00A314A5">
      <w:pgSz w:w="11906" w:h="16838"/>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37" w:rsidRDefault="008A7537" w:rsidP="009A4256">
      <w:pPr>
        <w:spacing w:after="0" w:line="240" w:lineRule="auto"/>
      </w:pPr>
      <w:r>
        <w:separator/>
      </w:r>
    </w:p>
  </w:endnote>
  <w:endnote w:type="continuationSeparator" w:id="0">
    <w:p w:rsidR="008A7537" w:rsidRDefault="008A7537" w:rsidP="009A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37" w:rsidRDefault="008A7537" w:rsidP="009A4256">
      <w:pPr>
        <w:spacing w:after="0" w:line="240" w:lineRule="auto"/>
      </w:pPr>
      <w:r>
        <w:separator/>
      </w:r>
    </w:p>
  </w:footnote>
  <w:footnote w:type="continuationSeparator" w:id="0">
    <w:p w:rsidR="008A7537" w:rsidRDefault="008A7537" w:rsidP="009A4256">
      <w:pPr>
        <w:spacing w:after="0" w:line="240" w:lineRule="auto"/>
      </w:pPr>
      <w:r>
        <w:continuationSeparator/>
      </w:r>
    </w:p>
  </w:footnote>
  <w:footnote w:id="1">
    <w:p w:rsidR="00957117" w:rsidRDefault="00957117" w:rsidP="00957117">
      <w:pPr>
        <w:pStyle w:val="af4"/>
        <w:jc w:val="both"/>
      </w:pPr>
      <w:r>
        <w:rPr>
          <w:rStyle w:val="af6"/>
        </w:rPr>
        <w:footnoteRef/>
      </w:r>
      <w:r>
        <w:t xml:space="preserve"> </w:t>
      </w:r>
      <w:r w:rsidRPr="00A314A5">
        <w:rPr>
          <w:rFonts w:ascii="Times New Roman" w:hAnsi="Times New Roman" w:cs="Times New Roman"/>
        </w:rPr>
        <w:t>Автономов А. С. Рассмотрение индивидуальных сообщений договорными органами в системе ООН // Электронный ресурс. СПС «</w:t>
      </w:r>
      <w:proofErr w:type="spellStart"/>
      <w:r w:rsidRPr="00A314A5">
        <w:rPr>
          <w:rFonts w:ascii="Times New Roman" w:hAnsi="Times New Roman" w:cs="Times New Roman"/>
        </w:rPr>
        <w:t>КонсультантПлюс</w:t>
      </w:r>
      <w:proofErr w:type="spellEnd"/>
      <w:r w:rsidRPr="00A314A5">
        <w:rPr>
          <w:rFonts w:ascii="Times New Roman" w:hAnsi="Times New Roman" w:cs="Times New Roman"/>
        </w:rPr>
        <w:t>». Комментарии законодательства</w:t>
      </w:r>
      <w:r>
        <w:rPr>
          <w:rFonts w:ascii="Times New Roman" w:hAnsi="Times New Roman" w:cs="Times New Roman"/>
        </w:rPr>
        <w:t>.</w:t>
      </w:r>
    </w:p>
  </w:footnote>
  <w:footnote w:id="2">
    <w:p w:rsidR="00957117" w:rsidRDefault="00957117" w:rsidP="00957117">
      <w:pPr>
        <w:pStyle w:val="af4"/>
      </w:pPr>
      <w:r>
        <w:rPr>
          <w:rStyle w:val="af6"/>
        </w:rPr>
        <w:footnoteRef/>
      </w:r>
      <w:r>
        <w:t xml:space="preserve"> </w:t>
      </w:r>
      <w:r w:rsidRPr="00A314A5">
        <w:rPr>
          <w:rFonts w:ascii="Times New Roman" w:hAnsi="Times New Roman" w:cs="Times New Roman"/>
        </w:rPr>
        <w:t>Статья 19. Учреждение Суда, Статья 34 Индивидуальные жалобы Конвенции о защите прав человека и основных свобод</w:t>
      </w:r>
    </w:p>
  </w:footnote>
  <w:footnote w:id="3">
    <w:p w:rsidR="00957117" w:rsidRDefault="00957117" w:rsidP="00957117">
      <w:pPr>
        <w:pStyle w:val="af4"/>
      </w:pPr>
      <w:r>
        <w:rPr>
          <w:rStyle w:val="af6"/>
        </w:rPr>
        <w:footnoteRef/>
      </w:r>
      <w:r>
        <w:t xml:space="preserve"> </w:t>
      </w:r>
      <w:proofErr w:type="spellStart"/>
      <w:r w:rsidRPr="00A314A5">
        <w:rPr>
          <w:rFonts w:ascii="Times New Roman" w:hAnsi="Times New Roman" w:cs="Times New Roman"/>
        </w:rPr>
        <w:t>Пертли</w:t>
      </w:r>
      <w:proofErr w:type="spellEnd"/>
      <w:r w:rsidRPr="00A314A5">
        <w:rPr>
          <w:rFonts w:ascii="Times New Roman" w:hAnsi="Times New Roman" w:cs="Times New Roman"/>
        </w:rPr>
        <w:t xml:space="preserve"> В. А. Реализация международных стандартов по обращению с осуждёнными</w:t>
      </w:r>
      <w:r>
        <w:rPr>
          <w:rFonts w:ascii="Times New Roman" w:hAnsi="Times New Roman" w:cs="Times New Roman"/>
        </w:rPr>
        <w:t xml:space="preserve"> </w:t>
      </w:r>
      <w:r w:rsidRPr="00A314A5">
        <w:rPr>
          <w:rFonts w:ascii="Times New Roman" w:hAnsi="Times New Roman" w:cs="Times New Roman"/>
        </w:rPr>
        <w:t>в России // Уголовно-исполнительная система: право, экономика, управление. 2006.</w:t>
      </w:r>
      <w:r>
        <w:rPr>
          <w:rFonts w:ascii="Times New Roman" w:hAnsi="Times New Roman" w:cs="Times New Roman"/>
        </w:rPr>
        <w:t xml:space="preserve"> </w:t>
      </w:r>
      <w:r w:rsidRPr="00A314A5">
        <w:rPr>
          <w:rFonts w:ascii="Times New Roman" w:hAnsi="Times New Roman" w:cs="Times New Roman"/>
        </w:rPr>
        <w:t>№ 4. С. 33–36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3C86"/>
    <w:multiLevelType w:val="hybridMultilevel"/>
    <w:tmpl w:val="A0E6444A"/>
    <w:lvl w:ilvl="0" w:tplc="53BE2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67"/>
    <w:rsid w:val="00003081"/>
    <w:rsid w:val="0000661C"/>
    <w:rsid w:val="000071B9"/>
    <w:rsid w:val="000428B7"/>
    <w:rsid w:val="0005571F"/>
    <w:rsid w:val="00082628"/>
    <w:rsid w:val="00082723"/>
    <w:rsid w:val="00095AF0"/>
    <w:rsid w:val="000D0899"/>
    <w:rsid w:val="000F3F10"/>
    <w:rsid w:val="000F7B27"/>
    <w:rsid w:val="001001CF"/>
    <w:rsid w:val="0015395A"/>
    <w:rsid w:val="00165735"/>
    <w:rsid w:val="00174E3E"/>
    <w:rsid w:val="0019226E"/>
    <w:rsid w:val="001A16B0"/>
    <w:rsid w:val="001C6E7E"/>
    <w:rsid w:val="001C7A65"/>
    <w:rsid w:val="001E0158"/>
    <w:rsid w:val="001F0420"/>
    <w:rsid w:val="001F244E"/>
    <w:rsid w:val="001F7568"/>
    <w:rsid w:val="002048CD"/>
    <w:rsid w:val="002061E2"/>
    <w:rsid w:val="0021009B"/>
    <w:rsid w:val="00224091"/>
    <w:rsid w:val="00235685"/>
    <w:rsid w:val="002372B4"/>
    <w:rsid w:val="00256BB1"/>
    <w:rsid w:val="0025750F"/>
    <w:rsid w:val="00272AC4"/>
    <w:rsid w:val="002911BC"/>
    <w:rsid w:val="002A0EF5"/>
    <w:rsid w:val="002B3CA3"/>
    <w:rsid w:val="002B4CD9"/>
    <w:rsid w:val="002B59F3"/>
    <w:rsid w:val="002B6545"/>
    <w:rsid w:val="002F1DA7"/>
    <w:rsid w:val="00312AE6"/>
    <w:rsid w:val="00323EC9"/>
    <w:rsid w:val="00353750"/>
    <w:rsid w:val="00393DDD"/>
    <w:rsid w:val="003943E8"/>
    <w:rsid w:val="003A600F"/>
    <w:rsid w:val="003A65B5"/>
    <w:rsid w:val="003C648E"/>
    <w:rsid w:val="00417E88"/>
    <w:rsid w:val="00422477"/>
    <w:rsid w:val="00436F06"/>
    <w:rsid w:val="00487A9D"/>
    <w:rsid w:val="004915AB"/>
    <w:rsid w:val="004A4A96"/>
    <w:rsid w:val="004C71B3"/>
    <w:rsid w:val="004D69A2"/>
    <w:rsid w:val="004E0004"/>
    <w:rsid w:val="004E73C9"/>
    <w:rsid w:val="004F4F3B"/>
    <w:rsid w:val="005128BC"/>
    <w:rsid w:val="00547236"/>
    <w:rsid w:val="0055576E"/>
    <w:rsid w:val="00557350"/>
    <w:rsid w:val="005725F0"/>
    <w:rsid w:val="00575DC4"/>
    <w:rsid w:val="00577C45"/>
    <w:rsid w:val="00581B9C"/>
    <w:rsid w:val="00593273"/>
    <w:rsid w:val="005D4130"/>
    <w:rsid w:val="00614882"/>
    <w:rsid w:val="0064367F"/>
    <w:rsid w:val="00671BD1"/>
    <w:rsid w:val="00676BC9"/>
    <w:rsid w:val="006B331A"/>
    <w:rsid w:val="00703F2F"/>
    <w:rsid w:val="0070696E"/>
    <w:rsid w:val="0071061C"/>
    <w:rsid w:val="00711E70"/>
    <w:rsid w:val="007142D6"/>
    <w:rsid w:val="00726468"/>
    <w:rsid w:val="00744D43"/>
    <w:rsid w:val="007619E8"/>
    <w:rsid w:val="00767E74"/>
    <w:rsid w:val="007A0EA2"/>
    <w:rsid w:val="007B2C92"/>
    <w:rsid w:val="007B6C7B"/>
    <w:rsid w:val="007C4C9B"/>
    <w:rsid w:val="00814B13"/>
    <w:rsid w:val="00822D55"/>
    <w:rsid w:val="00826110"/>
    <w:rsid w:val="00826B57"/>
    <w:rsid w:val="00832797"/>
    <w:rsid w:val="008731E5"/>
    <w:rsid w:val="008A7537"/>
    <w:rsid w:val="008B093B"/>
    <w:rsid w:val="008C00BA"/>
    <w:rsid w:val="008F1264"/>
    <w:rsid w:val="008F4506"/>
    <w:rsid w:val="009040C7"/>
    <w:rsid w:val="00907378"/>
    <w:rsid w:val="009446FD"/>
    <w:rsid w:val="00957117"/>
    <w:rsid w:val="009640DD"/>
    <w:rsid w:val="00967963"/>
    <w:rsid w:val="009A4256"/>
    <w:rsid w:val="009C19CE"/>
    <w:rsid w:val="009E4620"/>
    <w:rsid w:val="00A13480"/>
    <w:rsid w:val="00A1538D"/>
    <w:rsid w:val="00A314A5"/>
    <w:rsid w:val="00A32A8B"/>
    <w:rsid w:val="00A32E4B"/>
    <w:rsid w:val="00A338F2"/>
    <w:rsid w:val="00A53C67"/>
    <w:rsid w:val="00A607EC"/>
    <w:rsid w:val="00A7234F"/>
    <w:rsid w:val="00A75911"/>
    <w:rsid w:val="00A8159D"/>
    <w:rsid w:val="00AA0F2A"/>
    <w:rsid w:val="00AB4B12"/>
    <w:rsid w:val="00AB65AC"/>
    <w:rsid w:val="00AC1EDD"/>
    <w:rsid w:val="00AF576D"/>
    <w:rsid w:val="00B156D4"/>
    <w:rsid w:val="00B44F79"/>
    <w:rsid w:val="00B53D5B"/>
    <w:rsid w:val="00B541EA"/>
    <w:rsid w:val="00BA1B83"/>
    <w:rsid w:val="00BB2EFC"/>
    <w:rsid w:val="00BC4E67"/>
    <w:rsid w:val="00BD718D"/>
    <w:rsid w:val="00BF18FC"/>
    <w:rsid w:val="00BF4518"/>
    <w:rsid w:val="00C23A97"/>
    <w:rsid w:val="00C249EA"/>
    <w:rsid w:val="00C32247"/>
    <w:rsid w:val="00C7028F"/>
    <w:rsid w:val="00CA447C"/>
    <w:rsid w:val="00CC79AA"/>
    <w:rsid w:val="00CE2547"/>
    <w:rsid w:val="00CE3AC2"/>
    <w:rsid w:val="00CF29DC"/>
    <w:rsid w:val="00CF49AF"/>
    <w:rsid w:val="00D04DFE"/>
    <w:rsid w:val="00D205BF"/>
    <w:rsid w:val="00D3200F"/>
    <w:rsid w:val="00D40E7B"/>
    <w:rsid w:val="00D5387E"/>
    <w:rsid w:val="00D7749C"/>
    <w:rsid w:val="00D87243"/>
    <w:rsid w:val="00D90522"/>
    <w:rsid w:val="00DA24E3"/>
    <w:rsid w:val="00DC22EF"/>
    <w:rsid w:val="00DD3D84"/>
    <w:rsid w:val="00DD4F0B"/>
    <w:rsid w:val="00DF6549"/>
    <w:rsid w:val="00E0640F"/>
    <w:rsid w:val="00E70C3F"/>
    <w:rsid w:val="00E7190E"/>
    <w:rsid w:val="00EA4134"/>
    <w:rsid w:val="00EC6954"/>
    <w:rsid w:val="00EE6363"/>
    <w:rsid w:val="00F21C0E"/>
    <w:rsid w:val="00F61B6A"/>
    <w:rsid w:val="00F63949"/>
    <w:rsid w:val="00F750CA"/>
    <w:rsid w:val="00F751AC"/>
    <w:rsid w:val="00FB220E"/>
    <w:rsid w:val="00FB641A"/>
    <w:rsid w:val="00FC197B"/>
    <w:rsid w:val="00FC53D8"/>
    <w:rsid w:val="00FD3C04"/>
    <w:rsid w:val="00FE66C6"/>
    <w:rsid w:val="00FF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73"/>
  </w:style>
  <w:style w:type="paragraph" w:styleId="1">
    <w:name w:val="heading 1"/>
    <w:basedOn w:val="a"/>
    <w:next w:val="a"/>
    <w:link w:val="10"/>
    <w:uiPriority w:val="9"/>
    <w:qFormat/>
    <w:rsid w:val="00593273"/>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593273"/>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593273"/>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593273"/>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593273"/>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593273"/>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593273"/>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593273"/>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59327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3273"/>
    <w:rPr>
      <w:rFonts w:ascii="Cambria" w:eastAsia="Times New Roman" w:hAnsi="Cambria" w:cs="Times New Roman"/>
      <w:b/>
      <w:bCs/>
      <w:color w:val="21798E"/>
      <w:sz w:val="28"/>
      <w:szCs w:val="28"/>
    </w:rPr>
  </w:style>
  <w:style w:type="character" w:customStyle="1" w:styleId="20">
    <w:name w:val="Заголовок 2 Знак"/>
    <w:link w:val="2"/>
    <w:uiPriority w:val="9"/>
    <w:rsid w:val="00593273"/>
    <w:rPr>
      <w:rFonts w:ascii="Cambria" w:eastAsia="Times New Roman" w:hAnsi="Cambria" w:cs="Times New Roman"/>
      <w:b/>
      <w:bCs/>
      <w:color w:val="2DA2BF"/>
      <w:sz w:val="26"/>
      <w:szCs w:val="26"/>
    </w:rPr>
  </w:style>
  <w:style w:type="character" w:customStyle="1" w:styleId="30">
    <w:name w:val="Заголовок 3 Знак"/>
    <w:link w:val="3"/>
    <w:uiPriority w:val="9"/>
    <w:rsid w:val="00593273"/>
    <w:rPr>
      <w:rFonts w:ascii="Cambria" w:eastAsia="Times New Roman" w:hAnsi="Cambria" w:cs="Times New Roman"/>
      <w:b/>
      <w:bCs/>
      <w:color w:val="2DA2BF"/>
    </w:rPr>
  </w:style>
  <w:style w:type="character" w:customStyle="1" w:styleId="40">
    <w:name w:val="Заголовок 4 Знак"/>
    <w:link w:val="4"/>
    <w:uiPriority w:val="9"/>
    <w:rsid w:val="00593273"/>
    <w:rPr>
      <w:rFonts w:ascii="Cambria" w:eastAsia="Times New Roman" w:hAnsi="Cambria" w:cs="Times New Roman"/>
      <w:b/>
      <w:bCs/>
      <w:i/>
      <w:iCs/>
      <w:color w:val="2DA2BF"/>
    </w:rPr>
  </w:style>
  <w:style w:type="character" w:customStyle="1" w:styleId="50">
    <w:name w:val="Заголовок 5 Знак"/>
    <w:link w:val="5"/>
    <w:uiPriority w:val="9"/>
    <w:semiHidden/>
    <w:rsid w:val="00593273"/>
    <w:rPr>
      <w:rFonts w:ascii="Cambria" w:eastAsia="Times New Roman" w:hAnsi="Cambria" w:cs="Times New Roman"/>
      <w:color w:val="16505E"/>
    </w:rPr>
  </w:style>
  <w:style w:type="character" w:customStyle="1" w:styleId="60">
    <w:name w:val="Заголовок 6 Знак"/>
    <w:link w:val="6"/>
    <w:uiPriority w:val="9"/>
    <w:semiHidden/>
    <w:rsid w:val="00593273"/>
    <w:rPr>
      <w:rFonts w:ascii="Cambria" w:eastAsia="Times New Roman" w:hAnsi="Cambria" w:cs="Times New Roman"/>
      <w:i/>
      <w:iCs/>
      <w:color w:val="16505E"/>
    </w:rPr>
  </w:style>
  <w:style w:type="character" w:customStyle="1" w:styleId="70">
    <w:name w:val="Заголовок 7 Знак"/>
    <w:link w:val="7"/>
    <w:uiPriority w:val="9"/>
    <w:semiHidden/>
    <w:rsid w:val="00593273"/>
    <w:rPr>
      <w:rFonts w:ascii="Cambria" w:eastAsia="Times New Roman" w:hAnsi="Cambria" w:cs="Times New Roman"/>
      <w:i/>
      <w:iCs/>
      <w:color w:val="404040"/>
    </w:rPr>
  </w:style>
  <w:style w:type="character" w:customStyle="1" w:styleId="80">
    <w:name w:val="Заголовок 8 Знак"/>
    <w:link w:val="8"/>
    <w:uiPriority w:val="9"/>
    <w:semiHidden/>
    <w:rsid w:val="00593273"/>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593273"/>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593273"/>
    <w:pPr>
      <w:spacing w:line="240" w:lineRule="auto"/>
    </w:pPr>
    <w:rPr>
      <w:b/>
      <w:bCs/>
      <w:color w:val="2DA2BF"/>
      <w:sz w:val="18"/>
      <w:szCs w:val="18"/>
    </w:rPr>
  </w:style>
  <w:style w:type="paragraph" w:styleId="a4">
    <w:name w:val="Title"/>
    <w:basedOn w:val="a"/>
    <w:next w:val="a"/>
    <w:link w:val="a5"/>
    <w:uiPriority w:val="10"/>
    <w:qFormat/>
    <w:rsid w:val="0059327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593273"/>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593273"/>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593273"/>
    <w:rPr>
      <w:rFonts w:ascii="Cambria" w:eastAsia="Times New Roman" w:hAnsi="Cambria" w:cs="Times New Roman"/>
      <w:i/>
      <w:iCs/>
      <w:color w:val="2DA2BF"/>
      <w:spacing w:val="15"/>
      <w:sz w:val="24"/>
      <w:szCs w:val="24"/>
    </w:rPr>
  </w:style>
  <w:style w:type="character" w:styleId="a8">
    <w:name w:val="Strong"/>
    <w:uiPriority w:val="22"/>
    <w:qFormat/>
    <w:rsid w:val="00593273"/>
    <w:rPr>
      <w:b/>
      <w:bCs/>
    </w:rPr>
  </w:style>
  <w:style w:type="character" w:styleId="a9">
    <w:name w:val="Emphasis"/>
    <w:uiPriority w:val="20"/>
    <w:qFormat/>
    <w:rsid w:val="00593273"/>
    <w:rPr>
      <w:i/>
      <w:iCs/>
    </w:rPr>
  </w:style>
  <w:style w:type="paragraph" w:styleId="aa">
    <w:name w:val="No Spacing"/>
    <w:uiPriority w:val="1"/>
    <w:qFormat/>
    <w:rsid w:val="00593273"/>
    <w:pPr>
      <w:spacing w:after="0" w:line="240" w:lineRule="auto"/>
    </w:pPr>
  </w:style>
  <w:style w:type="paragraph" w:styleId="ab">
    <w:name w:val="List Paragraph"/>
    <w:basedOn w:val="a"/>
    <w:uiPriority w:val="34"/>
    <w:qFormat/>
    <w:rsid w:val="00593273"/>
    <w:pPr>
      <w:ind w:left="720"/>
      <w:contextualSpacing/>
    </w:pPr>
  </w:style>
  <w:style w:type="paragraph" w:styleId="21">
    <w:name w:val="Quote"/>
    <w:basedOn w:val="a"/>
    <w:next w:val="a"/>
    <w:link w:val="22"/>
    <w:uiPriority w:val="29"/>
    <w:qFormat/>
    <w:rsid w:val="00593273"/>
    <w:rPr>
      <w:i/>
      <w:iCs/>
      <w:color w:val="000000"/>
    </w:rPr>
  </w:style>
  <w:style w:type="character" w:customStyle="1" w:styleId="22">
    <w:name w:val="Цитата 2 Знак"/>
    <w:link w:val="21"/>
    <w:uiPriority w:val="29"/>
    <w:rsid w:val="00593273"/>
    <w:rPr>
      <w:i/>
      <w:iCs/>
      <w:color w:val="000000"/>
    </w:rPr>
  </w:style>
  <w:style w:type="paragraph" w:styleId="ac">
    <w:name w:val="Intense Quote"/>
    <w:basedOn w:val="a"/>
    <w:next w:val="a"/>
    <w:link w:val="ad"/>
    <w:uiPriority w:val="30"/>
    <w:qFormat/>
    <w:rsid w:val="00593273"/>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593273"/>
    <w:rPr>
      <w:b/>
      <w:bCs/>
      <w:i/>
      <w:iCs/>
      <w:color w:val="2DA2BF"/>
    </w:rPr>
  </w:style>
  <w:style w:type="character" w:styleId="ae">
    <w:name w:val="Subtle Emphasis"/>
    <w:uiPriority w:val="19"/>
    <w:qFormat/>
    <w:rsid w:val="00593273"/>
    <w:rPr>
      <w:i/>
      <w:iCs/>
      <w:color w:val="808080"/>
    </w:rPr>
  </w:style>
  <w:style w:type="character" w:styleId="af">
    <w:name w:val="Intense Emphasis"/>
    <w:uiPriority w:val="21"/>
    <w:qFormat/>
    <w:rsid w:val="00593273"/>
    <w:rPr>
      <w:b/>
      <w:bCs/>
      <w:i/>
      <w:iCs/>
      <w:color w:val="2DA2BF"/>
    </w:rPr>
  </w:style>
  <w:style w:type="character" w:styleId="af0">
    <w:name w:val="Subtle Reference"/>
    <w:uiPriority w:val="31"/>
    <w:qFormat/>
    <w:rsid w:val="00593273"/>
    <w:rPr>
      <w:smallCaps/>
      <w:color w:val="DA1F28"/>
      <w:u w:val="single"/>
    </w:rPr>
  </w:style>
  <w:style w:type="character" w:styleId="af1">
    <w:name w:val="Intense Reference"/>
    <w:uiPriority w:val="32"/>
    <w:qFormat/>
    <w:rsid w:val="00593273"/>
    <w:rPr>
      <w:b/>
      <w:bCs/>
      <w:smallCaps/>
      <w:color w:val="DA1F28"/>
      <w:spacing w:val="5"/>
      <w:u w:val="single"/>
    </w:rPr>
  </w:style>
  <w:style w:type="character" w:styleId="af2">
    <w:name w:val="Book Title"/>
    <w:uiPriority w:val="33"/>
    <w:qFormat/>
    <w:rsid w:val="00593273"/>
    <w:rPr>
      <w:b/>
      <w:bCs/>
      <w:smallCaps/>
      <w:spacing w:val="5"/>
    </w:rPr>
  </w:style>
  <w:style w:type="paragraph" w:styleId="af3">
    <w:name w:val="TOC Heading"/>
    <w:basedOn w:val="1"/>
    <w:next w:val="a"/>
    <w:uiPriority w:val="39"/>
    <w:semiHidden/>
    <w:unhideWhenUsed/>
    <w:qFormat/>
    <w:rsid w:val="00593273"/>
    <w:pPr>
      <w:outlineLvl w:val="9"/>
    </w:pPr>
  </w:style>
  <w:style w:type="paragraph" w:styleId="af4">
    <w:name w:val="footnote text"/>
    <w:basedOn w:val="a"/>
    <w:link w:val="af5"/>
    <w:rsid w:val="009A4256"/>
    <w:pPr>
      <w:spacing w:after="0" w:line="240" w:lineRule="auto"/>
    </w:pPr>
    <w:rPr>
      <w:sz w:val="20"/>
      <w:szCs w:val="20"/>
    </w:rPr>
  </w:style>
  <w:style w:type="character" w:customStyle="1" w:styleId="af5">
    <w:name w:val="Текст сноски Знак"/>
    <w:basedOn w:val="a0"/>
    <w:link w:val="af4"/>
    <w:rsid w:val="009A4256"/>
    <w:rPr>
      <w:sz w:val="20"/>
      <w:szCs w:val="20"/>
    </w:rPr>
  </w:style>
  <w:style w:type="character" w:styleId="af6">
    <w:name w:val="footnote reference"/>
    <w:basedOn w:val="a0"/>
    <w:rsid w:val="009A4256"/>
    <w:rPr>
      <w:vertAlign w:val="superscript"/>
    </w:rPr>
  </w:style>
  <w:style w:type="paragraph" w:styleId="af7">
    <w:name w:val="endnote text"/>
    <w:basedOn w:val="a"/>
    <w:link w:val="af8"/>
    <w:rsid w:val="009C19CE"/>
    <w:pPr>
      <w:spacing w:after="0" w:line="240" w:lineRule="auto"/>
    </w:pPr>
    <w:rPr>
      <w:sz w:val="20"/>
      <w:szCs w:val="20"/>
    </w:rPr>
  </w:style>
  <w:style w:type="character" w:customStyle="1" w:styleId="af8">
    <w:name w:val="Текст концевой сноски Знак"/>
    <w:basedOn w:val="a0"/>
    <w:link w:val="af7"/>
    <w:rsid w:val="009C19CE"/>
    <w:rPr>
      <w:sz w:val="20"/>
      <w:szCs w:val="20"/>
    </w:rPr>
  </w:style>
  <w:style w:type="character" w:styleId="af9">
    <w:name w:val="endnote reference"/>
    <w:basedOn w:val="a0"/>
    <w:rsid w:val="009C19CE"/>
    <w:rPr>
      <w:vertAlign w:val="superscript"/>
    </w:rPr>
  </w:style>
  <w:style w:type="table" w:styleId="afa">
    <w:name w:val="Table Grid"/>
    <w:basedOn w:val="a1"/>
    <w:uiPriority w:val="39"/>
    <w:rsid w:val="00FE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nhideWhenUsed/>
    <w:rsid w:val="00F751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273"/>
  </w:style>
  <w:style w:type="paragraph" w:styleId="1">
    <w:name w:val="heading 1"/>
    <w:basedOn w:val="a"/>
    <w:next w:val="a"/>
    <w:link w:val="10"/>
    <w:uiPriority w:val="9"/>
    <w:qFormat/>
    <w:rsid w:val="00593273"/>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593273"/>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unhideWhenUsed/>
    <w:qFormat/>
    <w:rsid w:val="00593273"/>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unhideWhenUsed/>
    <w:qFormat/>
    <w:rsid w:val="00593273"/>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593273"/>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593273"/>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593273"/>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593273"/>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593273"/>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93273"/>
    <w:rPr>
      <w:rFonts w:ascii="Cambria" w:eastAsia="Times New Roman" w:hAnsi="Cambria" w:cs="Times New Roman"/>
      <w:b/>
      <w:bCs/>
      <w:color w:val="21798E"/>
      <w:sz w:val="28"/>
      <w:szCs w:val="28"/>
    </w:rPr>
  </w:style>
  <w:style w:type="character" w:customStyle="1" w:styleId="20">
    <w:name w:val="Заголовок 2 Знак"/>
    <w:link w:val="2"/>
    <w:uiPriority w:val="9"/>
    <w:rsid w:val="00593273"/>
    <w:rPr>
      <w:rFonts w:ascii="Cambria" w:eastAsia="Times New Roman" w:hAnsi="Cambria" w:cs="Times New Roman"/>
      <w:b/>
      <w:bCs/>
      <w:color w:val="2DA2BF"/>
      <w:sz w:val="26"/>
      <w:szCs w:val="26"/>
    </w:rPr>
  </w:style>
  <w:style w:type="character" w:customStyle="1" w:styleId="30">
    <w:name w:val="Заголовок 3 Знак"/>
    <w:link w:val="3"/>
    <w:uiPriority w:val="9"/>
    <w:rsid w:val="00593273"/>
    <w:rPr>
      <w:rFonts w:ascii="Cambria" w:eastAsia="Times New Roman" w:hAnsi="Cambria" w:cs="Times New Roman"/>
      <w:b/>
      <w:bCs/>
      <w:color w:val="2DA2BF"/>
    </w:rPr>
  </w:style>
  <w:style w:type="character" w:customStyle="1" w:styleId="40">
    <w:name w:val="Заголовок 4 Знак"/>
    <w:link w:val="4"/>
    <w:uiPriority w:val="9"/>
    <w:rsid w:val="00593273"/>
    <w:rPr>
      <w:rFonts w:ascii="Cambria" w:eastAsia="Times New Roman" w:hAnsi="Cambria" w:cs="Times New Roman"/>
      <w:b/>
      <w:bCs/>
      <w:i/>
      <w:iCs/>
      <w:color w:val="2DA2BF"/>
    </w:rPr>
  </w:style>
  <w:style w:type="character" w:customStyle="1" w:styleId="50">
    <w:name w:val="Заголовок 5 Знак"/>
    <w:link w:val="5"/>
    <w:uiPriority w:val="9"/>
    <w:semiHidden/>
    <w:rsid w:val="00593273"/>
    <w:rPr>
      <w:rFonts w:ascii="Cambria" w:eastAsia="Times New Roman" w:hAnsi="Cambria" w:cs="Times New Roman"/>
      <w:color w:val="16505E"/>
    </w:rPr>
  </w:style>
  <w:style w:type="character" w:customStyle="1" w:styleId="60">
    <w:name w:val="Заголовок 6 Знак"/>
    <w:link w:val="6"/>
    <w:uiPriority w:val="9"/>
    <w:semiHidden/>
    <w:rsid w:val="00593273"/>
    <w:rPr>
      <w:rFonts w:ascii="Cambria" w:eastAsia="Times New Roman" w:hAnsi="Cambria" w:cs="Times New Roman"/>
      <w:i/>
      <w:iCs/>
      <w:color w:val="16505E"/>
    </w:rPr>
  </w:style>
  <w:style w:type="character" w:customStyle="1" w:styleId="70">
    <w:name w:val="Заголовок 7 Знак"/>
    <w:link w:val="7"/>
    <w:uiPriority w:val="9"/>
    <w:semiHidden/>
    <w:rsid w:val="00593273"/>
    <w:rPr>
      <w:rFonts w:ascii="Cambria" w:eastAsia="Times New Roman" w:hAnsi="Cambria" w:cs="Times New Roman"/>
      <w:i/>
      <w:iCs/>
      <w:color w:val="404040"/>
    </w:rPr>
  </w:style>
  <w:style w:type="character" w:customStyle="1" w:styleId="80">
    <w:name w:val="Заголовок 8 Знак"/>
    <w:link w:val="8"/>
    <w:uiPriority w:val="9"/>
    <w:semiHidden/>
    <w:rsid w:val="00593273"/>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593273"/>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593273"/>
    <w:pPr>
      <w:spacing w:line="240" w:lineRule="auto"/>
    </w:pPr>
    <w:rPr>
      <w:b/>
      <w:bCs/>
      <w:color w:val="2DA2BF"/>
      <w:sz w:val="18"/>
      <w:szCs w:val="18"/>
    </w:rPr>
  </w:style>
  <w:style w:type="paragraph" w:styleId="a4">
    <w:name w:val="Title"/>
    <w:basedOn w:val="a"/>
    <w:next w:val="a"/>
    <w:link w:val="a5"/>
    <w:uiPriority w:val="10"/>
    <w:qFormat/>
    <w:rsid w:val="00593273"/>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593273"/>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593273"/>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593273"/>
    <w:rPr>
      <w:rFonts w:ascii="Cambria" w:eastAsia="Times New Roman" w:hAnsi="Cambria" w:cs="Times New Roman"/>
      <w:i/>
      <w:iCs/>
      <w:color w:val="2DA2BF"/>
      <w:spacing w:val="15"/>
      <w:sz w:val="24"/>
      <w:szCs w:val="24"/>
    </w:rPr>
  </w:style>
  <w:style w:type="character" w:styleId="a8">
    <w:name w:val="Strong"/>
    <w:uiPriority w:val="22"/>
    <w:qFormat/>
    <w:rsid w:val="00593273"/>
    <w:rPr>
      <w:b/>
      <w:bCs/>
    </w:rPr>
  </w:style>
  <w:style w:type="character" w:styleId="a9">
    <w:name w:val="Emphasis"/>
    <w:uiPriority w:val="20"/>
    <w:qFormat/>
    <w:rsid w:val="00593273"/>
    <w:rPr>
      <w:i/>
      <w:iCs/>
    </w:rPr>
  </w:style>
  <w:style w:type="paragraph" w:styleId="aa">
    <w:name w:val="No Spacing"/>
    <w:uiPriority w:val="1"/>
    <w:qFormat/>
    <w:rsid w:val="00593273"/>
    <w:pPr>
      <w:spacing w:after="0" w:line="240" w:lineRule="auto"/>
    </w:pPr>
  </w:style>
  <w:style w:type="paragraph" w:styleId="ab">
    <w:name w:val="List Paragraph"/>
    <w:basedOn w:val="a"/>
    <w:uiPriority w:val="34"/>
    <w:qFormat/>
    <w:rsid w:val="00593273"/>
    <w:pPr>
      <w:ind w:left="720"/>
      <w:contextualSpacing/>
    </w:pPr>
  </w:style>
  <w:style w:type="paragraph" w:styleId="21">
    <w:name w:val="Quote"/>
    <w:basedOn w:val="a"/>
    <w:next w:val="a"/>
    <w:link w:val="22"/>
    <w:uiPriority w:val="29"/>
    <w:qFormat/>
    <w:rsid w:val="00593273"/>
    <w:rPr>
      <w:i/>
      <w:iCs/>
      <w:color w:val="000000"/>
    </w:rPr>
  </w:style>
  <w:style w:type="character" w:customStyle="1" w:styleId="22">
    <w:name w:val="Цитата 2 Знак"/>
    <w:link w:val="21"/>
    <w:uiPriority w:val="29"/>
    <w:rsid w:val="00593273"/>
    <w:rPr>
      <w:i/>
      <w:iCs/>
      <w:color w:val="000000"/>
    </w:rPr>
  </w:style>
  <w:style w:type="paragraph" w:styleId="ac">
    <w:name w:val="Intense Quote"/>
    <w:basedOn w:val="a"/>
    <w:next w:val="a"/>
    <w:link w:val="ad"/>
    <w:uiPriority w:val="30"/>
    <w:qFormat/>
    <w:rsid w:val="00593273"/>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593273"/>
    <w:rPr>
      <w:b/>
      <w:bCs/>
      <w:i/>
      <w:iCs/>
      <w:color w:val="2DA2BF"/>
    </w:rPr>
  </w:style>
  <w:style w:type="character" w:styleId="ae">
    <w:name w:val="Subtle Emphasis"/>
    <w:uiPriority w:val="19"/>
    <w:qFormat/>
    <w:rsid w:val="00593273"/>
    <w:rPr>
      <w:i/>
      <w:iCs/>
      <w:color w:val="808080"/>
    </w:rPr>
  </w:style>
  <w:style w:type="character" w:styleId="af">
    <w:name w:val="Intense Emphasis"/>
    <w:uiPriority w:val="21"/>
    <w:qFormat/>
    <w:rsid w:val="00593273"/>
    <w:rPr>
      <w:b/>
      <w:bCs/>
      <w:i/>
      <w:iCs/>
      <w:color w:val="2DA2BF"/>
    </w:rPr>
  </w:style>
  <w:style w:type="character" w:styleId="af0">
    <w:name w:val="Subtle Reference"/>
    <w:uiPriority w:val="31"/>
    <w:qFormat/>
    <w:rsid w:val="00593273"/>
    <w:rPr>
      <w:smallCaps/>
      <w:color w:val="DA1F28"/>
      <w:u w:val="single"/>
    </w:rPr>
  </w:style>
  <w:style w:type="character" w:styleId="af1">
    <w:name w:val="Intense Reference"/>
    <w:uiPriority w:val="32"/>
    <w:qFormat/>
    <w:rsid w:val="00593273"/>
    <w:rPr>
      <w:b/>
      <w:bCs/>
      <w:smallCaps/>
      <w:color w:val="DA1F28"/>
      <w:spacing w:val="5"/>
      <w:u w:val="single"/>
    </w:rPr>
  </w:style>
  <w:style w:type="character" w:styleId="af2">
    <w:name w:val="Book Title"/>
    <w:uiPriority w:val="33"/>
    <w:qFormat/>
    <w:rsid w:val="00593273"/>
    <w:rPr>
      <w:b/>
      <w:bCs/>
      <w:smallCaps/>
      <w:spacing w:val="5"/>
    </w:rPr>
  </w:style>
  <w:style w:type="paragraph" w:styleId="af3">
    <w:name w:val="TOC Heading"/>
    <w:basedOn w:val="1"/>
    <w:next w:val="a"/>
    <w:uiPriority w:val="39"/>
    <w:semiHidden/>
    <w:unhideWhenUsed/>
    <w:qFormat/>
    <w:rsid w:val="00593273"/>
    <w:pPr>
      <w:outlineLvl w:val="9"/>
    </w:pPr>
  </w:style>
  <w:style w:type="paragraph" w:styleId="af4">
    <w:name w:val="footnote text"/>
    <w:basedOn w:val="a"/>
    <w:link w:val="af5"/>
    <w:rsid w:val="009A4256"/>
    <w:pPr>
      <w:spacing w:after="0" w:line="240" w:lineRule="auto"/>
    </w:pPr>
    <w:rPr>
      <w:sz w:val="20"/>
      <w:szCs w:val="20"/>
    </w:rPr>
  </w:style>
  <w:style w:type="character" w:customStyle="1" w:styleId="af5">
    <w:name w:val="Текст сноски Знак"/>
    <w:basedOn w:val="a0"/>
    <w:link w:val="af4"/>
    <w:rsid w:val="009A4256"/>
    <w:rPr>
      <w:sz w:val="20"/>
      <w:szCs w:val="20"/>
    </w:rPr>
  </w:style>
  <w:style w:type="character" w:styleId="af6">
    <w:name w:val="footnote reference"/>
    <w:basedOn w:val="a0"/>
    <w:rsid w:val="009A4256"/>
    <w:rPr>
      <w:vertAlign w:val="superscript"/>
    </w:rPr>
  </w:style>
  <w:style w:type="paragraph" w:styleId="af7">
    <w:name w:val="endnote text"/>
    <w:basedOn w:val="a"/>
    <w:link w:val="af8"/>
    <w:rsid w:val="009C19CE"/>
    <w:pPr>
      <w:spacing w:after="0" w:line="240" w:lineRule="auto"/>
    </w:pPr>
    <w:rPr>
      <w:sz w:val="20"/>
      <w:szCs w:val="20"/>
    </w:rPr>
  </w:style>
  <w:style w:type="character" w:customStyle="1" w:styleId="af8">
    <w:name w:val="Текст концевой сноски Знак"/>
    <w:basedOn w:val="a0"/>
    <w:link w:val="af7"/>
    <w:rsid w:val="009C19CE"/>
    <w:rPr>
      <w:sz w:val="20"/>
      <w:szCs w:val="20"/>
    </w:rPr>
  </w:style>
  <w:style w:type="character" w:styleId="af9">
    <w:name w:val="endnote reference"/>
    <w:basedOn w:val="a0"/>
    <w:rsid w:val="009C19CE"/>
    <w:rPr>
      <w:vertAlign w:val="superscript"/>
    </w:rPr>
  </w:style>
  <w:style w:type="table" w:styleId="afa">
    <w:name w:val="Table Grid"/>
    <w:basedOn w:val="a1"/>
    <w:uiPriority w:val="39"/>
    <w:rsid w:val="00FE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basedOn w:val="a0"/>
    <w:unhideWhenUsed/>
    <w:rsid w:val="00F75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72952">
      <w:bodyDiv w:val="1"/>
      <w:marLeft w:val="0"/>
      <w:marRight w:val="0"/>
      <w:marTop w:val="0"/>
      <w:marBottom w:val="0"/>
      <w:divBdr>
        <w:top w:val="none" w:sz="0" w:space="0" w:color="auto"/>
        <w:left w:val="none" w:sz="0" w:space="0" w:color="auto"/>
        <w:bottom w:val="none" w:sz="0" w:space="0" w:color="auto"/>
        <w:right w:val="none" w:sz="0" w:space="0" w:color="auto"/>
      </w:divBdr>
    </w:div>
    <w:div w:id="20225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9D6D-E3D1-410C-8EC4-7E4B3134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2265</TotalTime>
  <Pages>5</Pages>
  <Words>1221</Words>
  <Characters>6960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Белоусова Анна Игоревна</cp:lastModifiedBy>
  <cp:revision>68</cp:revision>
  <cp:lastPrinted>2018-11-08T06:17:00Z</cp:lastPrinted>
  <dcterms:created xsi:type="dcterms:W3CDTF">2018-10-12T19:42:00Z</dcterms:created>
  <dcterms:modified xsi:type="dcterms:W3CDTF">2018-11-23T09:12:00Z</dcterms:modified>
</cp:coreProperties>
</file>