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37" w:rsidRDefault="00795E37" w:rsidP="00795E37">
      <w:pPr>
        <w:pStyle w:val="21"/>
        <w:spacing w:after="0" w:line="360" w:lineRule="auto"/>
        <w:ind w:left="0"/>
        <w:jc w:val="center"/>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Департамент образования и науки Курганской области</w:t>
      </w:r>
    </w:p>
    <w:p w:rsidR="00795E37" w:rsidRDefault="00795E37" w:rsidP="00795E37">
      <w:pPr>
        <w:pStyle w:val="21"/>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795E37" w:rsidRDefault="00795E37" w:rsidP="00795E37">
      <w:pPr>
        <w:tabs>
          <w:tab w:val="left" w:pos="2040"/>
        </w:tabs>
        <w:spacing w:after="0" w:line="360" w:lineRule="auto"/>
        <w:jc w:val="center"/>
        <w:rPr>
          <w:rFonts w:ascii="Times New Roman" w:hAnsi="Times New Roman"/>
          <w:sz w:val="28"/>
          <w:szCs w:val="28"/>
        </w:rPr>
      </w:pPr>
      <w:r>
        <w:rPr>
          <w:rFonts w:ascii="Times New Roman" w:hAnsi="Times New Roman"/>
          <w:sz w:val="28"/>
          <w:szCs w:val="28"/>
        </w:rPr>
        <w:t>«Мишкинский профессионально-педагогический колледж»</w:t>
      </w:r>
    </w:p>
    <w:p w:rsidR="00795E37" w:rsidRDefault="00AA27C2">
      <w:pPr>
        <w:rPr>
          <w:rFonts w:ascii="Times New Roman" w:hAnsi="Times New Roman"/>
          <w:sz w:val="28"/>
          <w:szCs w:val="28"/>
        </w:rPr>
      </w:pPr>
      <w:r>
        <w:rPr>
          <w:rFonts w:ascii="Times New Roman" w:hAnsi="Times New Roman"/>
          <w:sz w:val="28"/>
          <w:szCs w:val="28"/>
        </w:rPr>
        <w:t xml:space="preserve">           </w:t>
      </w:r>
    </w:p>
    <w:p w:rsidR="00795E37" w:rsidRDefault="00795E37" w:rsidP="00795E37">
      <w:pPr>
        <w:tabs>
          <w:tab w:val="left" w:pos="2040"/>
        </w:tabs>
        <w:spacing w:after="0"/>
        <w:jc w:val="center"/>
        <w:rPr>
          <w:rFonts w:ascii="Times New Roman" w:hAnsi="Times New Roman"/>
          <w:b/>
          <w:sz w:val="28"/>
          <w:szCs w:val="28"/>
        </w:rPr>
      </w:pPr>
      <w:r>
        <w:rPr>
          <w:rFonts w:ascii="Times New Roman" w:hAnsi="Times New Roman"/>
          <w:b/>
          <w:sz w:val="28"/>
          <w:szCs w:val="28"/>
        </w:rPr>
        <w:t>44.02.01 Дошкольное образование</w:t>
      </w:r>
    </w:p>
    <w:p w:rsidR="00795E37" w:rsidRDefault="00795E37" w:rsidP="00795E37">
      <w:pPr>
        <w:tabs>
          <w:tab w:val="left" w:pos="2040"/>
        </w:tabs>
        <w:spacing w:after="0"/>
        <w:jc w:val="center"/>
        <w:rPr>
          <w:rFonts w:ascii="Times New Roman" w:hAnsi="Times New Roman"/>
          <w:sz w:val="28"/>
          <w:szCs w:val="28"/>
        </w:rPr>
      </w:pPr>
      <w:r>
        <w:rPr>
          <w:rFonts w:ascii="Times New Roman" w:hAnsi="Times New Roman"/>
          <w:sz w:val="28"/>
          <w:szCs w:val="28"/>
        </w:rPr>
        <w:t>Предметно-цикловая комиссия дисциплин профессионального цикла (педагогический профиль)</w:t>
      </w:r>
    </w:p>
    <w:p w:rsidR="00795E37" w:rsidRDefault="00795E37">
      <w:pPr>
        <w:rPr>
          <w:rFonts w:ascii="Times New Roman" w:hAnsi="Times New Roman"/>
          <w:sz w:val="28"/>
          <w:szCs w:val="28"/>
        </w:rPr>
      </w:pPr>
    </w:p>
    <w:tbl>
      <w:tblPr>
        <w:tblW w:w="0" w:type="auto"/>
        <w:tblLook w:val="01E0"/>
      </w:tblPr>
      <w:tblGrid>
        <w:gridCol w:w="4653"/>
        <w:gridCol w:w="4654"/>
      </w:tblGrid>
      <w:tr w:rsidR="00795E37" w:rsidTr="00587663">
        <w:trPr>
          <w:trHeight w:val="1738"/>
        </w:trPr>
        <w:tc>
          <w:tcPr>
            <w:tcW w:w="4653" w:type="dxa"/>
            <w:hideMark/>
          </w:tcPr>
          <w:p w:rsidR="00795E37" w:rsidRDefault="00795E37" w:rsidP="00587663">
            <w:pPr>
              <w:tabs>
                <w:tab w:val="left" w:pos="2040"/>
              </w:tabs>
              <w:spacing w:after="0"/>
              <w:rPr>
                <w:rFonts w:ascii="Times New Roman" w:hAnsi="Times New Roman"/>
                <w:sz w:val="28"/>
                <w:szCs w:val="28"/>
              </w:rPr>
            </w:pPr>
            <w:r>
              <w:rPr>
                <w:rFonts w:ascii="Times New Roman" w:hAnsi="Times New Roman"/>
                <w:sz w:val="28"/>
                <w:szCs w:val="28"/>
              </w:rPr>
              <w:t>Работа проверена.</w:t>
            </w:r>
          </w:p>
          <w:p w:rsidR="00795E37" w:rsidRDefault="00795E37" w:rsidP="00587663">
            <w:pPr>
              <w:tabs>
                <w:tab w:val="left" w:pos="2040"/>
              </w:tabs>
              <w:spacing w:after="0"/>
              <w:rPr>
                <w:rFonts w:ascii="Times New Roman" w:hAnsi="Times New Roman"/>
                <w:sz w:val="28"/>
                <w:szCs w:val="28"/>
              </w:rPr>
            </w:pPr>
            <w:r>
              <w:rPr>
                <w:rFonts w:ascii="Times New Roman" w:hAnsi="Times New Roman"/>
                <w:sz w:val="28"/>
                <w:szCs w:val="28"/>
              </w:rPr>
              <w:t>Рецензент____________</w:t>
            </w:r>
          </w:p>
          <w:p w:rsidR="00795E37" w:rsidRPr="00E3423E" w:rsidRDefault="00795E37" w:rsidP="00587663">
            <w:pPr>
              <w:tabs>
                <w:tab w:val="left" w:pos="2040"/>
              </w:tabs>
              <w:spacing w:after="0"/>
              <w:rPr>
                <w:rFonts w:ascii="Times New Roman" w:hAnsi="Times New Roman"/>
                <w:i/>
                <w:sz w:val="20"/>
                <w:szCs w:val="20"/>
              </w:rPr>
            </w:pPr>
            <w:r w:rsidRPr="00E3423E">
              <w:rPr>
                <w:rFonts w:ascii="Times New Roman" w:hAnsi="Times New Roman"/>
                <w:i/>
                <w:sz w:val="20"/>
                <w:szCs w:val="20"/>
              </w:rPr>
              <w:t xml:space="preserve">                             (подпись)</w:t>
            </w:r>
          </w:p>
          <w:p w:rsidR="00795E37" w:rsidRDefault="00795E37" w:rsidP="00587663">
            <w:pPr>
              <w:tabs>
                <w:tab w:val="left" w:pos="2040"/>
              </w:tabs>
              <w:spacing w:after="0"/>
              <w:rPr>
                <w:rFonts w:ascii="Times New Roman" w:hAnsi="Times New Roman"/>
                <w:sz w:val="28"/>
                <w:szCs w:val="28"/>
              </w:rPr>
            </w:pPr>
            <w:r>
              <w:rPr>
                <w:rFonts w:ascii="Times New Roman" w:hAnsi="Times New Roman"/>
                <w:sz w:val="28"/>
                <w:szCs w:val="28"/>
              </w:rPr>
              <w:t>_____________________</w:t>
            </w:r>
          </w:p>
          <w:p w:rsidR="00795E37" w:rsidRPr="00E3423E" w:rsidRDefault="00795E37" w:rsidP="00587663">
            <w:pPr>
              <w:tabs>
                <w:tab w:val="left" w:pos="2040"/>
              </w:tabs>
              <w:spacing w:after="0"/>
              <w:rPr>
                <w:rFonts w:ascii="Times New Roman" w:hAnsi="Times New Roman"/>
                <w:i/>
                <w:sz w:val="20"/>
                <w:szCs w:val="20"/>
              </w:rPr>
            </w:pPr>
            <w:r w:rsidRPr="00E3423E">
              <w:rPr>
                <w:rFonts w:ascii="Times New Roman" w:hAnsi="Times New Roman"/>
                <w:i/>
                <w:sz w:val="20"/>
                <w:szCs w:val="20"/>
              </w:rPr>
              <w:t xml:space="preserve">      (расшифровка подписи)</w:t>
            </w:r>
          </w:p>
          <w:p w:rsidR="00795E37" w:rsidRDefault="00795E37" w:rsidP="00587663">
            <w:pPr>
              <w:tabs>
                <w:tab w:val="left" w:pos="2040"/>
              </w:tabs>
              <w:spacing w:after="0" w:line="256" w:lineRule="auto"/>
              <w:rPr>
                <w:rFonts w:ascii="Times New Roman" w:hAnsi="Times New Roman"/>
                <w:i/>
                <w:sz w:val="28"/>
                <w:szCs w:val="28"/>
                <w:lang w:eastAsia="en-US"/>
              </w:rPr>
            </w:pPr>
            <w:r>
              <w:rPr>
                <w:rFonts w:ascii="Times New Roman" w:hAnsi="Times New Roman"/>
                <w:sz w:val="28"/>
                <w:szCs w:val="28"/>
              </w:rPr>
              <w:t>«____»___________2020</w:t>
            </w:r>
          </w:p>
        </w:tc>
        <w:tc>
          <w:tcPr>
            <w:tcW w:w="4654" w:type="dxa"/>
            <w:hideMark/>
          </w:tcPr>
          <w:p w:rsidR="00795E37" w:rsidRDefault="00795E37" w:rsidP="00587663">
            <w:pPr>
              <w:tabs>
                <w:tab w:val="left" w:pos="2040"/>
              </w:tabs>
              <w:spacing w:after="0"/>
              <w:jc w:val="right"/>
              <w:rPr>
                <w:rFonts w:ascii="Times New Roman" w:hAnsi="Times New Roman"/>
                <w:sz w:val="28"/>
                <w:szCs w:val="28"/>
              </w:rPr>
            </w:pPr>
            <w:r>
              <w:rPr>
                <w:rFonts w:ascii="Times New Roman" w:hAnsi="Times New Roman"/>
                <w:sz w:val="28"/>
                <w:szCs w:val="28"/>
              </w:rPr>
              <w:t>Допустить к защите.</w:t>
            </w:r>
          </w:p>
          <w:p w:rsidR="00795E37" w:rsidRDefault="00795E37" w:rsidP="00587663">
            <w:pPr>
              <w:tabs>
                <w:tab w:val="left" w:pos="2040"/>
              </w:tabs>
              <w:spacing w:after="0"/>
              <w:jc w:val="right"/>
              <w:rPr>
                <w:rFonts w:ascii="Times New Roman" w:hAnsi="Times New Roman"/>
                <w:sz w:val="28"/>
                <w:szCs w:val="28"/>
              </w:rPr>
            </w:pPr>
            <w:r>
              <w:rPr>
                <w:rFonts w:ascii="Times New Roman" w:hAnsi="Times New Roman"/>
                <w:sz w:val="28"/>
                <w:szCs w:val="28"/>
              </w:rPr>
              <w:t>Зам. директора по УР</w:t>
            </w:r>
          </w:p>
          <w:p w:rsidR="00795E37" w:rsidRDefault="00795E37" w:rsidP="00587663">
            <w:pPr>
              <w:spacing w:after="0"/>
              <w:jc w:val="right"/>
              <w:rPr>
                <w:rFonts w:ascii="Times New Roman" w:hAnsi="Times New Roman"/>
                <w:sz w:val="28"/>
                <w:szCs w:val="28"/>
              </w:rPr>
            </w:pPr>
            <w:r>
              <w:rPr>
                <w:rFonts w:ascii="Times New Roman" w:hAnsi="Times New Roman"/>
                <w:sz w:val="28"/>
                <w:szCs w:val="28"/>
              </w:rPr>
              <w:t>_________ Е.Ю. Дрыгина</w:t>
            </w:r>
          </w:p>
          <w:p w:rsidR="00795E37" w:rsidRPr="00E3423E" w:rsidRDefault="00E3423E" w:rsidP="00587663">
            <w:pPr>
              <w:spacing w:after="0"/>
              <w:jc w:val="right"/>
              <w:rPr>
                <w:rFonts w:ascii="Times New Roman" w:hAnsi="Times New Roman"/>
                <w:i/>
                <w:sz w:val="20"/>
                <w:szCs w:val="20"/>
              </w:rPr>
            </w:pPr>
            <w:r>
              <w:rPr>
                <w:rFonts w:ascii="Times New Roman" w:hAnsi="Times New Roman"/>
                <w:i/>
                <w:sz w:val="28"/>
                <w:szCs w:val="28"/>
              </w:rPr>
              <w:t xml:space="preserve">                    </w:t>
            </w:r>
            <w:r w:rsidR="00795E37">
              <w:rPr>
                <w:rFonts w:ascii="Times New Roman" w:hAnsi="Times New Roman"/>
                <w:i/>
                <w:sz w:val="28"/>
                <w:szCs w:val="28"/>
              </w:rPr>
              <w:t xml:space="preserve">   </w:t>
            </w:r>
            <w:r w:rsidR="00795E37" w:rsidRPr="00E3423E">
              <w:rPr>
                <w:rFonts w:ascii="Times New Roman" w:hAnsi="Times New Roman"/>
                <w:i/>
                <w:sz w:val="20"/>
                <w:szCs w:val="20"/>
              </w:rPr>
              <w:t>(подпись/расшифровка подписи)</w:t>
            </w:r>
          </w:p>
          <w:p w:rsidR="00795E37" w:rsidRDefault="00795E37" w:rsidP="00587663">
            <w:pPr>
              <w:spacing w:after="0" w:line="256" w:lineRule="auto"/>
              <w:jc w:val="right"/>
              <w:rPr>
                <w:rFonts w:ascii="Times New Roman" w:hAnsi="Times New Roman"/>
                <w:sz w:val="28"/>
                <w:szCs w:val="28"/>
                <w:lang w:eastAsia="en-US"/>
              </w:rPr>
            </w:pPr>
            <w:r>
              <w:rPr>
                <w:rFonts w:ascii="Times New Roman" w:hAnsi="Times New Roman"/>
                <w:sz w:val="28"/>
                <w:szCs w:val="28"/>
              </w:rPr>
              <w:t>«____»__________2020</w:t>
            </w:r>
          </w:p>
        </w:tc>
      </w:tr>
    </w:tbl>
    <w:p w:rsidR="00795E37" w:rsidRDefault="00795E37">
      <w:pPr>
        <w:rPr>
          <w:rFonts w:ascii="Times New Roman" w:hAnsi="Times New Roman"/>
          <w:sz w:val="28"/>
          <w:szCs w:val="28"/>
        </w:rPr>
      </w:pPr>
    </w:p>
    <w:p w:rsidR="00795E37" w:rsidRPr="00795E37" w:rsidRDefault="00795E37" w:rsidP="00795E37">
      <w:pPr>
        <w:spacing w:after="0" w:line="360" w:lineRule="auto"/>
        <w:jc w:val="center"/>
        <w:rPr>
          <w:rFonts w:ascii="Times New Roman" w:eastAsia="Calibri" w:hAnsi="Times New Roman"/>
          <w:b/>
          <w:sz w:val="28"/>
          <w:szCs w:val="28"/>
        </w:rPr>
      </w:pPr>
      <w:r>
        <w:rPr>
          <w:rFonts w:ascii="Times New Roman" w:eastAsia="Calibri" w:hAnsi="Times New Roman"/>
          <w:b/>
          <w:sz w:val="28"/>
          <w:szCs w:val="28"/>
        </w:rPr>
        <w:t>Формирование коммуникативных навыков у детей дошкольного возраста посредством игровой деятельности</w:t>
      </w:r>
    </w:p>
    <w:p w:rsidR="00795E37" w:rsidRDefault="00795E37" w:rsidP="00795E37">
      <w:pPr>
        <w:tabs>
          <w:tab w:val="left" w:pos="2040"/>
        </w:tabs>
        <w:spacing w:after="0"/>
        <w:jc w:val="center"/>
        <w:rPr>
          <w:rFonts w:ascii="Times New Roman" w:hAnsi="Times New Roman"/>
          <w:b/>
          <w:sz w:val="28"/>
          <w:szCs w:val="28"/>
        </w:rPr>
      </w:pPr>
      <w:r>
        <w:rPr>
          <w:rFonts w:ascii="Times New Roman" w:hAnsi="Times New Roman"/>
          <w:b/>
          <w:sz w:val="28"/>
          <w:szCs w:val="28"/>
        </w:rPr>
        <w:t xml:space="preserve">Выпускная квалификационная работа </w:t>
      </w:r>
    </w:p>
    <w:p w:rsidR="00795E37" w:rsidRDefault="00795E37" w:rsidP="00795E37">
      <w:pPr>
        <w:tabs>
          <w:tab w:val="left" w:pos="2040"/>
        </w:tabs>
        <w:spacing w:after="0"/>
        <w:jc w:val="center"/>
        <w:rPr>
          <w:rFonts w:ascii="Times New Roman" w:eastAsia="Calibri" w:hAnsi="Times New Roman"/>
          <w:b/>
          <w:sz w:val="28"/>
          <w:szCs w:val="28"/>
        </w:rPr>
      </w:pPr>
      <w:r>
        <w:rPr>
          <w:rFonts w:ascii="Times New Roman" w:hAnsi="Times New Roman"/>
          <w:b/>
          <w:color w:val="000000"/>
          <w:sz w:val="28"/>
          <w:szCs w:val="28"/>
        </w:rPr>
        <w:t xml:space="preserve">по ПМ. </w:t>
      </w:r>
      <w:r>
        <w:rPr>
          <w:rFonts w:ascii="Times New Roman" w:eastAsia="Calibri" w:hAnsi="Times New Roman"/>
          <w:b/>
          <w:sz w:val="28"/>
          <w:szCs w:val="28"/>
        </w:rPr>
        <w:t>02.Организация различных видов деятельности и общения детей</w:t>
      </w:r>
    </w:p>
    <w:p w:rsidR="00795E37" w:rsidRPr="00795E37" w:rsidRDefault="00795E37" w:rsidP="00795E37">
      <w:pPr>
        <w:tabs>
          <w:tab w:val="left" w:pos="2040"/>
        </w:tabs>
        <w:spacing w:after="0"/>
        <w:jc w:val="center"/>
        <w:rPr>
          <w:rFonts w:ascii="Times New Roman" w:hAnsi="Times New Roman"/>
          <w:b/>
          <w:sz w:val="28"/>
          <w:szCs w:val="28"/>
        </w:rPr>
      </w:pPr>
      <w:r>
        <w:rPr>
          <w:rFonts w:ascii="Times New Roman" w:hAnsi="Times New Roman"/>
          <w:b/>
          <w:color w:val="000000"/>
          <w:sz w:val="28"/>
          <w:szCs w:val="28"/>
        </w:rPr>
        <w:t>МДК.02.06 Психолого-педагогические основы организации общения детей дошкольного возраста</w:t>
      </w:r>
    </w:p>
    <w:p w:rsidR="00795E37" w:rsidRDefault="00795E37">
      <w:pPr>
        <w:rPr>
          <w:rFonts w:ascii="Times New Roman" w:hAnsi="Times New Roman"/>
          <w:sz w:val="28"/>
          <w:szCs w:val="28"/>
        </w:rPr>
      </w:pPr>
    </w:p>
    <w:tbl>
      <w:tblPr>
        <w:tblW w:w="9393" w:type="dxa"/>
        <w:tblLook w:val="01E0"/>
      </w:tblPr>
      <w:tblGrid>
        <w:gridCol w:w="4696"/>
        <w:gridCol w:w="4697"/>
      </w:tblGrid>
      <w:tr w:rsidR="00795E37" w:rsidTr="00587663">
        <w:trPr>
          <w:trHeight w:val="1788"/>
        </w:trPr>
        <w:tc>
          <w:tcPr>
            <w:tcW w:w="4696" w:type="dxa"/>
          </w:tcPr>
          <w:p w:rsidR="00795E37" w:rsidRDefault="00795E37" w:rsidP="00587663">
            <w:pPr>
              <w:tabs>
                <w:tab w:val="left" w:pos="2040"/>
              </w:tabs>
              <w:spacing w:after="0"/>
              <w:rPr>
                <w:rFonts w:ascii="Times New Roman" w:hAnsi="Times New Roman"/>
                <w:sz w:val="28"/>
                <w:szCs w:val="28"/>
              </w:rPr>
            </w:pPr>
          </w:p>
          <w:p w:rsidR="00795E37" w:rsidRDefault="00795E37" w:rsidP="00587663">
            <w:pPr>
              <w:tabs>
                <w:tab w:val="left" w:pos="2040"/>
              </w:tabs>
              <w:spacing w:after="0"/>
              <w:rPr>
                <w:rFonts w:ascii="Times New Roman" w:hAnsi="Times New Roman"/>
                <w:sz w:val="28"/>
                <w:szCs w:val="28"/>
              </w:rPr>
            </w:pPr>
            <w:r>
              <w:rPr>
                <w:rFonts w:ascii="Times New Roman" w:hAnsi="Times New Roman"/>
                <w:sz w:val="28"/>
                <w:szCs w:val="28"/>
              </w:rPr>
              <w:t>Консультанты:</w:t>
            </w:r>
          </w:p>
          <w:p w:rsidR="00795E37" w:rsidRDefault="00795E37" w:rsidP="00587663">
            <w:pPr>
              <w:tabs>
                <w:tab w:val="left" w:pos="2040"/>
              </w:tabs>
              <w:spacing w:after="0"/>
              <w:rPr>
                <w:rFonts w:ascii="Times New Roman" w:hAnsi="Times New Roman"/>
                <w:sz w:val="28"/>
                <w:szCs w:val="28"/>
              </w:rPr>
            </w:pPr>
            <w:r>
              <w:rPr>
                <w:rFonts w:ascii="Times New Roman" w:hAnsi="Times New Roman"/>
                <w:sz w:val="28"/>
                <w:szCs w:val="28"/>
              </w:rPr>
              <w:t>_________________________</w:t>
            </w:r>
          </w:p>
          <w:p w:rsidR="00795E37" w:rsidRDefault="00795E37" w:rsidP="00587663">
            <w:pPr>
              <w:tabs>
                <w:tab w:val="left" w:pos="2040"/>
              </w:tabs>
              <w:spacing w:after="0"/>
              <w:rPr>
                <w:rFonts w:ascii="Times New Roman" w:hAnsi="Times New Roman"/>
                <w:i/>
                <w:sz w:val="28"/>
                <w:szCs w:val="28"/>
              </w:rPr>
            </w:pPr>
            <w:r>
              <w:rPr>
                <w:rFonts w:ascii="Times New Roman" w:hAnsi="Times New Roman"/>
                <w:i/>
                <w:sz w:val="28"/>
                <w:szCs w:val="28"/>
              </w:rPr>
              <w:t>_________________________</w:t>
            </w:r>
          </w:p>
          <w:p w:rsidR="00795E37" w:rsidRDefault="00795E37" w:rsidP="00587663">
            <w:pPr>
              <w:tabs>
                <w:tab w:val="left" w:pos="2040"/>
              </w:tabs>
              <w:spacing w:after="0"/>
              <w:rPr>
                <w:rFonts w:ascii="Times New Roman" w:hAnsi="Times New Roman"/>
                <w:i/>
                <w:sz w:val="28"/>
                <w:szCs w:val="28"/>
              </w:rPr>
            </w:pPr>
            <w:r>
              <w:rPr>
                <w:rFonts w:ascii="Times New Roman" w:hAnsi="Times New Roman"/>
                <w:i/>
                <w:sz w:val="28"/>
                <w:szCs w:val="28"/>
              </w:rPr>
              <w:t>_________________________</w:t>
            </w:r>
          </w:p>
          <w:p w:rsidR="00795E37" w:rsidRDefault="00795E37" w:rsidP="00587663">
            <w:pPr>
              <w:tabs>
                <w:tab w:val="left" w:pos="2040"/>
              </w:tabs>
              <w:spacing w:after="0"/>
              <w:rPr>
                <w:rFonts w:ascii="Times New Roman" w:hAnsi="Times New Roman"/>
                <w:i/>
                <w:sz w:val="28"/>
                <w:szCs w:val="28"/>
              </w:rPr>
            </w:pPr>
            <w:r>
              <w:rPr>
                <w:rFonts w:ascii="Times New Roman" w:hAnsi="Times New Roman"/>
                <w:i/>
                <w:sz w:val="28"/>
                <w:szCs w:val="28"/>
              </w:rPr>
              <w:t>_________________________</w:t>
            </w:r>
          </w:p>
          <w:p w:rsidR="00795E37" w:rsidRDefault="00795E37" w:rsidP="00587663">
            <w:pPr>
              <w:tabs>
                <w:tab w:val="left" w:pos="2040"/>
              </w:tabs>
              <w:spacing w:after="0" w:line="256" w:lineRule="auto"/>
              <w:rPr>
                <w:rFonts w:ascii="Times New Roman" w:hAnsi="Times New Roman"/>
                <w:i/>
                <w:sz w:val="28"/>
                <w:szCs w:val="28"/>
                <w:lang w:eastAsia="en-US"/>
              </w:rPr>
            </w:pPr>
          </w:p>
        </w:tc>
        <w:tc>
          <w:tcPr>
            <w:tcW w:w="4697" w:type="dxa"/>
          </w:tcPr>
          <w:p w:rsidR="00795E37" w:rsidRDefault="00795E37" w:rsidP="00587663">
            <w:pPr>
              <w:spacing w:after="0"/>
              <w:jc w:val="both"/>
              <w:rPr>
                <w:rFonts w:ascii="Times New Roman" w:hAnsi="Times New Roman"/>
                <w:sz w:val="28"/>
                <w:szCs w:val="28"/>
              </w:rPr>
            </w:pPr>
            <w:r>
              <w:rPr>
                <w:rFonts w:ascii="Times New Roman" w:hAnsi="Times New Roman"/>
                <w:sz w:val="28"/>
                <w:szCs w:val="28"/>
              </w:rPr>
              <w:t>Автор работы:</w:t>
            </w:r>
          </w:p>
          <w:p w:rsidR="00795E37" w:rsidRDefault="00795E37" w:rsidP="00587663">
            <w:pPr>
              <w:tabs>
                <w:tab w:val="left" w:pos="2040"/>
              </w:tabs>
              <w:spacing w:after="0"/>
              <w:jc w:val="both"/>
              <w:rPr>
                <w:rFonts w:ascii="Times New Roman" w:hAnsi="Times New Roman"/>
                <w:b/>
                <w:sz w:val="28"/>
                <w:szCs w:val="28"/>
              </w:rPr>
            </w:pPr>
            <w:r w:rsidRPr="00587663">
              <w:rPr>
                <w:rFonts w:ascii="Times New Roman" w:hAnsi="Times New Roman"/>
                <w:b/>
                <w:sz w:val="28"/>
                <w:szCs w:val="28"/>
                <w:u w:val="single"/>
              </w:rPr>
              <w:t>Енбаева Любовь Павловна</w:t>
            </w:r>
            <w:r>
              <w:rPr>
                <w:rFonts w:ascii="Times New Roman" w:hAnsi="Times New Roman"/>
                <w:b/>
                <w:sz w:val="28"/>
                <w:szCs w:val="28"/>
              </w:rPr>
              <w:t>,</w:t>
            </w:r>
          </w:p>
          <w:p w:rsidR="00795E37" w:rsidRDefault="00795E37" w:rsidP="00587663">
            <w:pPr>
              <w:tabs>
                <w:tab w:val="left" w:pos="2040"/>
              </w:tabs>
              <w:spacing w:after="0"/>
              <w:jc w:val="both"/>
              <w:rPr>
                <w:rFonts w:ascii="Times New Roman" w:hAnsi="Times New Roman"/>
                <w:sz w:val="28"/>
                <w:szCs w:val="28"/>
              </w:rPr>
            </w:pPr>
            <w:r>
              <w:rPr>
                <w:rFonts w:ascii="Times New Roman" w:hAnsi="Times New Roman"/>
                <w:sz w:val="28"/>
                <w:szCs w:val="28"/>
              </w:rPr>
              <w:t xml:space="preserve">студентка </w:t>
            </w:r>
            <w:r w:rsidR="00551146">
              <w:rPr>
                <w:rFonts w:ascii="Times New Roman" w:hAnsi="Times New Roman"/>
                <w:sz w:val="28"/>
                <w:szCs w:val="28"/>
                <w:u w:val="single"/>
              </w:rPr>
              <w:t>5</w:t>
            </w:r>
            <w:r>
              <w:rPr>
                <w:rFonts w:ascii="Times New Roman" w:hAnsi="Times New Roman"/>
                <w:sz w:val="28"/>
                <w:szCs w:val="28"/>
                <w:u w:val="single"/>
              </w:rPr>
              <w:t>4</w:t>
            </w:r>
            <w:r>
              <w:rPr>
                <w:rFonts w:ascii="Times New Roman" w:hAnsi="Times New Roman"/>
                <w:sz w:val="28"/>
                <w:szCs w:val="28"/>
              </w:rPr>
              <w:t xml:space="preserve"> группы.</w:t>
            </w:r>
          </w:p>
          <w:p w:rsidR="00795E37" w:rsidRDefault="00795E37" w:rsidP="00587663">
            <w:pPr>
              <w:tabs>
                <w:tab w:val="left" w:pos="2040"/>
              </w:tabs>
              <w:spacing w:after="0"/>
              <w:jc w:val="both"/>
              <w:rPr>
                <w:rFonts w:ascii="Times New Roman" w:hAnsi="Times New Roman"/>
                <w:sz w:val="28"/>
                <w:szCs w:val="28"/>
              </w:rPr>
            </w:pPr>
            <w:r>
              <w:rPr>
                <w:rFonts w:ascii="Times New Roman" w:hAnsi="Times New Roman"/>
                <w:sz w:val="28"/>
                <w:szCs w:val="28"/>
              </w:rPr>
              <w:t>Руководитель работы:</w:t>
            </w:r>
          </w:p>
          <w:p w:rsidR="00795E37" w:rsidRDefault="00795E37" w:rsidP="00587663">
            <w:pPr>
              <w:tabs>
                <w:tab w:val="left" w:pos="2040"/>
              </w:tabs>
              <w:spacing w:after="0"/>
              <w:jc w:val="both"/>
              <w:rPr>
                <w:rFonts w:ascii="Times New Roman" w:hAnsi="Times New Roman"/>
                <w:sz w:val="28"/>
                <w:szCs w:val="28"/>
              </w:rPr>
            </w:pPr>
            <w:r w:rsidRPr="00587663">
              <w:rPr>
                <w:rFonts w:ascii="Times New Roman" w:hAnsi="Times New Roman"/>
                <w:sz w:val="28"/>
                <w:szCs w:val="28"/>
                <w:u w:val="single"/>
              </w:rPr>
              <w:t>Осалихина Юлия Александровна</w:t>
            </w:r>
            <w:r>
              <w:rPr>
                <w:rFonts w:ascii="Times New Roman" w:hAnsi="Times New Roman"/>
                <w:sz w:val="28"/>
                <w:szCs w:val="28"/>
              </w:rPr>
              <w:t>,</w:t>
            </w:r>
          </w:p>
          <w:p w:rsidR="00795E37" w:rsidRDefault="00795E37" w:rsidP="00587663">
            <w:pPr>
              <w:tabs>
                <w:tab w:val="left" w:pos="2040"/>
              </w:tabs>
              <w:spacing w:after="0"/>
              <w:jc w:val="both"/>
              <w:rPr>
                <w:rFonts w:ascii="Times New Roman" w:hAnsi="Times New Roman"/>
                <w:sz w:val="28"/>
                <w:szCs w:val="28"/>
              </w:rPr>
            </w:pPr>
            <w:r>
              <w:rPr>
                <w:rFonts w:ascii="Times New Roman" w:hAnsi="Times New Roman"/>
                <w:sz w:val="28"/>
                <w:szCs w:val="28"/>
              </w:rPr>
              <w:t>преподаватель дисциплин профессионального цикла</w:t>
            </w:r>
          </w:p>
          <w:p w:rsidR="00795E37" w:rsidRDefault="00795E37" w:rsidP="00587663">
            <w:pPr>
              <w:tabs>
                <w:tab w:val="left" w:pos="2040"/>
              </w:tabs>
              <w:spacing w:after="0" w:line="256" w:lineRule="auto"/>
              <w:jc w:val="both"/>
              <w:rPr>
                <w:rFonts w:ascii="Times New Roman" w:hAnsi="Times New Roman"/>
                <w:sz w:val="28"/>
                <w:szCs w:val="28"/>
                <w:lang w:eastAsia="en-US"/>
              </w:rPr>
            </w:pPr>
          </w:p>
        </w:tc>
      </w:tr>
    </w:tbl>
    <w:p w:rsidR="00587663" w:rsidRDefault="00587663" w:rsidP="00795E37">
      <w:pPr>
        <w:tabs>
          <w:tab w:val="left" w:pos="2040"/>
        </w:tabs>
        <w:spacing w:after="0"/>
        <w:jc w:val="center"/>
        <w:rPr>
          <w:rFonts w:ascii="Times New Roman" w:hAnsi="Times New Roman"/>
          <w:sz w:val="28"/>
          <w:szCs w:val="28"/>
        </w:rPr>
      </w:pPr>
    </w:p>
    <w:p w:rsidR="00587663" w:rsidRDefault="00587663" w:rsidP="00795E37">
      <w:pPr>
        <w:tabs>
          <w:tab w:val="left" w:pos="2040"/>
        </w:tabs>
        <w:spacing w:after="0"/>
        <w:jc w:val="center"/>
        <w:rPr>
          <w:rFonts w:ascii="Times New Roman" w:hAnsi="Times New Roman"/>
          <w:sz w:val="28"/>
          <w:szCs w:val="28"/>
        </w:rPr>
      </w:pPr>
    </w:p>
    <w:p w:rsidR="00795E37" w:rsidRDefault="00795E37" w:rsidP="00795E37">
      <w:pPr>
        <w:tabs>
          <w:tab w:val="left" w:pos="2040"/>
        </w:tabs>
        <w:spacing w:after="0"/>
        <w:jc w:val="center"/>
        <w:rPr>
          <w:rFonts w:ascii="Times New Roman" w:hAnsi="Times New Roman"/>
          <w:sz w:val="28"/>
          <w:szCs w:val="28"/>
        </w:rPr>
      </w:pPr>
      <w:r>
        <w:rPr>
          <w:rFonts w:ascii="Times New Roman" w:hAnsi="Times New Roman"/>
          <w:sz w:val="28"/>
          <w:szCs w:val="28"/>
        </w:rPr>
        <w:t>Мишкино 2020</w:t>
      </w:r>
    </w:p>
    <w:p w:rsidR="00AA27C2" w:rsidRDefault="00795E37">
      <w:pPr>
        <w:rPr>
          <w:rFonts w:ascii="Times New Roman" w:hAnsi="Times New Roman"/>
          <w:sz w:val="28"/>
          <w:szCs w:val="28"/>
        </w:rPr>
      </w:pPr>
      <w:r>
        <w:rPr>
          <w:rFonts w:ascii="Times New Roman" w:hAnsi="Times New Roman"/>
          <w:sz w:val="28"/>
          <w:szCs w:val="28"/>
        </w:rPr>
        <w:lastRenderedPageBreak/>
        <w:t xml:space="preserve">                                                 </w:t>
      </w:r>
      <w:r w:rsidR="00AA27C2" w:rsidRPr="00AA27C2">
        <w:rPr>
          <w:rFonts w:ascii="Times New Roman" w:hAnsi="Times New Roman"/>
          <w:sz w:val="28"/>
          <w:szCs w:val="28"/>
        </w:rPr>
        <w:t xml:space="preserve"> Содержание        </w:t>
      </w:r>
    </w:p>
    <w:tbl>
      <w:tblPr>
        <w:tblStyle w:val="a7"/>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4"/>
        <w:gridCol w:w="567"/>
      </w:tblGrid>
      <w:tr w:rsidR="00AA27C2" w:rsidTr="0058654B">
        <w:tc>
          <w:tcPr>
            <w:tcW w:w="9924" w:type="dxa"/>
          </w:tcPr>
          <w:p w:rsidR="00AA27C2" w:rsidRDefault="00AA27C2" w:rsidP="00884768">
            <w:pPr>
              <w:spacing w:after="0" w:line="360" w:lineRule="auto"/>
              <w:ind w:firstLine="709"/>
              <w:rPr>
                <w:rFonts w:ascii="Times New Roman" w:hAnsi="Times New Roman"/>
                <w:sz w:val="28"/>
                <w:szCs w:val="28"/>
              </w:rPr>
            </w:pPr>
            <w:r>
              <w:rPr>
                <w:rFonts w:ascii="Times New Roman" w:hAnsi="Times New Roman"/>
                <w:sz w:val="28"/>
                <w:szCs w:val="28"/>
              </w:rPr>
              <w:t>Введение</w:t>
            </w:r>
          </w:p>
        </w:tc>
        <w:tc>
          <w:tcPr>
            <w:tcW w:w="567" w:type="dxa"/>
          </w:tcPr>
          <w:p w:rsidR="00AA27C2" w:rsidRDefault="00AA27C2">
            <w:pPr>
              <w:rPr>
                <w:rFonts w:ascii="Times New Roman" w:hAnsi="Times New Roman"/>
                <w:sz w:val="28"/>
                <w:szCs w:val="28"/>
              </w:rPr>
            </w:pPr>
            <w:r>
              <w:rPr>
                <w:rFonts w:ascii="Times New Roman" w:hAnsi="Times New Roman"/>
                <w:sz w:val="28"/>
                <w:szCs w:val="28"/>
              </w:rPr>
              <w:t>3</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sidRPr="003064DC">
              <w:rPr>
                <w:rFonts w:ascii="Times New Roman CYR" w:hAnsi="Times New Roman CYR" w:cs="Times New Roman CYR"/>
                <w:b/>
                <w:sz w:val="28"/>
                <w:szCs w:val="28"/>
              </w:rPr>
              <w:t>Глава</w:t>
            </w:r>
            <w:r w:rsidR="00587663">
              <w:rPr>
                <w:rFonts w:ascii="Times New Roman CYR" w:hAnsi="Times New Roman CYR" w:cs="Times New Roman CYR"/>
                <w:b/>
                <w:sz w:val="28"/>
                <w:szCs w:val="28"/>
              </w:rPr>
              <w:t xml:space="preserve"> </w:t>
            </w:r>
            <w:r w:rsidRPr="003064DC">
              <w:rPr>
                <w:rFonts w:ascii="Times New Roman CYR" w:hAnsi="Times New Roman CYR" w:cs="Times New Roman CYR"/>
                <w:b/>
                <w:sz w:val="28"/>
                <w:szCs w:val="28"/>
              </w:rPr>
              <w:t>1</w:t>
            </w:r>
            <w:r>
              <w:rPr>
                <w:rFonts w:ascii="Times New Roman CYR" w:hAnsi="Times New Roman CYR" w:cs="Times New Roman CYR"/>
                <w:b/>
                <w:sz w:val="28"/>
                <w:szCs w:val="28"/>
              </w:rPr>
              <w:t>.</w:t>
            </w:r>
            <w:r w:rsidR="00587663">
              <w:rPr>
                <w:rFonts w:ascii="Times New Roman CYR" w:hAnsi="Times New Roman CYR" w:cs="Times New Roman CYR"/>
                <w:b/>
                <w:sz w:val="28"/>
                <w:szCs w:val="28"/>
              </w:rPr>
              <w:t xml:space="preserve"> </w:t>
            </w:r>
            <w:r w:rsidRPr="003064DC">
              <w:rPr>
                <w:rFonts w:ascii="Times New Roman CYR" w:hAnsi="Times New Roman CYR" w:cs="Times New Roman CYR"/>
                <w:b/>
                <w:sz w:val="28"/>
                <w:szCs w:val="28"/>
              </w:rPr>
              <w:t>Психолого-педагогические основы формирования коммуникативных навыков дошкольников</w:t>
            </w:r>
            <w:r>
              <w:rPr>
                <w:rFonts w:ascii="Times New Roman CYR" w:hAnsi="Times New Roman CYR" w:cs="Times New Roman CYR"/>
                <w:b/>
                <w:sz w:val="28"/>
                <w:szCs w:val="28"/>
              </w:rPr>
              <w:t xml:space="preserve">                              </w:t>
            </w:r>
          </w:p>
        </w:tc>
        <w:tc>
          <w:tcPr>
            <w:tcW w:w="567" w:type="dxa"/>
          </w:tcPr>
          <w:p w:rsidR="00AA27C2" w:rsidRPr="000A6766" w:rsidRDefault="000A6766">
            <w:pPr>
              <w:rPr>
                <w:rFonts w:ascii="Times New Roman" w:hAnsi="Times New Roman"/>
                <w:sz w:val="28"/>
                <w:szCs w:val="28"/>
                <w:lang w:val="en-US"/>
              </w:rPr>
            </w:pPr>
            <w:r>
              <w:rPr>
                <w:rFonts w:ascii="Times New Roman" w:hAnsi="Times New Roman"/>
                <w:sz w:val="28"/>
                <w:szCs w:val="28"/>
                <w:lang w:val="en-US"/>
              </w:rPr>
              <w:t>5</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 xml:space="preserve">Понятия  коммуникативных навыков                                          </w:t>
            </w:r>
          </w:p>
        </w:tc>
        <w:tc>
          <w:tcPr>
            <w:tcW w:w="567" w:type="dxa"/>
          </w:tcPr>
          <w:p w:rsidR="00AA27C2" w:rsidRPr="000A6766" w:rsidRDefault="000A6766">
            <w:pPr>
              <w:rPr>
                <w:rFonts w:ascii="Times New Roman" w:hAnsi="Times New Roman"/>
                <w:sz w:val="28"/>
                <w:szCs w:val="28"/>
                <w:lang w:val="en-US"/>
              </w:rPr>
            </w:pPr>
            <w:r>
              <w:rPr>
                <w:rFonts w:ascii="Times New Roman" w:hAnsi="Times New Roman"/>
                <w:sz w:val="28"/>
                <w:szCs w:val="28"/>
                <w:lang w:val="en-US"/>
              </w:rPr>
              <w:t>5</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Психолого-педагогическая характеристика коммуникативной деятельности детей дошкольного возраста                                    </w:t>
            </w:r>
          </w:p>
        </w:tc>
        <w:tc>
          <w:tcPr>
            <w:tcW w:w="567" w:type="dxa"/>
          </w:tcPr>
          <w:p w:rsidR="00AA27C2" w:rsidRDefault="00182573">
            <w:pPr>
              <w:rPr>
                <w:rFonts w:ascii="Times New Roman" w:hAnsi="Times New Roman"/>
                <w:sz w:val="28"/>
                <w:szCs w:val="28"/>
              </w:rPr>
            </w:pPr>
            <w:r>
              <w:rPr>
                <w:rFonts w:ascii="Times New Roman" w:hAnsi="Times New Roman"/>
                <w:sz w:val="28"/>
                <w:szCs w:val="28"/>
              </w:rPr>
              <w:t>10</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sidRPr="003064DC">
              <w:rPr>
                <w:rFonts w:ascii="Times New Roman CYR" w:hAnsi="Times New Roman CYR" w:cs="Times New Roman CYR"/>
                <w:b/>
                <w:sz w:val="28"/>
                <w:szCs w:val="28"/>
              </w:rPr>
              <w:t>Глава 2.</w:t>
            </w:r>
            <w:r w:rsidR="00587663">
              <w:rPr>
                <w:rFonts w:ascii="Times New Roman CYR" w:hAnsi="Times New Roman CYR" w:cs="Times New Roman CYR"/>
                <w:b/>
                <w:sz w:val="28"/>
                <w:szCs w:val="28"/>
              </w:rPr>
              <w:t xml:space="preserve"> </w:t>
            </w:r>
            <w:r w:rsidRPr="003064DC">
              <w:rPr>
                <w:rFonts w:ascii="Times New Roman CYR" w:hAnsi="Times New Roman CYR" w:cs="Times New Roman CYR"/>
                <w:b/>
                <w:sz w:val="28"/>
                <w:szCs w:val="28"/>
              </w:rPr>
              <w:t>Формирование коммуникативных навык</w:t>
            </w:r>
            <w:r w:rsidR="00587663">
              <w:rPr>
                <w:rFonts w:ascii="Times New Roman CYR" w:hAnsi="Times New Roman CYR" w:cs="Times New Roman CYR"/>
                <w:b/>
                <w:sz w:val="28"/>
                <w:szCs w:val="28"/>
              </w:rPr>
              <w:t xml:space="preserve">ов детей дошкольного возраста в </w:t>
            </w:r>
            <w:r w:rsidRPr="003064DC">
              <w:rPr>
                <w:rFonts w:ascii="Times New Roman CYR" w:hAnsi="Times New Roman CYR" w:cs="Times New Roman CYR"/>
                <w:b/>
                <w:sz w:val="28"/>
                <w:szCs w:val="28"/>
              </w:rPr>
              <w:t>игровой деятельности</w:t>
            </w:r>
            <w:r>
              <w:rPr>
                <w:rFonts w:ascii="Times New Roman CYR" w:hAnsi="Times New Roman CYR" w:cs="Times New Roman CYR"/>
                <w:sz w:val="28"/>
                <w:szCs w:val="28"/>
              </w:rPr>
              <w:t xml:space="preserve">     </w:t>
            </w:r>
          </w:p>
        </w:tc>
        <w:tc>
          <w:tcPr>
            <w:tcW w:w="567" w:type="dxa"/>
          </w:tcPr>
          <w:p w:rsidR="00AA27C2" w:rsidRPr="000A6766" w:rsidRDefault="00182573">
            <w:pPr>
              <w:rPr>
                <w:rFonts w:ascii="Times New Roman" w:hAnsi="Times New Roman"/>
                <w:sz w:val="28"/>
                <w:szCs w:val="28"/>
                <w:lang w:val="en-US"/>
              </w:rPr>
            </w:pPr>
            <w:r>
              <w:rPr>
                <w:rFonts w:ascii="Times New Roman" w:hAnsi="Times New Roman"/>
                <w:sz w:val="28"/>
                <w:szCs w:val="28"/>
              </w:rPr>
              <w:t>1</w:t>
            </w:r>
            <w:r w:rsidR="000A6766">
              <w:rPr>
                <w:rFonts w:ascii="Times New Roman" w:hAnsi="Times New Roman"/>
                <w:sz w:val="28"/>
                <w:szCs w:val="28"/>
                <w:lang w:val="en-US"/>
              </w:rPr>
              <w:t>9</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 xml:space="preserve">2.1.Коммуникативные игры </w:t>
            </w:r>
            <w:r>
              <w:rPr>
                <w:rFonts w:ascii="Times New Roman CYR" w:hAnsi="Times New Roman CYR" w:cs="Times New Roman CYR"/>
                <w:sz w:val="28"/>
                <w:szCs w:val="28"/>
              </w:rPr>
              <w:tab/>
              <w:t xml:space="preserve">их характеристика                </w:t>
            </w:r>
          </w:p>
        </w:tc>
        <w:tc>
          <w:tcPr>
            <w:tcW w:w="567" w:type="dxa"/>
          </w:tcPr>
          <w:p w:rsidR="00AA27C2" w:rsidRPr="000A6766" w:rsidRDefault="00182573">
            <w:pPr>
              <w:rPr>
                <w:rFonts w:ascii="Times New Roman" w:hAnsi="Times New Roman"/>
                <w:sz w:val="28"/>
                <w:szCs w:val="28"/>
                <w:lang w:val="en-US"/>
              </w:rPr>
            </w:pPr>
            <w:r>
              <w:rPr>
                <w:rFonts w:ascii="Times New Roman" w:hAnsi="Times New Roman"/>
                <w:sz w:val="28"/>
                <w:szCs w:val="28"/>
              </w:rPr>
              <w:t>1</w:t>
            </w:r>
            <w:r w:rsidR="000A6766">
              <w:rPr>
                <w:rFonts w:ascii="Times New Roman" w:hAnsi="Times New Roman"/>
                <w:sz w:val="28"/>
                <w:szCs w:val="28"/>
                <w:lang w:val="en-US"/>
              </w:rPr>
              <w:t>9</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 xml:space="preserve">2.2.Роль игры в формировании коммуникативных навыков у детей дошкольного возраста      </w:t>
            </w:r>
          </w:p>
        </w:tc>
        <w:tc>
          <w:tcPr>
            <w:tcW w:w="567" w:type="dxa"/>
          </w:tcPr>
          <w:p w:rsidR="00AA27C2" w:rsidRPr="000A6766" w:rsidRDefault="000A6766">
            <w:pPr>
              <w:rPr>
                <w:rFonts w:ascii="Times New Roman" w:hAnsi="Times New Roman"/>
                <w:sz w:val="28"/>
                <w:szCs w:val="28"/>
                <w:lang w:val="en-US"/>
              </w:rPr>
            </w:pPr>
            <w:r>
              <w:rPr>
                <w:rFonts w:ascii="Times New Roman" w:hAnsi="Times New Roman"/>
                <w:sz w:val="28"/>
                <w:szCs w:val="28"/>
                <w:lang w:val="en-US"/>
              </w:rPr>
              <w:t>23</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sidRPr="003064DC">
              <w:rPr>
                <w:rFonts w:ascii="Times New Roman CYR" w:hAnsi="Times New Roman CYR" w:cs="Times New Roman CYR"/>
                <w:b/>
                <w:sz w:val="28"/>
                <w:szCs w:val="28"/>
              </w:rPr>
              <w:t>Глава 3</w:t>
            </w:r>
            <w:r w:rsidR="00587663">
              <w:rPr>
                <w:rFonts w:ascii="Times New Roman CYR" w:hAnsi="Times New Roman CYR" w:cs="Times New Roman CYR"/>
                <w:b/>
                <w:sz w:val="28"/>
                <w:szCs w:val="28"/>
              </w:rPr>
              <w:t>.</w:t>
            </w:r>
            <w:r w:rsidRPr="003064DC">
              <w:rPr>
                <w:rFonts w:ascii="Times New Roman CYR" w:hAnsi="Times New Roman CYR" w:cs="Times New Roman CYR"/>
                <w:b/>
                <w:sz w:val="28"/>
                <w:szCs w:val="28"/>
              </w:rPr>
              <w:t xml:space="preserve"> Исследование роли игровой деятельности в развитии коммуникативных навыков детей дошкольного возраста</w:t>
            </w:r>
            <w:r>
              <w:rPr>
                <w:rFonts w:ascii="Times New Roman CYR" w:hAnsi="Times New Roman CYR" w:cs="Times New Roman CYR"/>
                <w:sz w:val="28"/>
                <w:szCs w:val="28"/>
              </w:rPr>
              <w:t xml:space="preserve">                      </w:t>
            </w:r>
          </w:p>
        </w:tc>
        <w:tc>
          <w:tcPr>
            <w:tcW w:w="567" w:type="dxa"/>
          </w:tcPr>
          <w:p w:rsidR="00AA27C2" w:rsidRPr="000A6766" w:rsidRDefault="000A6766">
            <w:pPr>
              <w:rPr>
                <w:rFonts w:ascii="Times New Roman" w:hAnsi="Times New Roman"/>
                <w:sz w:val="28"/>
                <w:szCs w:val="28"/>
                <w:lang w:val="en-US"/>
              </w:rPr>
            </w:pPr>
            <w:r>
              <w:rPr>
                <w:rFonts w:ascii="Times New Roman" w:hAnsi="Times New Roman"/>
                <w:sz w:val="28"/>
                <w:szCs w:val="28"/>
                <w:lang w:val="en-US"/>
              </w:rPr>
              <w:t>33</w:t>
            </w:r>
          </w:p>
        </w:tc>
      </w:tr>
      <w:tr w:rsidR="00AA27C2" w:rsidTr="0058654B">
        <w:tc>
          <w:tcPr>
            <w:tcW w:w="9924" w:type="dxa"/>
          </w:tcPr>
          <w:p w:rsidR="00AA27C2" w:rsidRDefault="0058766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3.1 Констатирующий эксперимент</w:t>
            </w:r>
            <w:r w:rsidR="00182573">
              <w:rPr>
                <w:rFonts w:ascii="Times New Roman CYR" w:hAnsi="Times New Roman CYR" w:cs="Times New Roman CYR"/>
                <w:sz w:val="28"/>
                <w:szCs w:val="28"/>
              </w:rPr>
              <w:t xml:space="preserve">                    </w:t>
            </w:r>
          </w:p>
        </w:tc>
        <w:tc>
          <w:tcPr>
            <w:tcW w:w="567" w:type="dxa"/>
          </w:tcPr>
          <w:p w:rsidR="00AA27C2" w:rsidRPr="000A6766" w:rsidRDefault="000A6766">
            <w:pPr>
              <w:rPr>
                <w:rFonts w:ascii="Times New Roman" w:hAnsi="Times New Roman"/>
                <w:sz w:val="28"/>
                <w:szCs w:val="28"/>
                <w:lang w:val="en-US"/>
              </w:rPr>
            </w:pPr>
            <w:r>
              <w:rPr>
                <w:rFonts w:ascii="Times New Roman" w:hAnsi="Times New Roman"/>
                <w:sz w:val="28"/>
                <w:szCs w:val="28"/>
                <w:lang w:val="en-US"/>
              </w:rPr>
              <w:t>33</w:t>
            </w:r>
          </w:p>
        </w:tc>
      </w:tr>
      <w:tr w:rsidR="00AA27C2" w:rsidTr="0058654B">
        <w:tc>
          <w:tcPr>
            <w:tcW w:w="9924" w:type="dxa"/>
          </w:tcPr>
          <w:p w:rsidR="00AA27C2" w:rsidRDefault="00182573" w:rsidP="00884768">
            <w:pPr>
              <w:widowControl w:val="0"/>
              <w:autoSpaceDE w:val="0"/>
              <w:autoSpaceDN w:val="0"/>
              <w:adjustRightInd w:val="0"/>
              <w:spacing w:after="0" w:line="360" w:lineRule="auto"/>
              <w:ind w:firstLine="709"/>
              <w:rPr>
                <w:rFonts w:ascii="Times New Roman" w:hAnsi="Times New Roman"/>
                <w:sz w:val="28"/>
                <w:szCs w:val="28"/>
              </w:rPr>
            </w:pPr>
            <w:r>
              <w:rPr>
                <w:rFonts w:ascii="Times New Roman CYR" w:hAnsi="Times New Roman CYR" w:cs="Times New Roman CYR"/>
                <w:sz w:val="28"/>
                <w:szCs w:val="28"/>
              </w:rPr>
              <w:t xml:space="preserve">3.2 </w:t>
            </w:r>
            <w:r w:rsidR="00587663">
              <w:rPr>
                <w:rFonts w:ascii="Times New Roman CYR" w:hAnsi="Times New Roman CYR" w:cs="Times New Roman CYR"/>
                <w:sz w:val="28"/>
                <w:szCs w:val="28"/>
              </w:rPr>
              <w:t xml:space="preserve">Формирующий </w:t>
            </w:r>
            <w:r>
              <w:rPr>
                <w:rFonts w:ascii="Times New Roman CYR" w:hAnsi="Times New Roman CYR" w:cs="Times New Roman CYR"/>
                <w:sz w:val="28"/>
                <w:szCs w:val="28"/>
              </w:rPr>
              <w:t>эксперимент</w:t>
            </w:r>
          </w:p>
        </w:tc>
        <w:tc>
          <w:tcPr>
            <w:tcW w:w="567" w:type="dxa"/>
          </w:tcPr>
          <w:p w:rsidR="00AA27C2" w:rsidRPr="000E7ED4" w:rsidRDefault="000A6766">
            <w:pPr>
              <w:rPr>
                <w:rFonts w:ascii="Times New Roman" w:hAnsi="Times New Roman"/>
                <w:sz w:val="28"/>
                <w:szCs w:val="28"/>
              </w:rPr>
            </w:pPr>
            <w:r>
              <w:rPr>
                <w:rFonts w:ascii="Times New Roman" w:hAnsi="Times New Roman"/>
                <w:sz w:val="28"/>
                <w:szCs w:val="28"/>
                <w:lang w:val="en-US"/>
              </w:rPr>
              <w:t>4</w:t>
            </w:r>
            <w:r w:rsidR="000E7ED4">
              <w:rPr>
                <w:rFonts w:ascii="Times New Roman" w:hAnsi="Times New Roman"/>
                <w:sz w:val="28"/>
                <w:szCs w:val="28"/>
              </w:rPr>
              <w:t>3</w:t>
            </w:r>
          </w:p>
        </w:tc>
      </w:tr>
      <w:tr w:rsidR="00AA27C2" w:rsidTr="0058654B">
        <w:trPr>
          <w:trHeight w:val="711"/>
        </w:trPr>
        <w:tc>
          <w:tcPr>
            <w:tcW w:w="9924" w:type="dxa"/>
          </w:tcPr>
          <w:p w:rsidR="00AA27C2" w:rsidRPr="00182573" w:rsidRDefault="00182573" w:rsidP="00884768">
            <w:pPr>
              <w:spacing w:after="0" w:line="360" w:lineRule="auto"/>
              <w:ind w:firstLine="709"/>
              <w:rPr>
                <w:rFonts w:ascii="Times New Roman" w:hAnsi="Times New Roman"/>
                <w:sz w:val="28"/>
                <w:szCs w:val="28"/>
              </w:rPr>
            </w:pPr>
            <w:r w:rsidRPr="00182573">
              <w:rPr>
                <w:rFonts w:ascii="Times New Roman" w:hAnsi="Times New Roman"/>
                <w:sz w:val="28"/>
                <w:szCs w:val="28"/>
              </w:rPr>
              <w:t>3.3 Контрольный эксперимент</w:t>
            </w:r>
          </w:p>
        </w:tc>
        <w:tc>
          <w:tcPr>
            <w:tcW w:w="567" w:type="dxa"/>
          </w:tcPr>
          <w:p w:rsidR="00AA27C2" w:rsidRPr="000E7ED4" w:rsidRDefault="000A6766">
            <w:pPr>
              <w:rPr>
                <w:rFonts w:ascii="Times New Roman" w:hAnsi="Times New Roman"/>
                <w:sz w:val="28"/>
                <w:szCs w:val="28"/>
              </w:rPr>
            </w:pPr>
            <w:r>
              <w:rPr>
                <w:rFonts w:ascii="Times New Roman" w:hAnsi="Times New Roman"/>
                <w:sz w:val="28"/>
                <w:szCs w:val="28"/>
                <w:lang w:val="en-US"/>
              </w:rPr>
              <w:t>5</w:t>
            </w:r>
            <w:r w:rsidR="000E7ED4">
              <w:rPr>
                <w:rFonts w:ascii="Times New Roman" w:hAnsi="Times New Roman"/>
                <w:sz w:val="28"/>
                <w:szCs w:val="28"/>
              </w:rPr>
              <w:t>0</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 xml:space="preserve">Заключение  </w:t>
            </w:r>
          </w:p>
        </w:tc>
        <w:tc>
          <w:tcPr>
            <w:tcW w:w="567" w:type="dxa"/>
          </w:tcPr>
          <w:p w:rsidR="00AA27C2" w:rsidRPr="000E7ED4" w:rsidRDefault="000E7ED4">
            <w:pPr>
              <w:rPr>
                <w:rFonts w:ascii="Times New Roman" w:hAnsi="Times New Roman"/>
                <w:sz w:val="28"/>
                <w:szCs w:val="28"/>
              </w:rPr>
            </w:pPr>
            <w:r>
              <w:rPr>
                <w:rFonts w:ascii="Times New Roman" w:hAnsi="Times New Roman"/>
                <w:sz w:val="28"/>
                <w:szCs w:val="28"/>
              </w:rPr>
              <w:t>58</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 xml:space="preserve">Список использованных источников                         </w:t>
            </w:r>
          </w:p>
        </w:tc>
        <w:tc>
          <w:tcPr>
            <w:tcW w:w="567" w:type="dxa"/>
          </w:tcPr>
          <w:p w:rsidR="00AA27C2" w:rsidRPr="000E7ED4" w:rsidRDefault="000A6766">
            <w:pPr>
              <w:rPr>
                <w:rFonts w:ascii="Times New Roman" w:hAnsi="Times New Roman"/>
                <w:sz w:val="28"/>
                <w:szCs w:val="28"/>
              </w:rPr>
            </w:pPr>
            <w:r>
              <w:rPr>
                <w:rFonts w:ascii="Times New Roman" w:hAnsi="Times New Roman"/>
                <w:sz w:val="28"/>
                <w:szCs w:val="28"/>
                <w:lang w:val="en-US"/>
              </w:rPr>
              <w:t>6</w:t>
            </w:r>
            <w:r w:rsidR="000E7ED4">
              <w:rPr>
                <w:rFonts w:ascii="Times New Roman" w:hAnsi="Times New Roman"/>
                <w:sz w:val="28"/>
                <w:szCs w:val="28"/>
              </w:rPr>
              <w:t>0</w:t>
            </w:r>
          </w:p>
        </w:tc>
      </w:tr>
      <w:tr w:rsidR="00AA27C2" w:rsidTr="0058654B">
        <w:tc>
          <w:tcPr>
            <w:tcW w:w="9924" w:type="dxa"/>
          </w:tcPr>
          <w:p w:rsidR="00AA27C2" w:rsidRDefault="00182573" w:rsidP="00884768">
            <w:pPr>
              <w:spacing w:after="0" w:line="360" w:lineRule="auto"/>
              <w:ind w:firstLine="709"/>
              <w:rPr>
                <w:rFonts w:ascii="Times New Roman" w:hAnsi="Times New Roman"/>
                <w:sz w:val="28"/>
                <w:szCs w:val="28"/>
              </w:rPr>
            </w:pPr>
            <w:r>
              <w:rPr>
                <w:rFonts w:ascii="Times New Roman CYR" w:hAnsi="Times New Roman CYR" w:cs="Times New Roman CYR"/>
                <w:sz w:val="28"/>
                <w:szCs w:val="28"/>
              </w:rPr>
              <w:t>Приложения</w:t>
            </w:r>
          </w:p>
        </w:tc>
        <w:tc>
          <w:tcPr>
            <w:tcW w:w="567" w:type="dxa"/>
          </w:tcPr>
          <w:p w:rsidR="00AA27C2" w:rsidRDefault="00AA27C2">
            <w:pPr>
              <w:rPr>
                <w:rFonts w:ascii="Times New Roman" w:hAnsi="Times New Roman"/>
                <w:sz w:val="28"/>
                <w:szCs w:val="28"/>
              </w:rPr>
            </w:pPr>
          </w:p>
        </w:tc>
      </w:tr>
      <w:tr w:rsidR="00E3423E" w:rsidRPr="00E3423E" w:rsidTr="0058654B">
        <w:tc>
          <w:tcPr>
            <w:tcW w:w="9924" w:type="dxa"/>
          </w:tcPr>
          <w:p w:rsidR="00E3423E" w:rsidRPr="00E3423E" w:rsidRDefault="00E3423E" w:rsidP="00E3423E">
            <w:pPr>
              <w:tabs>
                <w:tab w:val="left" w:pos="3375"/>
              </w:tabs>
              <w:ind w:firstLine="709"/>
              <w:rPr>
                <w:rFonts w:ascii="Times New Roman CYR" w:hAnsi="Times New Roman CYR" w:cs="Times New Roman CYR"/>
                <w:sz w:val="28"/>
                <w:szCs w:val="28"/>
              </w:rPr>
            </w:pPr>
            <w:r w:rsidRPr="00E3423E">
              <w:rPr>
                <w:rFonts w:ascii="Times New Roman" w:hAnsi="Times New Roman"/>
                <w:bCs/>
                <w:color w:val="000000"/>
                <w:sz w:val="28"/>
                <w:szCs w:val="28"/>
                <w:shd w:val="clear" w:color="auto" w:fill="FFFFFF"/>
              </w:rPr>
              <w:t>1. Формы общения ребенка со взрослым</w:t>
            </w:r>
            <w:r w:rsidRPr="00E3423E">
              <w:rPr>
                <w:rFonts w:ascii="Times New Roman" w:hAnsi="Times New Roman"/>
                <w:sz w:val="28"/>
                <w:szCs w:val="28"/>
              </w:rPr>
              <w:t xml:space="preserve"> М.И. Лисиной</w:t>
            </w:r>
          </w:p>
        </w:tc>
        <w:tc>
          <w:tcPr>
            <w:tcW w:w="567" w:type="dxa"/>
          </w:tcPr>
          <w:p w:rsidR="00E3423E" w:rsidRPr="00E3423E" w:rsidRDefault="00E3423E" w:rsidP="00E3423E">
            <w:pPr>
              <w:ind w:firstLine="709"/>
              <w:rPr>
                <w:rFonts w:ascii="Times New Roman" w:hAnsi="Times New Roman"/>
                <w:sz w:val="28"/>
                <w:szCs w:val="28"/>
              </w:rPr>
            </w:pPr>
          </w:p>
        </w:tc>
      </w:tr>
      <w:tr w:rsidR="00E3423E" w:rsidRPr="00E3423E" w:rsidTr="0058654B">
        <w:tc>
          <w:tcPr>
            <w:tcW w:w="9924" w:type="dxa"/>
          </w:tcPr>
          <w:p w:rsidR="00E3423E" w:rsidRPr="00E3423E" w:rsidRDefault="00E3423E" w:rsidP="0058654B">
            <w:pPr>
              <w:shd w:val="clear" w:color="auto" w:fill="FFFFFF"/>
              <w:spacing w:after="0" w:line="360" w:lineRule="auto"/>
              <w:ind w:firstLine="709"/>
              <w:rPr>
                <w:rFonts w:ascii="Times New Roman CYR" w:hAnsi="Times New Roman CYR" w:cs="Times New Roman CYR"/>
                <w:sz w:val="28"/>
                <w:szCs w:val="28"/>
              </w:rPr>
            </w:pPr>
            <w:r w:rsidRPr="00E3423E">
              <w:rPr>
                <w:rFonts w:ascii="Times New Roman" w:hAnsi="Times New Roman"/>
                <w:bCs/>
                <w:sz w:val="28"/>
                <w:szCs w:val="28"/>
              </w:rPr>
              <w:t xml:space="preserve">2. Протокол наблюдения за ребёнком </w:t>
            </w:r>
            <w:r w:rsidR="0058654B">
              <w:rPr>
                <w:rFonts w:ascii="Times New Roman" w:hAnsi="Times New Roman"/>
                <w:bCs/>
                <w:sz w:val="28"/>
                <w:szCs w:val="28"/>
              </w:rPr>
              <w:t>в констатирующем эксперименте</w:t>
            </w:r>
          </w:p>
        </w:tc>
        <w:tc>
          <w:tcPr>
            <w:tcW w:w="567" w:type="dxa"/>
          </w:tcPr>
          <w:p w:rsidR="00E3423E" w:rsidRPr="00E3423E" w:rsidRDefault="00E3423E" w:rsidP="00E3423E">
            <w:pPr>
              <w:ind w:firstLine="709"/>
              <w:rPr>
                <w:rFonts w:ascii="Times New Roman" w:hAnsi="Times New Roman"/>
                <w:sz w:val="28"/>
                <w:szCs w:val="28"/>
              </w:rPr>
            </w:pPr>
          </w:p>
        </w:tc>
      </w:tr>
      <w:tr w:rsidR="00E3423E" w:rsidRPr="00E3423E" w:rsidTr="0058654B">
        <w:tc>
          <w:tcPr>
            <w:tcW w:w="9924" w:type="dxa"/>
          </w:tcPr>
          <w:p w:rsidR="00E3423E" w:rsidRPr="00E3423E" w:rsidRDefault="00E3423E" w:rsidP="0058654B">
            <w:pPr>
              <w:shd w:val="clear" w:color="auto" w:fill="FFFFFF"/>
              <w:spacing w:after="0" w:line="360" w:lineRule="auto"/>
              <w:ind w:firstLine="709"/>
              <w:rPr>
                <w:rFonts w:ascii="Times New Roman CYR" w:hAnsi="Times New Roman CYR" w:cs="Times New Roman CYR"/>
                <w:sz w:val="28"/>
                <w:szCs w:val="28"/>
              </w:rPr>
            </w:pPr>
            <w:r w:rsidRPr="00E3423E">
              <w:rPr>
                <w:rFonts w:ascii="Times New Roman" w:hAnsi="Times New Roman"/>
                <w:bCs/>
                <w:sz w:val="28"/>
                <w:szCs w:val="28"/>
              </w:rPr>
              <w:t xml:space="preserve">3.Протокол наблюдения на контрольном </w:t>
            </w:r>
            <w:r w:rsidR="0058654B">
              <w:rPr>
                <w:rFonts w:ascii="Times New Roman" w:hAnsi="Times New Roman"/>
                <w:bCs/>
                <w:sz w:val="28"/>
                <w:szCs w:val="28"/>
              </w:rPr>
              <w:t>эксперименте</w:t>
            </w:r>
          </w:p>
        </w:tc>
        <w:tc>
          <w:tcPr>
            <w:tcW w:w="567" w:type="dxa"/>
          </w:tcPr>
          <w:p w:rsidR="00E3423E" w:rsidRPr="00E3423E" w:rsidRDefault="00E3423E" w:rsidP="00E3423E">
            <w:pPr>
              <w:ind w:firstLine="709"/>
              <w:rPr>
                <w:rFonts w:ascii="Times New Roman" w:hAnsi="Times New Roman"/>
                <w:sz w:val="28"/>
                <w:szCs w:val="28"/>
              </w:rPr>
            </w:pPr>
          </w:p>
        </w:tc>
      </w:tr>
      <w:tr w:rsidR="00E3423E" w:rsidRPr="00E3423E" w:rsidTr="0058654B">
        <w:tc>
          <w:tcPr>
            <w:tcW w:w="9924" w:type="dxa"/>
          </w:tcPr>
          <w:p w:rsidR="00E3423E" w:rsidRPr="000E7ED4" w:rsidRDefault="00E3423E" w:rsidP="000E7ED4">
            <w:pPr>
              <w:spacing w:line="360" w:lineRule="auto"/>
              <w:ind w:firstLine="709"/>
              <w:rPr>
                <w:rFonts w:ascii="Times New Roman" w:hAnsi="Times New Roman"/>
                <w:sz w:val="28"/>
                <w:szCs w:val="28"/>
              </w:rPr>
            </w:pPr>
            <w:r w:rsidRPr="00E3423E">
              <w:rPr>
                <w:rFonts w:ascii="Times New Roman" w:hAnsi="Times New Roman"/>
                <w:sz w:val="28"/>
                <w:szCs w:val="28"/>
              </w:rPr>
              <w:t>4. Сюжетно-ролевая игра «Семья»</w:t>
            </w:r>
          </w:p>
        </w:tc>
        <w:tc>
          <w:tcPr>
            <w:tcW w:w="567" w:type="dxa"/>
          </w:tcPr>
          <w:p w:rsidR="00E3423E" w:rsidRPr="00E3423E" w:rsidRDefault="00E3423E" w:rsidP="00E3423E">
            <w:pPr>
              <w:ind w:firstLine="709"/>
              <w:rPr>
                <w:rFonts w:ascii="Times New Roman" w:hAnsi="Times New Roman"/>
                <w:sz w:val="28"/>
                <w:szCs w:val="28"/>
              </w:rPr>
            </w:pPr>
          </w:p>
        </w:tc>
      </w:tr>
    </w:tbl>
    <w:p w:rsidR="0058654B" w:rsidRDefault="0058654B" w:rsidP="000E7ED4">
      <w:pPr>
        <w:spacing w:after="0" w:line="360" w:lineRule="auto"/>
        <w:jc w:val="both"/>
        <w:rPr>
          <w:rFonts w:ascii="Times New Roman" w:hAnsi="Times New Roman"/>
          <w:b/>
          <w:bCs/>
          <w:sz w:val="28"/>
          <w:szCs w:val="28"/>
        </w:rPr>
      </w:pPr>
    </w:p>
    <w:p w:rsidR="00314474" w:rsidRPr="00303C37" w:rsidRDefault="00314474" w:rsidP="000E7ED4">
      <w:pPr>
        <w:spacing w:after="0" w:line="360" w:lineRule="auto"/>
        <w:jc w:val="both"/>
        <w:rPr>
          <w:rFonts w:ascii="Times New Roman" w:hAnsi="Times New Roman"/>
          <w:sz w:val="28"/>
          <w:szCs w:val="28"/>
        </w:rPr>
      </w:pPr>
      <w:r w:rsidRPr="00303C37">
        <w:rPr>
          <w:rFonts w:ascii="Times New Roman" w:hAnsi="Times New Roman"/>
          <w:b/>
          <w:bCs/>
          <w:sz w:val="28"/>
          <w:szCs w:val="28"/>
        </w:rPr>
        <w:lastRenderedPageBreak/>
        <w:t>Введение</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Человек, являясь социальным существом, с первых месяцев жизни испытывает потребность в общении с другими людьми, которая постоянно развивается – от потребности в эмоциональном контакте к глубокому личностному общению и сотрудничеству. Данное обстоятельство определяет общение как необходимое условие жизнедеятельности.</w:t>
      </w:r>
      <w:r w:rsidR="004D2562" w:rsidRPr="00303C37">
        <w:rPr>
          <w:rFonts w:ascii="Times New Roman" w:hAnsi="Times New Roman"/>
          <w:sz w:val="28"/>
          <w:szCs w:val="28"/>
        </w:rPr>
        <w:t xml:space="preserve"> </w:t>
      </w:r>
      <w:r w:rsidRPr="00303C37">
        <w:rPr>
          <w:rFonts w:ascii="Times New Roman" w:hAnsi="Times New Roman"/>
          <w:sz w:val="28"/>
          <w:szCs w:val="28"/>
        </w:rPr>
        <w:t>Общение является сложной и многогранной деятельностью и требует специфических знаний и умений, которыми человек овладевает в процессе усвоения социального опыта, накопленного предыдущими поколениями. Высокий уровень коммуникативности выступает залогом успешной адаптации человека в любой социальной среде, что определяет практическую значимость формирования коммуникативных уме</w:t>
      </w:r>
      <w:r w:rsidR="00E83A67" w:rsidRPr="00303C37">
        <w:rPr>
          <w:rFonts w:ascii="Times New Roman" w:hAnsi="Times New Roman"/>
          <w:sz w:val="28"/>
          <w:szCs w:val="28"/>
        </w:rPr>
        <w:t>ний с самого раннего детства [17</w:t>
      </w:r>
      <w:r w:rsidRPr="00303C37">
        <w:rPr>
          <w:rFonts w:ascii="Times New Roman" w:hAnsi="Times New Roman"/>
          <w:sz w:val="28"/>
          <w:szCs w:val="28"/>
        </w:rPr>
        <w:t>].</w:t>
      </w:r>
    </w:p>
    <w:p w:rsidR="00314474" w:rsidRPr="00303C37" w:rsidRDefault="00BF596D"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Изучением </w:t>
      </w:r>
      <w:r w:rsidR="00314474" w:rsidRPr="00303C37">
        <w:rPr>
          <w:rFonts w:ascii="Times New Roman" w:hAnsi="Times New Roman"/>
          <w:sz w:val="28"/>
          <w:szCs w:val="28"/>
        </w:rPr>
        <w:t xml:space="preserve">формирования коммуникативных умений </w:t>
      </w:r>
      <w:r w:rsidRPr="00303C37">
        <w:rPr>
          <w:rFonts w:ascii="Times New Roman" w:hAnsi="Times New Roman"/>
          <w:sz w:val="28"/>
          <w:szCs w:val="28"/>
        </w:rPr>
        <w:t xml:space="preserve">и навыков </w:t>
      </w:r>
      <w:r w:rsidR="00314474" w:rsidRPr="00303C37">
        <w:rPr>
          <w:rFonts w:ascii="Times New Roman" w:hAnsi="Times New Roman"/>
          <w:sz w:val="28"/>
          <w:szCs w:val="28"/>
        </w:rPr>
        <w:t>в развити</w:t>
      </w:r>
      <w:r w:rsidRPr="00303C37">
        <w:rPr>
          <w:rFonts w:ascii="Times New Roman" w:hAnsi="Times New Roman"/>
          <w:sz w:val="28"/>
          <w:szCs w:val="28"/>
        </w:rPr>
        <w:t>и ребёнка дошкольного возраста занимали такие ученые как А.Н. Леонтьев, В.</w:t>
      </w:r>
      <w:r w:rsidR="00314474" w:rsidRPr="00303C37">
        <w:rPr>
          <w:rFonts w:ascii="Times New Roman" w:hAnsi="Times New Roman"/>
          <w:sz w:val="28"/>
          <w:szCs w:val="28"/>
        </w:rPr>
        <w:t>В. Давы</w:t>
      </w:r>
      <w:r w:rsidRPr="00303C37">
        <w:rPr>
          <w:rFonts w:ascii="Times New Roman" w:hAnsi="Times New Roman"/>
          <w:sz w:val="28"/>
          <w:szCs w:val="28"/>
        </w:rPr>
        <w:t>дов</w:t>
      </w:r>
      <w:r w:rsidR="00314474" w:rsidRPr="00303C37">
        <w:rPr>
          <w:rFonts w:ascii="Times New Roman" w:hAnsi="Times New Roman"/>
          <w:sz w:val="28"/>
          <w:szCs w:val="28"/>
        </w:rPr>
        <w:t>,</w:t>
      </w:r>
      <w:r w:rsidR="00462C96" w:rsidRPr="00303C37">
        <w:rPr>
          <w:rFonts w:ascii="Times New Roman" w:hAnsi="Times New Roman"/>
          <w:sz w:val="28"/>
          <w:szCs w:val="28"/>
        </w:rPr>
        <w:t xml:space="preserve"> </w:t>
      </w:r>
      <w:r w:rsidRPr="00303C37">
        <w:rPr>
          <w:rFonts w:ascii="Times New Roman" w:hAnsi="Times New Roman"/>
          <w:sz w:val="28"/>
          <w:szCs w:val="28"/>
        </w:rPr>
        <w:t xml:space="preserve">Д.Б. Эльконин, </w:t>
      </w:r>
      <w:r w:rsidR="00314474" w:rsidRPr="00303C37">
        <w:rPr>
          <w:rFonts w:ascii="Times New Roman" w:hAnsi="Times New Roman"/>
          <w:sz w:val="28"/>
          <w:szCs w:val="28"/>
        </w:rPr>
        <w:t xml:space="preserve">М.И. </w:t>
      </w:r>
      <w:r w:rsidRPr="00303C37">
        <w:rPr>
          <w:rFonts w:ascii="Times New Roman" w:hAnsi="Times New Roman"/>
          <w:sz w:val="28"/>
          <w:szCs w:val="28"/>
        </w:rPr>
        <w:t xml:space="preserve"> </w:t>
      </w:r>
      <w:r w:rsidR="00314474" w:rsidRPr="00303C37">
        <w:rPr>
          <w:rFonts w:ascii="Times New Roman" w:hAnsi="Times New Roman"/>
          <w:sz w:val="28"/>
          <w:szCs w:val="28"/>
        </w:rPr>
        <w:t xml:space="preserve">Лисина, А.Г. </w:t>
      </w:r>
      <w:r w:rsidRPr="00303C37">
        <w:rPr>
          <w:rFonts w:ascii="Times New Roman" w:hAnsi="Times New Roman"/>
          <w:sz w:val="28"/>
          <w:szCs w:val="28"/>
        </w:rPr>
        <w:t xml:space="preserve"> </w:t>
      </w:r>
      <w:r w:rsidR="00314474" w:rsidRPr="00303C37">
        <w:rPr>
          <w:rFonts w:ascii="Times New Roman" w:hAnsi="Times New Roman"/>
          <w:sz w:val="28"/>
          <w:szCs w:val="28"/>
        </w:rPr>
        <w:t>Рузская, Т.А.</w:t>
      </w:r>
      <w:r w:rsidRPr="00303C37">
        <w:rPr>
          <w:rFonts w:ascii="Times New Roman" w:hAnsi="Times New Roman"/>
          <w:sz w:val="28"/>
          <w:szCs w:val="28"/>
        </w:rPr>
        <w:t xml:space="preserve"> Репина, А.В. Запорожец, З.Н.Богусловская, А.Г. Рузская, Д.В. Менджерицкая, А.П. Усова.</w:t>
      </w:r>
    </w:p>
    <w:p w:rsidR="00314474" w:rsidRPr="00303C37" w:rsidRDefault="00BF596D"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Коммуникативные навыки</w:t>
      </w:r>
      <w:r w:rsidR="00314474" w:rsidRPr="00303C37">
        <w:rPr>
          <w:rFonts w:ascii="Times New Roman" w:hAnsi="Times New Roman"/>
          <w:sz w:val="28"/>
          <w:szCs w:val="28"/>
        </w:rPr>
        <w:t xml:space="preserve"> детей наилучшим о</w:t>
      </w:r>
      <w:r w:rsidRPr="00303C37">
        <w:rPr>
          <w:rFonts w:ascii="Times New Roman" w:hAnsi="Times New Roman"/>
          <w:sz w:val="28"/>
          <w:szCs w:val="28"/>
        </w:rPr>
        <w:t xml:space="preserve">бразом формируются в игре. Д.Б. </w:t>
      </w:r>
      <w:r w:rsidR="00314474" w:rsidRPr="00303C37">
        <w:rPr>
          <w:rFonts w:ascii="Times New Roman" w:hAnsi="Times New Roman"/>
          <w:sz w:val="28"/>
          <w:szCs w:val="28"/>
        </w:rPr>
        <w:t>Эльконин, А.В.</w:t>
      </w:r>
      <w:r w:rsidRPr="00303C37">
        <w:rPr>
          <w:rFonts w:ascii="Times New Roman" w:hAnsi="Times New Roman"/>
          <w:sz w:val="28"/>
          <w:szCs w:val="28"/>
        </w:rPr>
        <w:t xml:space="preserve"> </w:t>
      </w:r>
      <w:r w:rsidR="00314474" w:rsidRPr="00303C37">
        <w:rPr>
          <w:rFonts w:ascii="Times New Roman" w:hAnsi="Times New Roman"/>
          <w:sz w:val="28"/>
          <w:szCs w:val="28"/>
        </w:rPr>
        <w:t>Запорожец, Р.И.</w:t>
      </w:r>
      <w:r w:rsidRPr="00303C37">
        <w:rPr>
          <w:rFonts w:ascii="Times New Roman" w:hAnsi="Times New Roman"/>
          <w:sz w:val="28"/>
          <w:szCs w:val="28"/>
        </w:rPr>
        <w:t xml:space="preserve"> </w:t>
      </w:r>
      <w:r w:rsidR="00314474" w:rsidRPr="00303C37">
        <w:rPr>
          <w:rFonts w:ascii="Times New Roman" w:hAnsi="Times New Roman"/>
          <w:sz w:val="28"/>
          <w:szCs w:val="28"/>
        </w:rPr>
        <w:t>Жуковская отме</w:t>
      </w:r>
      <w:r w:rsidR="00CB5B7F" w:rsidRPr="00303C37">
        <w:rPr>
          <w:rFonts w:ascii="Times New Roman" w:hAnsi="Times New Roman"/>
          <w:sz w:val="28"/>
          <w:szCs w:val="28"/>
        </w:rPr>
        <w:t>чают, что коммуникативные нав</w:t>
      </w:r>
      <w:r w:rsidRPr="00303C37">
        <w:rPr>
          <w:rFonts w:ascii="Times New Roman" w:hAnsi="Times New Roman"/>
          <w:sz w:val="28"/>
          <w:szCs w:val="28"/>
        </w:rPr>
        <w:t>ы</w:t>
      </w:r>
      <w:r w:rsidR="00CB5B7F" w:rsidRPr="00303C37">
        <w:rPr>
          <w:rFonts w:ascii="Times New Roman" w:hAnsi="Times New Roman"/>
          <w:sz w:val="28"/>
          <w:szCs w:val="28"/>
        </w:rPr>
        <w:t>ки</w:t>
      </w:r>
      <w:r w:rsidR="00314474" w:rsidRPr="00303C37">
        <w:rPr>
          <w:rFonts w:ascii="Times New Roman" w:hAnsi="Times New Roman"/>
          <w:sz w:val="28"/>
          <w:szCs w:val="28"/>
        </w:rPr>
        <w:t xml:space="preserve"> ярче проявляются там, где сама деятельность создаёт условия для объединения детей. Наиболее ценной в этом отношении является совместная игра, которая, прежде всего, имеет общественный характер. Личные желания и интересы, порождённые личными потребностями, уступают общественным мотивам, прави</w:t>
      </w:r>
      <w:r w:rsidR="0058429A">
        <w:rPr>
          <w:rFonts w:ascii="Times New Roman" w:hAnsi="Times New Roman"/>
          <w:sz w:val="28"/>
          <w:szCs w:val="28"/>
        </w:rPr>
        <w:t>лам, коллективным интересам [19</w:t>
      </w:r>
      <w:r w:rsidR="00314474" w:rsidRPr="00303C37">
        <w:rPr>
          <w:rFonts w:ascii="Times New Roman" w:hAnsi="Times New Roman"/>
          <w:sz w:val="28"/>
          <w:szCs w:val="28"/>
        </w:rPr>
        <w:t>].</w:t>
      </w:r>
    </w:p>
    <w:p w:rsidR="00C63F44" w:rsidRPr="00303C37" w:rsidRDefault="004D2562" w:rsidP="00303C37">
      <w:pPr>
        <w:shd w:val="clear" w:color="auto" w:fill="FFFFFF"/>
        <w:spacing w:after="0" w:line="360" w:lineRule="auto"/>
        <w:ind w:firstLine="709"/>
        <w:jc w:val="both"/>
        <w:rPr>
          <w:rFonts w:ascii="Times New Roman" w:hAnsi="Times New Roman"/>
          <w:sz w:val="28"/>
          <w:szCs w:val="28"/>
        </w:rPr>
      </w:pPr>
      <w:r w:rsidRPr="00303C37">
        <w:rPr>
          <w:rStyle w:val="ad"/>
          <w:rFonts w:ascii="Times New Roman" w:hAnsi="Times New Roman"/>
          <w:b w:val="0"/>
          <w:color w:val="000000"/>
          <w:sz w:val="28"/>
          <w:szCs w:val="28"/>
          <w:bdr w:val="none" w:sz="0" w:space="0" w:color="auto" w:frame="1"/>
          <w:shd w:val="clear" w:color="auto" w:fill="FFFFFF"/>
        </w:rPr>
        <w:t xml:space="preserve">В ФГОС дошкольного образования одним из основных </w:t>
      </w:r>
      <w:r w:rsidRPr="00303C37">
        <w:rPr>
          <w:rFonts w:ascii="Times New Roman" w:hAnsi="Times New Roman"/>
          <w:color w:val="000000"/>
          <w:sz w:val="28"/>
          <w:szCs w:val="28"/>
          <w:shd w:val="clear" w:color="auto" w:fill="FFFFFF"/>
        </w:rPr>
        <w:t>направлений в содержании программы является с</w:t>
      </w:r>
      <w:r w:rsidR="00C63F44" w:rsidRPr="00303C37">
        <w:rPr>
          <w:rStyle w:val="ad"/>
          <w:rFonts w:ascii="Times New Roman" w:hAnsi="Times New Roman"/>
          <w:b w:val="0"/>
          <w:color w:val="000000"/>
          <w:sz w:val="28"/>
          <w:szCs w:val="28"/>
          <w:bdr w:val="none" w:sz="0" w:space="0" w:color="auto" w:frame="1"/>
        </w:rPr>
        <w:t>оциально-коммуникативное развитие</w:t>
      </w:r>
      <w:r w:rsidRPr="00303C37">
        <w:rPr>
          <w:rStyle w:val="ad"/>
          <w:rFonts w:ascii="Times New Roman" w:hAnsi="Times New Roman"/>
          <w:b w:val="0"/>
          <w:color w:val="000000"/>
          <w:sz w:val="28"/>
          <w:szCs w:val="28"/>
          <w:bdr w:val="none" w:sz="0" w:space="0" w:color="auto" w:frame="1"/>
        </w:rPr>
        <w:t>,</w:t>
      </w:r>
      <w:r w:rsidRPr="00303C37">
        <w:rPr>
          <w:rStyle w:val="ad"/>
          <w:rFonts w:ascii="Times New Roman" w:hAnsi="Times New Roman"/>
          <w:b w:val="0"/>
          <w:color w:val="000000"/>
          <w:sz w:val="28"/>
          <w:szCs w:val="28"/>
          <w:u w:val="single"/>
          <w:bdr w:val="none" w:sz="0" w:space="0" w:color="auto" w:frame="1"/>
        </w:rPr>
        <w:t xml:space="preserve"> </w:t>
      </w:r>
      <w:r w:rsidRPr="00303C37">
        <w:rPr>
          <w:rStyle w:val="ad"/>
          <w:rFonts w:ascii="Times New Roman" w:hAnsi="Times New Roman"/>
          <w:b w:val="0"/>
          <w:color w:val="000000"/>
          <w:sz w:val="28"/>
          <w:szCs w:val="28"/>
          <w:bdr w:val="none" w:sz="0" w:space="0" w:color="auto" w:frame="1"/>
        </w:rPr>
        <w:t xml:space="preserve">которое </w:t>
      </w:r>
      <w:r w:rsidR="00C63F44" w:rsidRPr="00303C37">
        <w:rPr>
          <w:rFonts w:ascii="Times New Roman" w:hAnsi="Times New Roman"/>
          <w:color w:val="000000"/>
          <w:sz w:val="28"/>
          <w:szCs w:val="28"/>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w:t>
      </w:r>
      <w:r w:rsidR="00C63F44" w:rsidRPr="00303C37">
        <w:rPr>
          <w:rFonts w:ascii="Times New Roman" w:hAnsi="Times New Roman"/>
          <w:color w:val="000000"/>
          <w:sz w:val="28"/>
          <w:szCs w:val="28"/>
          <w:shd w:val="clear" w:color="auto" w:fill="FFFFFF"/>
        </w:rPr>
        <w:lastRenderedPageBreak/>
        <w:t>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303C37">
        <w:rPr>
          <w:rFonts w:ascii="Times New Roman" w:hAnsi="Times New Roman"/>
          <w:color w:val="000000"/>
          <w:sz w:val="28"/>
          <w:szCs w:val="28"/>
          <w:shd w:val="clear" w:color="auto" w:fill="FFFFFF"/>
        </w:rPr>
        <w:t xml:space="preserve"> [</w:t>
      </w:r>
      <w:r w:rsidR="00EC2894">
        <w:rPr>
          <w:rFonts w:ascii="Times New Roman" w:hAnsi="Times New Roman"/>
          <w:sz w:val="28"/>
          <w:szCs w:val="28"/>
          <w:shd w:val="clear" w:color="auto" w:fill="FFFFFF"/>
        </w:rPr>
        <w:t>2</w:t>
      </w:r>
      <w:r w:rsidR="00F90B63">
        <w:rPr>
          <w:rFonts w:ascii="Times New Roman" w:hAnsi="Times New Roman"/>
          <w:sz w:val="28"/>
          <w:szCs w:val="28"/>
          <w:shd w:val="clear" w:color="auto" w:fill="FFFFFF"/>
        </w:rPr>
        <w:t>7</w:t>
      </w:r>
      <w:r w:rsidRPr="00303C37">
        <w:rPr>
          <w:rFonts w:ascii="Times New Roman" w:hAnsi="Times New Roman"/>
          <w:color w:val="000000"/>
          <w:sz w:val="28"/>
          <w:szCs w:val="28"/>
          <w:shd w:val="clear" w:color="auto" w:fill="FFFFFF"/>
        </w:rPr>
        <w:t>]</w:t>
      </w:r>
      <w:r w:rsidR="00C63F44" w:rsidRPr="00303C37">
        <w:rPr>
          <w:rFonts w:ascii="Times New Roman" w:hAnsi="Times New Roman"/>
          <w:color w:val="000000"/>
          <w:sz w:val="28"/>
          <w:szCs w:val="28"/>
          <w:shd w:val="clear" w:color="auto" w:fill="FFFFFF"/>
        </w:rPr>
        <w:t>.</w:t>
      </w:r>
    </w:p>
    <w:p w:rsidR="003064DC"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Таким об</w:t>
      </w:r>
      <w:r w:rsidR="004D2562" w:rsidRPr="00303C37">
        <w:rPr>
          <w:rFonts w:ascii="Times New Roman" w:hAnsi="Times New Roman"/>
          <w:sz w:val="28"/>
          <w:szCs w:val="28"/>
        </w:rPr>
        <w:t>разом, тема нашей работы</w:t>
      </w:r>
      <w:r w:rsidR="003064DC" w:rsidRPr="00303C37">
        <w:rPr>
          <w:rFonts w:ascii="Times New Roman" w:hAnsi="Times New Roman"/>
          <w:sz w:val="28"/>
          <w:szCs w:val="28"/>
        </w:rPr>
        <w:t>: «</w:t>
      </w:r>
      <w:r w:rsidR="00182573" w:rsidRPr="00303C37">
        <w:rPr>
          <w:rFonts w:ascii="Times New Roman" w:hAnsi="Times New Roman"/>
          <w:sz w:val="28"/>
          <w:szCs w:val="28"/>
        </w:rPr>
        <w:t>Формирование коммуникативных навыков у детей дошкольного возраста посредством игровой деятельности</w:t>
      </w:r>
      <w:r w:rsidR="003064DC" w:rsidRPr="00303C37">
        <w:rPr>
          <w:rFonts w:ascii="Times New Roman" w:hAnsi="Times New Roman"/>
          <w:sz w:val="28"/>
          <w:szCs w:val="28"/>
        </w:rPr>
        <w:t>»</w:t>
      </w:r>
      <w:r w:rsidR="00182573"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Цель: </w:t>
      </w:r>
      <w:r w:rsidR="002314AB" w:rsidRPr="00303C37">
        <w:rPr>
          <w:rFonts w:ascii="Times New Roman" w:hAnsi="Times New Roman"/>
          <w:sz w:val="28"/>
          <w:szCs w:val="28"/>
        </w:rPr>
        <w:t xml:space="preserve">выявление взаимосвязи развития </w:t>
      </w:r>
      <w:r w:rsidR="00CB5B7F" w:rsidRPr="00303C37">
        <w:rPr>
          <w:rFonts w:ascii="Times New Roman" w:hAnsi="Times New Roman"/>
          <w:sz w:val="28"/>
          <w:szCs w:val="28"/>
        </w:rPr>
        <w:t>коммуникативных навыков</w:t>
      </w:r>
      <w:r w:rsidRPr="00303C37">
        <w:rPr>
          <w:rFonts w:ascii="Times New Roman" w:hAnsi="Times New Roman"/>
          <w:sz w:val="28"/>
          <w:szCs w:val="28"/>
        </w:rPr>
        <w:t xml:space="preserve"> у детей старшего дошкольного возраста</w:t>
      </w:r>
      <w:r w:rsidR="002314AB" w:rsidRPr="00303C37">
        <w:rPr>
          <w:rFonts w:ascii="Times New Roman" w:hAnsi="Times New Roman"/>
          <w:sz w:val="28"/>
          <w:szCs w:val="28"/>
        </w:rPr>
        <w:t xml:space="preserve"> в игре</w:t>
      </w:r>
      <w:r w:rsidR="00085FF1" w:rsidRPr="00303C37">
        <w:rPr>
          <w:rFonts w:ascii="Times New Roman" w:hAnsi="Times New Roman"/>
          <w:sz w:val="28"/>
          <w:szCs w:val="28"/>
        </w:rPr>
        <w:t>.</w:t>
      </w:r>
    </w:p>
    <w:p w:rsidR="002314AB"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Задачи:</w:t>
      </w:r>
    </w:p>
    <w:p w:rsidR="002314AB"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1. </w:t>
      </w:r>
      <w:r w:rsidR="004D2562" w:rsidRPr="00303C37">
        <w:rPr>
          <w:rFonts w:ascii="Times New Roman" w:hAnsi="Times New Roman"/>
          <w:sz w:val="28"/>
          <w:szCs w:val="28"/>
        </w:rPr>
        <w:t>и</w:t>
      </w:r>
      <w:r w:rsidRPr="00303C37">
        <w:rPr>
          <w:rFonts w:ascii="Times New Roman" w:hAnsi="Times New Roman"/>
          <w:sz w:val="28"/>
          <w:szCs w:val="28"/>
        </w:rPr>
        <w:t xml:space="preserve">зучить психолого-педагогическую </w:t>
      </w:r>
      <w:r w:rsidR="00B979ED">
        <w:rPr>
          <w:rFonts w:ascii="Times New Roman" w:hAnsi="Times New Roman"/>
          <w:sz w:val="28"/>
          <w:szCs w:val="28"/>
        </w:rPr>
        <w:t>литературу по теме исследования;</w:t>
      </w:r>
    </w:p>
    <w:p w:rsidR="002314AB"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w:t>
      </w:r>
      <w:r w:rsidR="004D2562" w:rsidRPr="00303C37">
        <w:rPr>
          <w:rFonts w:ascii="Times New Roman" w:hAnsi="Times New Roman"/>
          <w:sz w:val="28"/>
          <w:szCs w:val="28"/>
        </w:rPr>
        <w:t xml:space="preserve">. </w:t>
      </w:r>
      <w:r w:rsidR="00B979ED">
        <w:rPr>
          <w:rFonts w:ascii="Times New Roman" w:hAnsi="Times New Roman"/>
          <w:sz w:val="28"/>
          <w:szCs w:val="28"/>
        </w:rPr>
        <w:t>проанализировать классификацию</w:t>
      </w:r>
      <w:r w:rsidR="00B979ED" w:rsidRPr="00B979ED">
        <w:rPr>
          <w:rFonts w:ascii="Times New Roman CYR" w:hAnsi="Times New Roman CYR" w:cs="Times New Roman CYR"/>
          <w:sz w:val="28"/>
          <w:szCs w:val="28"/>
        </w:rPr>
        <w:t xml:space="preserve"> </w:t>
      </w:r>
      <w:r w:rsidR="00B979ED">
        <w:rPr>
          <w:rFonts w:ascii="Times New Roman CYR" w:hAnsi="Times New Roman CYR" w:cs="Times New Roman CYR"/>
          <w:sz w:val="28"/>
          <w:szCs w:val="28"/>
        </w:rPr>
        <w:t xml:space="preserve">коммуникативных игр;              </w:t>
      </w:r>
    </w:p>
    <w:p w:rsidR="002314AB"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3. </w:t>
      </w:r>
      <w:r w:rsidR="00B979ED" w:rsidRPr="00303C37">
        <w:rPr>
          <w:rFonts w:ascii="Times New Roman" w:hAnsi="Times New Roman"/>
          <w:sz w:val="28"/>
          <w:szCs w:val="28"/>
        </w:rPr>
        <w:t>определить роль игры в формировании коммуникативных навыков у детей старшего дошкольного возраста.</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Объ</w:t>
      </w:r>
      <w:r w:rsidR="002314AB" w:rsidRPr="00303C37">
        <w:rPr>
          <w:rFonts w:ascii="Times New Roman" w:hAnsi="Times New Roman"/>
          <w:sz w:val="28"/>
          <w:szCs w:val="28"/>
        </w:rPr>
        <w:t>ект: процесс формирования коммуникативных навыков</w:t>
      </w:r>
      <w:r w:rsidRPr="00303C37">
        <w:rPr>
          <w:rFonts w:ascii="Times New Roman" w:hAnsi="Times New Roman"/>
          <w:sz w:val="28"/>
          <w:szCs w:val="28"/>
        </w:rPr>
        <w:t xml:space="preserve"> у детей дошкольного возраста.</w:t>
      </w:r>
    </w:p>
    <w:p w:rsidR="00314474"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Предмет: коммуникативные навыки</w:t>
      </w:r>
      <w:r w:rsidR="00314474" w:rsidRPr="00303C37">
        <w:rPr>
          <w:rFonts w:ascii="Times New Roman" w:hAnsi="Times New Roman"/>
          <w:sz w:val="28"/>
          <w:szCs w:val="28"/>
        </w:rPr>
        <w:t xml:space="preserve"> у детей старшего дошкольного возраста.</w:t>
      </w:r>
    </w:p>
    <w:p w:rsidR="002314AB" w:rsidRPr="00303C37" w:rsidRDefault="002314AB" w:rsidP="00303C37">
      <w:pPr>
        <w:widowControl w:val="0"/>
        <w:autoSpaceDE w:val="0"/>
        <w:autoSpaceDN w:val="0"/>
        <w:adjustRightInd w:val="0"/>
        <w:spacing w:after="0" w:line="360" w:lineRule="auto"/>
        <w:ind w:firstLine="709"/>
        <w:jc w:val="both"/>
        <w:rPr>
          <w:rFonts w:ascii="Times New Roman" w:hAnsi="Times New Roman"/>
          <w:sz w:val="28"/>
          <w:szCs w:val="28"/>
        </w:rPr>
      </w:pPr>
      <w:r w:rsidRPr="00303C37">
        <w:rPr>
          <w:rFonts w:ascii="Times New Roman" w:hAnsi="Times New Roman"/>
          <w:sz w:val="28"/>
          <w:szCs w:val="28"/>
        </w:rPr>
        <w:t>Гипотеза:</w:t>
      </w:r>
      <w:r w:rsidR="00C63F44" w:rsidRPr="00303C37">
        <w:rPr>
          <w:rFonts w:ascii="Times New Roman" w:eastAsia="Calibri" w:hAnsi="Times New Roman"/>
          <w:sz w:val="28"/>
          <w:szCs w:val="28"/>
        </w:rPr>
        <w:t xml:space="preserve"> </w:t>
      </w:r>
      <w:r w:rsidR="00C63F44" w:rsidRPr="00303C37">
        <w:rPr>
          <w:rFonts w:ascii="Times New Roman" w:hAnsi="Times New Roman"/>
          <w:color w:val="000000"/>
          <w:sz w:val="28"/>
          <w:szCs w:val="28"/>
          <w:shd w:val="clear" w:color="auto" w:fill="FFFFFF"/>
        </w:rPr>
        <w:t xml:space="preserve">предполагаем, что игровая деятельность старших дошкольников способствует развитию их </w:t>
      </w:r>
      <w:r w:rsidR="00C63F44" w:rsidRPr="00303C37">
        <w:rPr>
          <w:rFonts w:ascii="Times New Roman" w:hAnsi="Times New Roman"/>
          <w:sz w:val="28"/>
          <w:szCs w:val="28"/>
        </w:rPr>
        <w:t>коммуникативных навыков</w:t>
      </w:r>
      <w:r w:rsidR="004D2562" w:rsidRPr="00303C37">
        <w:rPr>
          <w:rFonts w:ascii="Times New Roman" w:hAnsi="Times New Roman"/>
          <w:sz w:val="28"/>
          <w:szCs w:val="28"/>
        </w:rPr>
        <w:t>.</w:t>
      </w:r>
    </w:p>
    <w:p w:rsidR="00314474" w:rsidRPr="00303C37" w:rsidRDefault="002314AB"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Методы исследования</w:t>
      </w:r>
      <w:r w:rsidR="00314474" w:rsidRPr="00303C37">
        <w:rPr>
          <w:rFonts w:ascii="Times New Roman" w:hAnsi="Times New Roman"/>
          <w:sz w:val="28"/>
          <w:szCs w:val="28"/>
        </w:rPr>
        <w:t>:</w:t>
      </w:r>
      <w:r w:rsidR="00314474" w:rsidRPr="00303C37">
        <w:rPr>
          <w:rFonts w:ascii="Times New Roman" w:hAnsi="Times New Roman"/>
          <w:b/>
          <w:bCs/>
          <w:sz w:val="28"/>
          <w:szCs w:val="28"/>
        </w:rPr>
        <w:t> </w:t>
      </w:r>
      <w:r w:rsidR="00314474" w:rsidRPr="00303C37">
        <w:rPr>
          <w:rFonts w:ascii="Times New Roman" w:hAnsi="Times New Roman"/>
          <w:sz w:val="28"/>
          <w:szCs w:val="28"/>
        </w:rPr>
        <w:t>анализ, синтез, обобщение, наблюдение</w:t>
      </w:r>
      <w:r w:rsidR="003064DC" w:rsidRPr="00303C37">
        <w:rPr>
          <w:rFonts w:ascii="Times New Roman" w:hAnsi="Times New Roman"/>
          <w:sz w:val="28"/>
          <w:szCs w:val="28"/>
        </w:rPr>
        <w:t>, эксперимент</w:t>
      </w:r>
      <w:r w:rsidR="00E3423E">
        <w:rPr>
          <w:rFonts w:ascii="Times New Roman" w:hAnsi="Times New Roman"/>
          <w:sz w:val="28"/>
          <w:szCs w:val="28"/>
        </w:rPr>
        <w:t>, резюмирование, классификация.</w:t>
      </w:r>
    </w:p>
    <w:p w:rsidR="003064DC" w:rsidRDefault="003064DC" w:rsidP="00303C37">
      <w:pPr>
        <w:widowControl w:val="0"/>
        <w:autoSpaceDE w:val="0"/>
        <w:autoSpaceDN w:val="0"/>
        <w:adjustRightInd w:val="0"/>
        <w:spacing w:after="0" w:line="360" w:lineRule="auto"/>
        <w:ind w:firstLine="709"/>
        <w:jc w:val="both"/>
        <w:rPr>
          <w:rFonts w:ascii="Times New Roman" w:hAnsi="Times New Roman"/>
          <w:sz w:val="28"/>
          <w:szCs w:val="28"/>
        </w:rPr>
      </w:pPr>
    </w:p>
    <w:p w:rsidR="00B979ED" w:rsidRPr="00303C37" w:rsidRDefault="00B979ED" w:rsidP="00303C37">
      <w:pPr>
        <w:widowControl w:val="0"/>
        <w:autoSpaceDE w:val="0"/>
        <w:autoSpaceDN w:val="0"/>
        <w:adjustRightInd w:val="0"/>
        <w:spacing w:after="0" w:line="360" w:lineRule="auto"/>
        <w:ind w:firstLine="709"/>
        <w:jc w:val="both"/>
        <w:rPr>
          <w:rFonts w:ascii="Times New Roman" w:hAnsi="Times New Roman"/>
          <w:sz w:val="28"/>
          <w:szCs w:val="28"/>
        </w:rPr>
      </w:pPr>
    </w:p>
    <w:p w:rsidR="007E085B" w:rsidRPr="00303C37" w:rsidRDefault="007E085B" w:rsidP="00303C37">
      <w:pPr>
        <w:widowControl w:val="0"/>
        <w:autoSpaceDE w:val="0"/>
        <w:autoSpaceDN w:val="0"/>
        <w:adjustRightInd w:val="0"/>
        <w:spacing w:after="0" w:line="360" w:lineRule="auto"/>
        <w:ind w:firstLine="709"/>
        <w:jc w:val="both"/>
        <w:rPr>
          <w:rFonts w:ascii="Times New Roman" w:hAnsi="Times New Roman"/>
          <w:b/>
          <w:sz w:val="28"/>
          <w:szCs w:val="28"/>
        </w:rPr>
      </w:pPr>
      <w:r w:rsidRPr="00303C37">
        <w:rPr>
          <w:rFonts w:ascii="Times New Roman" w:hAnsi="Times New Roman"/>
          <w:b/>
          <w:sz w:val="28"/>
          <w:szCs w:val="28"/>
        </w:rPr>
        <w:lastRenderedPageBreak/>
        <w:t xml:space="preserve">Глава 1. Психолого-педагогические основы </w:t>
      </w:r>
      <w:r w:rsidR="00812A92" w:rsidRPr="00303C37">
        <w:rPr>
          <w:rFonts w:ascii="Times New Roman" w:hAnsi="Times New Roman"/>
          <w:b/>
          <w:sz w:val="28"/>
          <w:szCs w:val="28"/>
        </w:rPr>
        <w:t xml:space="preserve"> формирования коммуникативных навыков дошкольников</w:t>
      </w:r>
    </w:p>
    <w:p w:rsidR="00812A92" w:rsidRPr="00303C37" w:rsidRDefault="0058654B" w:rsidP="00303C37">
      <w:pPr>
        <w:shd w:val="clear" w:color="auto" w:fill="FFFFFF"/>
        <w:spacing w:after="0" w:line="360" w:lineRule="auto"/>
        <w:ind w:firstLine="709"/>
        <w:jc w:val="both"/>
        <w:rPr>
          <w:rFonts w:ascii="Times New Roman" w:hAnsi="Times New Roman"/>
          <w:b/>
          <w:bCs/>
          <w:sz w:val="28"/>
          <w:szCs w:val="28"/>
        </w:rPr>
      </w:pPr>
      <w:r>
        <w:rPr>
          <w:rFonts w:ascii="Times New Roman" w:hAnsi="Times New Roman"/>
          <w:b/>
          <w:bCs/>
          <w:sz w:val="28"/>
          <w:szCs w:val="28"/>
        </w:rPr>
        <w:t>1.1</w:t>
      </w:r>
      <w:r w:rsidR="003064DC" w:rsidRPr="00303C37">
        <w:rPr>
          <w:rFonts w:ascii="Times New Roman" w:hAnsi="Times New Roman"/>
          <w:b/>
          <w:bCs/>
          <w:sz w:val="28"/>
          <w:szCs w:val="28"/>
        </w:rPr>
        <w:t>Понятие коммуникативных навыков</w:t>
      </w:r>
    </w:p>
    <w:p w:rsidR="003064DC" w:rsidRPr="00303C37" w:rsidRDefault="00812A92"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Человеческая деятельность невозможна без речи, без взаимного обмена мыслями, чувствами, желаниями. Речь позволяет каждому человеку сообщать свои мысли и настроения, намерения и чувства другим людям, а также усваивать эту информацию от других людей. Речевое общение – важнейшая потребность человека,</w:t>
      </w:r>
      <w:r w:rsidR="00496B4F">
        <w:rPr>
          <w:rFonts w:ascii="Times New Roman" w:hAnsi="Times New Roman"/>
          <w:sz w:val="28"/>
          <w:szCs w:val="28"/>
        </w:rPr>
        <w:t xml:space="preserve"> отличающая его от животного [</w:t>
      </w:r>
      <w:r w:rsidR="00E83A67" w:rsidRPr="00303C37">
        <w:rPr>
          <w:rFonts w:ascii="Times New Roman" w:hAnsi="Times New Roman"/>
          <w:sz w:val="28"/>
          <w:szCs w:val="28"/>
        </w:rPr>
        <w:t>7</w:t>
      </w:r>
      <w:r w:rsidRPr="00303C37">
        <w:rPr>
          <w:rFonts w:ascii="Times New Roman" w:hAnsi="Times New Roman"/>
          <w:sz w:val="28"/>
          <w:szCs w:val="28"/>
        </w:rPr>
        <w:t xml:space="preserve">]. </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Коммуникативное развитие детей дошкольного возраста включает в себя развитие уровня сформированности чувства принадлежности к своей семье, уважительного отношения к окружающим; развитие общения ребенка со взрослыми и сверстниками; готовность ребенка к совместной деятельности со сверстниками; усвоение социальных норм и правил, нравственное развитие ребенка; развитие целенаправленности и самостоятельности; формирование позитивных установок по отношению к труду и творчеству; формирование знаний в области безопасности жизнедеятельности (в различных социально-бытовых и природных условиях); интеллектуальное развитие (в социальной и эмоциональной сфере) и развитие эмпатийной сферы (отзывчивость, сострадание)</w:t>
      </w:r>
      <w:r w:rsidR="0058654B">
        <w:rPr>
          <w:color w:val="000000"/>
          <w:sz w:val="28"/>
          <w:szCs w:val="28"/>
        </w:rPr>
        <w:t xml:space="preserve"> </w:t>
      </w:r>
      <w:r w:rsidR="00496B4F" w:rsidRPr="00496B4F">
        <w:rPr>
          <w:color w:val="000000"/>
          <w:sz w:val="28"/>
          <w:szCs w:val="28"/>
        </w:rPr>
        <w:t>[2]</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Проблема развития коммуникативных навыков в дошкольном возрасте широко рассматривается в трудах современных ученых. О.А.  Санькова</w:t>
      </w:r>
      <w:r w:rsidR="00E3423E">
        <w:rPr>
          <w:color w:val="000000"/>
          <w:sz w:val="28"/>
          <w:szCs w:val="28"/>
        </w:rPr>
        <w:t>,</w:t>
      </w:r>
      <w:r w:rsidRPr="00303C37">
        <w:rPr>
          <w:color w:val="000000"/>
          <w:sz w:val="28"/>
          <w:szCs w:val="28"/>
        </w:rPr>
        <w:t xml:space="preserve"> пишет о том, что высокий уровень развития коммуникативных навыков является основой благополучной адаптации человека в общественной среде, что обусловливает практическую важность развития коммуникативных умений с самого раннего возраста. Рассматривая коммуникативные умения, навыки, а также коммуникативные способности, ученые полагают, что в настоящих условиях оно обретает совершенно другое качество. Так, А.В. Чернецкая подчеркивает, что в обществе быстро развиваются новые информационные </w:t>
      </w:r>
      <w:r w:rsidRPr="00303C37">
        <w:rPr>
          <w:color w:val="000000"/>
          <w:sz w:val="28"/>
          <w:szCs w:val="28"/>
        </w:rPr>
        <w:lastRenderedPageBreak/>
        <w:t>технологии, образовывающие характерную коммуникативную сферу (компьютерная сеть, телевизионные мосты и т.д.), повышается значение диалога при решении задач международного значения и внутриполитического характера, интенсифицируются межнациональные контакты.</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Настоящая педагогическая практика базируется на психолого-педагогических исследованиях, которые теоретически определяют суть и смысл вырабатывания коммуникативных навыков в развитии ребенка дошкольного возраста. В огромном списке исследований, посвященных данной проблеме важное место отводится концепции деятельности, разработанной А.Н. Леонтьевым, В.В. Давыдовым, Д.Б. Элькониным, А.В. Запорожцем и др. В своих работах они подчеркивали, что коммуникативные навыки содействуют психическому развитию дошкольника. Опираясь на эти теории, М.И. Лисина, А.Г. Рузская, Т.А. Репина подвергли анализу понятие общения как коммуникативной деятельности</w:t>
      </w:r>
      <w:r w:rsidR="0058654B">
        <w:rPr>
          <w:color w:val="000000"/>
          <w:sz w:val="28"/>
          <w:szCs w:val="28"/>
        </w:rPr>
        <w:t xml:space="preserve"> </w:t>
      </w:r>
      <w:r w:rsidR="00496B4F">
        <w:rPr>
          <w:color w:val="000000"/>
          <w:sz w:val="28"/>
          <w:szCs w:val="28"/>
        </w:rPr>
        <w:t>[</w:t>
      </w:r>
      <w:r w:rsidR="00496B4F" w:rsidRPr="00496B4F">
        <w:rPr>
          <w:color w:val="000000"/>
          <w:sz w:val="28"/>
          <w:szCs w:val="28"/>
        </w:rPr>
        <w:t>6</w:t>
      </w:r>
      <w:r w:rsidR="00E83A67" w:rsidRPr="00303C37">
        <w:rPr>
          <w:color w:val="000000"/>
          <w:sz w:val="28"/>
          <w:szCs w:val="28"/>
        </w:rPr>
        <w:t>]</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Е.О. Смирнова под коммуникативными навыками дошкольников понимает осмысленные действия ребенка (на основе знаний структурных компонентов умений и коммуникативной деятельности), а также их способности правильно строить свое поведение, управлять им согласно целям общения</w:t>
      </w:r>
      <w:r w:rsidR="0058654B">
        <w:rPr>
          <w:color w:val="000000"/>
          <w:sz w:val="28"/>
          <w:szCs w:val="28"/>
        </w:rPr>
        <w:t xml:space="preserve"> </w:t>
      </w:r>
      <w:r w:rsidR="00496B4F" w:rsidRPr="00496B4F">
        <w:rPr>
          <w:color w:val="000000"/>
          <w:sz w:val="28"/>
          <w:szCs w:val="28"/>
        </w:rPr>
        <w:t>[24]</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В этом определении прослеживаются два основных момента. Во-первых, коммуникативные навыки - это собственно осмысленные коммуникативные действия детей, которые основываются на системе знаний и постигнутых элементарных умений и навыков, во-вторых, коммуникативные навыки - это еще и способность детей распоряжаться своим поведением, употреблять самые разумные приемы и способы действий в решении коммуникативных задач.</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Психологи под коммуникативными навыками дошкольников (3-5 лет) подразумевают очень многое, но можно перечислить основные понятия, которые входят в состав этого комплекса. Это и индивидуально-</w:t>
      </w:r>
      <w:r w:rsidRPr="00303C37">
        <w:rPr>
          <w:color w:val="000000"/>
          <w:sz w:val="28"/>
          <w:szCs w:val="28"/>
        </w:rPr>
        <w:lastRenderedPageBreak/>
        <w:t>психологические свойства личности общественной направленности, это и коммуникабельность, эмпатия, благожелательность, уровень знаний, умений социально-коммуникативной деятельности (знание законов бесконфликтного общения с окружающими, навыки культурного поведения, способность не теряться в новых обстоятельствах), желание контактировать и потребность вступать в коммуникативную деятельность, а также способность общаться с детьми разного пола</w:t>
      </w:r>
      <w:r w:rsidR="0058654B">
        <w:rPr>
          <w:color w:val="000000"/>
          <w:sz w:val="28"/>
          <w:szCs w:val="28"/>
        </w:rPr>
        <w:t xml:space="preserve"> </w:t>
      </w:r>
      <w:r w:rsidR="00496B4F" w:rsidRPr="00496B4F">
        <w:rPr>
          <w:color w:val="000000"/>
          <w:sz w:val="28"/>
          <w:szCs w:val="28"/>
        </w:rPr>
        <w:t>[9]</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Важно подчеркнуть, что формирование навыков взаимодействия в дошкольном возрасте осуществляется через последовательность определенных стадий. На первой из них (2-4 года) для дошкольника важным человеком является сверстник, который также выступает партнером по эмоционально-практическому взаимодействию, которое направлено на копирование и эмоциональное заражение ребёнка. На второй стадии (4-6 лет) появляется потребность в ситуативно-деловом сотрудничестве со сверстником. Содержанием общения на этой стадии является общая (в основном, игровая) деятельность. На третьей стадии в 6-7 лет общение со сверстником обретает линии внеситуативности, то есть содержание общения абстрагируется от наглядной ситуации, начинают формироваться постоянные избирательные предпочтения между детьми</w:t>
      </w:r>
      <w:r w:rsidR="0058654B">
        <w:rPr>
          <w:color w:val="000000"/>
          <w:sz w:val="28"/>
          <w:szCs w:val="28"/>
        </w:rPr>
        <w:t xml:space="preserve"> </w:t>
      </w:r>
      <w:r w:rsidR="00496B4F" w:rsidRPr="00496B4F">
        <w:rPr>
          <w:color w:val="000000"/>
          <w:sz w:val="28"/>
          <w:szCs w:val="28"/>
        </w:rPr>
        <w:t>[11]</w:t>
      </w:r>
      <w:r w:rsidRPr="00303C37">
        <w:rPr>
          <w:color w:val="000000"/>
          <w:sz w:val="28"/>
          <w:szCs w:val="28"/>
        </w:rPr>
        <w:t xml:space="preserve"> .</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Содержание мотивов детей старшего дошкольного возраста, находящихся в основе формирования игровых действий, в большинстве своем отражают содержание их ценностных ориентаций. По данным исследования Репиной Т.А., дети данного возраста называют общность интересов, дают большую оценку деловым качествам и успехам партнера, некоторым личностным качествам, однако, было обнаружено, что важным аргументом объединения в игре может быть страх остаться в одиночестве или желание повелевать, быть главным .</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 xml:space="preserve">В дошкольном возрасте основной потребностью общения является потребность ребенка к взаимопомощи и сопереживанию со стороны взрослого. </w:t>
      </w:r>
      <w:r w:rsidRPr="00303C37">
        <w:rPr>
          <w:color w:val="000000"/>
          <w:sz w:val="28"/>
          <w:szCs w:val="28"/>
        </w:rPr>
        <w:lastRenderedPageBreak/>
        <w:t>Дошкольник очень чувствительно реагирует на негативные оценки и неуважительное отношение к себе со стороны взрослых. В этом возрасте происходит интенсивное развитие и осмысление этических понятий, таких, например, добро и зло. При этом взрослый является важной, а иногда и главной фигурой для дошкольника, так как он выступает в качестве самого важного источника знаний. Если раньше ребенку была значима оценка своего поведения со стороны взрослого за продемонстрированные им умения и знания, то теперь ребенка беспокоит оценка себя самого как личности. Ребенок стремится к тому, чтобы оценка его со стороны взрослого сошлась с его собственной оценкой себя самого. По этой причине у ребенка очень высока восприимчивость к отсутствию между ним и взрослым взаимопонимания, способности к сопереживанию</w:t>
      </w:r>
      <w:r w:rsidR="0058654B">
        <w:rPr>
          <w:color w:val="000000"/>
          <w:sz w:val="28"/>
          <w:szCs w:val="28"/>
        </w:rPr>
        <w:t xml:space="preserve"> </w:t>
      </w:r>
      <w:r w:rsidR="00496B4F" w:rsidRPr="00496B4F">
        <w:rPr>
          <w:color w:val="000000"/>
          <w:sz w:val="28"/>
          <w:szCs w:val="28"/>
        </w:rPr>
        <w:t>[3]</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Тесное и близкое межличностное общение между ребенком и взрослым содействует, в первую очередь, формированию этических и нравственных ценностей, норм поведения и их соблюдения, и, во вторую очередь, оно учит ребенка видеть себя со стороны, что является очень важным условием осмысленной регуляции своего поведения</w:t>
      </w:r>
      <w:r w:rsidR="0058654B">
        <w:rPr>
          <w:color w:val="000000"/>
          <w:sz w:val="28"/>
          <w:szCs w:val="28"/>
        </w:rPr>
        <w:t xml:space="preserve"> </w:t>
      </w:r>
      <w:r w:rsidR="00496B4F" w:rsidRPr="00496B4F">
        <w:rPr>
          <w:color w:val="000000"/>
          <w:sz w:val="28"/>
          <w:szCs w:val="28"/>
        </w:rPr>
        <w:t>[15]</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 xml:space="preserve">К 6-7 годам у детей дошкольного возраста существенно повышается благосклонность к сверстникам и способность к взаимопомощи. Конечно, конкурентная, соревновательная основа поведения уже сформирована, и чаще всего она остается уже на всю жизнь. Но помимо этого, в общении старших дошкольников начинают формироваться навыки понимания и осмысления поведения партнера, и его ситуативных проявлений, а также зарождаются психологические аспекты понимания мотивационно-потребностных качеств партнера: его желания, предпочтения, настроение. Дошкольники в данный период развития не только повествуют о себе, но и адресуются с вопросами к сверстнику: что он хочет делать, что ему нравится, где он был, что видел и т. п. </w:t>
      </w:r>
      <w:r w:rsidRPr="00303C37">
        <w:rPr>
          <w:color w:val="000000"/>
          <w:sz w:val="28"/>
          <w:szCs w:val="28"/>
        </w:rPr>
        <w:lastRenderedPageBreak/>
        <w:t>Появляется заинтересованность к личности сверстника, не связанн</w:t>
      </w:r>
      <w:r w:rsidR="00E3423E">
        <w:rPr>
          <w:color w:val="000000"/>
          <w:sz w:val="28"/>
          <w:szCs w:val="28"/>
        </w:rPr>
        <w:t>ая с его конкретными действиями</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 xml:space="preserve">К 6 годам у большинства детей появляется непринужденное и бескорыстное желание оказать помощь сверстнику, подарить ему что-нибудь или пойти на уступку в чем-либо. Существенно повышается в этот период эмоциональная вовлеченность в деятельность и переживания сверстника. Детям немаловажно, что и как делает другой ребенок (во что играет, что рисует, какие книжки читает), не для того, чтобы обнаружить, что я лучше, а просто так, поскольку этот другой становится интересным сам по себе. Временами, даже наперекор принятым правилам они стараются оказать помощь другому, подсказать ему верный способ поведения или ответ. Все это говорит о том, что мысли и действия старших дошкольников устремлены не только на положительную оценку взрослого и не только на подчеркивание личных преимуществ, но и непринужденно на другого ребенка, на помощь ему </w:t>
      </w:r>
      <w:r w:rsidR="00496B4F" w:rsidRPr="00496B4F">
        <w:rPr>
          <w:color w:val="000000"/>
          <w:sz w:val="28"/>
          <w:szCs w:val="28"/>
        </w:rPr>
        <w:t>[13]</w:t>
      </w:r>
      <w:r w:rsidRPr="00303C37">
        <w:rPr>
          <w:color w:val="000000"/>
          <w:sz w:val="28"/>
          <w:szCs w:val="28"/>
        </w:rPr>
        <w:t>.</w:t>
      </w:r>
    </w:p>
    <w:p w:rsidR="005F1119" w:rsidRPr="00303C37" w:rsidRDefault="005F1119"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К концу дошкольного возраста в поведении формируются крепкие, но избирательные привязанности между детьми, возникают первые настоящие дружеские отношения. Дошкольники склонны объединяться в небольшие группы (по 2-3 человека) и проявлять открытые предпочтения по отношению к своим друзьям. Они проявляют волнение по отношению к своим друзьям, останавливают свой выбор на играх с ними, сидят вместе за столом, гуляют вместе на прогулке и т. п. Будучи друзьями, дети рассказывают друг другу о том, где они были и что видели, делятся своими впечатлениями, планами или предпочтениями</w:t>
      </w:r>
      <w:r w:rsidR="0058654B">
        <w:rPr>
          <w:color w:val="000000"/>
          <w:sz w:val="28"/>
          <w:szCs w:val="28"/>
        </w:rPr>
        <w:t xml:space="preserve"> </w:t>
      </w:r>
      <w:r w:rsidR="00496B4F" w:rsidRPr="00496B4F">
        <w:rPr>
          <w:color w:val="000000"/>
          <w:sz w:val="28"/>
          <w:szCs w:val="28"/>
        </w:rPr>
        <w:t>[10]</w:t>
      </w:r>
      <w:r w:rsidRPr="00303C37">
        <w:rPr>
          <w:color w:val="000000"/>
          <w:sz w:val="28"/>
          <w:szCs w:val="28"/>
        </w:rPr>
        <w:t>.</w:t>
      </w:r>
    </w:p>
    <w:p w:rsidR="00884768" w:rsidRPr="000E7ED4" w:rsidRDefault="00812A92" w:rsidP="000E7ED4">
      <w:pPr>
        <w:pStyle w:val="ac"/>
        <w:shd w:val="clear" w:color="auto" w:fill="FFFFFF"/>
        <w:spacing w:before="0" w:beforeAutospacing="0" w:after="0" w:afterAutospacing="0" w:line="360" w:lineRule="auto"/>
        <w:ind w:firstLine="709"/>
        <w:jc w:val="both"/>
        <w:rPr>
          <w:color w:val="000000"/>
          <w:sz w:val="28"/>
          <w:szCs w:val="28"/>
        </w:rPr>
      </w:pPr>
      <w:r w:rsidRPr="00303C37">
        <w:rPr>
          <w:sz w:val="28"/>
          <w:szCs w:val="28"/>
        </w:rPr>
        <w:t xml:space="preserve">Таким образом, мы выяснили, </w:t>
      </w:r>
      <w:r w:rsidR="005F1119" w:rsidRPr="00303C37">
        <w:rPr>
          <w:sz w:val="28"/>
          <w:szCs w:val="28"/>
        </w:rPr>
        <w:t>что к</w:t>
      </w:r>
      <w:r w:rsidR="005F1119" w:rsidRPr="00303C37">
        <w:rPr>
          <w:color w:val="000000"/>
          <w:sz w:val="28"/>
          <w:szCs w:val="28"/>
        </w:rPr>
        <w:t>оммуникативное развитие дошкольников является одним из основных элементов в систе</w:t>
      </w:r>
      <w:r w:rsidR="00905FE5" w:rsidRPr="00303C37">
        <w:rPr>
          <w:color w:val="000000"/>
          <w:sz w:val="28"/>
          <w:szCs w:val="28"/>
        </w:rPr>
        <w:t xml:space="preserve">ме становления личности ребенка, оно происходит на протяжении дошкольного возраста. Под коммуникативными навыками дошкольников понимает осмысленные действия ребенка, а также их способности правильно строить свое поведение, управлять </w:t>
      </w:r>
      <w:r w:rsidR="00905FE5" w:rsidRPr="00303C37">
        <w:rPr>
          <w:color w:val="000000"/>
          <w:sz w:val="28"/>
          <w:szCs w:val="28"/>
        </w:rPr>
        <w:lastRenderedPageBreak/>
        <w:t xml:space="preserve">им согласно целям общения, поэтому важно создать условия для </w:t>
      </w:r>
      <w:r w:rsidR="005F1119" w:rsidRPr="00303C37">
        <w:rPr>
          <w:color w:val="000000"/>
          <w:sz w:val="28"/>
          <w:szCs w:val="28"/>
        </w:rPr>
        <w:t xml:space="preserve"> формирования коммуникативных навыков у детей </w:t>
      </w:r>
      <w:r w:rsidR="00905FE5" w:rsidRPr="00303C37">
        <w:rPr>
          <w:color w:val="000000"/>
          <w:sz w:val="28"/>
          <w:szCs w:val="28"/>
        </w:rPr>
        <w:t>дошкольного возраста.</w:t>
      </w:r>
    </w:p>
    <w:p w:rsidR="0058654B" w:rsidRDefault="0058654B" w:rsidP="00303C37">
      <w:pPr>
        <w:shd w:val="clear" w:color="auto" w:fill="FFFFFF"/>
        <w:spacing w:after="0" w:line="360" w:lineRule="auto"/>
        <w:ind w:firstLine="709"/>
        <w:jc w:val="both"/>
        <w:rPr>
          <w:rFonts w:ascii="Times New Roman" w:hAnsi="Times New Roman"/>
          <w:b/>
          <w:bCs/>
          <w:sz w:val="28"/>
          <w:szCs w:val="28"/>
        </w:rPr>
      </w:pPr>
    </w:p>
    <w:p w:rsidR="00314474" w:rsidRPr="00303C37" w:rsidRDefault="0058654B" w:rsidP="00303C37">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1.2</w:t>
      </w:r>
      <w:r w:rsidR="00314474" w:rsidRPr="00303C37">
        <w:rPr>
          <w:rFonts w:ascii="Times New Roman" w:hAnsi="Times New Roman"/>
          <w:b/>
          <w:bCs/>
          <w:sz w:val="28"/>
          <w:szCs w:val="28"/>
        </w:rPr>
        <w:t xml:space="preserve"> Психолого-педагогическая характеристика </w:t>
      </w:r>
      <w:r w:rsidR="003064DC" w:rsidRPr="00303C37">
        <w:rPr>
          <w:rFonts w:ascii="Times New Roman" w:hAnsi="Times New Roman"/>
          <w:b/>
          <w:bCs/>
          <w:sz w:val="28"/>
          <w:szCs w:val="28"/>
        </w:rPr>
        <w:t xml:space="preserve">коммуникативной деятельности </w:t>
      </w:r>
      <w:r w:rsidR="00314474" w:rsidRPr="00303C37">
        <w:rPr>
          <w:rFonts w:ascii="Times New Roman" w:hAnsi="Times New Roman"/>
          <w:b/>
          <w:bCs/>
          <w:sz w:val="28"/>
          <w:szCs w:val="28"/>
        </w:rPr>
        <w:t>детей дошкольного возраста</w:t>
      </w:r>
    </w:p>
    <w:p w:rsidR="00570112" w:rsidRPr="00303C37" w:rsidRDefault="00570112"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Общение - это сложный и многогранный процесс, который может выступать в одно и то же время как процесс взаимодействия индивидов и как информационный процесс, как отношение людей друг к другу и как процесс их взаимовлияния друг на друга, как процесс сопереживания и взаимного понимания [1].</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М.И. Лисина определяет общение как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w:t>
      </w:r>
      <w:r w:rsidR="0058654B">
        <w:rPr>
          <w:sz w:val="28"/>
          <w:szCs w:val="28"/>
        </w:rPr>
        <w:t xml:space="preserve"> </w:t>
      </w:r>
      <w:r w:rsidR="00496B4F" w:rsidRPr="00496B4F">
        <w:rPr>
          <w:sz w:val="28"/>
          <w:szCs w:val="28"/>
        </w:rPr>
        <w:t>[19]</w:t>
      </w:r>
      <w:r w:rsidRPr="00303C37">
        <w:rPr>
          <w:sz w:val="28"/>
          <w:szCs w:val="28"/>
        </w:rPr>
        <w:t xml:space="preserve">. </w:t>
      </w:r>
    </w:p>
    <w:p w:rsidR="00884768" w:rsidRDefault="00500D51" w:rsidP="00884768">
      <w:pPr>
        <w:pStyle w:val="ac"/>
        <w:shd w:val="clear" w:color="auto" w:fill="FFFFFF"/>
        <w:spacing w:before="0" w:beforeAutospacing="0" w:after="0" w:afterAutospacing="0" w:line="360" w:lineRule="auto"/>
        <w:ind w:firstLine="709"/>
        <w:jc w:val="both"/>
        <w:rPr>
          <w:sz w:val="28"/>
          <w:szCs w:val="28"/>
        </w:rPr>
      </w:pPr>
      <w:r w:rsidRPr="00303C37">
        <w:rPr>
          <w:sz w:val="28"/>
          <w:szCs w:val="28"/>
        </w:rPr>
        <w:t>Важно, что в общении принимают участие обе стороны, оба участника являются субъектами. В процессе общения люди обращаются друг к другу в расчёте получить ответ, так что, если ребёнок слушает взрослого, проявляет интерес, смотрит в глаза, можно быть уверенными, что происходит общение. Общение рассматривают как одну из сторон совместной деятельности (Г.М. Андреева) или собственно коммуникативную деятельность.</w:t>
      </w:r>
      <w:r w:rsidR="00884768">
        <w:rPr>
          <w:sz w:val="28"/>
          <w:szCs w:val="28"/>
        </w:rPr>
        <w:t xml:space="preserve"> </w:t>
      </w:r>
    </w:p>
    <w:p w:rsidR="00500D51" w:rsidRPr="00303C37" w:rsidRDefault="00500D51" w:rsidP="00884768">
      <w:pPr>
        <w:pStyle w:val="ac"/>
        <w:shd w:val="clear" w:color="auto" w:fill="FFFFFF"/>
        <w:spacing w:before="0" w:beforeAutospacing="0" w:after="0" w:afterAutospacing="0" w:line="360" w:lineRule="auto"/>
        <w:ind w:firstLine="709"/>
        <w:jc w:val="both"/>
        <w:rPr>
          <w:b/>
          <w:sz w:val="28"/>
          <w:szCs w:val="28"/>
        </w:rPr>
      </w:pPr>
      <w:r w:rsidRPr="00303C37">
        <w:rPr>
          <w:rStyle w:val="mw-headline"/>
          <w:sz w:val="28"/>
          <w:szCs w:val="28"/>
        </w:rPr>
        <w:t>Структура коммуникативной деятельности заключается в следующем: п</w:t>
      </w:r>
      <w:r w:rsidRPr="00303C37">
        <w:rPr>
          <w:sz w:val="28"/>
          <w:szCs w:val="28"/>
        </w:rPr>
        <w:t xml:space="preserve">редмет – другой человек, </w:t>
      </w:r>
      <w:r w:rsidR="00884768">
        <w:rPr>
          <w:sz w:val="28"/>
          <w:szCs w:val="28"/>
        </w:rPr>
        <w:t>п</w:t>
      </w:r>
      <w:r w:rsidRPr="00303C37">
        <w:rPr>
          <w:sz w:val="28"/>
          <w:szCs w:val="28"/>
        </w:rPr>
        <w:t>отребность в общении возникает в связи со стремлением ребёнка познать себя через познание других. Коммуникативные мотивы отражают то, ради чего совершается общение. Действия общения (отдельные акты) разделяют на инициативные и ответные. Задачей общения является цель, достижение которой преследуется с помощью конкретного коммуникативного акта. Средства – операции, служащие для осуществления общения</w:t>
      </w:r>
      <w:r w:rsidR="0058654B">
        <w:rPr>
          <w:sz w:val="28"/>
          <w:szCs w:val="28"/>
        </w:rPr>
        <w:t xml:space="preserve"> </w:t>
      </w:r>
      <w:r w:rsidR="00496B4F" w:rsidRPr="00E145CE">
        <w:rPr>
          <w:sz w:val="28"/>
          <w:szCs w:val="28"/>
        </w:rPr>
        <w:t>[22]</w:t>
      </w:r>
      <w:r w:rsidRPr="00303C37">
        <w:rPr>
          <w:sz w:val="28"/>
          <w:szCs w:val="28"/>
        </w:rPr>
        <w:t>.</w:t>
      </w:r>
    </w:p>
    <w:p w:rsidR="00500D51" w:rsidRPr="00303C37" w:rsidRDefault="00500D51" w:rsidP="00303C37">
      <w:pPr>
        <w:pStyle w:val="3"/>
        <w:shd w:val="clear" w:color="auto" w:fill="FFFFFF"/>
        <w:spacing w:before="0" w:line="360" w:lineRule="auto"/>
        <w:ind w:firstLine="709"/>
        <w:jc w:val="both"/>
        <w:rPr>
          <w:rFonts w:ascii="Times New Roman" w:hAnsi="Times New Roman" w:cs="Times New Roman"/>
          <w:b w:val="0"/>
          <w:color w:val="auto"/>
          <w:sz w:val="28"/>
          <w:szCs w:val="28"/>
        </w:rPr>
      </w:pPr>
      <w:r w:rsidRPr="00303C37">
        <w:rPr>
          <w:rStyle w:val="mw-headline"/>
          <w:rFonts w:ascii="Times New Roman" w:hAnsi="Times New Roman" w:cs="Times New Roman"/>
          <w:b w:val="0"/>
          <w:color w:val="auto"/>
          <w:sz w:val="28"/>
          <w:szCs w:val="28"/>
        </w:rPr>
        <w:lastRenderedPageBreak/>
        <w:t>Функции общения</w:t>
      </w:r>
      <w:r w:rsidRPr="00303C37">
        <w:rPr>
          <w:rStyle w:val="mw-editsection-bracket"/>
          <w:rFonts w:ascii="Times New Roman" w:hAnsi="Times New Roman" w:cs="Times New Roman"/>
          <w:b w:val="0"/>
          <w:bCs w:val="0"/>
          <w:color w:val="auto"/>
          <w:sz w:val="28"/>
          <w:szCs w:val="28"/>
        </w:rPr>
        <w:t>:</w:t>
      </w:r>
      <w:r w:rsidR="000F1697" w:rsidRPr="00303C37">
        <w:rPr>
          <w:rStyle w:val="mw-editsection-bracket"/>
          <w:rFonts w:ascii="Times New Roman" w:hAnsi="Times New Roman" w:cs="Times New Roman"/>
          <w:b w:val="0"/>
          <w:bCs w:val="0"/>
          <w:color w:val="auto"/>
          <w:sz w:val="28"/>
          <w:szCs w:val="28"/>
        </w:rPr>
        <w:t xml:space="preserve"> </w:t>
      </w:r>
      <w:r w:rsidRPr="00303C37">
        <w:rPr>
          <w:rFonts w:ascii="Times New Roman" w:hAnsi="Times New Roman" w:cs="Times New Roman"/>
          <w:b w:val="0"/>
          <w:color w:val="auto"/>
          <w:sz w:val="28"/>
          <w:szCs w:val="28"/>
        </w:rPr>
        <w:t>построение коллективной деятельности с целью достижения наибольшей её эффективности;</w:t>
      </w:r>
      <w:r w:rsidR="000F1697" w:rsidRPr="00303C37">
        <w:rPr>
          <w:rFonts w:ascii="Times New Roman" w:hAnsi="Times New Roman" w:cs="Times New Roman"/>
          <w:b w:val="0"/>
          <w:color w:val="auto"/>
          <w:sz w:val="28"/>
          <w:szCs w:val="28"/>
        </w:rPr>
        <w:t xml:space="preserve"> </w:t>
      </w:r>
      <w:r w:rsidRPr="00303C37">
        <w:rPr>
          <w:rFonts w:ascii="Times New Roman" w:hAnsi="Times New Roman" w:cs="Times New Roman"/>
          <w:b w:val="0"/>
          <w:color w:val="auto"/>
          <w:sz w:val="28"/>
          <w:szCs w:val="28"/>
        </w:rPr>
        <w:t>установление межличностных отношений, в которых осуществляется формирование личности;</w:t>
      </w:r>
      <w:r w:rsidR="000F1697" w:rsidRPr="00303C37">
        <w:rPr>
          <w:rFonts w:ascii="Times New Roman" w:hAnsi="Times New Roman" w:cs="Times New Roman"/>
          <w:b w:val="0"/>
          <w:color w:val="auto"/>
          <w:sz w:val="28"/>
          <w:szCs w:val="28"/>
        </w:rPr>
        <w:t xml:space="preserve"> </w:t>
      </w:r>
      <w:r w:rsidRPr="00303C37">
        <w:rPr>
          <w:rFonts w:ascii="Times New Roman" w:hAnsi="Times New Roman" w:cs="Times New Roman"/>
          <w:b w:val="0"/>
          <w:color w:val="auto"/>
          <w:sz w:val="28"/>
          <w:szCs w:val="28"/>
        </w:rPr>
        <w:t>межличностное познание</w:t>
      </w:r>
      <w:r w:rsidR="0058654B">
        <w:rPr>
          <w:rFonts w:ascii="Times New Roman" w:hAnsi="Times New Roman" w:cs="Times New Roman"/>
          <w:b w:val="0"/>
          <w:color w:val="auto"/>
          <w:sz w:val="28"/>
          <w:szCs w:val="28"/>
        </w:rPr>
        <w:t xml:space="preserve"> </w:t>
      </w:r>
      <w:r w:rsidR="000C15A4" w:rsidRPr="000C15A4">
        <w:rPr>
          <w:rFonts w:ascii="Times New Roman" w:hAnsi="Times New Roman" w:cs="Times New Roman"/>
          <w:b w:val="0"/>
          <w:color w:val="auto"/>
          <w:sz w:val="28"/>
          <w:szCs w:val="28"/>
        </w:rPr>
        <w:t>[6]</w:t>
      </w:r>
      <w:r w:rsidRPr="00303C37">
        <w:rPr>
          <w:rFonts w:ascii="Times New Roman" w:hAnsi="Times New Roman" w:cs="Times New Roman"/>
          <w:b w:val="0"/>
          <w:color w:val="auto"/>
          <w:sz w:val="28"/>
          <w:szCs w:val="28"/>
        </w:rPr>
        <w:t>.</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 xml:space="preserve">Коммуникативная деятельность, как и любая другая, возникает на основе потребности и её опредмечивания. </w:t>
      </w:r>
      <w:r w:rsidR="00AD1E07" w:rsidRPr="00303C37">
        <w:rPr>
          <w:sz w:val="28"/>
          <w:szCs w:val="28"/>
        </w:rPr>
        <w:t xml:space="preserve"> </w:t>
      </w:r>
      <w:r w:rsidRPr="00303C37">
        <w:rPr>
          <w:sz w:val="28"/>
          <w:szCs w:val="28"/>
        </w:rPr>
        <w:t>Потребность в общении в качестве жизненно необходимого процесса возникает у ребёнка не сразу при рождении. Об этом можно судить по внешним проявлениям.</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Потребность в общении возникает в результате опережающей инициативы взрослого, который с первых дней жизни воспринимает ребёнка как любимого человека, как личность, владеющую сознанием. Ребёнок открывает для себя свойства субъектности, личностности – своей и взрослого – с возникновением потребности в общении и в результате общения. Потребность в общении со сверстниками формируется ближе к третьему году жизни</w:t>
      </w:r>
      <w:r w:rsidR="0058654B">
        <w:rPr>
          <w:sz w:val="28"/>
          <w:szCs w:val="28"/>
        </w:rPr>
        <w:t xml:space="preserve"> </w:t>
      </w:r>
      <w:r w:rsidR="00496B4F" w:rsidRPr="00496B4F">
        <w:rPr>
          <w:sz w:val="28"/>
          <w:szCs w:val="28"/>
        </w:rPr>
        <w:t>[18]</w:t>
      </w:r>
      <w:r w:rsidRPr="00303C37">
        <w:rPr>
          <w:sz w:val="28"/>
          <w:szCs w:val="28"/>
        </w:rPr>
        <w:t>.</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Средствами общения являются операции, посредством которых человек воздействует на партнёра по общению.</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Выделяют 3 основных категории средств, которые осваиваются поэтапно:</w:t>
      </w:r>
    </w:p>
    <w:p w:rsidR="00500D51" w:rsidRPr="00303C37" w:rsidRDefault="00500D51" w:rsidP="00303C37">
      <w:pPr>
        <w:numPr>
          <w:ilvl w:val="0"/>
          <w:numId w:val="26"/>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экспрессивно-мимические (мимика: взгляд, улыбка и другие выражения чувств на лице; выразительная жестикуляция; экспрессивные вокализации);</w:t>
      </w:r>
    </w:p>
    <w:p w:rsidR="00500D51" w:rsidRPr="00303C37" w:rsidRDefault="00500D51" w:rsidP="00303C37">
      <w:pPr>
        <w:numPr>
          <w:ilvl w:val="0"/>
          <w:numId w:val="26"/>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предметно-действенные (позы, локомоции, действия с предметами или их изображение в процессе совместной предметной деятельности ребёнка и взрослого);</w:t>
      </w:r>
    </w:p>
    <w:p w:rsidR="00500D51" w:rsidRPr="00303C37" w:rsidRDefault="00500D51" w:rsidP="00303C37">
      <w:pPr>
        <w:numPr>
          <w:ilvl w:val="0"/>
          <w:numId w:val="26"/>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речевые (необходимые условия для возникновения речи на втором году жизни: близкий эмоциональный контакт со взрослым до года, наличие совместной деятельности со взрослым на границе между первым и вторым годом и «голосовое» взаимодействие, при котором сочетаются словесные обращения взрослого и доречевые вокализации ребёнка).</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lastRenderedPageBreak/>
        <w:t>Развитие общения от момента возникновения вплоть до школьного возраста происходит путём смены ведущей формы общения как совокупности черт, характеризующих коммуникативную деятельность</w:t>
      </w:r>
      <w:r w:rsidR="0058654B">
        <w:rPr>
          <w:sz w:val="28"/>
          <w:szCs w:val="28"/>
        </w:rPr>
        <w:t xml:space="preserve"> </w:t>
      </w:r>
      <w:r w:rsidR="00496B4F" w:rsidRPr="00496B4F">
        <w:rPr>
          <w:sz w:val="28"/>
          <w:szCs w:val="28"/>
        </w:rPr>
        <w:t>[5]</w:t>
      </w:r>
      <w:r w:rsidRPr="00303C37">
        <w:rPr>
          <w:sz w:val="28"/>
          <w:szCs w:val="28"/>
        </w:rPr>
        <w:t>.</w:t>
      </w:r>
    </w:p>
    <w:p w:rsidR="00500D51" w:rsidRPr="00303C37" w:rsidRDefault="00500D51" w:rsidP="00303C37">
      <w:pPr>
        <w:pStyle w:val="ac"/>
        <w:shd w:val="clear" w:color="auto" w:fill="FFFFFF"/>
        <w:spacing w:before="0" w:beforeAutospacing="0" w:after="0" w:afterAutospacing="0" w:line="360" w:lineRule="auto"/>
        <w:ind w:firstLine="709"/>
        <w:jc w:val="both"/>
        <w:rPr>
          <w:sz w:val="28"/>
          <w:szCs w:val="28"/>
        </w:rPr>
      </w:pPr>
      <w:r w:rsidRPr="00303C37">
        <w:rPr>
          <w:sz w:val="28"/>
          <w:szCs w:val="28"/>
        </w:rPr>
        <w:t>Основными параметрами для выделения формы общения являются:</w:t>
      </w:r>
    </w:p>
    <w:p w:rsidR="00500D51" w:rsidRPr="00303C37" w:rsidRDefault="00500D51" w:rsidP="00303C37">
      <w:pPr>
        <w:numPr>
          <w:ilvl w:val="0"/>
          <w:numId w:val="27"/>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возраст, в котором данная форма становится ведущей, то есть обеспечивает развитие наиболее важных для этого этапа психических процессов;</w:t>
      </w:r>
    </w:p>
    <w:p w:rsidR="00500D51" w:rsidRPr="00303C37" w:rsidRDefault="00500D51" w:rsidP="00303C37">
      <w:pPr>
        <w:numPr>
          <w:ilvl w:val="0"/>
          <w:numId w:val="27"/>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место общения в системе деятельностей;</w:t>
      </w:r>
    </w:p>
    <w:p w:rsidR="00500D51" w:rsidRPr="00303C37" w:rsidRDefault="00500D51" w:rsidP="00303C37">
      <w:pPr>
        <w:numPr>
          <w:ilvl w:val="0"/>
          <w:numId w:val="27"/>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содержание потребности, которая удовлетворяется путём общения;</w:t>
      </w:r>
    </w:p>
    <w:p w:rsidR="00500D51" w:rsidRPr="00303C37" w:rsidRDefault="00500D51" w:rsidP="00303C37">
      <w:pPr>
        <w:numPr>
          <w:ilvl w:val="0"/>
          <w:numId w:val="27"/>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мотивы, побуждающие к общению;</w:t>
      </w:r>
    </w:p>
    <w:p w:rsidR="00500D51" w:rsidRPr="00303C37" w:rsidRDefault="00500D51" w:rsidP="00303C37">
      <w:pPr>
        <w:numPr>
          <w:ilvl w:val="0"/>
          <w:numId w:val="27"/>
        </w:numPr>
        <w:shd w:val="clear" w:color="auto" w:fill="FFFFFF"/>
        <w:spacing w:after="0" w:line="360" w:lineRule="auto"/>
        <w:ind w:left="0" w:firstLine="709"/>
        <w:jc w:val="both"/>
        <w:rPr>
          <w:rFonts w:ascii="Times New Roman" w:hAnsi="Times New Roman"/>
          <w:sz w:val="28"/>
          <w:szCs w:val="28"/>
        </w:rPr>
      </w:pPr>
      <w:r w:rsidRPr="00303C37">
        <w:rPr>
          <w:rFonts w:ascii="Times New Roman" w:hAnsi="Times New Roman"/>
          <w:sz w:val="28"/>
          <w:szCs w:val="28"/>
        </w:rPr>
        <w:t>средства общения, преобладающие на данной стадии.</w:t>
      </w:r>
    </w:p>
    <w:p w:rsidR="002018C2" w:rsidRPr="00303C37" w:rsidRDefault="002018C2" w:rsidP="00303C37">
      <w:pPr>
        <w:pStyle w:val="23"/>
        <w:spacing w:before="0" w:beforeAutospacing="0" w:after="0" w:afterAutospacing="0" w:line="360" w:lineRule="auto"/>
        <w:ind w:firstLine="709"/>
        <w:rPr>
          <w:sz w:val="28"/>
          <w:szCs w:val="28"/>
        </w:rPr>
      </w:pPr>
      <w:r w:rsidRPr="00303C37">
        <w:rPr>
          <w:sz w:val="28"/>
          <w:szCs w:val="28"/>
        </w:rPr>
        <w:t>Особенно велика роль общения в детстве. Для маленького ребенка его общение с другими людьми - это не только источник разнообразных переживаний, но и главное условие формирования его лично</w:t>
      </w:r>
      <w:r w:rsidR="00E83A67" w:rsidRPr="00303C37">
        <w:rPr>
          <w:sz w:val="28"/>
          <w:szCs w:val="28"/>
        </w:rPr>
        <w:t>сти, его человеческого развития.</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М.И. Лисина выделила следующие критерии (показатели) налич</w:t>
      </w:r>
      <w:r w:rsidR="000E7ED4">
        <w:rPr>
          <w:sz w:val="28"/>
          <w:szCs w:val="28"/>
        </w:rPr>
        <w:t>ия общения ребенка со взрослым:</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1)</w:t>
      </w:r>
      <w:r w:rsidR="00AD1E07" w:rsidRPr="00303C37">
        <w:rPr>
          <w:sz w:val="28"/>
          <w:szCs w:val="28"/>
        </w:rPr>
        <w:t xml:space="preserve"> внимание и интерес к взрослому;</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2) эмоциональная окраска во</w:t>
      </w:r>
      <w:r w:rsidR="00AD1E07" w:rsidRPr="00303C37">
        <w:rPr>
          <w:sz w:val="28"/>
          <w:szCs w:val="28"/>
        </w:rPr>
        <w:t>сприятия воздействия взрослого;</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3) инициативные акты ребен</w:t>
      </w:r>
      <w:r w:rsidR="000E7ED4">
        <w:rPr>
          <w:sz w:val="28"/>
          <w:szCs w:val="28"/>
        </w:rPr>
        <w:t>ка, направленные на взро</w:t>
      </w:r>
      <w:r w:rsidR="00AD1E07" w:rsidRPr="00303C37">
        <w:rPr>
          <w:sz w:val="28"/>
          <w:szCs w:val="28"/>
        </w:rPr>
        <w:t>слого;</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4) чувствительность детей к тому отношению, которое взрослый проявляет к их действиям</w:t>
      </w:r>
      <w:r w:rsidR="0058654B">
        <w:rPr>
          <w:sz w:val="28"/>
          <w:szCs w:val="28"/>
        </w:rPr>
        <w:t xml:space="preserve"> </w:t>
      </w:r>
      <w:r w:rsidR="00F90B63">
        <w:rPr>
          <w:sz w:val="28"/>
          <w:szCs w:val="28"/>
        </w:rPr>
        <w:t>[21</w:t>
      </w:r>
      <w:r w:rsidR="00496B4F" w:rsidRPr="00496B4F">
        <w:rPr>
          <w:sz w:val="28"/>
          <w:szCs w:val="28"/>
        </w:rPr>
        <w:t>]</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Взятые в совокупности, перечисленные показатели говорят о наличии у ребенка деятельности, направленной на построение образа само</w:t>
      </w:r>
      <w:r w:rsidR="00AD1E07" w:rsidRPr="00303C37">
        <w:rPr>
          <w:sz w:val="28"/>
          <w:szCs w:val="28"/>
        </w:rPr>
        <w:t>го себя и другого человека, то есть</w:t>
      </w:r>
      <w:r w:rsidRPr="00303C37">
        <w:rPr>
          <w:sz w:val="28"/>
          <w:szCs w:val="28"/>
        </w:rPr>
        <w:t xml:space="preserve"> на удовлетворение потребности в общении. Данный подход позволил выделить качественно своеобразные этапы развития общения, которым соответствуют определенные формы общения. Были выделены четыре формы общения ребенка со взрослым, каждая из которых характеризуется </w:t>
      </w:r>
      <w:r w:rsidRPr="00303C37">
        <w:rPr>
          <w:sz w:val="28"/>
          <w:szCs w:val="28"/>
        </w:rPr>
        <w:lastRenderedPageBreak/>
        <w:t>особым содержанием коммуникативной потребности, ведущими мотивами и средствами общения</w:t>
      </w:r>
      <w:r w:rsidR="00021D9A" w:rsidRPr="00303C37">
        <w:rPr>
          <w:sz w:val="28"/>
          <w:szCs w:val="28"/>
        </w:rPr>
        <w:t xml:space="preserve"> (Приложение 1)</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1 — ситуативно-личностная (младенческий возраст),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2 — ситуативно-деловая (ранний возраст), </w:t>
      </w:r>
    </w:p>
    <w:p w:rsidR="00AD1E07" w:rsidRPr="00303C37" w:rsidRDefault="00AD1E07" w:rsidP="00303C37">
      <w:pPr>
        <w:pStyle w:val="23"/>
        <w:spacing w:before="0" w:beforeAutospacing="0" w:after="0" w:afterAutospacing="0" w:line="360" w:lineRule="auto"/>
        <w:ind w:firstLine="709"/>
        <w:rPr>
          <w:sz w:val="28"/>
          <w:szCs w:val="28"/>
        </w:rPr>
      </w:pPr>
      <w:r w:rsidRPr="00303C37">
        <w:rPr>
          <w:sz w:val="28"/>
          <w:szCs w:val="28"/>
        </w:rPr>
        <w:t>3 — вне</w:t>
      </w:r>
      <w:r w:rsidR="000F1697" w:rsidRPr="00303C37">
        <w:rPr>
          <w:sz w:val="28"/>
          <w:szCs w:val="28"/>
        </w:rPr>
        <w:t xml:space="preserve">ситуативно-познавательная (младший и средний дошкольный возраст), </w:t>
      </w:r>
    </w:p>
    <w:p w:rsidR="000F1697" w:rsidRPr="00303C37" w:rsidRDefault="00AD1E07" w:rsidP="00303C37">
      <w:pPr>
        <w:pStyle w:val="23"/>
        <w:spacing w:before="0" w:beforeAutospacing="0" w:after="0" w:afterAutospacing="0" w:line="360" w:lineRule="auto"/>
        <w:ind w:firstLine="709"/>
        <w:rPr>
          <w:sz w:val="28"/>
          <w:szCs w:val="28"/>
        </w:rPr>
      </w:pPr>
      <w:r w:rsidRPr="00303C37">
        <w:rPr>
          <w:sz w:val="28"/>
          <w:szCs w:val="28"/>
        </w:rPr>
        <w:t>4 — вне</w:t>
      </w:r>
      <w:r w:rsidR="000F1697" w:rsidRPr="00303C37">
        <w:rPr>
          <w:sz w:val="28"/>
          <w:szCs w:val="28"/>
        </w:rPr>
        <w:t xml:space="preserve">ситуативно-личностная (средний и старший дошкольный возраст).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В дошкольном возрасте происходит одно из важнейших «приобретений» ребенка в его коммуникативном развитии - расширяется круг общения.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идентификация себя со сверстниками, что коренным образом меняет отн</w:t>
      </w:r>
      <w:r w:rsidR="00AD1E07" w:rsidRPr="00303C37">
        <w:rPr>
          <w:sz w:val="28"/>
          <w:szCs w:val="28"/>
        </w:rPr>
        <w:t>ошение и к сверстнику, и к себе</w:t>
      </w:r>
      <w:r w:rsidR="00E83A67" w:rsidRPr="00303C37">
        <w:rPr>
          <w:sz w:val="28"/>
          <w:szCs w:val="28"/>
        </w:rPr>
        <w:t xml:space="preserve"> </w:t>
      </w:r>
      <w:r w:rsidR="00496B4F">
        <w:rPr>
          <w:sz w:val="28"/>
          <w:szCs w:val="28"/>
        </w:rPr>
        <w:t>[</w:t>
      </w:r>
      <w:r w:rsidR="00496B4F" w:rsidRPr="00496B4F">
        <w:rPr>
          <w:sz w:val="28"/>
          <w:szCs w:val="28"/>
        </w:rPr>
        <w:t>28</w:t>
      </w:r>
      <w:r w:rsidR="00E83A67" w:rsidRPr="00303C37">
        <w:rPr>
          <w:sz w:val="28"/>
          <w:szCs w:val="28"/>
        </w:rPr>
        <w:t>]</w:t>
      </w:r>
      <w:r w:rsidR="00AD1E07" w:rsidRPr="00303C37">
        <w:rPr>
          <w:sz w:val="28"/>
          <w:szCs w:val="28"/>
        </w:rPr>
        <w:t>.</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Если в раннем возрасте ребенок существовали «рядом», параллельно со сверстником, то в дошкольном возрасте они попадают в общее коммуникативное пространство. 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детей. Интенсивно происходит социально-личностное становление дошкольника. Наиболее важная черта общения дошкольников состоит в большом разнообразии коммуникативных действий и чрезвычайно широком их диапазоне</w:t>
      </w:r>
      <w:r w:rsidR="0058654B">
        <w:rPr>
          <w:sz w:val="28"/>
          <w:szCs w:val="28"/>
        </w:rPr>
        <w:t xml:space="preserve"> </w:t>
      </w:r>
      <w:r w:rsidR="00AF5AE1" w:rsidRPr="00AF5AE1">
        <w:rPr>
          <w:sz w:val="28"/>
          <w:szCs w:val="28"/>
        </w:rPr>
        <w:t>[8]</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lastRenderedPageBreak/>
        <w:t>Именно в общении со сверстником впервые появляются такие сложные формы поведения, как притворство, стремление сделать вид, выразить обиду, нарочито не отвечать партнеру,</w:t>
      </w:r>
      <w:r w:rsidR="0058654B">
        <w:rPr>
          <w:sz w:val="28"/>
          <w:szCs w:val="28"/>
        </w:rPr>
        <w:t xml:space="preserve"> кокетство, фантазирование</w:t>
      </w:r>
      <w:r w:rsidRPr="00303C37">
        <w:rPr>
          <w:sz w:val="28"/>
          <w:szCs w:val="28"/>
        </w:rPr>
        <w:t xml:space="preserve">. Столь широкий диапазон детских контактов определяется богатым функциональным составом общения сверстников, большим разнообразием коммуникативных задач.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Второе яркое отличие общения сверстников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со взрослым. Действия, адресованные сверстнику, характеризуются значительно большей аффективной направленностью. В среднем, дошкольники втрое чаще одобряют ровесника и в девять раз чаще вступают с ним в конфликтные отношения, чем при взаимодействии со взрослым.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Третья специфическая особенность контактов детей заключается в их нестандартности и нерегламентированной. Если в общении со взрослым даже самые маленькие дети придерживаются определенных форм поведения, то при взаимодействии со сверстниками дошкольники используют самые неожиданные и оригинальные действия и движения, которым свойственна особая раскованность и ненормированность</w:t>
      </w:r>
      <w:r w:rsidR="0058654B">
        <w:rPr>
          <w:sz w:val="28"/>
          <w:szCs w:val="28"/>
        </w:rPr>
        <w:t xml:space="preserve"> </w:t>
      </w:r>
      <w:r w:rsidR="00AF5AE1" w:rsidRPr="00AF5AE1">
        <w:rPr>
          <w:sz w:val="28"/>
          <w:szCs w:val="28"/>
        </w:rPr>
        <w:t>[16]</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Подобная свобода общения дошкольников позволяет предположить, что общество сверстников помогает ребенку проявить свою оригинальность и свое самобытное начало. Если взрослый несет для ребенка культурно нормированные образцы поведения, то сверстник создает условия для индивидуальных, ненормированных, свободных проявлений ребенка. Еще одна отличительная особенность общения сверстников - преобладание инициативных действий над ответными. Особенно ярко это проявляется в невозможности продолжить и развить диалог, который распадается из-за отсутствия ответной активности партнера. Инициативу взрослого дети </w:t>
      </w:r>
      <w:r w:rsidRPr="00303C37">
        <w:rPr>
          <w:sz w:val="28"/>
          <w:szCs w:val="28"/>
        </w:rPr>
        <w:lastRenderedPageBreak/>
        <w:t>принимают и поддерживают примерно в два раза чаще. Данные особенности отражают специфику детских контактов на протяжении всего дошкольного возраста. Однако содержание общения детей существенно меняется от трех к шести - семи годам</w:t>
      </w:r>
      <w:r w:rsidR="0058654B">
        <w:rPr>
          <w:sz w:val="28"/>
          <w:szCs w:val="28"/>
        </w:rPr>
        <w:t xml:space="preserve"> </w:t>
      </w:r>
      <w:r w:rsidR="00AF5AE1" w:rsidRPr="00AF5AE1">
        <w:rPr>
          <w:sz w:val="28"/>
          <w:szCs w:val="28"/>
        </w:rPr>
        <w:t>[14]</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Исследования показали, что на протяжении дошкольного возраста общение со сверстником проходит ряд эталон, которые по аналогии со сферой общении со взрослым, были названы формами общения со сверстниками. Первая из них - эмоционально-практическая форма общения детей со сверстниками (второй-четвертый годы жизни).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В младшем дошкольном возрасте ребенок ждет от сверстника соучастия в своих забавах и жаждет самовыражения. В сверстнике дети воспринимают лишь отношение к себе, а его самого (его действия, желания, настроения), как правило, не замечают. Эмоционально-практическое общение крайне ситуативно - как по своему содержанию, так и по средствам осуществления. Оно целиком зависит от конкретной обстановки и от практических действий партнера. На данном этапе общение детей еще не связано с их предметными действиями. Основные средства общения детей - локомоции или экспрессивномимические движения. После трех лет общение детей все больше опосредствуется речью, однако речь пока крайне ситуативно и может быть средством общения только при наличии зрительного контакта и выразительных движений</w:t>
      </w:r>
      <w:r w:rsidR="0058654B">
        <w:rPr>
          <w:sz w:val="28"/>
          <w:szCs w:val="28"/>
        </w:rPr>
        <w:t xml:space="preserve"> </w:t>
      </w:r>
      <w:r w:rsidR="000C15A4" w:rsidRPr="000C15A4">
        <w:rPr>
          <w:sz w:val="28"/>
          <w:szCs w:val="28"/>
        </w:rPr>
        <w:t>[21]</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Следующая форма общения сверстников - ситуативно-деловая. Она складывается примерно к четырем годам и остается наиболее типичной до шестилетнего возраста. После четырех лет у детей (особенно у тех, кто посе - щает детский сад) сверстник по своей привлекательности начинает обгонять взрослого и занимать все большее место в их жизни. В это время сюжетноролевая игра становится коллективной - дети предпочитают играть вместе, а не в одиночку. Главным содержанием общения детей в середине дошкольного возраста становится деловое сотрудничество. Наряду с </w:t>
      </w:r>
      <w:r w:rsidRPr="00303C37">
        <w:rPr>
          <w:sz w:val="28"/>
          <w:szCs w:val="28"/>
        </w:rPr>
        <w:lastRenderedPageBreak/>
        <w:t xml:space="preserve">потребностью в сотрудничестве на этом этапе отчетливо выделяется потребность в признании и уважении сверстника.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В 4 – 5 - летнем возрасте дети </w:t>
      </w:r>
      <w:r w:rsidR="00AD1E07" w:rsidRPr="00303C37">
        <w:rPr>
          <w:sz w:val="28"/>
          <w:szCs w:val="28"/>
        </w:rPr>
        <w:t xml:space="preserve">часто спрашивают у взрослых об </w:t>
      </w:r>
      <w:r w:rsidRPr="00303C37">
        <w:rPr>
          <w:sz w:val="28"/>
          <w:szCs w:val="28"/>
        </w:rPr>
        <w:t>успехах их товарищей, демонстрируют свои преимущества, пытаются скрыть от сверстников свои промахи и неудачи. В детском общении в этом возрасте появляется конкурентное, соревновательное начало</w:t>
      </w:r>
      <w:r w:rsidR="0058654B">
        <w:rPr>
          <w:sz w:val="28"/>
          <w:szCs w:val="28"/>
        </w:rPr>
        <w:t xml:space="preserve"> </w:t>
      </w:r>
      <w:r w:rsidR="00AF5AE1">
        <w:rPr>
          <w:sz w:val="28"/>
          <w:szCs w:val="28"/>
        </w:rPr>
        <w:t>[</w:t>
      </w:r>
      <w:r w:rsidR="00AF5AE1" w:rsidRPr="00AF5AE1">
        <w:rPr>
          <w:sz w:val="28"/>
          <w:szCs w:val="28"/>
        </w:rPr>
        <w:t>26</w:t>
      </w:r>
      <w:r w:rsidR="00E83A67" w:rsidRPr="00303C37">
        <w:rPr>
          <w:sz w:val="28"/>
          <w:szCs w:val="28"/>
        </w:rPr>
        <w:t>]</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В конце дошкольного возраста у многих детей складывается новая форма общения, которая была названа вне ситуативно-деловой. У 6 - 7 -летних детей примерно половина речевых обращений к сверстнику приобретает вне ситуативного характера. Дети рассказывают друг другу о том, где они были и что видели, делятся своими планами или предпочтениями, дают оценки качествам и поступкам других. В этом возрасте становится возможным «чистое общение», не опосредствованное предметами и действиями с ними.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Однако, несмотря </w:t>
      </w:r>
      <w:r w:rsidR="00AD1E07" w:rsidRPr="00303C37">
        <w:rPr>
          <w:sz w:val="28"/>
          <w:szCs w:val="28"/>
        </w:rPr>
        <w:t>на возрастающую тенденцию к вне</w:t>
      </w:r>
      <w:r w:rsidRPr="00303C37">
        <w:rPr>
          <w:sz w:val="28"/>
          <w:szCs w:val="28"/>
        </w:rPr>
        <w:t>ситуативности, общение детей в этом возрасте происходит, как и в более раннем</w:t>
      </w:r>
      <w:r w:rsidR="00AD1E07" w:rsidRPr="00303C37">
        <w:rPr>
          <w:sz w:val="28"/>
          <w:szCs w:val="28"/>
        </w:rPr>
        <w:t>, на фоне совместного дела, то есть</w:t>
      </w:r>
      <w:r w:rsidRPr="00303C37">
        <w:rPr>
          <w:sz w:val="28"/>
          <w:szCs w:val="28"/>
        </w:rPr>
        <w:t xml:space="preserve"> общей игры или продуктивной деятельности (поэтому данная форма общения и сохранила название деловой). Но сама игра и форма ее осуществления к концу дошкольного возраста меняются. Подготовка к игре, ее планирование и обсуждение ее правил начинают занимать значительно большее место, чем на предыдущем этапе. Конкурентное, соревновательное начало сохраняется в общении детей</w:t>
      </w:r>
      <w:r w:rsidR="0058654B">
        <w:rPr>
          <w:sz w:val="28"/>
          <w:szCs w:val="28"/>
        </w:rPr>
        <w:t xml:space="preserve"> </w:t>
      </w:r>
      <w:r w:rsidR="000C15A4" w:rsidRPr="00973376">
        <w:rPr>
          <w:sz w:val="28"/>
          <w:szCs w:val="28"/>
        </w:rPr>
        <w:t>[7]</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Однако наряду с этим между старшими дошкольниками появляется умение видеть в партнере не только его ситуативные проявления, но и некоторые вне ситуативные, психологические аспекты его существования - его желания, предпочтения, настроения. К концу дошкольного возраста возникают </w:t>
      </w:r>
      <w:r w:rsidRPr="00303C37">
        <w:rPr>
          <w:sz w:val="28"/>
          <w:szCs w:val="28"/>
        </w:rPr>
        <w:lastRenderedPageBreak/>
        <w:t>устойчивые избирательные привязанности между детьми, появляются первые ростки дружбы</w:t>
      </w:r>
      <w:r w:rsidR="0058654B">
        <w:rPr>
          <w:sz w:val="28"/>
          <w:szCs w:val="28"/>
        </w:rPr>
        <w:t xml:space="preserve"> </w:t>
      </w:r>
      <w:r w:rsidR="00AF5AE1" w:rsidRPr="00AF5AE1">
        <w:rPr>
          <w:sz w:val="28"/>
          <w:szCs w:val="28"/>
        </w:rPr>
        <w:t>[23]</w:t>
      </w:r>
      <w:r w:rsidRPr="00303C37">
        <w:rPr>
          <w:sz w:val="28"/>
          <w:szCs w:val="28"/>
        </w:rPr>
        <w:t xml:space="preserve">.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 xml:space="preserve">В отношении ребенка к другому, как и в отношении к себе, выделяется два начала - субъектное (личностное) и объектное (или предметное). Другой человек (как и Я сам) одновременно выступает как совокупность отдельных качеств, которые могут стать предметом познания, оценки или использования, и как самоценная целостная личность, не сводимая к своим частичным проявлениям и не имеющая функциональной определенности. </w:t>
      </w:r>
    </w:p>
    <w:p w:rsidR="00AD1E07" w:rsidRPr="00303C37" w:rsidRDefault="000F1697" w:rsidP="00303C37">
      <w:pPr>
        <w:pStyle w:val="23"/>
        <w:spacing w:before="0" w:beforeAutospacing="0" w:after="0" w:afterAutospacing="0" w:line="360" w:lineRule="auto"/>
        <w:ind w:firstLine="709"/>
        <w:rPr>
          <w:sz w:val="28"/>
          <w:szCs w:val="28"/>
        </w:rPr>
      </w:pPr>
      <w:r w:rsidRPr="00303C37">
        <w:rPr>
          <w:sz w:val="28"/>
          <w:szCs w:val="28"/>
        </w:rPr>
        <w:t>Формирование коммуникативной способности включает по крайней мере два звена - овладение языком (формирование языковой способности) и развитие умения применять язык для целей общения в разнообразных коммуникативных ситуациях (прагматика). Последнее предполагает умение строить развернутый текст и устанавливать интерактивное взаимодействие, что говорит об умении начинать разговор, привлекать к себе внимание собеседника, умении поддерживать разговор, в случае необходимости менять тему, проявлять понимание (и взаимопонимание), уходить от малоинтересной темы, задавать вопросы, отвечать, высказывать пожелание, завершать разговор. Связность диалога обеспечивается с помощью языковых средств связи - интонации, повторения слов и отдельных реплик, использования местоимений, однокоренных слов, неполных предложений. Кроме того, диалог опирается на невербальную коммуникацию. Ведя диалог, ребенок ориентируется на контекст, на ситуацию общения, на партн</w:t>
      </w:r>
      <w:r w:rsidR="0093096B" w:rsidRPr="00303C37">
        <w:rPr>
          <w:sz w:val="28"/>
          <w:szCs w:val="28"/>
        </w:rPr>
        <w:t>е</w:t>
      </w:r>
      <w:r w:rsidR="00AF5AE1">
        <w:rPr>
          <w:sz w:val="28"/>
          <w:szCs w:val="28"/>
        </w:rPr>
        <w:t>ра (его мотивы), на сообщение [</w:t>
      </w:r>
      <w:r w:rsidR="00AF5AE1" w:rsidRPr="00AF5AE1">
        <w:rPr>
          <w:sz w:val="28"/>
          <w:szCs w:val="28"/>
        </w:rPr>
        <w:t>12</w:t>
      </w:r>
      <w:r w:rsidR="0093096B" w:rsidRPr="00303C37">
        <w:rPr>
          <w:sz w:val="28"/>
          <w:szCs w:val="28"/>
        </w:rPr>
        <w:t>].</w:t>
      </w:r>
    </w:p>
    <w:p w:rsidR="00AD1E07" w:rsidRPr="00303C37" w:rsidRDefault="00AD1E07" w:rsidP="00303C37">
      <w:pPr>
        <w:pStyle w:val="23"/>
        <w:spacing w:before="0" w:beforeAutospacing="0" w:after="0" w:afterAutospacing="0" w:line="360" w:lineRule="auto"/>
        <w:ind w:firstLine="709"/>
        <w:rPr>
          <w:color w:val="FF0000"/>
          <w:sz w:val="28"/>
          <w:szCs w:val="28"/>
        </w:rPr>
      </w:pPr>
      <w:r w:rsidRPr="00303C37">
        <w:rPr>
          <w:sz w:val="28"/>
          <w:szCs w:val="28"/>
        </w:rPr>
        <w:t xml:space="preserve">Таким образом, </w:t>
      </w:r>
      <w:r w:rsidR="00EE4A7C" w:rsidRPr="00303C37">
        <w:rPr>
          <w:sz w:val="28"/>
          <w:szCs w:val="28"/>
        </w:rPr>
        <w:t xml:space="preserve">мы выявили, что </w:t>
      </w:r>
      <w:r w:rsidRPr="00303C37">
        <w:rPr>
          <w:sz w:val="28"/>
          <w:szCs w:val="28"/>
        </w:rPr>
        <w:t xml:space="preserve">основой </w:t>
      </w:r>
      <w:r w:rsidR="00EE4A7C" w:rsidRPr="00303C37">
        <w:rPr>
          <w:sz w:val="28"/>
          <w:szCs w:val="28"/>
        </w:rPr>
        <w:t>п</w:t>
      </w:r>
      <w:r w:rsidR="00EE4A7C" w:rsidRPr="00303C37">
        <w:rPr>
          <w:bCs/>
          <w:sz w:val="28"/>
          <w:szCs w:val="28"/>
        </w:rPr>
        <w:t>сихолого-педагогической характеристики коммуникативной деятельности детей дошкольного возраста</w:t>
      </w:r>
      <w:r w:rsidR="00EE4A7C" w:rsidRPr="00303C37">
        <w:rPr>
          <w:sz w:val="28"/>
          <w:szCs w:val="28"/>
        </w:rPr>
        <w:t xml:space="preserve"> является классификация форм общения М.И. Лисиной, в которой к</w:t>
      </w:r>
      <w:r w:rsidR="000F1697" w:rsidRPr="00303C37">
        <w:rPr>
          <w:sz w:val="28"/>
          <w:szCs w:val="28"/>
        </w:rPr>
        <w:t>омм</w:t>
      </w:r>
      <w:r w:rsidR="00EE4A7C" w:rsidRPr="00303C37">
        <w:rPr>
          <w:sz w:val="28"/>
          <w:szCs w:val="28"/>
        </w:rPr>
        <w:t>уникативные потребности ребенка со взрослыми и сверстниками</w:t>
      </w:r>
      <w:r w:rsidR="000F1697" w:rsidRPr="00303C37">
        <w:rPr>
          <w:sz w:val="28"/>
          <w:szCs w:val="28"/>
        </w:rPr>
        <w:t xml:space="preserve"> могут удовлетворяться различными способами. Среди них важнейшими являются жестовые, мимические, речевые, интонационные. К старшему дошкольному </w:t>
      </w:r>
      <w:r w:rsidR="000F1697" w:rsidRPr="00303C37">
        <w:rPr>
          <w:sz w:val="28"/>
          <w:szCs w:val="28"/>
        </w:rPr>
        <w:lastRenderedPageBreak/>
        <w:t>возрасту ведущим средством общения становится слово. Вместе с тем до конца дошкольного периода неречевые способы коммуникации выполняют роль словесного сопровождения, дополнения, у</w:t>
      </w:r>
      <w:r w:rsidR="00713205" w:rsidRPr="00303C37">
        <w:rPr>
          <w:sz w:val="28"/>
          <w:szCs w:val="28"/>
        </w:rPr>
        <w:t>силения содержания детской речь</w:t>
      </w:r>
      <w:r w:rsidR="0093096B" w:rsidRPr="00303C37">
        <w:rPr>
          <w:sz w:val="28"/>
          <w:szCs w:val="28"/>
        </w:rPr>
        <w:t>.</w:t>
      </w:r>
      <w:r w:rsidR="00713205" w:rsidRPr="00303C37">
        <w:rPr>
          <w:sz w:val="28"/>
          <w:szCs w:val="28"/>
        </w:rPr>
        <w:t xml:space="preserve"> </w:t>
      </w:r>
    </w:p>
    <w:p w:rsidR="00EE4A7C" w:rsidRPr="00303C37" w:rsidRDefault="00EE4A7C"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E83A67" w:rsidRPr="00303C37" w:rsidRDefault="00E83A67" w:rsidP="00303C37">
      <w:pPr>
        <w:shd w:val="clear" w:color="auto" w:fill="FFFFFF"/>
        <w:spacing w:after="0" w:line="360" w:lineRule="auto"/>
        <w:ind w:firstLine="709"/>
        <w:jc w:val="both"/>
        <w:rPr>
          <w:rFonts w:ascii="Times New Roman" w:hAnsi="Times New Roman"/>
          <w:color w:val="C00000"/>
          <w:sz w:val="28"/>
          <w:szCs w:val="28"/>
        </w:rPr>
      </w:pPr>
    </w:p>
    <w:p w:rsidR="0093096B" w:rsidRPr="00303C37" w:rsidRDefault="0093096B" w:rsidP="00303C37">
      <w:pPr>
        <w:shd w:val="clear" w:color="auto" w:fill="FFFFFF"/>
        <w:spacing w:after="0" w:line="360" w:lineRule="auto"/>
        <w:ind w:firstLine="709"/>
        <w:jc w:val="both"/>
        <w:rPr>
          <w:rFonts w:ascii="Times New Roman" w:hAnsi="Times New Roman"/>
          <w:color w:val="C00000"/>
          <w:sz w:val="28"/>
          <w:szCs w:val="28"/>
        </w:rPr>
      </w:pPr>
    </w:p>
    <w:p w:rsidR="0093096B" w:rsidRPr="00303C37" w:rsidRDefault="0093096B" w:rsidP="00303C37">
      <w:pPr>
        <w:shd w:val="clear" w:color="auto" w:fill="FFFFFF"/>
        <w:spacing w:after="0" w:line="360" w:lineRule="auto"/>
        <w:ind w:firstLine="709"/>
        <w:jc w:val="both"/>
        <w:rPr>
          <w:rFonts w:ascii="Times New Roman" w:hAnsi="Times New Roman"/>
          <w:color w:val="C00000"/>
          <w:sz w:val="28"/>
          <w:szCs w:val="28"/>
        </w:rPr>
      </w:pPr>
    </w:p>
    <w:p w:rsidR="0093096B" w:rsidRPr="00303C37" w:rsidRDefault="0093096B" w:rsidP="00303C37">
      <w:pPr>
        <w:shd w:val="clear" w:color="auto" w:fill="FFFFFF"/>
        <w:spacing w:after="0" w:line="360" w:lineRule="auto"/>
        <w:ind w:firstLine="709"/>
        <w:jc w:val="both"/>
        <w:rPr>
          <w:rFonts w:ascii="Times New Roman" w:hAnsi="Times New Roman"/>
          <w:color w:val="C00000"/>
          <w:sz w:val="28"/>
          <w:szCs w:val="28"/>
        </w:rPr>
      </w:pPr>
    </w:p>
    <w:p w:rsidR="0093096B" w:rsidRPr="00303C37" w:rsidRDefault="0093096B" w:rsidP="00303C37">
      <w:pPr>
        <w:shd w:val="clear" w:color="auto" w:fill="FFFFFF"/>
        <w:spacing w:after="0" w:line="360" w:lineRule="auto"/>
        <w:ind w:firstLine="709"/>
        <w:jc w:val="both"/>
        <w:rPr>
          <w:rFonts w:ascii="Times New Roman" w:hAnsi="Times New Roman"/>
          <w:sz w:val="28"/>
          <w:szCs w:val="28"/>
        </w:rPr>
      </w:pPr>
    </w:p>
    <w:p w:rsidR="00EE4A7C" w:rsidRDefault="00EE4A7C" w:rsidP="00303C37">
      <w:pPr>
        <w:shd w:val="clear" w:color="auto" w:fill="FFFFFF"/>
        <w:spacing w:after="0" w:line="360" w:lineRule="auto"/>
        <w:ind w:firstLine="709"/>
        <w:jc w:val="both"/>
        <w:rPr>
          <w:rFonts w:ascii="Times New Roman" w:hAnsi="Times New Roman"/>
          <w:sz w:val="28"/>
          <w:szCs w:val="28"/>
        </w:rPr>
      </w:pPr>
    </w:p>
    <w:p w:rsidR="00884768" w:rsidRDefault="00884768" w:rsidP="00303C37">
      <w:pPr>
        <w:shd w:val="clear" w:color="auto" w:fill="FFFFFF"/>
        <w:spacing w:after="0" w:line="360" w:lineRule="auto"/>
        <w:ind w:firstLine="709"/>
        <w:jc w:val="both"/>
        <w:rPr>
          <w:rFonts w:ascii="Times New Roman" w:hAnsi="Times New Roman"/>
          <w:sz w:val="28"/>
          <w:szCs w:val="28"/>
        </w:rPr>
      </w:pPr>
    </w:p>
    <w:p w:rsidR="00884768" w:rsidRDefault="00884768" w:rsidP="00303C37">
      <w:pPr>
        <w:shd w:val="clear" w:color="auto" w:fill="FFFFFF"/>
        <w:spacing w:after="0" w:line="360" w:lineRule="auto"/>
        <w:ind w:firstLine="709"/>
        <w:jc w:val="both"/>
        <w:rPr>
          <w:rFonts w:ascii="Times New Roman" w:hAnsi="Times New Roman"/>
          <w:sz w:val="28"/>
          <w:szCs w:val="28"/>
        </w:rPr>
      </w:pPr>
    </w:p>
    <w:p w:rsidR="00884768" w:rsidRPr="00303C37" w:rsidRDefault="00884768" w:rsidP="00303C37">
      <w:pPr>
        <w:shd w:val="clear" w:color="auto" w:fill="FFFFFF"/>
        <w:spacing w:after="0" w:line="360" w:lineRule="auto"/>
        <w:ind w:firstLine="709"/>
        <w:jc w:val="both"/>
        <w:rPr>
          <w:rFonts w:ascii="Times New Roman" w:hAnsi="Times New Roman"/>
          <w:sz w:val="28"/>
          <w:szCs w:val="28"/>
        </w:rPr>
      </w:pPr>
    </w:p>
    <w:p w:rsidR="00EE4A7C" w:rsidRPr="00303C37" w:rsidRDefault="00EE4A7C" w:rsidP="00303C37">
      <w:pPr>
        <w:shd w:val="clear" w:color="auto" w:fill="FFFFFF"/>
        <w:spacing w:after="0" w:line="360" w:lineRule="auto"/>
        <w:ind w:firstLine="709"/>
        <w:jc w:val="both"/>
        <w:rPr>
          <w:rFonts w:ascii="Times New Roman" w:hAnsi="Times New Roman"/>
          <w:sz w:val="28"/>
          <w:szCs w:val="28"/>
        </w:rPr>
      </w:pPr>
    </w:p>
    <w:p w:rsidR="00713205" w:rsidRPr="00303C37" w:rsidRDefault="00713205" w:rsidP="00303C37">
      <w:pPr>
        <w:shd w:val="clear" w:color="auto" w:fill="FFFFFF"/>
        <w:spacing w:after="0" w:line="360" w:lineRule="auto"/>
        <w:ind w:firstLine="709"/>
        <w:jc w:val="both"/>
        <w:rPr>
          <w:rFonts w:ascii="Times New Roman" w:hAnsi="Times New Roman"/>
          <w:sz w:val="28"/>
          <w:szCs w:val="28"/>
        </w:rPr>
      </w:pPr>
    </w:p>
    <w:p w:rsidR="00EE4A7C" w:rsidRDefault="00EE4A7C" w:rsidP="00303C37">
      <w:pPr>
        <w:shd w:val="clear" w:color="auto" w:fill="FFFFFF"/>
        <w:spacing w:after="0" w:line="360" w:lineRule="auto"/>
        <w:ind w:firstLine="709"/>
        <w:jc w:val="both"/>
        <w:rPr>
          <w:rFonts w:ascii="Times New Roman" w:hAnsi="Times New Roman"/>
          <w:sz w:val="28"/>
          <w:szCs w:val="28"/>
        </w:rPr>
      </w:pPr>
    </w:p>
    <w:p w:rsidR="007A02E3" w:rsidRDefault="007A02E3" w:rsidP="00303C37">
      <w:pPr>
        <w:shd w:val="clear" w:color="auto" w:fill="FFFFFF"/>
        <w:spacing w:after="0" w:line="360" w:lineRule="auto"/>
        <w:ind w:firstLine="709"/>
        <w:jc w:val="both"/>
        <w:rPr>
          <w:rFonts w:ascii="Times New Roman" w:hAnsi="Times New Roman"/>
          <w:sz w:val="28"/>
          <w:szCs w:val="28"/>
        </w:rPr>
      </w:pPr>
    </w:p>
    <w:p w:rsidR="007A02E3" w:rsidRDefault="007A02E3" w:rsidP="00303C37">
      <w:pPr>
        <w:shd w:val="clear" w:color="auto" w:fill="FFFFFF"/>
        <w:spacing w:after="0" w:line="360" w:lineRule="auto"/>
        <w:ind w:firstLine="709"/>
        <w:jc w:val="both"/>
        <w:rPr>
          <w:rFonts w:ascii="Times New Roman" w:hAnsi="Times New Roman"/>
          <w:sz w:val="28"/>
          <w:szCs w:val="28"/>
        </w:rPr>
      </w:pPr>
    </w:p>
    <w:p w:rsidR="007A02E3" w:rsidRDefault="007A02E3" w:rsidP="00303C37">
      <w:pPr>
        <w:shd w:val="clear" w:color="auto" w:fill="FFFFFF"/>
        <w:spacing w:after="0" w:line="360" w:lineRule="auto"/>
        <w:ind w:firstLine="709"/>
        <w:jc w:val="both"/>
        <w:rPr>
          <w:rFonts w:ascii="Times New Roman" w:hAnsi="Times New Roman"/>
          <w:sz w:val="28"/>
          <w:szCs w:val="28"/>
        </w:rPr>
      </w:pPr>
    </w:p>
    <w:p w:rsidR="007A02E3" w:rsidRDefault="007A02E3" w:rsidP="00303C37">
      <w:pPr>
        <w:shd w:val="clear" w:color="auto" w:fill="FFFFFF"/>
        <w:spacing w:after="0" w:line="360" w:lineRule="auto"/>
        <w:ind w:firstLine="709"/>
        <w:jc w:val="both"/>
        <w:rPr>
          <w:rFonts w:ascii="Times New Roman" w:hAnsi="Times New Roman"/>
          <w:sz w:val="28"/>
          <w:szCs w:val="28"/>
        </w:rPr>
      </w:pPr>
    </w:p>
    <w:p w:rsidR="007A02E3" w:rsidRDefault="007A02E3" w:rsidP="00303C37">
      <w:pPr>
        <w:shd w:val="clear" w:color="auto" w:fill="FFFFFF"/>
        <w:spacing w:after="0" w:line="360" w:lineRule="auto"/>
        <w:ind w:firstLine="709"/>
        <w:jc w:val="both"/>
        <w:rPr>
          <w:rFonts w:ascii="Times New Roman" w:hAnsi="Times New Roman"/>
          <w:sz w:val="28"/>
          <w:szCs w:val="28"/>
        </w:rPr>
      </w:pPr>
    </w:p>
    <w:p w:rsidR="007A02E3" w:rsidRPr="00303C37" w:rsidRDefault="007A02E3" w:rsidP="00303C37">
      <w:pPr>
        <w:shd w:val="clear" w:color="auto" w:fill="FFFFFF"/>
        <w:spacing w:after="0" w:line="360" w:lineRule="auto"/>
        <w:ind w:firstLine="709"/>
        <w:jc w:val="both"/>
        <w:rPr>
          <w:rFonts w:ascii="Times New Roman" w:hAnsi="Times New Roman"/>
          <w:sz w:val="28"/>
          <w:szCs w:val="28"/>
        </w:rPr>
      </w:pPr>
    </w:p>
    <w:p w:rsidR="00314474" w:rsidRPr="00303C37" w:rsidRDefault="00812A92" w:rsidP="00303C37">
      <w:pPr>
        <w:spacing w:after="0" w:line="360" w:lineRule="auto"/>
        <w:ind w:firstLine="709"/>
        <w:jc w:val="both"/>
        <w:rPr>
          <w:rFonts w:ascii="Times New Roman" w:hAnsi="Times New Roman"/>
          <w:b/>
          <w:sz w:val="28"/>
          <w:szCs w:val="28"/>
        </w:rPr>
      </w:pPr>
      <w:r w:rsidRPr="00303C37">
        <w:rPr>
          <w:rFonts w:ascii="Times New Roman" w:hAnsi="Times New Roman"/>
          <w:b/>
          <w:sz w:val="28"/>
          <w:szCs w:val="28"/>
        </w:rPr>
        <w:lastRenderedPageBreak/>
        <w:t>Глава 2</w:t>
      </w:r>
      <w:r w:rsidR="0058654B">
        <w:rPr>
          <w:rFonts w:ascii="Times New Roman" w:hAnsi="Times New Roman"/>
          <w:b/>
          <w:sz w:val="28"/>
          <w:szCs w:val="28"/>
        </w:rPr>
        <w:t>.</w:t>
      </w:r>
      <w:r w:rsidRPr="00303C37">
        <w:rPr>
          <w:rFonts w:ascii="Times New Roman" w:hAnsi="Times New Roman"/>
          <w:b/>
          <w:sz w:val="28"/>
          <w:szCs w:val="28"/>
        </w:rPr>
        <w:t xml:space="preserve"> Формирование коммуникативных навыков детей                                                  дошкольного возраста в игровой деятельности</w:t>
      </w:r>
    </w:p>
    <w:p w:rsidR="00032D6F" w:rsidRPr="00303C37" w:rsidRDefault="0058654B" w:rsidP="00303C37">
      <w:pPr>
        <w:spacing w:after="0" w:line="360" w:lineRule="auto"/>
        <w:ind w:firstLine="709"/>
        <w:jc w:val="both"/>
        <w:rPr>
          <w:rFonts w:ascii="Times New Roman" w:hAnsi="Times New Roman"/>
          <w:b/>
          <w:sz w:val="28"/>
          <w:szCs w:val="28"/>
        </w:rPr>
      </w:pPr>
      <w:r>
        <w:rPr>
          <w:rFonts w:ascii="Times New Roman" w:hAnsi="Times New Roman"/>
          <w:b/>
          <w:sz w:val="28"/>
          <w:szCs w:val="28"/>
        </w:rPr>
        <w:t>2.1</w:t>
      </w:r>
      <w:r w:rsidR="00032D6F" w:rsidRPr="00303C37">
        <w:rPr>
          <w:rFonts w:ascii="Times New Roman" w:hAnsi="Times New Roman"/>
          <w:b/>
          <w:sz w:val="28"/>
          <w:szCs w:val="28"/>
        </w:rPr>
        <w:t xml:space="preserve"> Коммуни</w:t>
      </w:r>
      <w:r w:rsidR="003064DC" w:rsidRPr="00303C37">
        <w:rPr>
          <w:rFonts w:ascii="Times New Roman" w:hAnsi="Times New Roman"/>
          <w:b/>
          <w:sz w:val="28"/>
          <w:szCs w:val="28"/>
        </w:rPr>
        <w:t>кативные игры их характеристика</w:t>
      </w:r>
    </w:p>
    <w:p w:rsidR="0087576F" w:rsidRPr="00303C37" w:rsidRDefault="00E07C0B" w:rsidP="00303C37">
      <w:pPr>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Согласно требованиям </w:t>
      </w:r>
      <w:r w:rsidR="0087576F" w:rsidRPr="00303C37">
        <w:rPr>
          <w:rFonts w:ascii="Times New Roman" w:hAnsi="Times New Roman"/>
          <w:sz w:val="28"/>
          <w:szCs w:val="28"/>
        </w:rPr>
        <w:t xml:space="preserve">ФГОС дошкольного образования, </w:t>
      </w:r>
      <w:r w:rsidRPr="00303C37">
        <w:rPr>
          <w:rFonts w:ascii="Times New Roman" w:hAnsi="Times New Roman"/>
          <w:sz w:val="28"/>
          <w:szCs w:val="28"/>
        </w:rPr>
        <w:t>одним из ведущих приоритетов является коммуникативная направленность учебного процесса,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r w:rsidR="0058654B">
        <w:rPr>
          <w:rFonts w:ascii="Times New Roman" w:hAnsi="Times New Roman"/>
          <w:sz w:val="28"/>
          <w:szCs w:val="28"/>
        </w:rPr>
        <w:t xml:space="preserve"> </w:t>
      </w:r>
      <w:r w:rsidR="00F90B63">
        <w:rPr>
          <w:rFonts w:ascii="Times New Roman" w:hAnsi="Times New Roman"/>
          <w:sz w:val="28"/>
          <w:szCs w:val="28"/>
        </w:rPr>
        <w:t>[27</w:t>
      </w:r>
      <w:r w:rsidR="000C15A4" w:rsidRPr="000C15A4">
        <w:rPr>
          <w:rFonts w:ascii="Times New Roman" w:hAnsi="Times New Roman"/>
          <w:sz w:val="28"/>
          <w:szCs w:val="28"/>
        </w:rPr>
        <w:t>]</w:t>
      </w:r>
      <w:r w:rsidRPr="00303C37">
        <w:rPr>
          <w:rFonts w:ascii="Times New Roman" w:hAnsi="Times New Roman"/>
          <w:sz w:val="28"/>
          <w:szCs w:val="28"/>
        </w:rPr>
        <w:t xml:space="preserve">. </w:t>
      </w:r>
    </w:p>
    <w:p w:rsidR="0087576F" w:rsidRPr="00303C37" w:rsidRDefault="00E07C0B" w:rsidP="00303C37">
      <w:pPr>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Организация </w:t>
      </w:r>
      <w:r w:rsidR="00CB55FF" w:rsidRPr="00303C37">
        <w:rPr>
          <w:rFonts w:ascii="Times New Roman" w:hAnsi="Times New Roman"/>
          <w:sz w:val="28"/>
          <w:szCs w:val="28"/>
        </w:rPr>
        <w:t xml:space="preserve">педагогического процесса в </w:t>
      </w:r>
      <w:r w:rsidRPr="00303C37">
        <w:rPr>
          <w:rFonts w:ascii="Times New Roman" w:hAnsi="Times New Roman"/>
          <w:sz w:val="28"/>
          <w:szCs w:val="28"/>
        </w:rPr>
        <w:t xml:space="preserve"> детском саду в соответствии с </w:t>
      </w:r>
      <w:r w:rsidR="0087576F" w:rsidRPr="00303C37">
        <w:rPr>
          <w:rFonts w:ascii="Times New Roman" w:hAnsi="Times New Roman"/>
          <w:sz w:val="28"/>
          <w:szCs w:val="28"/>
        </w:rPr>
        <w:t xml:space="preserve">ФГОС </w:t>
      </w:r>
      <w:r w:rsidRPr="00303C37">
        <w:rPr>
          <w:rFonts w:ascii="Times New Roman" w:hAnsi="Times New Roman"/>
          <w:sz w:val="28"/>
          <w:szCs w:val="28"/>
        </w:rPr>
        <w:t>к структуре основной общеобразовательной программе дошкольного образования предполагает поиск и использование адекватных форм образовательной работы. Образовательный процесс в ДОУ, основываясь на комплексно-тематическом подходе, учитывает принцип интеграции</w:t>
      </w:r>
      <w:r w:rsidR="0058654B">
        <w:rPr>
          <w:rFonts w:ascii="Times New Roman" w:hAnsi="Times New Roman"/>
          <w:sz w:val="28"/>
          <w:szCs w:val="28"/>
        </w:rPr>
        <w:t xml:space="preserve"> </w:t>
      </w:r>
      <w:r w:rsidR="00AF5AE1" w:rsidRPr="00AF5AE1">
        <w:rPr>
          <w:rFonts w:ascii="Times New Roman" w:hAnsi="Times New Roman"/>
          <w:sz w:val="28"/>
          <w:szCs w:val="28"/>
        </w:rPr>
        <w:t>[4]</w:t>
      </w:r>
      <w:r w:rsidRPr="00303C37">
        <w:rPr>
          <w:rFonts w:ascii="Times New Roman" w:hAnsi="Times New Roman"/>
          <w:sz w:val="28"/>
          <w:szCs w:val="28"/>
        </w:rPr>
        <w:t xml:space="preserve">. </w:t>
      </w:r>
    </w:p>
    <w:p w:rsidR="00255C40" w:rsidRPr="00303C37" w:rsidRDefault="00E07C0B" w:rsidP="00303C37">
      <w:pPr>
        <w:pStyle w:val="ac"/>
        <w:shd w:val="clear" w:color="auto" w:fill="FFFFFF"/>
        <w:spacing w:before="0" w:beforeAutospacing="0" w:after="0" w:afterAutospacing="0" w:line="360" w:lineRule="auto"/>
        <w:ind w:firstLine="709"/>
        <w:jc w:val="both"/>
        <w:rPr>
          <w:color w:val="111111"/>
          <w:sz w:val="28"/>
          <w:szCs w:val="28"/>
        </w:rPr>
      </w:pPr>
      <w:r w:rsidRPr="00303C37">
        <w:rPr>
          <w:sz w:val="28"/>
          <w:szCs w:val="28"/>
        </w:rPr>
        <w:t xml:space="preserve">Современная педагогическая наука определяет интеграцию, как более глубокую форму взаимосвязи и взаимопроникновения различных разделов образования детей и, как следствие, призывает охватывать интеграцией все виды детской деятельности, обеспечивая целостность образовательного процесса. </w:t>
      </w:r>
      <w:r w:rsidR="00255C40" w:rsidRPr="00303C37">
        <w:rPr>
          <w:color w:val="111111"/>
          <w:sz w:val="28"/>
          <w:szCs w:val="28"/>
        </w:rPr>
        <w:t>Содержание Программы должно охватывать следующие определенные направления развития и </w:t>
      </w:r>
      <w:r w:rsidR="00255C40" w:rsidRPr="00303C37">
        <w:rPr>
          <w:rStyle w:val="ad"/>
          <w:rFonts w:eastAsiaTheme="majorEastAsia"/>
          <w:b w:val="0"/>
          <w:color w:val="111111"/>
          <w:sz w:val="28"/>
          <w:szCs w:val="28"/>
          <w:bdr w:val="none" w:sz="0" w:space="0" w:color="auto" w:frame="1"/>
        </w:rPr>
        <w:t>образования детей</w:t>
      </w:r>
      <w:r w:rsidR="00255C40" w:rsidRPr="00303C37">
        <w:rPr>
          <w:rStyle w:val="ad"/>
          <w:rFonts w:eastAsiaTheme="majorEastAsia"/>
          <w:color w:val="111111"/>
          <w:sz w:val="28"/>
          <w:szCs w:val="28"/>
          <w:bdr w:val="none" w:sz="0" w:space="0" w:color="auto" w:frame="1"/>
        </w:rPr>
        <w:t> </w:t>
      </w:r>
      <w:r w:rsidR="00255C40" w:rsidRPr="00303C37">
        <w:rPr>
          <w:iCs/>
          <w:color w:val="111111"/>
          <w:sz w:val="28"/>
          <w:szCs w:val="28"/>
          <w:bdr w:val="none" w:sz="0" w:space="0" w:color="auto" w:frame="1"/>
        </w:rPr>
        <w:t>(далее - </w:t>
      </w:r>
      <w:r w:rsidR="00255C40" w:rsidRPr="00303C37">
        <w:rPr>
          <w:rStyle w:val="ad"/>
          <w:rFonts w:eastAsiaTheme="majorEastAsia"/>
          <w:b w:val="0"/>
          <w:iCs/>
          <w:color w:val="111111"/>
          <w:sz w:val="28"/>
          <w:szCs w:val="28"/>
          <w:bdr w:val="none" w:sz="0" w:space="0" w:color="auto" w:frame="1"/>
        </w:rPr>
        <w:t>образовательные области</w:t>
      </w:r>
      <w:r w:rsidR="00255C40" w:rsidRPr="00303C37">
        <w:rPr>
          <w:iCs/>
          <w:color w:val="111111"/>
          <w:sz w:val="28"/>
          <w:szCs w:val="28"/>
          <w:bdr w:val="none" w:sz="0" w:space="0" w:color="auto" w:frame="1"/>
        </w:rPr>
        <w:t>)</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 Социально – коммуникативное развитие</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 Познавательное развитие</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 Речевое развитие</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 Художественно – эстетическое развитие</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 Физическое развитие</w:t>
      </w:r>
    </w:p>
    <w:p w:rsidR="00255C40" w:rsidRPr="00303C37" w:rsidRDefault="00255C40" w:rsidP="00303C37">
      <w:pPr>
        <w:pStyle w:val="ac"/>
        <w:shd w:val="clear" w:color="auto" w:fill="FFFFFF"/>
        <w:spacing w:before="0" w:beforeAutospacing="0" w:after="0" w:afterAutospacing="0" w:line="360" w:lineRule="auto"/>
        <w:ind w:firstLine="709"/>
        <w:jc w:val="both"/>
        <w:rPr>
          <w:color w:val="111111"/>
          <w:sz w:val="28"/>
          <w:szCs w:val="28"/>
        </w:rPr>
      </w:pPr>
      <w:r w:rsidRPr="00303C37">
        <w:rPr>
          <w:color w:val="111111"/>
          <w:sz w:val="28"/>
          <w:szCs w:val="28"/>
        </w:rPr>
        <w:t>Конкретное содержание данных </w:t>
      </w:r>
      <w:r w:rsidRPr="00303C37">
        <w:rPr>
          <w:rStyle w:val="ad"/>
          <w:rFonts w:eastAsiaTheme="majorEastAsia"/>
          <w:b w:val="0"/>
          <w:color w:val="111111"/>
          <w:sz w:val="28"/>
          <w:szCs w:val="28"/>
          <w:bdr w:val="none" w:sz="0" w:space="0" w:color="auto" w:frame="1"/>
        </w:rPr>
        <w:t>образовательных</w:t>
      </w:r>
      <w:r w:rsidRPr="00303C37">
        <w:rPr>
          <w:b/>
          <w:color w:val="111111"/>
          <w:sz w:val="28"/>
          <w:szCs w:val="28"/>
        </w:rPr>
        <w:t> </w:t>
      </w:r>
      <w:r w:rsidRPr="00303C37">
        <w:rPr>
          <w:color w:val="111111"/>
          <w:sz w:val="28"/>
          <w:szCs w:val="28"/>
        </w:rPr>
        <w:t>областей зависит от возраста детей и должно реализовываться в определённых видах деятельности.</w:t>
      </w:r>
    </w:p>
    <w:p w:rsidR="00884768"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Значение коммуникативных игр (чему учат игры) - помогают адаптироваться к условиям ДОУ -</w:t>
      </w:r>
      <w:r w:rsidR="0058654B">
        <w:rPr>
          <w:rFonts w:ascii="Times New Roman" w:hAnsi="Times New Roman"/>
          <w:sz w:val="28"/>
          <w:szCs w:val="28"/>
        </w:rPr>
        <w:t xml:space="preserve"> </w:t>
      </w:r>
      <w:r w:rsidRPr="00303C37">
        <w:rPr>
          <w:rFonts w:ascii="Times New Roman" w:hAnsi="Times New Roman"/>
          <w:sz w:val="28"/>
          <w:szCs w:val="28"/>
        </w:rPr>
        <w:t>снимают телесные зажимы - способствуют эмоциональной разрядке - развивает воображение - развивают мимику и жесты - активизирует внимание - учат соблюдать правила - знакомят с чувствами и учат их распознавать - развивают социальные навыки (освоение различных способов решения конфликтных ситуаций) - уметь распознавать эмоциональные переживания окружающих и собственные чувства - воспитывает положительное отношение к себе, другим людям. Все без исключения хотят видеть детей счастливыми, улыбающимися, умеющими общаться с окружающими людьми. Но не всегда это получается и наша задача – помочь ребенку разобраться в мире взаимоотношений</w:t>
      </w:r>
      <w:r w:rsidR="0058654B">
        <w:rPr>
          <w:rFonts w:ascii="Times New Roman" w:hAnsi="Times New Roman"/>
          <w:sz w:val="28"/>
          <w:szCs w:val="28"/>
        </w:rPr>
        <w:t xml:space="preserve"> </w:t>
      </w:r>
      <w:r w:rsidR="00AF5AE1" w:rsidRPr="00AF5AE1">
        <w:rPr>
          <w:rFonts w:ascii="Times New Roman" w:hAnsi="Times New Roman"/>
          <w:sz w:val="28"/>
          <w:szCs w:val="28"/>
        </w:rPr>
        <w:t>[5]</w:t>
      </w:r>
      <w:r w:rsidRPr="00303C37">
        <w:rPr>
          <w:rFonts w:ascii="Times New Roman" w:hAnsi="Times New Roman"/>
          <w:sz w:val="28"/>
          <w:szCs w:val="28"/>
        </w:rPr>
        <w:t xml:space="preserve">. </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Классификация коммуникативных игр</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успокаивающие (релаксационные)</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на доверие</w:t>
      </w:r>
      <w:r w:rsidR="007A02E3">
        <w:rPr>
          <w:rFonts w:ascii="Times New Roman" w:hAnsi="Times New Roman"/>
          <w:sz w:val="28"/>
          <w:szCs w:val="28"/>
        </w:rPr>
        <w:t>.</w:t>
      </w:r>
    </w:p>
    <w:p w:rsidR="007A02E3" w:rsidRDefault="007A02E3" w:rsidP="00AF5AE1">
      <w:pPr>
        <w:spacing w:after="0" w:line="360" w:lineRule="auto"/>
        <w:ind w:firstLine="709"/>
        <w:jc w:val="both"/>
        <w:rPr>
          <w:rFonts w:ascii="Times New Roman" w:hAnsi="Times New Roman"/>
          <w:sz w:val="28"/>
          <w:szCs w:val="28"/>
        </w:rPr>
      </w:pPr>
      <w:r>
        <w:rPr>
          <w:rFonts w:ascii="Times New Roman" w:hAnsi="Times New Roman"/>
          <w:sz w:val="28"/>
          <w:szCs w:val="28"/>
        </w:rPr>
        <w:t>Игры д</w:t>
      </w:r>
      <w:r w:rsidR="00AD7C75" w:rsidRPr="00303C37">
        <w:rPr>
          <w:rFonts w:ascii="Times New Roman" w:hAnsi="Times New Roman"/>
          <w:sz w:val="28"/>
          <w:szCs w:val="28"/>
        </w:rPr>
        <w:t>ля развития произвольности поведения</w:t>
      </w:r>
      <w:r>
        <w:rPr>
          <w:rFonts w:ascii="Times New Roman" w:hAnsi="Times New Roman"/>
          <w:sz w:val="28"/>
          <w:szCs w:val="28"/>
        </w:rPr>
        <w:t>.</w:t>
      </w:r>
      <w:r w:rsidR="00AD7C75" w:rsidRPr="00303C37">
        <w:rPr>
          <w:rFonts w:ascii="Times New Roman" w:hAnsi="Times New Roman"/>
          <w:sz w:val="28"/>
          <w:szCs w:val="28"/>
        </w:rPr>
        <w:t xml:space="preserve"> </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знакомства друг с другом, создание положительных эмоций, развитие эмпатии</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для снятия напряжения</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на развитие внимания</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на развитие музыкальных и творческих способностей</w:t>
      </w:r>
      <w:r w:rsidR="007A02E3">
        <w:rPr>
          <w:rFonts w:ascii="Times New Roman" w:hAnsi="Times New Roman"/>
          <w:sz w:val="28"/>
          <w:szCs w:val="28"/>
        </w:rPr>
        <w:t>.</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с тревожными и застенчивыми дет</w:t>
      </w:r>
      <w:r w:rsidR="007A02E3">
        <w:rPr>
          <w:rFonts w:ascii="Times New Roman" w:hAnsi="Times New Roman"/>
          <w:sz w:val="28"/>
          <w:szCs w:val="28"/>
        </w:rPr>
        <w:t>ьми.</w:t>
      </w:r>
      <w:r w:rsidR="00717E29">
        <w:rPr>
          <w:rFonts w:ascii="Times New Roman" w:hAnsi="Times New Roman"/>
          <w:sz w:val="28"/>
          <w:szCs w:val="28"/>
        </w:rPr>
        <w:t xml:space="preserve"> </w:t>
      </w:r>
      <w:r w:rsidRPr="00303C37">
        <w:rPr>
          <w:rFonts w:ascii="Times New Roman" w:hAnsi="Times New Roman"/>
          <w:sz w:val="28"/>
          <w:szCs w:val="28"/>
        </w:rPr>
        <w:t xml:space="preserve">Застенчивым детям обычно не хватает живости и подвижности, участие в таких играх помогают детям активно включиться в детский коллектив, в общую атмосферу жизнерадостности. Как правило, эти игры сопровождаются шумными выкриками, смехом, бурным весельем. Все это способствует выплеску детских эмоций, в том числе негативных, раскрепощению и умению выражать свои чувства и переживания, направлены на повышение детской самооценки. Успешное участие в игре позволяет малышам снять эмоциональное </w:t>
      </w:r>
      <w:r w:rsidRPr="00303C37">
        <w:rPr>
          <w:rFonts w:ascii="Times New Roman" w:hAnsi="Times New Roman"/>
          <w:sz w:val="28"/>
          <w:szCs w:val="28"/>
        </w:rPr>
        <w:lastRenderedPageBreak/>
        <w:t>напряжение, возникающее у застенчивых детей при необходимости быстро ответить на вопрос, почувствовать свое равенство (или даже превосходство) с другими детьми, способствует повышению самооценки, и, конечно, настроения.</w:t>
      </w:r>
    </w:p>
    <w:p w:rsidR="007A02E3"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В процессе проведения игры педагог должен внимательно следить за тем, чтобы застенчивые дети не отставали от остал</w:t>
      </w:r>
      <w:r w:rsidR="007A02E3">
        <w:rPr>
          <w:rFonts w:ascii="Times New Roman" w:hAnsi="Times New Roman"/>
          <w:sz w:val="28"/>
          <w:szCs w:val="28"/>
        </w:rPr>
        <w:t>ьных, иначе смысл игры теряется:</w:t>
      </w:r>
      <w:r w:rsidRPr="00303C37">
        <w:rPr>
          <w:rFonts w:ascii="Times New Roman" w:hAnsi="Times New Roman"/>
          <w:sz w:val="28"/>
          <w:szCs w:val="28"/>
        </w:rPr>
        <w:t xml:space="preserve"> «Комплимент» или «Пожелания»</w:t>
      </w:r>
      <w:r w:rsidR="007A02E3">
        <w:rPr>
          <w:rFonts w:ascii="Times New Roman" w:hAnsi="Times New Roman"/>
          <w:sz w:val="28"/>
          <w:szCs w:val="28"/>
        </w:rPr>
        <w:t>,</w:t>
      </w:r>
      <w:r w:rsidRPr="00303C37">
        <w:rPr>
          <w:rFonts w:ascii="Times New Roman" w:hAnsi="Times New Roman"/>
          <w:sz w:val="28"/>
          <w:szCs w:val="28"/>
        </w:rPr>
        <w:t xml:space="preserve"> «Ах, какой я молодец!»</w:t>
      </w:r>
      <w:r w:rsidR="007A02E3">
        <w:rPr>
          <w:rFonts w:ascii="Times New Roman" w:hAnsi="Times New Roman"/>
          <w:sz w:val="28"/>
          <w:szCs w:val="28"/>
        </w:rPr>
        <w:t>,</w:t>
      </w:r>
      <w:r w:rsidRPr="00303C37">
        <w:rPr>
          <w:rFonts w:ascii="Times New Roman" w:hAnsi="Times New Roman"/>
          <w:sz w:val="28"/>
          <w:szCs w:val="28"/>
        </w:rPr>
        <w:t xml:space="preserve"> «Живые бусы»</w:t>
      </w:r>
      <w:r w:rsidR="007A02E3">
        <w:rPr>
          <w:rFonts w:ascii="Times New Roman" w:hAnsi="Times New Roman"/>
          <w:sz w:val="28"/>
          <w:szCs w:val="28"/>
        </w:rPr>
        <w:t>,</w:t>
      </w:r>
      <w:r w:rsidRPr="00303C37">
        <w:rPr>
          <w:rFonts w:ascii="Times New Roman" w:hAnsi="Times New Roman"/>
          <w:sz w:val="28"/>
          <w:szCs w:val="28"/>
        </w:rPr>
        <w:t xml:space="preserve"> «Назови себя»</w:t>
      </w:r>
      <w:r w:rsidR="007A02E3">
        <w:rPr>
          <w:rFonts w:ascii="Times New Roman" w:hAnsi="Times New Roman"/>
          <w:sz w:val="28"/>
          <w:szCs w:val="28"/>
        </w:rPr>
        <w:t>,</w:t>
      </w:r>
      <w:r w:rsidRPr="00303C37">
        <w:rPr>
          <w:rFonts w:ascii="Times New Roman" w:hAnsi="Times New Roman"/>
          <w:sz w:val="28"/>
          <w:szCs w:val="28"/>
        </w:rPr>
        <w:t xml:space="preserve"> «Позови ласково»</w:t>
      </w:r>
      <w:r w:rsidR="0058654B">
        <w:rPr>
          <w:rFonts w:ascii="Times New Roman" w:hAnsi="Times New Roman"/>
          <w:sz w:val="28"/>
          <w:szCs w:val="28"/>
        </w:rPr>
        <w:t xml:space="preserve"> </w:t>
      </w:r>
      <w:r w:rsidR="000C15A4" w:rsidRPr="000C15A4">
        <w:rPr>
          <w:rFonts w:ascii="Times New Roman" w:hAnsi="Times New Roman"/>
          <w:sz w:val="28"/>
          <w:szCs w:val="28"/>
        </w:rPr>
        <w:t>[6]</w:t>
      </w:r>
      <w:r w:rsidRPr="00303C37">
        <w:rPr>
          <w:rFonts w:ascii="Times New Roman" w:hAnsi="Times New Roman"/>
          <w:sz w:val="28"/>
          <w:szCs w:val="28"/>
        </w:rPr>
        <w:t xml:space="preserve">. </w:t>
      </w:r>
    </w:p>
    <w:p w:rsidR="00884768" w:rsidRDefault="007A02E3" w:rsidP="00AF5AE1">
      <w:pPr>
        <w:spacing w:after="0" w:line="360" w:lineRule="auto"/>
        <w:ind w:firstLine="709"/>
        <w:jc w:val="both"/>
        <w:rPr>
          <w:rFonts w:ascii="Times New Roman" w:hAnsi="Times New Roman"/>
          <w:sz w:val="28"/>
          <w:szCs w:val="28"/>
        </w:rPr>
      </w:pPr>
      <w:r>
        <w:rPr>
          <w:rFonts w:ascii="Times New Roman" w:hAnsi="Times New Roman"/>
          <w:sz w:val="28"/>
          <w:szCs w:val="28"/>
        </w:rPr>
        <w:t>Игры с конфликтными детьми.</w:t>
      </w:r>
      <w:r w:rsidR="00AD7C75" w:rsidRPr="00303C37">
        <w:rPr>
          <w:rFonts w:ascii="Times New Roman" w:hAnsi="Times New Roman"/>
          <w:sz w:val="28"/>
          <w:szCs w:val="28"/>
        </w:rPr>
        <w:t xml:space="preserve"> Обучение детей эффективным способам </w:t>
      </w:r>
      <w:r w:rsidR="00717E29">
        <w:rPr>
          <w:rFonts w:ascii="Times New Roman" w:hAnsi="Times New Roman"/>
          <w:sz w:val="28"/>
          <w:szCs w:val="28"/>
        </w:rPr>
        <w:t>с</w:t>
      </w:r>
      <w:r w:rsidR="00AD7C75" w:rsidRPr="00303C37">
        <w:rPr>
          <w:rFonts w:ascii="Times New Roman" w:hAnsi="Times New Roman"/>
          <w:sz w:val="28"/>
          <w:szCs w:val="28"/>
        </w:rPr>
        <w:t xml:space="preserve">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общения. </w:t>
      </w:r>
      <w:r w:rsidR="00717E29">
        <w:rPr>
          <w:rFonts w:ascii="Times New Roman" w:hAnsi="Times New Roman"/>
          <w:sz w:val="28"/>
          <w:szCs w:val="28"/>
        </w:rPr>
        <w:t>П</w:t>
      </w:r>
      <w:r w:rsidR="00AD7C75" w:rsidRPr="00303C37">
        <w:rPr>
          <w:rFonts w:ascii="Times New Roman" w:hAnsi="Times New Roman"/>
          <w:sz w:val="28"/>
          <w:szCs w:val="28"/>
        </w:rPr>
        <w:t xml:space="preserve">едагогам </w:t>
      </w:r>
      <w:r w:rsidR="00717E29">
        <w:rPr>
          <w:rFonts w:ascii="Times New Roman" w:hAnsi="Times New Roman"/>
          <w:sz w:val="28"/>
          <w:szCs w:val="28"/>
        </w:rPr>
        <w:t xml:space="preserve">необходимо </w:t>
      </w:r>
      <w:r w:rsidR="00AD7C75" w:rsidRPr="00303C37">
        <w:rPr>
          <w:rFonts w:ascii="Times New Roman" w:hAnsi="Times New Roman"/>
          <w:sz w:val="28"/>
          <w:szCs w:val="28"/>
        </w:rPr>
        <w:t xml:space="preserve">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w:t>
      </w:r>
      <w:r w:rsidR="00717E29">
        <w:rPr>
          <w:rFonts w:ascii="Times New Roman" w:hAnsi="Times New Roman"/>
          <w:sz w:val="28"/>
          <w:szCs w:val="28"/>
        </w:rPr>
        <w:t xml:space="preserve">Этому способствуют такие игры как </w:t>
      </w:r>
      <w:r w:rsidR="00AD7C75" w:rsidRPr="00303C37">
        <w:rPr>
          <w:rFonts w:ascii="Times New Roman" w:hAnsi="Times New Roman"/>
          <w:sz w:val="28"/>
          <w:szCs w:val="28"/>
        </w:rPr>
        <w:t>«Бумажные мячи»</w:t>
      </w:r>
      <w:r w:rsidR="00717E29">
        <w:rPr>
          <w:rFonts w:ascii="Times New Roman" w:hAnsi="Times New Roman"/>
          <w:sz w:val="28"/>
          <w:szCs w:val="28"/>
        </w:rPr>
        <w:t>,</w:t>
      </w:r>
      <w:r w:rsidR="00AD7C75" w:rsidRPr="00303C37">
        <w:rPr>
          <w:rFonts w:ascii="Times New Roman" w:hAnsi="Times New Roman"/>
          <w:sz w:val="28"/>
          <w:szCs w:val="28"/>
        </w:rPr>
        <w:t xml:space="preserve"> «Мешочек криков»</w:t>
      </w:r>
      <w:r w:rsidR="00717E29">
        <w:rPr>
          <w:rFonts w:ascii="Times New Roman" w:hAnsi="Times New Roman"/>
          <w:sz w:val="28"/>
          <w:szCs w:val="28"/>
        </w:rPr>
        <w:t>,</w:t>
      </w:r>
      <w:r w:rsidR="00AD7C75" w:rsidRPr="00303C37">
        <w:rPr>
          <w:rFonts w:ascii="Times New Roman" w:hAnsi="Times New Roman"/>
          <w:sz w:val="28"/>
          <w:szCs w:val="28"/>
        </w:rPr>
        <w:t xml:space="preserve"> «Ласковый мелок»</w:t>
      </w:r>
      <w:r w:rsidR="00717E29">
        <w:rPr>
          <w:rFonts w:ascii="Times New Roman" w:hAnsi="Times New Roman"/>
          <w:sz w:val="28"/>
          <w:szCs w:val="28"/>
        </w:rPr>
        <w:t>,</w:t>
      </w:r>
      <w:r w:rsidR="00AD7C75" w:rsidRPr="00303C37">
        <w:rPr>
          <w:rFonts w:ascii="Times New Roman" w:hAnsi="Times New Roman"/>
          <w:sz w:val="28"/>
          <w:szCs w:val="28"/>
        </w:rPr>
        <w:t xml:space="preserve"> «П</w:t>
      </w:r>
      <w:r w:rsidR="00884768">
        <w:rPr>
          <w:rFonts w:ascii="Times New Roman" w:hAnsi="Times New Roman"/>
          <w:sz w:val="28"/>
          <w:szCs w:val="28"/>
        </w:rPr>
        <w:t>оменяйтесь местами»</w:t>
      </w:r>
      <w:r w:rsidR="00717E29">
        <w:rPr>
          <w:rFonts w:ascii="Times New Roman" w:hAnsi="Times New Roman"/>
          <w:sz w:val="28"/>
          <w:szCs w:val="28"/>
        </w:rPr>
        <w:t>,</w:t>
      </w:r>
      <w:r w:rsidR="00884768">
        <w:rPr>
          <w:rFonts w:ascii="Times New Roman" w:hAnsi="Times New Roman"/>
          <w:sz w:val="28"/>
          <w:szCs w:val="28"/>
        </w:rPr>
        <w:t xml:space="preserve"> «Обзывалки»</w:t>
      </w:r>
      <w:r w:rsidR="0058654B">
        <w:rPr>
          <w:rFonts w:ascii="Times New Roman" w:hAnsi="Times New Roman"/>
          <w:sz w:val="28"/>
          <w:szCs w:val="28"/>
        </w:rPr>
        <w:t xml:space="preserve"> </w:t>
      </w:r>
      <w:r w:rsidR="000C15A4" w:rsidRPr="000C15A4">
        <w:rPr>
          <w:rFonts w:ascii="Times New Roman" w:hAnsi="Times New Roman"/>
          <w:sz w:val="28"/>
          <w:szCs w:val="28"/>
        </w:rPr>
        <w:t>[16]</w:t>
      </w:r>
      <w:r w:rsidR="00884768">
        <w:rPr>
          <w:rFonts w:ascii="Times New Roman" w:hAnsi="Times New Roman"/>
          <w:sz w:val="28"/>
          <w:szCs w:val="28"/>
        </w:rPr>
        <w:t>.</w:t>
      </w:r>
    </w:p>
    <w:p w:rsidR="00884768" w:rsidRDefault="00717E29" w:rsidP="00AF5AE1">
      <w:pPr>
        <w:spacing w:after="0" w:line="360" w:lineRule="auto"/>
        <w:ind w:firstLine="709"/>
        <w:jc w:val="both"/>
        <w:rPr>
          <w:rFonts w:ascii="Times New Roman" w:hAnsi="Times New Roman"/>
          <w:sz w:val="28"/>
          <w:szCs w:val="28"/>
        </w:rPr>
      </w:pPr>
      <w:r>
        <w:rPr>
          <w:rFonts w:ascii="Times New Roman" w:hAnsi="Times New Roman"/>
          <w:sz w:val="28"/>
          <w:szCs w:val="28"/>
        </w:rPr>
        <w:t>Игры с бесконтактными детьми. С</w:t>
      </w:r>
      <w:r w:rsidR="00AD7C75" w:rsidRPr="00303C37">
        <w:rPr>
          <w:rFonts w:ascii="Times New Roman" w:hAnsi="Times New Roman"/>
          <w:sz w:val="28"/>
          <w:szCs w:val="28"/>
        </w:rPr>
        <w:t xml:space="preserve">ледует помнить, что в этом возрасте активно накапливается словарный запас. В связи с этим детские игры приобретают новое значение – развитие речи. Общаясь со взрослыми и </w:t>
      </w:r>
      <w:r w:rsidR="00AD7C75" w:rsidRPr="00303C37">
        <w:rPr>
          <w:rFonts w:ascii="Times New Roman" w:hAnsi="Times New Roman"/>
          <w:sz w:val="28"/>
          <w:szCs w:val="28"/>
        </w:rPr>
        <w:lastRenderedPageBreak/>
        <w:t>сверстниками, ребенок как губка впитывает всю поступающую информацию. Коммуникативные игры способствуют пополнению словарного запаса и обучению правильно формулировать свои мысли. Например, игры, в которых ребенок должен рассказать о себе или о своем соседе, позволяют не только познать друг друга лучше, обеспечивая процесс социализации, но и предполагает составление рассказа</w:t>
      </w:r>
      <w:r w:rsidR="0058654B">
        <w:rPr>
          <w:rFonts w:ascii="Times New Roman" w:hAnsi="Times New Roman"/>
          <w:sz w:val="28"/>
          <w:szCs w:val="28"/>
        </w:rPr>
        <w:t xml:space="preserve"> </w:t>
      </w:r>
      <w:r w:rsidR="00AF5AE1" w:rsidRPr="00AF5AE1">
        <w:rPr>
          <w:rFonts w:ascii="Times New Roman" w:hAnsi="Times New Roman"/>
          <w:sz w:val="28"/>
          <w:szCs w:val="28"/>
        </w:rPr>
        <w:t>[25]</w:t>
      </w:r>
      <w:r w:rsidR="00AD7C75" w:rsidRPr="00303C37">
        <w:rPr>
          <w:rFonts w:ascii="Times New Roman" w:hAnsi="Times New Roman"/>
          <w:sz w:val="28"/>
          <w:szCs w:val="28"/>
        </w:rPr>
        <w:t xml:space="preserve">. </w:t>
      </w:r>
    </w:p>
    <w:p w:rsidR="00812A92" w:rsidRPr="00303C37" w:rsidRDefault="00AD7C75" w:rsidP="00AF5AE1">
      <w:pPr>
        <w:spacing w:after="0" w:line="360" w:lineRule="auto"/>
        <w:ind w:firstLine="709"/>
        <w:jc w:val="both"/>
        <w:rPr>
          <w:rFonts w:ascii="Times New Roman" w:hAnsi="Times New Roman"/>
          <w:sz w:val="28"/>
          <w:szCs w:val="28"/>
        </w:rPr>
      </w:pPr>
      <w:r w:rsidRPr="00303C37">
        <w:rPr>
          <w:rFonts w:ascii="Times New Roman" w:hAnsi="Times New Roman"/>
          <w:sz w:val="28"/>
          <w:szCs w:val="28"/>
        </w:rPr>
        <w:t>Такой же принцип используется для познания окружающего мира, когда необходимо описать какой-либо предмет или явление,</w:t>
      </w:r>
      <w:r w:rsidR="00717E29">
        <w:rPr>
          <w:rFonts w:ascii="Times New Roman" w:hAnsi="Times New Roman"/>
          <w:sz w:val="28"/>
          <w:szCs w:val="28"/>
        </w:rPr>
        <w:t xml:space="preserve"> применяя как можно больше слов, примеры игр:</w:t>
      </w:r>
      <w:r w:rsidRPr="00303C37">
        <w:rPr>
          <w:rFonts w:ascii="Times New Roman" w:hAnsi="Times New Roman"/>
          <w:sz w:val="28"/>
          <w:szCs w:val="28"/>
        </w:rPr>
        <w:t xml:space="preserve"> Хороводная игра «Ау!»</w:t>
      </w:r>
      <w:r w:rsidR="00717E29">
        <w:rPr>
          <w:rFonts w:ascii="Times New Roman" w:hAnsi="Times New Roman"/>
          <w:sz w:val="28"/>
          <w:szCs w:val="28"/>
        </w:rPr>
        <w:t>,</w:t>
      </w:r>
      <w:r w:rsidRPr="00303C37">
        <w:rPr>
          <w:rFonts w:ascii="Times New Roman" w:hAnsi="Times New Roman"/>
          <w:sz w:val="28"/>
          <w:szCs w:val="28"/>
        </w:rPr>
        <w:t xml:space="preserve"> Подвижная игра «Возьми игрушку»</w:t>
      </w:r>
      <w:r w:rsidR="00717E29">
        <w:rPr>
          <w:rFonts w:ascii="Times New Roman" w:hAnsi="Times New Roman"/>
          <w:sz w:val="28"/>
          <w:szCs w:val="28"/>
        </w:rPr>
        <w:t>,</w:t>
      </w:r>
      <w:r w:rsidRPr="00303C37">
        <w:rPr>
          <w:rFonts w:ascii="Times New Roman" w:hAnsi="Times New Roman"/>
          <w:sz w:val="28"/>
          <w:szCs w:val="28"/>
        </w:rPr>
        <w:t xml:space="preserve"> Дидактическая игра «Закончи предложение»</w:t>
      </w:r>
      <w:r w:rsidR="00717E29">
        <w:rPr>
          <w:rFonts w:ascii="Times New Roman" w:hAnsi="Times New Roman"/>
          <w:sz w:val="28"/>
          <w:szCs w:val="28"/>
        </w:rPr>
        <w:t>,</w:t>
      </w:r>
      <w:r w:rsidRPr="00303C37">
        <w:rPr>
          <w:rFonts w:ascii="Times New Roman" w:hAnsi="Times New Roman"/>
          <w:sz w:val="28"/>
          <w:szCs w:val="28"/>
        </w:rPr>
        <w:t xml:space="preserve"> Творческая игра «Рукавички»</w:t>
      </w:r>
      <w:r w:rsidR="00717E29">
        <w:rPr>
          <w:rFonts w:ascii="Times New Roman" w:hAnsi="Times New Roman"/>
          <w:sz w:val="28"/>
          <w:szCs w:val="28"/>
        </w:rPr>
        <w:t>,</w:t>
      </w:r>
      <w:r w:rsidRPr="00303C37">
        <w:rPr>
          <w:rFonts w:ascii="Times New Roman" w:hAnsi="Times New Roman"/>
          <w:sz w:val="28"/>
          <w:szCs w:val="28"/>
        </w:rPr>
        <w:t xml:space="preserve"> «Клубочек»</w:t>
      </w:r>
      <w:r w:rsidR="00717E29">
        <w:rPr>
          <w:rFonts w:ascii="Times New Roman" w:hAnsi="Times New Roman"/>
          <w:sz w:val="28"/>
          <w:szCs w:val="28"/>
        </w:rPr>
        <w:t>,</w:t>
      </w:r>
      <w:r w:rsidRPr="00303C37">
        <w:rPr>
          <w:rFonts w:ascii="Times New Roman" w:hAnsi="Times New Roman"/>
          <w:sz w:val="28"/>
          <w:szCs w:val="28"/>
        </w:rPr>
        <w:t xml:space="preserve"> «Дотронься до…»</w:t>
      </w:r>
      <w:r w:rsidR="00717E29">
        <w:rPr>
          <w:rFonts w:ascii="Times New Roman" w:hAnsi="Times New Roman"/>
          <w:sz w:val="28"/>
          <w:szCs w:val="28"/>
        </w:rPr>
        <w:t>,</w:t>
      </w:r>
      <w:r w:rsidRPr="00303C37">
        <w:rPr>
          <w:rFonts w:ascii="Times New Roman" w:hAnsi="Times New Roman"/>
          <w:sz w:val="28"/>
          <w:szCs w:val="28"/>
        </w:rPr>
        <w:t xml:space="preserve"> «Где мы были мы, не скажем - а что делали, покажем»</w:t>
      </w:r>
      <w:r w:rsidR="00717E29">
        <w:rPr>
          <w:rFonts w:ascii="Times New Roman" w:hAnsi="Times New Roman"/>
          <w:sz w:val="28"/>
          <w:szCs w:val="28"/>
        </w:rPr>
        <w:t>,</w:t>
      </w:r>
      <w:r w:rsidRPr="00303C37">
        <w:rPr>
          <w:rFonts w:ascii="Times New Roman" w:hAnsi="Times New Roman"/>
          <w:sz w:val="28"/>
          <w:szCs w:val="28"/>
        </w:rPr>
        <w:t xml:space="preserve"> «Зоопарк»</w:t>
      </w:r>
      <w:r w:rsidR="00717E29">
        <w:rPr>
          <w:rFonts w:ascii="Times New Roman" w:hAnsi="Times New Roman"/>
          <w:sz w:val="28"/>
          <w:szCs w:val="28"/>
        </w:rPr>
        <w:t>.</w:t>
      </w:r>
      <w:r w:rsidRPr="00303C37">
        <w:rPr>
          <w:rFonts w:ascii="Times New Roman" w:hAnsi="Times New Roman"/>
          <w:sz w:val="28"/>
          <w:szCs w:val="28"/>
        </w:rPr>
        <w:t xml:space="preserve"> </w:t>
      </w:r>
      <w:r w:rsidR="00717E29">
        <w:rPr>
          <w:rFonts w:ascii="Times New Roman" w:hAnsi="Times New Roman"/>
          <w:sz w:val="28"/>
          <w:szCs w:val="28"/>
        </w:rPr>
        <w:t xml:space="preserve">При проведении игр от воспитателя требуется </w:t>
      </w:r>
      <w:r w:rsidRPr="00303C37">
        <w:rPr>
          <w:rFonts w:ascii="Times New Roman" w:hAnsi="Times New Roman"/>
          <w:sz w:val="28"/>
          <w:szCs w:val="28"/>
        </w:rPr>
        <w:t xml:space="preserve">умение принимать всех детей такими, какие они есть, учитывая их индивидуальность; желание играть и импровизировать вместе с детьми; всегда проявлять доброжелательное отношение к воспитанникам; умение выслушивать любой ответ, любое предложение, любое решение маленького человека; поощрять инициативу дошкольников; вовлекать родителей в совместную игру, так как развитие игровой деятельности начинается, прежде всего, в семье. </w:t>
      </w:r>
      <w:r w:rsidR="00AF5AE1" w:rsidRPr="00AF5AE1">
        <w:rPr>
          <w:rFonts w:ascii="Times New Roman" w:hAnsi="Times New Roman"/>
          <w:sz w:val="28"/>
          <w:szCs w:val="28"/>
        </w:rPr>
        <w:t>[5]</w:t>
      </w:r>
      <w:r w:rsidRPr="00303C37">
        <w:rPr>
          <w:rFonts w:ascii="Times New Roman" w:hAnsi="Times New Roman"/>
          <w:sz w:val="28"/>
          <w:szCs w:val="28"/>
        </w:rPr>
        <w:t>.</w:t>
      </w:r>
    </w:p>
    <w:p w:rsidR="00CB55FF" w:rsidRPr="00303C37" w:rsidRDefault="00CB55FF" w:rsidP="00303C37">
      <w:pPr>
        <w:pStyle w:val="ac"/>
        <w:shd w:val="clear" w:color="auto" w:fill="FFFFFF"/>
        <w:spacing w:before="0" w:beforeAutospacing="0" w:after="0" w:afterAutospacing="0" w:line="360" w:lineRule="auto"/>
        <w:ind w:firstLine="709"/>
        <w:jc w:val="both"/>
        <w:rPr>
          <w:color w:val="000000"/>
          <w:sz w:val="28"/>
          <w:szCs w:val="28"/>
        </w:rPr>
      </w:pPr>
      <w:r w:rsidRPr="00303C37">
        <w:rPr>
          <w:color w:val="000000"/>
          <w:sz w:val="28"/>
          <w:szCs w:val="28"/>
        </w:rPr>
        <w:t xml:space="preserve">Таким образом, </w:t>
      </w:r>
      <w:r w:rsidR="00A643FA">
        <w:rPr>
          <w:color w:val="000000"/>
          <w:sz w:val="28"/>
          <w:szCs w:val="28"/>
        </w:rPr>
        <w:t>мы рассмотрели коммуникативные игры, которые можно проводить с разными категориями детей, с помощью игры корректировать их поведение и помогать раскрыть свои коммуникативные способности. Е</w:t>
      </w:r>
      <w:r w:rsidRPr="00303C37">
        <w:rPr>
          <w:color w:val="000000"/>
          <w:sz w:val="28"/>
          <w:szCs w:val="28"/>
        </w:rPr>
        <w:t>сли на каждом из этих этапов создан благоприятный социум, вовремя формируются необходимые коммуникативные навыки, соответствующие данному возрасту, то уже 5-6 летний ребенок свободно общается с окружающими, соблюдая нормы и правила, принятые в данном обществе.</w:t>
      </w:r>
    </w:p>
    <w:p w:rsidR="00A643FA" w:rsidRDefault="00A643FA" w:rsidP="00303C37">
      <w:pPr>
        <w:shd w:val="clear" w:color="auto" w:fill="FFFFFF"/>
        <w:spacing w:after="0" w:line="360" w:lineRule="auto"/>
        <w:ind w:firstLine="709"/>
        <w:jc w:val="both"/>
        <w:rPr>
          <w:rFonts w:ascii="Times New Roman" w:hAnsi="Times New Roman"/>
          <w:b/>
          <w:bCs/>
          <w:sz w:val="28"/>
          <w:szCs w:val="28"/>
        </w:rPr>
      </w:pPr>
    </w:p>
    <w:p w:rsidR="00A643FA" w:rsidRDefault="00A643FA" w:rsidP="00303C37">
      <w:pPr>
        <w:shd w:val="clear" w:color="auto" w:fill="FFFFFF"/>
        <w:spacing w:after="0" w:line="360" w:lineRule="auto"/>
        <w:ind w:firstLine="709"/>
        <w:jc w:val="both"/>
        <w:rPr>
          <w:rFonts w:ascii="Times New Roman" w:hAnsi="Times New Roman"/>
          <w:b/>
          <w:bCs/>
          <w:sz w:val="28"/>
          <w:szCs w:val="28"/>
        </w:rPr>
      </w:pPr>
    </w:p>
    <w:p w:rsidR="00A643FA" w:rsidRDefault="00A643FA" w:rsidP="00303C37">
      <w:pPr>
        <w:shd w:val="clear" w:color="auto" w:fill="FFFFFF"/>
        <w:spacing w:after="0" w:line="360" w:lineRule="auto"/>
        <w:ind w:firstLine="709"/>
        <w:jc w:val="both"/>
        <w:rPr>
          <w:rFonts w:ascii="Times New Roman" w:hAnsi="Times New Roman"/>
          <w:b/>
          <w:bCs/>
          <w:sz w:val="28"/>
          <w:szCs w:val="28"/>
        </w:rPr>
      </w:pPr>
    </w:p>
    <w:p w:rsidR="00314474" w:rsidRPr="00303C37" w:rsidRDefault="00032D6F"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b/>
          <w:bCs/>
          <w:sz w:val="28"/>
          <w:szCs w:val="28"/>
        </w:rPr>
        <w:lastRenderedPageBreak/>
        <w:t>2.2</w:t>
      </w:r>
      <w:r w:rsidR="00314474" w:rsidRPr="00303C37">
        <w:rPr>
          <w:rFonts w:ascii="Times New Roman" w:hAnsi="Times New Roman"/>
          <w:b/>
          <w:bCs/>
          <w:sz w:val="28"/>
          <w:szCs w:val="28"/>
        </w:rPr>
        <w:t xml:space="preserve"> Роль игры в фор</w:t>
      </w:r>
      <w:r w:rsidRPr="00303C37">
        <w:rPr>
          <w:rFonts w:ascii="Times New Roman" w:hAnsi="Times New Roman"/>
          <w:b/>
          <w:bCs/>
          <w:sz w:val="28"/>
          <w:szCs w:val="28"/>
        </w:rPr>
        <w:t xml:space="preserve">мировании коммуникативных навыков  у детей </w:t>
      </w:r>
      <w:r w:rsidR="00314474" w:rsidRPr="00303C37">
        <w:rPr>
          <w:rFonts w:ascii="Times New Roman" w:hAnsi="Times New Roman"/>
          <w:b/>
          <w:bCs/>
          <w:sz w:val="28"/>
          <w:szCs w:val="28"/>
        </w:rPr>
        <w:t xml:space="preserve"> дошкольного возраста</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Большая роль в фор</w:t>
      </w:r>
      <w:r w:rsidR="00032D6F" w:rsidRPr="00303C37">
        <w:rPr>
          <w:rFonts w:ascii="Times New Roman" w:hAnsi="Times New Roman"/>
          <w:sz w:val="28"/>
          <w:szCs w:val="28"/>
        </w:rPr>
        <w:t xml:space="preserve">мировании коммуникативных навыков у детей </w:t>
      </w:r>
      <w:r w:rsidRPr="00303C37">
        <w:rPr>
          <w:rFonts w:ascii="Times New Roman" w:hAnsi="Times New Roman"/>
          <w:sz w:val="28"/>
          <w:szCs w:val="28"/>
        </w:rPr>
        <w:t xml:space="preserve"> дошкольного возраста отводится игре.</w:t>
      </w:r>
      <w:r w:rsidR="001811D2" w:rsidRPr="00303C37">
        <w:rPr>
          <w:rFonts w:ascii="Times New Roman" w:hAnsi="Times New Roman"/>
          <w:sz w:val="28"/>
          <w:szCs w:val="28"/>
        </w:rPr>
        <w:t xml:space="preserve"> </w:t>
      </w:r>
      <w:r w:rsidRPr="00303C37">
        <w:rPr>
          <w:rFonts w:ascii="Times New Roman" w:hAnsi="Times New Roman"/>
          <w:sz w:val="28"/>
          <w:szCs w:val="28"/>
        </w:rPr>
        <w:t>Игра - одно из замечательнейших явлений жизни, деятельность, как будто бесполез</w:t>
      </w:r>
      <w:r w:rsidR="001811D2" w:rsidRPr="00303C37">
        <w:rPr>
          <w:rFonts w:ascii="Times New Roman" w:hAnsi="Times New Roman"/>
          <w:sz w:val="28"/>
          <w:szCs w:val="28"/>
        </w:rPr>
        <w:t xml:space="preserve">ная и вместе с тем необходимая, так как является ведущей деятельностью </w:t>
      </w:r>
      <w:r w:rsidR="006F76F8" w:rsidRPr="00303C37">
        <w:rPr>
          <w:rFonts w:ascii="Times New Roman" w:hAnsi="Times New Roman"/>
          <w:sz w:val="28"/>
          <w:szCs w:val="28"/>
        </w:rPr>
        <w:t>[20</w:t>
      </w:r>
      <w:r w:rsidRPr="00303C37">
        <w:rPr>
          <w:rFonts w:ascii="Times New Roman" w:hAnsi="Times New Roman"/>
          <w:sz w:val="28"/>
          <w:szCs w:val="28"/>
        </w:rPr>
        <w:t>].</w:t>
      </w:r>
    </w:p>
    <w:p w:rsidR="00314474" w:rsidRPr="00303C37" w:rsidRDefault="001811D2"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Д</w:t>
      </w:r>
      <w:r w:rsidR="00314474" w:rsidRPr="00303C37">
        <w:rPr>
          <w:rFonts w:ascii="Times New Roman" w:hAnsi="Times New Roman"/>
          <w:sz w:val="28"/>
          <w:szCs w:val="28"/>
        </w:rPr>
        <w:t>ошкольной педагогикой и психологией признается самостоятельный характер развития общества дошкольников в группе детского сада, важнейшие структурные элементы которой - игровые объединения, возникающие по инициативе самих детей, которые побуждают их к самостоятельной, свободной от прямого влияния взрослого, детской деятельности и характерно для сюжетно-ролевой,</w:t>
      </w:r>
      <w:r w:rsidR="00AF5AE1">
        <w:rPr>
          <w:rFonts w:ascii="Times New Roman" w:hAnsi="Times New Roman"/>
          <w:sz w:val="28"/>
          <w:szCs w:val="28"/>
        </w:rPr>
        <w:t xml:space="preserve"> творческой игры дошкольника</w:t>
      </w:r>
      <w:r w:rsidR="00314474"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Свободное от регламентации игровое воздействие позволяет ребенку выразить самые фантастические желания, свои мечты, ему открывается широкий простор для проявления творчества, активности, смекалки. Беря на себя роли взрослых, воспроизводя их деятельность и взаимоотношения, дети знакомятся с доступными для них правилами и мотивами поведения, которыми руководствуются взрослые в трудовой и общественной деятельности, в общении между собой. Так, исполняя роль рабочего в мастерской, ребенок старается воспроизвести его ответственное отношение к своему делу, исполняя роль врача - заботливость и внимательность по отношению к больному и т.п. В играх дети не только отражают реальную жизнь, но и перестраивают ее: «космонавты» совершают дальние полеты на Марс и другие планеты, строят там города; «конструкторы» созд</w:t>
      </w:r>
      <w:r w:rsidR="0065605D" w:rsidRPr="00303C37">
        <w:rPr>
          <w:rFonts w:ascii="Times New Roman" w:hAnsi="Times New Roman"/>
          <w:sz w:val="28"/>
          <w:szCs w:val="28"/>
        </w:rPr>
        <w:t>ают удивительные машины [</w:t>
      </w:r>
      <w:r w:rsidR="006F76F8" w:rsidRPr="00303C37">
        <w:rPr>
          <w:rFonts w:ascii="Times New Roman" w:hAnsi="Times New Roman"/>
          <w:sz w:val="28"/>
          <w:szCs w:val="28"/>
        </w:rPr>
        <w:t>15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Игра захватывает детей, заставляет их по-настоящему переживать те чувства, которые должны испытывать изображаемые персонажи.</w:t>
      </w:r>
    </w:p>
    <w:p w:rsidR="001811D2"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Интерес к игре, желание хорошо сыграть роль настолько велико, что в этих условиях дети выполняют такие действия, которые сами по себе для них </w:t>
      </w:r>
      <w:r w:rsidRPr="00303C37">
        <w:rPr>
          <w:rFonts w:ascii="Times New Roman" w:hAnsi="Times New Roman"/>
          <w:sz w:val="28"/>
          <w:szCs w:val="28"/>
        </w:rPr>
        <w:lastRenderedPageBreak/>
        <w:t xml:space="preserve">трудны, непривлекательны, или воздерживаются от удовлетворения возникающих по ходу дела других желаний. </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Как писал Л.С.</w:t>
      </w:r>
      <w:r w:rsidR="001811D2" w:rsidRPr="00303C37">
        <w:rPr>
          <w:rFonts w:ascii="Times New Roman" w:hAnsi="Times New Roman"/>
          <w:sz w:val="28"/>
          <w:szCs w:val="28"/>
        </w:rPr>
        <w:t xml:space="preserve"> </w:t>
      </w:r>
      <w:r w:rsidRPr="00303C37">
        <w:rPr>
          <w:rFonts w:ascii="Times New Roman" w:hAnsi="Times New Roman"/>
          <w:sz w:val="28"/>
          <w:szCs w:val="28"/>
        </w:rPr>
        <w:t>Выготский,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w:t>
      </w:r>
      <w:r w:rsidR="001811D2" w:rsidRPr="00303C37">
        <w:rPr>
          <w:rFonts w:ascii="Times New Roman" w:hAnsi="Times New Roman"/>
          <w:sz w:val="28"/>
          <w:szCs w:val="28"/>
        </w:rPr>
        <w:t>ниям самого ребенка», то есть,</w:t>
      </w:r>
      <w:r w:rsidRPr="00303C37">
        <w:rPr>
          <w:rFonts w:ascii="Times New Roman" w:hAnsi="Times New Roman"/>
          <w:sz w:val="28"/>
          <w:szCs w:val="28"/>
        </w:rPr>
        <w:t xml:space="preserve"> рассматривая игру как творческую деятельность, в которой наглядно выступает комбинирующая</w:t>
      </w:r>
      <w:r w:rsidR="001811D2" w:rsidRPr="00303C37">
        <w:rPr>
          <w:rFonts w:ascii="Times New Roman" w:hAnsi="Times New Roman"/>
          <w:sz w:val="28"/>
          <w:szCs w:val="28"/>
        </w:rPr>
        <w:t xml:space="preserve"> деятельность воображения, Л.С. Выготский</w:t>
      </w:r>
      <w:r w:rsidRPr="00303C37">
        <w:rPr>
          <w:rFonts w:ascii="Times New Roman" w:hAnsi="Times New Roman"/>
          <w:sz w:val="28"/>
          <w:szCs w:val="28"/>
        </w:rPr>
        <w:t xml:space="preserve"> подчеркивал, что ребенок в игре из элементов, взятых из окружающей жизни, создает новое творческое построение, образ, принадлежащий ему самому</w:t>
      </w:r>
      <w:r w:rsidR="0058654B">
        <w:rPr>
          <w:rFonts w:ascii="Times New Roman" w:hAnsi="Times New Roman"/>
          <w:sz w:val="28"/>
          <w:szCs w:val="28"/>
        </w:rPr>
        <w:t xml:space="preserve"> </w:t>
      </w:r>
      <w:r w:rsidR="006F76F8" w:rsidRPr="00303C37">
        <w:rPr>
          <w:rFonts w:ascii="Times New Roman" w:hAnsi="Times New Roman"/>
          <w:sz w:val="28"/>
          <w:szCs w:val="28"/>
        </w:rPr>
        <w:t>[18</w:t>
      </w:r>
      <w:r w:rsidR="001811D2" w:rsidRPr="00303C37">
        <w:rPr>
          <w:rFonts w:ascii="Times New Roman" w:hAnsi="Times New Roman"/>
          <w:sz w:val="28"/>
          <w:szCs w:val="28"/>
        </w:rPr>
        <w:t>]</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Те действия и взаимоотношения, которые дети разыгрывают в соответствии с взятыми на себя ролями, позволяют им ближе познакомиться с определенными мотивами поведения, поступками, чувствами взрослых, но еще не обеспечивают их усвоение. Игра воспитывает детей не только своей сюжетной стороной, но и тем, что в ней изображается. В процессе реальных взаимоотношений, разворачивающихся по поводу игры - при обсуждении содержания игры, распределения ролей, игрового матер</w:t>
      </w:r>
      <w:r w:rsidR="001811D2" w:rsidRPr="00303C37">
        <w:rPr>
          <w:rFonts w:ascii="Times New Roman" w:hAnsi="Times New Roman"/>
          <w:sz w:val="28"/>
          <w:szCs w:val="28"/>
        </w:rPr>
        <w:t>иала</w:t>
      </w:r>
      <w:r w:rsidRPr="00303C37">
        <w:rPr>
          <w:rFonts w:ascii="Times New Roman" w:hAnsi="Times New Roman"/>
          <w:sz w:val="28"/>
          <w:szCs w:val="28"/>
        </w:rPr>
        <w:t xml:space="preserve"> - дети учатся учитывать интересы товарища, сочувствовать ему, уступать, вносить свой вклад в общее дело. Нередко между детьми возникают конфликты по поводу тех или иных моментов организации и проведения игры. Причиной таких конфликтов обычно служит неумение согласовывать </w:t>
      </w:r>
      <w:r w:rsidR="006F76F8" w:rsidRPr="00303C37">
        <w:rPr>
          <w:rFonts w:ascii="Times New Roman" w:hAnsi="Times New Roman"/>
          <w:sz w:val="28"/>
          <w:szCs w:val="28"/>
        </w:rPr>
        <w:t>свои планы и действия [3</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Общение ребенка со сверстниками осуществляется в игре. В игре дети утверждают свои волевые и деловые качества, радостно переживают свои успехи и горько страдают в случае неудачи. В общении детей друг с другом появляются цели, которые непременно следует выполнять. Этого требуют сам</w:t>
      </w:r>
      <w:r w:rsidR="001811D2" w:rsidRPr="00303C37">
        <w:rPr>
          <w:rFonts w:ascii="Times New Roman" w:hAnsi="Times New Roman"/>
          <w:sz w:val="28"/>
          <w:szCs w:val="28"/>
        </w:rPr>
        <w:t xml:space="preserve">и условия игры. Ребенок учится </w:t>
      </w:r>
      <w:r w:rsidRPr="00303C37">
        <w:rPr>
          <w:rFonts w:ascii="Times New Roman" w:hAnsi="Times New Roman"/>
          <w:sz w:val="28"/>
          <w:szCs w:val="28"/>
        </w:rPr>
        <w:t>благодаря включению в игру,</w:t>
      </w:r>
      <w:r w:rsidR="001811D2" w:rsidRPr="00303C37">
        <w:rPr>
          <w:rFonts w:ascii="Times New Roman" w:hAnsi="Times New Roman"/>
          <w:sz w:val="28"/>
          <w:szCs w:val="28"/>
        </w:rPr>
        <w:t xml:space="preserve"> </w:t>
      </w:r>
      <w:r w:rsidRPr="00303C37">
        <w:rPr>
          <w:rFonts w:ascii="Times New Roman" w:hAnsi="Times New Roman"/>
          <w:sz w:val="28"/>
          <w:szCs w:val="28"/>
        </w:rPr>
        <w:t xml:space="preserve">сосредоточению на предметах, включенных в игровую ситуацию, на содержании разыгрываемых действий и сюжетов. Если ребенок не готов или не хочет быть внимательным к </w:t>
      </w:r>
      <w:r w:rsidRPr="00303C37">
        <w:rPr>
          <w:rFonts w:ascii="Times New Roman" w:hAnsi="Times New Roman"/>
          <w:sz w:val="28"/>
          <w:szCs w:val="28"/>
        </w:rPr>
        <w:lastRenderedPageBreak/>
        <w:t>тому, что требует от него предстоящая игровая ситуация, если не считается с условиями игры, то он просто изгоняется сверстниками. Потребность в общении со сверстниками, в их эмоциональном поощрении вынуждает ребенка к целенаправленному сосредоточению и запоминанию. Целенаправленность, способность к волевому усилию - необходимое для развит</w:t>
      </w:r>
      <w:r w:rsidR="00AF5AE1">
        <w:rPr>
          <w:rFonts w:ascii="Times New Roman" w:hAnsi="Times New Roman"/>
          <w:sz w:val="28"/>
          <w:szCs w:val="28"/>
        </w:rPr>
        <w:t>ия личности качество [2</w:t>
      </w:r>
      <w:r w:rsidR="00AF5AE1" w:rsidRPr="00AF5AE1">
        <w:rPr>
          <w:rFonts w:ascii="Times New Roman" w:hAnsi="Times New Roman"/>
          <w:sz w:val="28"/>
          <w:szCs w:val="28"/>
        </w:rPr>
        <w:t>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то же время опыт игровых и реальных взаимоотношений (по поводу игры и без игрового повода) ложится в основу особого свойства мышления, позволяющего стать на точку зрения других людей, предвосхитить их возможное поведение и на основе этого строить свое собственное поведение. Речь идет о рефлексивном мышлении.</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Игра как раз и способствует развитию рефлексии, поскольку в ней возникает реальная возможность контролировать то, как осуще</w:t>
      </w:r>
      <w:r w:rsidR="00B02323" w:rsidRPr="00303C37">
        <w:rPr>
          <w:rFonts w:ascii="Times New Roman" w:hAnsi="Times New Roman"/>
          <w:sz w:val="28"/>
          <w:szCs w:val="28"/>
        </w:rPr>
        <w:t>ствляются коммуникативные навыки</w:t>
      </w:r>
      <w:r w:rsidRPr="00303C37">
        <w:rPr>
          <w:rFonts w:ascii="Times New Roman" w:hAnsi="Times New Roman"/>
          <w:sz w:val="28"/>
          <w:szCs w:val="28"/>
        </w:rPr>
        <w:t>, входящие в процесс общения.</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ролевой игре заложены большие возможности для</w:t>
      </w:r>
      <w:r w:rsidR="00B02323" w:rsidRPr="00303C37">
        <w:rPr>
          <w:rFonts w:ascii="Times New Roman" w:hAnsi="Times New Roman"/>
          <w:sz w:val="28"/>
          <w:szCs w:val="28"/>
        </w:rPr>
        <w:t xml:space="preserve"> развития коммуникативных навыков</w:t>
      </w:r>
      <w:r w:rsidRPr="00303C37">
        <w:rPr>
          <w:rFonts w:ascii="Times New Roman" w:hAnsi="Times New Roman"/>
          <w:sz w:val="28"/>
          <w:szCs w:val="28"/>
        </w:rPr>
        <w:t>, в первую очередь - развития рефлексии как человеческой способности осмысливать свои собственные действия, потребности и переживания, соотнося их с действиями, потребностями и переживаниями других людей. В способности к рефлексии таится возможность понимать, чувствовать другого человека.</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Ребенок в игре и артист, сам сочиняющий слова и действия для своей роли, и зритель, воспринимающий их, он же и декоратор - рисует картины и ковры, делает костюмы, подбирает и творчески использует игрушки,</w:t>
      </w:r>
      <w:r w:rsidR="003058C8" w:rsidRPr="00303C37">
        <w:rPr>
          <w:rFonts w:ascii="Times New Roman" w:hAnsi="Times New Roman"/>
          <w:sz w:val="28"/>
          <w:szCs w:val="28"/>
        </w:rPr>
        <w:t xml:space="preserve"> </w:t>
      </w:r>
      <w:r w:rsidRPr="00303C37">
        <w:rPr>
          <w:rFonts w:ascii="Times New Roman" w:hAnsi="Times New Roman"/>
          <w:sz w:val="28"/>
          <w:szCs w:val="28"/>
        </w:rPr>
        <w:t>природный материал, он и техник-изобретатель - создает в игре новые конструкции машин, мостов, домов, новые модели платьев, изготовляет мебель</w:t>
      </w:r>
      <w:r w:rsidR="0058654B">
        <w:rPr>
          <w:rFonts w:ascii="Times New Roman" w:hAnsi="Times New Roman"/>
          <w:sz w:val="28"/>
          <w:szCs w:val="28"/>
        </w:rPr>
        <w:t xml:space="preserve"> </w:t>
      </w:r>
      <w:r w:rsidR="00AF5AE1" w:rsidRPr="00AF5AE1">
        <w:rPr>
          <w:rFonts w:ascii="Times New Roman" w:hAnsi="Times New Roman"/>
          <w:sz w:val="28"/>
          <w:szCs w:val="28"/>
        </w:rPr>
        <w:t>[5]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Безусловно, детское творчество в игре еще несовершенно, это только начальная форма той деятельности, из которой затем вырастает искусство. </w:t>
      </w:r>
      <w:r w:rsidRPr="00303C37">
        <w:rPr>
          <w:rFonts w:ascii="Times New Roman" w:hAnsi="Times New Roman"/>
          <w:sz w:val="28"/>
          <w:szCs w:val="28"/>
        </w:rPr>
        <w:lastRenderedPageBreak/>
        <w:t>Однако проявление творчества в игре позволяет ребенку глубже понять окружающий мир, дает ему некоторый жизненный опыт, вызывает потребность выразить его в своей деятельности</w:t>
      </w:r>
      <w:r w:rsidR="0058654B">
        <w:rPr>
          <w:rFonts w:ascii="Times New Roman" w:hAnsi="Times New Roman"/>
          <w:sz w:val="28"/>
          <w:szCs w:val="28"/>
        </w:rPr>
        <w:t xml:space="preserve"> </w:t>
      </w:r>
      <w:r w:rsidR="00AF5AE1" w:rsidRPr="00AF5AE1">
        <w:rPr>
          <w:rFonts w:ascii="Times New Roman" w:hAnsi="Times New Roman"/>
          <w:sz w:val="28"/>
          <w:szCs w:val="28"/>
        </w:rPr>
        <w:t>[6]</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детском саду единство различных сторон воспитания (умственного, нравственного, трудового, эстетического) успешно может быть обеспечено при организации игровой деятельности детей. В игре находит отражение окружающая жизнь и в то же время игра является наиболее доступным и интересным для ребенка видом деятельности, она оказывается эффективным средством фор</w:t>
      </w:r>
      <w:r w:rsidR="00B02323" w:rsidRPr="00303C37">
        <w:rPr>
          <w:rFonts w:ascii="Times New Roman" w:hAnsi="Times New Roman"/>
          <w:sz w:val="28"/>
          <w:szCs w:val="28"/>
        </w:rPr>
        <w:t>мирования коммуникативных навыков</w:t>
      </w:r>
      <w:r w:rsidRPr="00303C37">
        <w:rPr>
          <w:rFonts w:ascii="Times New Roman" w:hAnsi="Times New Roman"/>
          <w:sz w:val="28"/>
          <w:szCs w:val="28"/>
        </w:rPr>
        <w:t xml:space="preserve"> у ребенка дошкольного возраста, а также формой организации содержательной жизни в детском саду.</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Важнейшее условие игры как увлекательной деятельности - наличие у ребенка знаний об окружающих его предметах (их назначении, свойствах, качествах), о событиях и явлениях реального мира. Чтобы осуществлять замысел игры, дети должны иметь достоверные сведения о реальных действиях взрослых с предметами, об их отношениях к различным предметам и явлениям, о труде окружающих людей и их взаимоотношениях. Но детям нужно иметь не просто какой-то запас знаний, необходимо их осознание, усвоение и накопление практиче</w:t>
      </w:r>
      <w:r w:rsidR="006F76F8" w:rsidRPr="00303C37">
        <w:rPr>
          <w:rFonts w:ascii="Times New Roman" w:hAnsi="Times New Roman"/>
          <w:sz w:val="28"/>
          <w:szCs w:val="28"/>
        </w:rPr>
        <w:t>ског</w:t>
      </w:r>
      <w:r w:rsidR="00AF5AE1">
        <w:rPr>
          <w:rFonts w:ascii="Times New Roman" w:hAnsi="Times New Roman"/>
          <w:sz w:val="28"/>
          <w:szCs w:val="28"/>
        </w:rPr>
        <w:t>о опыта их использования [</w:t>
      </w:r>
      <w:r w:rsidR="00AF5AE1" w:rsidRPr="00AF5AE1">
        <w:rPr>
          <w:rFonts w:ascii="Times New Roman" w:hAnsi="Times New Roman"/>
          <w:sz w:val="28"/>
          <w:szCs w:val="28"/>
        </w:rPr>
        <w:t>1</w:t>
      </w:r>
      <w:r w:rsidR="006F76F8" w:rsidRPr="00303C37">
        <w:rPr>
          <w:rFonts w:ascii="Times New Roman" w:hAnsi="Times New Roman"/>
          <w:sz w:val="28"/>
          <w:szCs w:val="28"/>
        </w:rPr>
        <w:t>7</w:t>
      </w:r>
      <w:r w:rsidRPr="00303C37">
        <w:rPr>
          <w:rFonts w:ascii="Times New Roman" w:hAnsi="Times New Roman"/>
          <w:sz w:val="28"/>
          <w:szCs w:val="28"/>
        </w:rPr>
        <w:t>].</w:t>
      </w:r>
    </w:p>
    <w:p w:rsidR="00314474" w:rsidRPr="00303C37" w:rsidRDefault="00314474" w:rsidP="00A643F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Это возможно в том случае, если процесс приобретения детьми знаний и умений затрагивает их чувства, пробуждает интерес к окружающей жизни.</w:t>
      </w:r>
    </w:p>
    <w:p w:rsidR="00314474" w:rsidRPr="00303C37" w:rsidRDefault="00314474" w:rsidP="00A643F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 наиболее доступной для ребенка формой решения этой задачи оказывается игра, выполнение в ней той или иной роли. В процессе игры он уточняет, закрепляет знания о предметах и явлениях окружающей жизни, приобщается к миру взрослых и развивается как член общества.</w:t>
      </w:r>
    </w:p>
    <w:p w:rsidR="00314474" w:rsidRPr="00303C37" w:rsidRDefault="00314474" w:rsidP="00A643F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Таким образом, развитие сюжета и содержания игры отражает все более глубокое проникновение ребенка в жизнь окружающих взрослых людей.</w:t>
      </w:r>
      <w:r w:rsidR="00A643FA">
        <w:rPr>
          <w:rFonts w:ascii="Times New Roman" w:hAnsi="Times New Roman"/>
          <w:sz w:val="28"/>
          <w:szCs w:val="28"/>
        </w:rPr>
        <w:t xml:space="preserve"> </w:t>
      </w:r>
      <w:r w:rsidRPr="00303C37">
        <w:rPr>
          <w:rFonts w:ascii="Times New Roman" w:hAnsi="Times New Roman"/>
          <w:sz w:val="28"/>
          <w:szCs w:val="28"/>
        </w:rPr>
        <w:t>В игре существуют два вида взаимоотношений - игровые и реальные.</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Игровые отношения отражают взаимоотношения по сюжету и роли. Так, если ребенок взял на себя роль Карабаса-Барабаса, то он будет, в соответствии с сюжетом, утрированно злобно относится к детям, взявшим на себя роли других персонажей сказки А.</w:t>
      </w:r>
      <w:r w:rsidR="001811D2" w:rsidRPr="00303C37">
        <w:rPr>
          <w:rFonts w:ascii="Times New Roman" w:hAnsi="Times New Roman"/>
          <w:sz w:val="28"/>
          <w:szCs w:val="28"/>
        </w:rPr>
        <w:t xml:space="preserve"> </w:t>
      </w:r>
      <w:r w:rsidRPr="00303C37">
        <w:rPr>
          <w:rFonts w:ascii="Times New Roman" w:hAnsi="Times New Roman"/>
          <w:sz w:val="28"/>
          <w:szCs w:val="28"/>
        </w:rPr>
        <w:t>Толстого «Приключения Буратино или Золотой ключик».</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Реальные взаимоотношения - это взаимоотношения детей как партнеров, товарищей, выполняющих общее дело. Они могут договариваться о сюжете, распределении ролей, обсуждать возникающие в ходе игры вопросы и недоразумения. В игровой деятельности развивается способность детей </w:t>
      </w:r>
      <w:r w:rsidR="00B02323" w:rsidRPr="00303C37">
        <w:rPr>
          <w:rFonts w:ascii="Times New Roman" w:hAnsi="Times New Roman"/>
          <w:sz w:val="28"/>
          <w:szCs w:val="28"/>
        </w:rPr>
        <w:t>проявлять коммуникативные навыков</w:t>
      </w:r>
      <w:r w:rsidRPr="00303C37">
        <w:rPr>
          <w:rFonts w:ascii="Times New Roman" w:hAnsi="Times New Roman"/>
          <w:sz w:val="28"/>
          <w:szCs w:val="28"/>
        </w:rPr>
        <w:t>: игра требует от ребенка таких умений,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r w:rsidR="0058654B">
        <w:rPr>
          <w:rFonts w:ascii="Times New Roman" w:hAnsi="Times New Roman"/>
          <w:sz w:val="28"/>
          <w:szCs w:val="28"/>
        </w:rPr>
        <w:t xml:space="preserve"> </w:t>
      </w:r>
      <w:r w:rsidR="00AF5AE1" w:rsidRPr="00AF5AE1">
        <w:rPr>
          <w:rFonts w:ascii="Times New Roman" w:hAnsi="Times New Roman"/>
          <w:sz w:val="28"/>
          <w:szCs w:val="28"/>
        </w:rPr>
        <w:t>[6]</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Большое значение для игры имеет развитие у детей навыков самоорганизации. Старшие дошкольники уже должны уметь самостоятельно выбрать тему и роль, продумать содержание игры и ее ход, определить, какое оборудование (строительный материал, игрушки) необходимо для осуществления задуманного. Чем деятельнее поведение ребенка в игре, чем она длительнее, тем больше приносит ему радости, тем глубже он постигает социальную сущность деятельности и отношений людей, тем лучше он усваивает смысл </w:t>
      </w:r>
      <w:r w:rsidR="0065605D" w:rsidRPr="00303C37">
        <w:rPr>
          <w:rFonts w:ascii="Times New Roman" w:hAnsi="Times New Roman"/>
          <w:sz w:val="28"/>
          <w:szCs w:val="28"/>
        </w:rPr>
        <w:t>общественных явле</w:t>
      </w:r>
      <w:r w:rsidR="00AF5AE1">
        <w:rPr>
          <w:rFonts w:ascii="Times New Roman" w:hAnsi="Times New Roman"/>
          <w:sz w:val="28"/>
          <w:szCs w:val="28"/>
        </w:rPr>
        <w:t>ний [</w:t>
      </w:r>
      <w:r w:rsidR="00AF5AE1" w:rsidRPr="00AF5AE1">
        <w:rPr>
          <w:rFonts w:ascii="Times New Roman" w:hAnsi="Times New Roman"/>
          <w:sz w:val="28"/>
          <w:szCs w:val="28"/>
        </w:rPr>
        <w:t>1</w:t>
      </w:r>
      <w:r w:rsidR="006F76F8" w:rsidRPr="00303C37">
        <w:rPr>
          <w:rFonts w:ascii="Times New Roman" w:hAnsi="Times New Roman"/>
          <w:sz w:val="28"/>
          <w:szCs w:val="28"/>
        </w:rPr>
        <w:t>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Подражая реальным взаимоотношениям взрослых, ребенок дошкольного возраста создает в игре новую жизненную ситуацию, в которой стремится полнее реализовать образовавшуюся потребность во взаимодействии с другими детьми.</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Партнеры по игре должны точно следовать задуманной теме, а для этого они должны многое знать, иметь определенные умения и навыки. У играющих постепенно под руководством воспитателя формируется умение распределять роли с учетом интересов, возможностей и желаний каждого. </w:t>
      </w:r>
      <w:r w:rsidRPr="00303C37">
        <w:rPr>
          <w:rFonts w:ascii="Times New Roman" w:hAnsi="Times New Roman"/>
          <w:sz w:val="28"/>
          <w:szCs w:val="28"/>
        </w:rPr>
        <w:lastRenderedPageBreak/>
        <w:t>Игровые объединения, оставаясь еще немногочисленными (три - четыре ребенка, иногда пять - шесть), приобретают, по результатам исследований В.Я.</w:t>
      </w:r>
      <w:r w:rsidR="001811D2" w:rsidRPr="00303C37">
        <w:rPr>
          <w:rFonts w:ascii="Times New Roman" w:hAnsi="Times New Roman"/>
          <w:sz w:val="28"/>
          <w:szCs w:val="28"/>
        </w:rPr>
        <w:t xml:space="preserve"> </w:t>
      </w:r>
      <w:r w:rsidRPr="00303C37">
        <w:rPr>
          <w:rFonts w:ascii="Times New Roman" w:hAnsi="Times New Roman"/>
          <w:sz w:val="28"/>
          <w:szCs w:val="28"/>
        </w:rPr>
        <w:t>Вороновой, более длительный и устойчивый характер. Это стремление детей к более высокому уровню игрового взаимодействия должен использовать педагог в целях формирова</w:t>
      </w:r>
      <w:r w:rsidR="00B02323" w:rsidRPr="00303C37">
        <w:rPr>
          <w:rFonts w:ascii="Times New Roman" w:hAnsi="Times New Roman"/>
          <w:sz w:val="28"/>
          <w:szCs w:val="28"/>
        </w:rPr>
        <w:t>ния у них коммуникативных навыков</w:t>
      </w:r>
      <w:r w:rsidRPr="00303C37">
        <w:rPr>
          <w:rFonts w:ascii="Times New Roman" w:hAnsi="Times New Roman"/>
          <w:sz w:val="28"/>
          <w:szCs w:val="28"/>
        </w:rPr>
        <w:t>, чуткости, отзывчивости, доброты, взаимопомощи, т.е. всего того, что требуется для жизни в коллективе</w:t>
      </w:r>
      <w:r w:rsidR="0058654B">
        <w:rPr>
          <w:rFonts w:ascii="Times New Roman" w:hAnsi="Times New Roman"/>
          <w:sz w:val="28"/>
          <w:szCs w:val="28"/>
        </w:rPr>
        <w:t xml:space="preserve"> </w:t>
      </w:r>
      <w:r w:rsidR="00AF5AE1" w:rsidRPr="00AF5AE1">
        <w:rPr>
          <w:rFonts w:ascii="Times New Roman" w:hAnsi="Times New Roman"/>
          <w:sz w:val="28"/>
          <w:szCs w:val="28"/>
        </w:rPr>
        <w:t>[15]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процессе игрового общения старших детей создается коллектив. Игровой коллектив - это группа совместно действующих детей с отношениями сотрудничества, соподчинения и взаимного контроля, обеспечивающими одинаковые права каждого ребенка на активную роль и выдумку в игре. В дружном игровом коллективе дети умеют договариваться, самостоятельно распределять роли, разрешать спорные вопросы и конфликты. В настоящей хорошей игре всегда имеется увлекательная цель, которая мобилизует физические и умственные силы ребенка, развивает его организаторские способности, прививает навыки самодисциплины</w:t>
      </w:r>
      <w:r w:rsidR="0058654B">
        <w:rPr>
          <w:rFonts w:ascii="Times New Roman" w:hAnsi="Times New Roman"/>
          <w:sz w:val="28"/>
          <w:szCs w:val="28"/>
        </w:rPr>
        <w:t xml:space="preserve"> </w:t>
      </w:r>
      <w:r w:rsidR="00AF5AE1" w:rsidRPr="00AF5AE1">
        <w:rPr>
          <w:rFonts w:ascii="Times New Roman" w:hAnsi="Times New Roman"/>
          <w:sz w:val="28"/>
          <w:szCs w:val="28"/>
        </w:rPr>
        <w:t>[5]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детей носят целенаправленный характер. Необходимо предоставлять ребятам самостоятельность в постановке цели и умении ее достигать. В игре важно, чтобы ребенок сочинял, комбинировал, строил. Только тогда у них воспитывается инициатива, настойчивость, изобретательность, умения и навыки работы в коллективе.</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Отражение жизни общества в игре обнаруживается во всем: в сюжете и правилах, в обращении с предметами и во взаимоотношениях детей друг с другом, в их действиях, поступках, разговорах и репликах.</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В зависимости от содержания игры ребенок испытывает разнообразные чувства, но преобладающими являются радость, удовольствие. Возникающее чувство радости создает тот эмоциональный подъем душевных сил ребенка, </w:t>
      </w:r>
      <w:r w:rsidRPr="00303C37">
        <w:rPr>
          <w:rFonts w:ascii="Times New Roman" w:hAnsi="Times New Roman"/>
          <w:sz w:val="28"/>
          <w:szCs w:val="28"/>
        </w:rPr>
        <w:lastRenderedPageBreak/>
        <w:t>который наиболее благоприятен для приобретения им умений взаимоотношений в коллективе.</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Создавая тот или иной образ в игре, ребенок искренне верит тому, что изображает. Он ярко показывает свое отношение к изображаемому, свои мысли, чувства стремится передать так, чтобы окружающие поверили ему. Разыгрывая роль, ребенок подражает не только действиям того или иного человека, но и его отношению к людям, к обязанностям, его чувствам, переживаниям. Чем сильнее он увлечен ролью, тем лучше может управлять своими поступками: моряки слушаются капитана, обучают новичков, оказывают друг другу помощь, на капитанский мостик можно входить только с разрешения капитана</w:t>
      </w:r>
      <w:r w:rsidR="0058654B">
        <w:rPr>
          <w:rFonts w:ascii="Times New Roman" w:hAnsi="Times New Roman"/>
          <w:sz w:val="28"/>
          <w:szCs w:val="28"/>
        </w:rPr>
        <w:t xml:space="preserve"> </w:t>
      </w:r>
      <w:r w:rsidR="00AF5AE1" w:rsidRPr="00AF5AE1">
        <w:rPr>
          <w:rFonts w:ascii="Times New Roman" w:hAnsi="Times New Roman"/>
          <w:sz w:val="28"/>
          <w:szCs w:val="28"/>
        </w:rPr>
        <w:t>[24]</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Выполнение роли воспитывает у ребенка чувство ответственности перед коллективом. Взяв на себя роль в коллективной игре, он обязан разыгрывать ее добросовестно, довести до конца, подчиняясь определенным правилам. Ведь если он бросит порученную ему роль или будет выполнять ее плохо, то игра распадется, играть станет неинтересно. В следующий раз такого ребенка товарищи могут не принять в игру. А ведь коллективная игра дает столько радости, удовольствия и, что особенно важно, влияет на фор</w:t>
      </w:r>
      <w:r w:rsidR="0036745F" w:rsidRPr="00303C37">
        <w:rPr>
          <w:rFonts w:ascii="Times New Roman" w:hAnsi="Times New Roman"/>
          <w:sz w:val="28"/>
          <w:szCs w:val="28"/>
        </w:rPr>
        <w:t>мирование коммуникативных навыков</w:t>
      </w:r>
      <w:r w:rsidRPr="00303C37">
        <w:rPr>
          <w:rFonts w:ascii="Times New Roman" w:hAnsi="Times New Roman"/>
          <w:sz w:val="28"/>
          <w:szCs w:val="28"/>
        </w:rPr>
        <w:t xml:space="preserve"> и межличностных отношений</w:t>
      </w:r>
      <w:r w:rsidR="0058654B">
        <w:rPr>
          <w:rFonts w:ascii="Times New Roman" w:hAnsi="Times New Roman"/>
          <w:sz w:val="28"/>
          <w:szCs w:val="28"/>
        </w:rPr>
        <w:t xml:space="preserve"> </w:t>
      </w:r>
      <w:r w:rsidR="000C15A4" w:rsidRPr="000C15A4">
        <w:rPr>
          <w:rFonts w:ascii="Times New Roman" w:hAnsi="Times New Roman"/>
          <w:sz w:val="28"/>
          <w:szCs w:val="28"/>
        </w:rPr>
        <w:t>[4]</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Как отмечают исследователи, дети в старшем дошкольном возрасте отдают предпочтение играм с правилами, к числу которых относятся подвижные, дидактические и развивающие игры. Игры с правилами служат для старших дошкольников упражнениями в отношениях с другими людьми: они помогают им осознать свои обязанности, выступающие тут в виде всеобщих правил; подойти к пониманию обязательств, которые каждый человек имеет перед собой. Эти правила диктуются содержанием игры, они всегда связаны с воспроизведением действительных отношений людей. Беря на себя роль, ребенок значительно легче и успешнее подчиняется правилам, диктуемым этой</w:t>
      </w:r>
      <w:r w:rsidR="003058C8" w:rsidRPr="00303C37">
        <w:rPr>
          <w:rFonts w:ascii="Times New Roman" w:hAnsi="Times New Roman"/>
          <w:sz w:val="28"/>
          <w:szCs w:val="28"/>
        </w:rPr>
        <w:t xml:space="preserve"> </w:t>
      </w:r>
      <w:r w:rsidRPr="00303C37">
        <w:rPr>
          <w:rFonts w:ascii="Times New Roman" w:hAnsi="Times New Roman"/>
          <w:sz w:val="28"/>
          <w:szCs w:val="28"/>
        </w:rPr>
        <w:t xml:space="preserve">ролью, чем тем же правилам вне игры. Это происходит потому, что </w:t>
      </w:r>
      <w:r w:rsidRPr="00303C37">
        <w:rPr>
          <w:rFonts w:ascii="Times New Roman" w:hAnsi="Times New Roman"/>
          <w:sz w:val="28"/>
          <w:szCs w:val="28"/>
        </w:rPr>
        <w:lastRenderedPageBreak/>
        <w:t>большинство правил в игре устанавливается самими детьми и выполнение их в доступной созданной ими игровой обстановке доставляет детям удовольствие.</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с правилами ставят детей перед необходимостью договориться, спланировать дела, выявляют способность ребенка к деловому сотрудничеству в усложняющихся обстоятельствах. Несмотря на то, что сотрудничество детей продолжает носить практический характер и связано с реальными делами детей, оно приобретает внеситуативный характер</w:t>
      </w:r>
      <w:r w:rsidR="0058654B">
        <w:rPr>
          <w:rFonts w:ascii="Times New Roman" w:hAnsi="Times New Roman"/>
          <w:sz w:val="28"/>
          <w:szCs w:val="28"/>
        </w:rPr>
        <w:t xml:space="preserve"> </w:t>
      </w:r>
      <w:r w:rsidR="00AF5AE1" w:rsidRPr="00AF5AE1">
        <w:rPr>
          <w:rFonts w:ascii="Times New Roman" w:hAnsi="Times New Roman"/>
          <w:sz w:val="28"/>
          <w:szCs w:val="28"/>
        </w:rPr>
        <w:t>[5]</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Игры старших дошкольников уже более сложные как по содержания, по использованию средств отображения реальной жизни, так и по их организации. Часто это длительные творческие игры, т.е. игры, в которые дети играют долгое время (неделю, две, месяц и т.д.), постоянно развивая сюжет, усложняя содержание игры, глубоко затрагивающие чувства и интересы детей, отражающие их психическое развитие</w:t>
      </w:r>
      <w:r w:rsidR="00F90B63">
        <w:rPr>
          <w:rFonts w:ascii="Times New Roman" w:hAnsi="Times New Roman"/>
          <w:sz w:val="28"/>
          <w:szCs w:val="28"/>
        </w:rPr>
        <w:t xml:space="preserve"> (Приложение 4)</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длительной игре у детей быстрее вырабатываются умения и привычки к коллективной жизни, растет их самостоятельность в организации своих действий. Дети настолько вживаются в роль, что зачастую чувствуют себя в ней и тогда, когда уже не играют, в таких случаях педагогу легче воздействовать на</w:t>
      </w:r>
      <w:r w:rsidR="0036745F" w:rsidRPr="00303C37">
        <w:rPr>
          <w:rFonts w:ascii="Times New Roman" w:hAnsi="Times New Roman"/>
          <w:sz w:val="28"/>
          <w:szCs w:val="28"/>
        </w:rPr>
        <w:t xml:space="preserve"> </w:t>
      </w:r>
      <w:r w:rsidRPr="00303C37">
        <w:rPr>
          <w:rFonts w:ascii="Times New Roman" w:hAnsi="Times New Roman"/>
          <w:sz w:val="28"/>
          <w:szCs w:val="28"/>
        </w:rPr>
        <w:t>ребенка через его любимый образ, через роль не только во время игры, но и вне нее. На воспитателя возлагается большая ответственность: воспитывать умение детей согласовывать свои интересы с интересами коллектива, умение помочь товарищу в осуществлении замысла, в выполнении определенной роли</w:t>
      </w:r>
      <w:r w:rsidR="0058654B">
        <w:rPr>
          <w:rFonts w:ascii="Times New Roman" w:hAnsi="Times New Roman"/>
          <w:sz w:val="28"/>
          <w:szCs w:val="28"/>
        </w:rPr>
        <w:t xml:space="preserve"> </w:t>
      </w:r>
      <w:r w:rsidR="00AF5AE1" w:rsidRPr="00AF5AE1">
        <w:rPr>
          <w:rFonts w:ascii="Times New Roman" w:hAnsi="Times New Roman"/>
          <w:sz w:val="28"/>
          <w:szCs w:val="28"/>
        </w:rPr>
        <w:t>[20]</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старшем дошкольном возрасте интенсифицируется процесс развития речи детей. В ней уже в большей степени могут проявляться их эмоции, личный вкус в подборе языковых средств. Совершенствуется практическое употребление речи при общении с другими людьми (ребенок умеет сообщить мысль собеседнику, вести диалог, регулировать свое поведение в зависи</w:t>
      </w:r>
      <w:r w:rsidR="001811D2" w:rsidRPr="00303C37">
        <w:rPr>
          <w:rFonts w:ascii="Times New Roman" w:hAnsi="Times New Roman"/>
          <w:sz w:val="28"/>
          <w:szCs w:val="28"/>
        </w:rPr>
        <w:t>мости от слов собеседника</w:t>
      </w:r>
      <w:r w:rsidRPr="00303C37">
        <w:rPr>
          <w:rFonts w:ascii="Times New Roman" w:hAnsi="Times New Roman"/>
          <w:sz w:val="28"/>
          <w:szCs w:val="28"/>
        </w:rPr>
        <w:t xml:space="preserve">). Слова воспитателя - его объяснения, дополнительные </w:t>
      </w:r>
      <w:r w:rsidRPr="00303C37">
        <w:rPr>
          <w:rFonts w:ascii="Times New Roman" w:hAnsi="Times New Roman"/>
          <w:sz w:val="28"/>
          <w:szCs w:val="28"/>
        </w:rPr>
        <w:lastRenderedPageBreak/>
        <w:t>пояснения, вопросы - углубляют познание, направляют, регулируют деятельность и поведение детей. В самостоятельной деятельности дети начинают вначале мысленно составлять план, а потом</w:t>
      </w:r>
      <w:r w:rsidR="001811D2" w:rsidRPr="00303C37">
        <w:rPr>
          <w:rFonts w:ascii="Times New Roman" w:hAnsi="Times New Roman"/>
          <w:sz w:val="28"/>
          <w:szCs w:val="28"/>
        </w:rPr>
        <w:t xml:space="preserve"> уже выполнять свою работу, то есть</w:t>
      </w:r>
      <w:r w:rsidRPr="00303C37">
        <w:rPr>
          <w:rFonts w:ascii="Times New Roman" w:hAnsi="Times New Roman"/>
          <w:sz w:val="28"/>
          <w:szCs w:val="28"/>
        </w:rPr>
        <w:t xml:space="preserve"> детям этого возраста уже доступны элементы планирования своей деятельности.</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У старших дошкольников глубже становятся познавательные интересы. Об этом свидетельствуют их многочисленные вопросы: «Почему? Зачем?» -относительно сущности явлений, их причин и следствий. Вопросы и споры детей во время игры часто касаются ее содержания, хода и показывают пытливость и интерес к знаниям ее участников, их желание узнать поболь</w:t>
      </w:r>
      <w:r w:rsidR="006F76F8" w:rsidRPr="00303C37">
        <w:rPr>
          <w:rFonts w:ascii="Times New Roman" w:hAnsi="Times New Roman"/>
          <w:sz w:val="28"/>
          <w:szCs w:val="28"/>
        </w:rPr>
        <w:t>ше и поточнее по данной теме [18</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педагогическом процессе, организуемом для детей старшего дошкольного возраста, основное место исследователи отводят дидактической игре. Она выступает как метод обучения, как средство закрепления и углубления знаний и умений, как средство воспитания. Дидактическая игра включает в себя совместную деятельность, требующую определенно</w:t>
      </w:r>
      <w:r w:rsidR="0036745F" w:rsidRPr="00303C37">
        <w:rPr>
          <w:rFonts w:ascii="Times New Roman" w:hAnsi="Times New Roman"/>
          <w:sz w:val="28"/>
          <w:szCs w:val="28"/>
        </w:rPr>
        <w:t>го уровня коммуникативных навыков</w:t>
      </w:r>
      <w:r w:rsidRPr="00303C37">
        <w:rPr>
          <w:rFonts w:ascii="Times New Roman" w:hAnsi="Times New Roman"/>
          <w:sz w:val="28"/>
          <w:szCs w:val="28"/>
        </w:rPr>
        <w:t xml:space="preserve"> для ее организации и осуществления, но может носить и индивидуальный характер. Выигрышем является результат действий каждого, соотнесенный с другими. Для педагога результатом являются сформированные у детей умения, навыки, присвоенные знания.</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Традиционно проблема общения рассматривалась в контексте творческих, сюжетно – ролевых игр детей. Т.В. Антонова отмечала, что в ролевой игре существует два вида общения: собственно – игровое и организационное. Игровое общение определяется сюжетом, содержанием игры и осуществляется от имени взятых на себя ролей. Организационное общение имеет место при выборе темы игры, определении состава участников, распределение ролей, контроль за выполнением правил </w:t>
      </w:r>
      <w:r w:rsidRPr="008143CA">
        <w:rPr>
          <w:rFonts w:ascii="Times New Roman" w:hAnsi="Times New Roman"/>
          <w:sz w:val="28"/>
          <w:szCs w:val="28"/>
        </w:rPr>
        <w:t>поведения в игре</w:t>
      </w:r>
      <w:r w:rsidR="008143CA" w:rsidRPr="008143CA">
        <w:rPr>
          <w:rFonts w:ascii="Times New Roman" w:hAnsi="Times New Roman"/>
          <w:sz w:val="28"/>
          <w:szCs w:val="28"/>
        </w:rPr>
        <w:t xml:space="preserve"> [10]</w:t>
      </w:r>
      <w:r w:rsidRPr="008143CA">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Здесь показывается благотворное влияние на эмоциональный климат в игрово</w:t>
      </w:r>
      <w:r w:rsidR="00A643FA">
        <w:rPr>
          <w:rFonts w:ascii="Times New Roman" w:hAnsi="Times New Roman"/>
          <w:sz w:val="28"/>
          <w:szCs w:val="28"/>
        </w:rPr>
        <w:t>м объ</w:t>
      </w:r>
      <w:r w:rsidR="0058654B">
        <w:rPr>
          <w:rFonts w:ascii="Times New Roman" w:hAnsi="Times New Roman"/>
          <w:sz w:val="28"/>
          <w:szCs w:val="28"/>
        </w:rPr>
        <w:t>единении следующих умений и навы</w:t>
      </w:r>
      <w:r w:rsidR="00A643FA">
        <w:rPr>
          <w:rFonts w:ascii="Times New Roman" w:hAnsi="Times New Roman"/>
          <w:sz w:val="28"/>
          <w:szCs w:val="28"/>
        </w:rPr>
        <w:t>ков.</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Умение прямо адресовать своё высказывание сверстнику, чтобы привлечь его внимание к книге, совместным действиям, использовать обращ</w:t>
      </w:r>
      <w:r w:rsidR="001811D2" w:rsidRPr="00303C37">
        <w:rPr>
          <w:rFonts w:ascii="Times New Roman" w:hAnsi="Times New Roman"/>
          <w:sz w:val="28"/>
          <w:szCs w:val="28"/>
        </w:rPr>
        <w:t>ение типа «Посмотри сюда…»</w:t>
      </w:r>
      <w:r w:rsidRPr="00303C37">
        <w:rPr>
          <w:rFonts w:ascii="Times New Roman" w:hAnsi="Times New Roman"/>
          <w:sz w:val="28"/>
          <w:szCs w:val="28"/>
        </w:rPr>
        <w:t>.</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2.Умение обратиться к ребенку по имени или по названию роли.</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3.Умение высказать предложение в приветливой форме, вежливо ответить на просьбу товарища принять его в игру.</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4.Умение выяснить, удовлетворен ли партнер полученной ролью, учтены ли его интересы при подборе игрового материала.</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5.Умение обратиться к партнеру как к равному, не подчеркивая своего превосходства.</w:t>
      </w:r>
    </w:p>
    <w:p w:rsidR="003144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6.Умение убедительно для сверстника обосновать свои предложения и поручения, объяснить целесообразность их выполнения, принятия.</w:t>
      </w:r>
    </w:p>
    <w:p w:rsidR="004B5A74" w:rsidRPr="00303C37" w:rsidRDefault="00314474"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Таким образом, </w:t>
      </w:r>
      <w:r w:rsidR="004B5A74" w:rsidRPr="00303C37">
        <w:rPr>
          <w:rFonts w:ascii="Times New Roman" w:hAnsi="Times New Roman"/>
          <w:bCs/>
          <w:sz w:val="28"/>
          <w:szCs w:val="28"/>
        </w:rPr>
        <w:t xml:space="preserve">роль игры в формировании коммуникативных навыков  у детей  дошкольного возраста заключается в том, </w:t>
      </w:r>
      <w:r w:rsidRPr="00303C37">
        <w:rPr>
          <w:rFonts w:ascii="Times New Roman" w:hAnsi="Times New Roman"/>
          <w:sz w:val="28"/>
          <w:szCs w:val="28"/>
        </w:rPr>
        <w:t>что к моменту, когда игры с правилами начинают занимать значительное место в жизни ребенка, он уже имеет некото</w:t>
      </w:r>
      <w:r w:rsidR="0036745F" w:rsidRPr="00303C37">
        <w:rPr>
          <w:rFonts w:ascii="Times New Roman" w:hAnsi="Times New Roman"/>
          <w:sz w:val="28"/>
          <w:szCs w:val="28"/>
        </w:rPr>
        <w:t>рый запас коммуникативных навыков, возникающ</w:t>
      </w:r>
      <w:r w:rsidRPr="00303C37">
        <w:rPr>
          <w:rFonts w:ascii="Times New Roman" w:hAnsi="Times New Roman"/>
          <w:sz w:val="28"/>
          <w:szCs w:val="28"/>
        </w:rPr>
        <w:t>их по поводу организационно-деловой стороны игры с ролями, который необходимо теоре</w:t>
      </w:r>
      <w:r w:rsidR="00647A5C" w:rsidRPr="00303C37">
        <w:rPr>
          <w:rFonts w:ascii="Times New Roman" w:hAnsi="Times New Roman"/>
          <w:sz w:val="28"/>
          <w:szCs w:val="28"/>
        </w:rPr>
        <w:t>тически и практически развивать</w:t>
      </w:r>
      <w:r w:rsidR="00FE4DB8" w:rsidRPr="00303C37">
        <w:rPr>
          <w:rFonts w:ascii="Times New Roman" w:hAnsi="Times New Roman"/>
          <w:sz w:val="28"/>
          <w:szCs w:val="28"/>
        </w:rPr>
        <w:t>.</w:t>
      </w:r>
    </w:p>
    <w:p w:rsidR="004B5A74" w:rsidRPr="00303C37" w:rsidRDefault="004B5A74"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6F76F8" w:rsidRPr="00303C37" w:rsidRDefault="006F76F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4B5A74" w:rsidRPr="00303C37" w:rsidRDefault="004B5A74"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7E085B" w:rsidRPr="00303C37" w:rsidRDefault="007E085B" w:rsidP="00303C37">
      <w:pPr>
        <w:widowControl w:val="0"/>
        <w:autoSpaceDE w:val="0"/>
        <w:autoSpaceDN w:val="0"/>
        <w:adjustRightInd w:val="0"/>
        <w:spacing w:after="0" w:line="360" w:lineRule="auto"/>
        <w:ind w:firstLine="709"/>
        <w:jc w:val="both"/>
        <w:rPr>
          <w:rFonts w:ascii="Times New Roman" w:hAnsi="Times New Roman"/>
          <w:b/>
          <w:sz w:val="28"/>
          <w:szCs w:val="28"/>
        </w:rPr>
      </w:pPr>
      <w:r w:rsidRPr="00303C37">
        <w:rPr>
          <w:rFonts w:ascii="Times New Roman" w:hAnsi="Times New Roman"/>
          <w:b/>
          <w:sz w:val="28"/>
          <w:szCs w:val="28"/>
        </w:rPr>
        <w:lastRenderedPageBreak/>
        <w:t xml:space="preserve">Глава </w:t>
      </w:r>
      <w:r w:rsidR="00A04F68" w:rsidRPr="00303C37">
        <w:rPr>
          <w:rFonts w:ascii="Times New Roman" w:hAnsi="Times New Roman"/>
          <w:b/>
          <w:sz w:val="28"/>
          <w:szCs w:val="28"/>
        </w:rPr>
        <w:t>3</w:t>
      </w:r>
      <w:r w:rsidR="004B5A74" w:rsidRPr="00303C37">
        <w:rPr>
          <w:rFonts w:ascii="Times New Roman" w:hAnsi="Times New Roman"/>
          <w:b/>
          <w:sz w:val="28"/>
          <w:szCs w:val="28"/>
        </w:rPr>
        <w:t>.</w:t>
      </w:r>
      <w:r w:rsidR="00A04F68" w:rsidRPr="00303C37">
        <w:rPr>
          <w:rFonts w:ascii="Times New Roman" w:hAnsi="Times New Roman"/>
          <w:b/>
          <w:sz w:val="28"/>
          <w:szCs w:val="28"/>
        </w:rPr>
        <w:t xml:space="preserve"> Исследование роли игровой деятельности в развитии коммуникативных навыков детей дошкольного возраста</w:t>
      </w:r>
    </w:p>
    <w:p w:rsidR="00572DD8" w:rsidRPr="00303C37" w:rsidRDefault="00A04F68" w:rsidP="00303C37">
      <w:pPr>
        <w:shd w:val="clear" w:color="auto" w:fill="FFFFFF"/>
        <w:spacing w:after="0" w:line="360" w:lineRule="auto"/>
        <w:ind w:firstLine="709"/>
        <w:jc w:val="both"/>
        <w:rPr>
          <w:rFonts w:ascii="Times New Roman" w:hAnsi="Times New Roman"/>
          <w:b/>
          <w:bCs/>
          <w:sz w:val="28"/>
          <w:szCs w:val="28"/>
        </w:rPr>
      </w:pPr>
      <w:r w:rsidRPr="00303C37">
        <w:rPr>
          <w:rFonts w:ascii="Times New Roman" w:hAnsi="Times New Roman"/>
          <w:b/>
          <w:bCs/>
          <w:sz w:val="28"/>
          <w:szCs w:val="28"/>
        </w:rPr>
        <w:t>3</w:t>
      </w:r>
      <w:r w:rsidR="0058654B">
        <w:rPr>
          <w:rFonts w:ascii="Times New Roman" w:hAnsi="Times New Roman"/>
          <w:b/>
          <w:bCs/>
          <w:sz w:val="28"/>
          <w:szCs w:val="28"/>
        </w:rPr>
        <w:t>.1</w:t>
      </w:r>
      <w:r w:rsidR="0016713A" w:rsidRPr="00303C37">
        <w:rPr>
          <w:rFonts w:ascii="Times New Roman" w:hAnsi="Times New Roman"/>
          <w:b/>
          <w:bCs/>
          <w:sz w:val="28"/>
          <w:szCs w:val="28"/>
        </w:rPr>
        <w:t xml:space="preserve"> </w:t>
      </w:r>
      <w:r w:rsidRPr="00303C37">
        <w:rPr>
          <w:rFonts w:ascii="Times New Roman" w:hAnsi="Times New Roman"/>
          <w:b/>
          <w:bCs/>
          <w:sz w:val="28"/>
          <w:szCs w:val="28"/>
        </w:rPr>
        <w:t xml:space="preserve">Констатирующий эксперимент </w:t>
      </w:r>
    </w:p>
    <w:p w:rsidR="007A758D" w:rsidRPr="00303C37" w:rsidRDefault="00372562" w:rsidP="007A758D">
      <w:pPr>
        <w:shd w:val="clear" w:color="auto" w:fill="FFFFFF"/>
        <w:spacing w:after="0" w:line="360" w:lineRule="auto"/>
        <w:ind w:firstLine="709"/>
        <w:jc w:val="both"/>
        <w:rPr>
          <w:rFonts w:ascii="Times New Roman" w:hAnsi="Times New Roman"/>
          <w:sz w:val="28"/>
          <w:szCs w:val="28"/>
        </w:rPr>
      </w:pPr>
      <w:r w:rsidRPr="007A758D">
        <w:rPr>
          <w:rFonts w:ascii="Times New Roman" w:hAnsi="Times New Roman"/>
          <w:b/>
          <w:sz w:val="28"/>
          <w:szCs w:val="28"/>
        </w:rPr>
        <w:t>Цель:</w:t>
      </w:r>
      <w:r w:rsidRPr="00303C37">
        <w:rPr>
          <w:rFonts w:ascii="Times New Roman" w:hAnsi="Times New Roman"/>
          <w:color w:val="111111"/>
          <w:sz w:val="28"/>
          <w:szCs w:val="28"/>
        </w:rPr>
        <w:t xml:space="preserve"> </w:t>
      </w:r>
      <w:r w:rsidR="007A758D" w:rsidRPr="00303C37">
        <w:rPr>
          <w:rFonts w:ascii="Times New Roman" w:hAnsi="Times New Roman"/>
          <w:sz w:val="28"/>
          <w:szCs w:val="28"/>
        </w:rPr>
        <w:t xml:space="preserve">выявление </w:t>
      </w:r>
      <w:r w:rsidR="007A758D">
        <w:rPr>
          <w:rFonts w:ascii="Times New Roman" w:hAnsi="Times New Roman"/>
          <w:sz w:val="28"/>
          <w:szCs w:val="28"/>
        </w:rPr>
        <w:t xml:space="preserve">исходного </w:t>
      </w:r>
      <w:r w:rsidR="007A758D" w:rsidRPr="00303C37">
        <w:rPr>
          <w:rFonts w:ascii="Times New Roman" w:hAnsi="Times New Roman"/>
          <w:sz w:val="28"/>
          <w:szCs w:val="28"/>
        </w:rPr>
        <w:t>уровня сформированности коммуникативных навыков у детей старшего дошкольного возраста в процессе свободного общения.</w:t>
      </w:r>
    </w:p>
    <w:p w:rsidR="007A758D" w:rsidRPr="007A758D" w:rsidRDefault="00372562" w:rsidP="007A758D">
      <w:pPr>
        <w:spacing w:after="0" w:line="360" w:lineRule="auto"/>
        <w:ind w:firstLine="709"/>
        <w:jc w:val="both"/>
        <w:rPr>
          <w:rFonts w:ascii="Times New Roman" w:hAnsi="Times New Roman"/>
          <w:b/>
          <w:color w:val="000000"/>
          <w:sz w:val="28"/>
          <w:szCs w:val="28"/>
          <w:shd w:val="clear" w:color="auto" w:fill="FFFFFF"/>
        </w:rPr>
      </w:pPr>
      <w:r w:rsidRPr="007A758D">
        <w:rPr>
          <w:rFonts w:ascii="Times New Roman" w:hAnsi="Times New Roman"/>
          <w:b/>
          <w:color w:val="111111"/>
          <w:sz w:val="28"/>
          <w:szCs w:val="28"/>
        </w:rPr>
        <w:t>Задачи:</w:t>
      </w:r>
      <w:r w:rsidRPr="007A758D">
        <w:rPr>
          <w:rFonts w:ascii="Times New Roman" w:hAnsi="Times New Roman"/>
          <w:b/>
          <w:color w:val="000000"/>
          <w:sz w:val="28"/>
          <w:szCs w:val="28"/>
          <w:shd w:val="clear" w:color="auto" w:fill="FFFFFF"/>
        </w:rPr>
        <w:t xml:space="preserve"> </w:t>
      </w:r>
    </w:p>
    <w:p w:rsidR="007A758D" w:rsidRPr="007A758D" w:rsidRDefault="007A758D" w:rsidP="007A758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758D">
        <w:rPr>
          <w:rFonts w:ascii="Times New Roman" w:hAnsi="Times New Roman"/>
          <w:color w:val="000000"/>
          <w:sz w:val="28"/>
          <w:szCs w:val="28"/>
        </w:rPr>
        <w:t>провести диагностику взаимоотношений детей в группе;</w:t>
      </w:r>
    </w:p>
    <w:p w:rsidR="007A758D" w:rsidRPr="007A758D" w:rsidRDefault="007A758D" w:rsidP="007A758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758D">
        <w:rPr>
          <w:rFonts w:ascii="Times New Roman" w:hAnsi="Times New Roman"/>
          <w:color w:val="000000"/>
          <w:sz w:val="28"/>
          <w:szCs w:val="28"/>
        </w:rPr>
        <w:t>проанализировать результаты диагностики и оформить их.</w:t>
      </w:r>
    </w:p>
    <w:p w:rsidR="007A758D" w:rsidRPr="007A758D" w:rsidRDefault="007A758D" w:rsidP="007A758D">
      <w:pPr>
        <w:spacing w:after="0" w:line="360" w:lineRule="auto"/>
        <w:ind w:firstLine="709"/>
        <w:jc w:val="both"/>
        <w:rPr>
          <w:rFonts w:ascii="Times New Roman" w:hAnsi="Times New Roman"/>
          <w:bCs/>
          <w:color w:val="000000"/>
          <w:sz w:val="28"/>
          <w:szCs w:val="28"/>
        </w:rPr>
      </w:pPr>
      <w:r w:rsidRPr="007A758D">
        <w:rPr>
          <w:rFonts w:ascii="Times New Roman" w:hAnsi="Times New Roman"/>
          <w:b/>
          <w:color w:val="000000"/>
          <w:sz w:val="28"/>
          <w:szCs w:val="28"/>
        </w:rPr>
        <w:t xml:space="preserve">Место проведения: </w:t>
      </w:r>
      <w:r w:rsidRPr="007A758D">
        <w:rPr>
          <w:rFonts w:ascii="Times New Roman" w:hAnsi="Times New Roman"/>
          <w:bCs/>
          <w:color w:val="000000"/>
          <w:sz w:val="28"/>
          <w:szCs w:val="28"/>
        </w:rPr>
        <w:t>МКДОУ «Кировский детский сад», старшая группа.</w:t>
      </w:r>
    </w:p>
    <w:p w:rsidR="007A758D" w:rsidRPr="007A758D" w:rsidRDefault="007A758D" w:rsidP="007A758D">
      <w:pPr>
        <w:spacing w:after="0" w:line="360" w:lineRule="auto"/>
        <w:ind w:firstLine="709"/>
        <w:jc w:val="both"/>
        <w:rPr>
          <w:rFonts w:ascii="Times New Roman" w:hAnsi="Times New Roman"/>
          <w:bCs/>
          <w:color w:val="000000"/>
          <w:sz w:val="28"/>
          <w:szCs w:val="28"/>
        </w:rPr>
      </w:pPr>
      <w:r w:rsidRPr="007A758D">
        <w:rPr>
          <w:rFonts w:ascii="Times New Roman" w:hAnsi="Times New Roman"/>
          <w:b/>
          <w:bCs/>
          <w:color w:val="000000"/>
          <w:sz w:val="28"/>
          <w:szCs w:val="28"/>
        </w:rPr>
        <w:t xml:space="preserve">Дата проведения: </w:t>
      </w:r>
      <w:r w:rsidR="00C77A80" w:rsidRPr="00C77A80">
        <w:rPr>
          <w:rFonts w:ascii="Times New Roman" w:hAnsi="Times New Roman"/>
          <w:bCs/>
          <w:color w:val="000000"/>
          <w:sz w:val="28"/>
          <w:szCs w:val="28"/>
        </w:rPr>
        <w:t>16 - 20</w:t>
      </w:r>
      <w:r>
        <w:rPr>
          <w:rFonts w:ascii="Times New Roman" w:hAnsi="Times New Roman"/>
          <w:bCs/>
          <w:color w:val="000000"/>
          <w:sz w:val="28"/>
          <w:szCs w:val="28"/>
        </w:rPr>
        <w:t xml:space="preserve"> марта 2020г.</w:t>
      </w:r>
    </w:p>
    <w:p w:rsidR="007A758D" w:rsidRDefault="007A758D"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Участники эксперимента:</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Алсу Г.</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Альбина П.</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Вика Я.</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Женя Д.</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Максим В.</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Максим Д.</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Надя Н.</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Полина Б.</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 Саша Б.</w:t>
      </w:r>
    </w:p>
    <w:p w:rsidR="00012F2A" w:rsidRDefault="00012F2A" w:rsidP="007A758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 Юля В.</w:t>
      </w:r>
    </w:p>
    <w:p w:rsidR="00012F2A" w:rsidRPr="00012F2A" w:rsidRDefault="00012F2A" w:rsidP="00012F2A">
      <w:pPr>
        <w:spacing w:after="0" w:line="360" w:lineRule="auto"/>
        <w:ind w:firstLine="709"/>
        <w:jc w:val="both"/>
        <w:rPr>
          <w:rFonts w:ascii="Times New Roman" w:hAnsi="Times New Roman"/>
          <w:color w:val="000000"/>
          <w:sz w:val="28"/>
          <w:szCs w:val="28"/>
          <w:shd w:val="clear" w:color="auto" w:fill="FFFFFF"/>
        </w:rPr>
      </w:pPr>
      <w:r w:rsidRPr="00012F2A">
        <w:rPr>
          <w:rFonts w:ascii="Times New Roman" w:hAnsi="Times New Roman"/>
          <w:b/>
          <w:color w:val="000000"/>
          <w:sz w:val="28"/>
          <w:szCs w:val="28"/>
          <w:shd w:val="clear" w:color="auto" w:fill="FFFFFF"/>
        </w:rPr>
        <w:t>Метод:</w:t>
      </w:r>
      <w:r w:rsidRPr="00012F2A">
        <w:rPr>
          <w:rFonts w:ascii="Times New Roman" w:hAnsi="Times New Roman"/>
          <w:color w:val="000000"/>
          <w:sz w:val="28"/>
          <w:szCs w:val="28"/>
          <w:shd w:val="clear" w:color="auto" w:fill="FFFFFF"/>
        </w:rPr>
        <w:t xml:space="preserve"> наблюдение.</w:t>
      </w:r>
    </w:p>
    <w:p w:rsidR="00012F2A" w:rsidRPr="00012F2A" w:rsidRDefault="00012F2A" w:rsidP="00012F2A">
      <w:pPr>
        <w:tabs>
          <w:tab w:val="left" w:pos="2040"/>
        </w:tabs>
        <w:spacing w:after="0" w:line="360" w:lineRule="auto"/>
        <w:ind w:firstLine="709"/>
        <w:jc w:val="both"/>
        <w:rPr>
          <w:rFonts w:ascii="Times New Roman" w:hAnsi="Times New Roman"/>
          <w:sz w:val="28"/>
          <w:szCs w:val="16"/>
        </w:rPr>
      </w:pPr>
      <w:r w:rsidRPr="00012F2A">
        <w:rPr>
          <w:rFonts w:ascii="Times New Roman" w:hAnsi="Times New Roman"/>
          <w:b/>
          <w:sz w:val="28"/>
          <w:szCs w:val="16"/>
        </w:rPr>
        <w:t xml:space="preserve">Программа эксперимента: </w:t>
      </w:r>
      <w:r w:rsidRPr="00012F2A">
        <w:rPr>
          <w:rFonts w:ascii="Times New Roman" w:hAnsi="Times New Roman"/>
          <w:sz w:val="28"/>
          <w:szCs w:val="16"/>
        </w:rPr>
        <w:t>пример в Приложении 2</w:t>
      </w:r>
    </w:p>
    <w:p w:rsidR="00012F2A" w:rsidRPr="00012F2A" w:rsidRDefault="00012F2A" w:rsidP="00012F2A">
      <w:pPr>
        <w:spacing w:after="0" w:line="360" w:lineRule="auto"/>
        <w:ind w:firstLine="709"/>
        <w:jc w:val="both"/>
        <w:rPr>
          <w:rFonts w:ascii="Times New Roman" w:hAnsi="Times New Roman"/>
          <w:b/>
          <w:sz w:val="28"/>
          <w:szCs w:val="16"/>
        </w:rPr>
      </w:pPr>
      <w:r w:rsidRPr="00012F2A">
        <w:rPr>
          <w:rFonts w:ascii="Times New Roman" w:hAnsi="Times New Roman"/>
          <w:b/>
          <w:sz w:val="28"/>
          <w:szCs w:val="16"/>
        </w:rPr>
        <w:t>Описание хода эксперимента:</w:t>
      </w:r>
      <w:r w:rsidRPr="00012F2A">
        <w:rPr>
          <w:rFonts w:ascii="Times New Roman" w:hAnsi="Times New Roman"/>
          <w:sz w:val="28"/>
          <w:szCs w:val="16"/>
        </w:rPr>
        <w:t xml:space="preserve"> </w:t>
      </w:r>
    </w:p>
    <w:p w:rsidR="009779AF" w:rsidRPr="00303C37" w:rsidRDefault="009779AF"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color w:val="000000"/>
          <w:sz w:val="28"/>
          <w:szCs w:val="28"/>
          <w:shd w:val="clear" w:color="auto" w:fill="FFFFFF"/>
        </w:rPr>
        <w:t>Эксперимент проводился</w:t>
      </w:r>
      <w:r w:rsidRPr="00303C37">
        <w:rPr>
          <w:rFonts w:ascii="Times New Roman" w:hAnsi="Times New Roman"/>
          <w:sz w:val="28"/>
          <w:szCs w:val="28"/>
        </w:rPr>
        <w:t xml:space="preserve"> на территории Мишкинского района  Курганской области, с. Кирово, ул. Аксёнова 21. </w:t>
      </w:r>
      <w:r w:rsidR="00012F2A">
        <w:rPr>
          <w:rFonts w:ascii="Times New Roman" w:hAnsi="Times New Roman"/>
          <w:sz w:val="28"/>
          <w:szCs w:val="28"/>
        </w:rPr>
        <w:t>МК</w:t>
      </w:r>
      <w:r w:rsidRPr="00303C37">
        <w:rPr>
          <w:rFonts w:ascii="Times New Roman" w:hAnsi="Times New Roman"/>
          <w:sz w:val="28"/>
          <w:szCs w:val="28"/>
        </w:rPr>
        <w:t>ДОУ</w:t>
      </w:r>
      <w:r w:rsidR="00012F2A">
        <w:rPr>
          <w:rFonts w:ascii="Times New Roman" w:hAnsi="Times New Roman"/>
          <w:sz w:val="28"/>
          <w:szCs w:val="28"/>
        </w:rPr>
        <w:t xml:space="preserve"> «Кировский десткий сад»</w:t>
      </w:r>
      <w:r w:rsidRPr="00303C37">
        <w:rPr>
          <w:rFonts w:ascii="Times New Roman" w:hAnsi="Times New Roman"/>
          <w:sz w:val="28"/>
          <w:szCs w:val="28"/>
        </w:rPr>
        <w:t xml:space="preserve"> рассчитан на 120 мест. В настоящее время функционирует четыре </w:t>
      </w:r>
      <w:r w:rsidRPr="00303C37">
        <w:rPr>
          <w:rFonts w:ascii="Times New Roman" w:hAnsi="Times New Roman"/>
          <w:sz w:val="28"/>
          <w:szCs w:val="28"/>
        </w:rPr>
        <w:lastRenderedPageBreak/>
        <w:t>разновозрастные группы. В детском саду работают следующие специалисты: музыкальный руководитель, логопед, пять педагогов дошкольного образования</w:t>
      </w:r>
      <w:r w:rsidRPr="00303C37">
        <w:rPr>
          <w:rFonts w:ascii="Times New Roman" w:hAnsi="Times New Roman"/>
          <w:b/>
          <w:bCs/>
          <w:sz w:val="28"/>
          <w:szCs w:val="28"/>
        </w:rPr>
        <w:t>. </w:t>
      </w:r>
      <w:r w:rsidRPr="00303C37">
        <w:rPr>
          <w:rFonts w:ascii="Times New Roman" w:hAnsi="Times New Roman"/>
          <w:sz w:val="28"/>
          <w:szCs w:val="28"/>
        </w:rPr>
        <w:t xml:space="preserve">В ДОУ реализуется программа «От рождения до школы» под редакцией Н.Е. Вераксы, Т.С. Коморовой, М. А. Это муниципальное казённое дошкольное общеобразовательного учреждение. </w:t>
      </w:r>
    </w:p>
    <w:p w:rsidR="007A758D" w:rsidRPr="00303C37" w:rsidRDefault="00012F2A" w:rsidP="007A758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Выявление исходного </w:t>
      </w:r>
      <w:r w:rsidR="007A758D" w:rsidRPr="00303C37">
        <w:rPr>
          <w:rFonts w:ascii="Times New Roman" w:hAnsi="Times New Roman"/>
          <w:sz w:val="28"/>
          <w:szCs w:val="28"/>
        </w:rPr>
        <w:t xml:space="preserve">уровня сформированности </w:t>
      </w:r>
      <w:r>
        <w:rPr>
          <w:rFonts w:ascii="Times New Roman" w:hAnsi="Times New Roman"/>
          <w:sz w:val="28"/>
          <w:szCs w:val="28"/>
        </w:rPr>
        <w:t xml:space="preserve">коммуникативных навыков </w:t>
      </w:r>
      <w:r w:rsidR="007A758D" w:rsidRPr="00303C37">
        <w:rPr>
          <w:rFonts w:ascii="Times New Roman" w:hAnsi="Times New Roman"/>
          <w:sz w:val="28"/>
          <w:szCs w:val="28"/>
        </w:rPr>
        <w:t>проводился в муниципальном дошкольном образовательном учреждении Кировский детский сад в старшей группе.</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Результаты индивидуального наблюдения за детьми оценивались в баллах и подвергались количественному и качественному анализу.</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В ходе работы мы наблюдали за проявлениями у детей таких навыков как:</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1. Умение ориентироваться в ситуациях общения:</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может понять ситуацию, в которую ставятся коммуниканты, намерения и мотивы общения;</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может понять ситуацию общения, но испытывает затруднения в понимании ее мотивов и намерений;</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не умеет ориентироваться в ситуации общения.</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2. Умение действовать в соответствии с заданной целью до конца: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все действия закончены и направлены на достижение цели,</w:t>
      </w:r>
      <w:r w:rsidRPr="00303C37">
        <w:rPr>
          <w:rFonts w:ascii="Times New Roman" w:hAnsi="Times New Roman"/>
          <w:sz w:val="28"/>
          <w:szCs w:val="28"/>
        </w:rPr>
        <w:br/>
        <w:t>о которой открыто сообщается партнеру;</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на достижение цели направлены некоторые</w:t>
      </w:r>
      <w:r w:rsidRPr="00303C37">
        <w:rPr>
          <w:rFonts w:ascii="Times New Roman" w:hAnsi="Times New Roman"/>
          <w:sz w:val="28"/>
          <w:szCs w:val="28"/>
        </w:rPr>
        <w:br/>
        <w:t>коммуникативные действия, которые не закончены, наблюдается отступление</w:t>
      </w:r>
      <w:r w:rsidRPr="00303C37">
        <w:rPr>
          <w:rFonts w:ascii="Times New Roman" w:hAnsi="Times New Roman"/>
          <w:sz w:val="28"/>
          <w:szCs w:val="28"/>
        </w:rPr>
        <w:br/>
        <w:t>от задуманного плана;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направленность коммуникативных действий на достижение</w:t>
      </w:r>
      <w:r w:rsidRPr="00303C37">
        <w:rPr>
          <w:rFonts w:ascii="Times New Roman" w:hAnsi="Times New Roman"/>
          <w:sz w:val="28"/>
          <w:szCs w:val="28"/>
        </w:rPr>
        <w:br/>
        <w:t>цели крайне ограничена или отсутствует, действия беспорядочны, неполны.</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3. Умение говорить о своих намерениях:</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открыто сообщает о своих намерениях партнеру,</w:t>
      </w:r>
      <w:r w:rsidRPr="00303C37">
        <w:rPr>
          <w:rFonts w:ascii="Times New Roman" w:hAnsi="Times New Roman"/>
          <w:sz w:val="28"/>
          <w:szCs w:val="28"/>
        </w:rPr>
        <w:br/>
        <w:t>высказывания подчиняются основной мысли;</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2 балла - свои намерения высказывает при помощи взрослого или</w:t>
      </w:r>
      <w:r w:rsidRPr="00303C37">
        <w:rPr>
          <w:rFonts w:ascii="Times New Roman" w:hAnsi="Times New Roman"/>
          <w:sz w:val="28"/>
          <w:szCs w:val="28"/>
        </w:rPr>
        <w:br/>
        <w:t>других детей;</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не говорит о своих намерениях.</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4.Умение вступать в процесс общения, привлекая внимание</w:t>
      </w:r>
      <w:r w:rsidRPr="00303C37">
        <w:rPr>
          <w:rFonts w:ascii="Times New Roman" w:hAnsi="Times New Roman"/>
          <w:i/>
          <w:sz w:val="28"/>
          <w:szCs w:val="28"/>
        </w:rPr>
        <w:br/>
        <w:t>собеседника к себе:</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свободное и самостоятельное вхождение в процесс общения;</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самостоятельное вхождение в процесс общения</w:t>
      </w:r>
      <w:r w:rsidRPr="00303C37">
        <w:rPr>
          <w:rFonts w:ascii="Times New Roman" w:hAnsi="Times New Roman"/>
          <w:sz w:val="28"/>
          <w:szCs w:val="28"/>
        </w:rPr>
        <w:br/>
        <w:t>наблюдается в отдельных моментах;</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ребенок не может включиться в процесс общения.</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5. Умение замечать и оценивать личностные качества партнера: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учитывает и замечает личностные качества партнера;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учитывает и замечает личностные качества партнера с</w:t>
      </w:r>
      <w:r w:rsidRPr="00303C37">
        <w:rPr>
          <w:rFonts w:ascii="Times New Roman" w:hAnsi="Times New Roman"/>
          <w:sz w:val="28"/>
          <w:szCs w:val="28"/>
        </w:rPr>
        <w:br/>
        <w:t>помощью других людей;</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не учитывает личностные качества партнера.</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6. Умение оценить эмоциональное состояние партнера: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учитывает эмоциональное состояние партнера;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требуется посторонняя помощь в понимании настроения</w:t>
      </w:r>
      <w:r w:rsidRPr="00303C37">
        <w:rPr>
          <w:rFonts w:ascii="Times New Roman" w:hAnsi="Times New Roman"/>
          <w:sz w:val="28"/>
          <w:szCs w:val="28"/>
        </w:rPr>
        <w:br/>
        <w:t>партнера;</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не может оценить эмоциональное состояние партнера.</w:t>
      </w:r>
    </w:p>
    <w:p w:rsidR="007A758D" w:rsidRPr="00303C37" w:rsidRDefault="007A758D" w:rsidP="007A758D">
      <w:pPr>
        <w:shd w:val="clear" w:color="auto" w:fill="FFFFFF"/>
        <w:spacing w:after="0" w:line="360" w:lineRule="auto"/>
        <w:ind w:firstLine="709"/>
        <w:jc w:val="both"/>
        <w:rPr>
          <w:rFonts w:ascii="Times New Roman" w:hAnsi="Times New Roman"/>
          <w:i/>
          <w:sz w:val="28"/>
          <w:szCs w:val="28"/>
        </w:rPr>
      </w:pPr>
      <w:r w:rsidRPr="00303C37">
        <w:rPr>
          <w:rFonts w:ascii="Times New Roman" w:hAnsi="Times New Roman"/>
          <w:i/>
          <w:sz w:val="28"/>
          <w:szCs w:val="28"/>
        </w:rPr>
        <w:t>7. Умение подбирать вербальные (этические формы) и невербальные</w:t>
      </w:r>
      <w:r w:rsidRPr="00303C37">
        <w:rPr>
          <w:rFonts w:ascii="Times New Roman" w:hAnsi="Times New Roman"/>
          <w:i/>
          <w:sz w:val="28"/>
          <w:szCs w:val="28"/>
        </w:rPr>
        <w:br/>
        <w:t>средства общения:</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3 балла - соотносит средства вербального и невербального общения,</w:t>
      </w:r>
      <w:r w:rsidRPr="00303C37">
        <w:rPr>
          <w:rFonts w:ascii="Times New Roman" w:hAnsi="Times New Roman"/>
          <w:sz w:val="28"/>
          <w:szCs w:val="28"/>
        </w:rPr>
        <w:br/>
        <w:t>они разнообразны;</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2 балла - ребенок использует стереотипный набор вербальных и</w:t>
      </w:r>
      <w:r w:rsidRPr="00303C37">
        <w:rPr>
          <w:rFonts w:ascii="Times New Roman" w:hAnsi="Times New Roman"/>
          <w:sz w:val="28"/>
          <w:szCs w:val="28"/>
        </w:rPr>
        <w:br/>
        <w:t>невербальных средств, объем которых ограничен;</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1 балл - вербальные и невербальные средства не соответствуют содержанию общения, они бедны.</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В соответствии с заданными умениями были выделены следующие уровни сформированности коммуникативных навыков:</w:t>
      </w:r>
    </w:p>
    <w:p w:rsidR="007A758D" w:rsidRPr="00303C37" w:rsidRDefault="007A758D" w:rsidP="00012F2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высокий уровень</w:t>
      </w:r>
      <w:r w:rsidRPr="00303C37">
        <w:rPr>
          <w:rFonts w:ascii="Times New Roman" w:hAnsi="Times New Roman"/>
          <w:b/>
          <w:bCs/>
          <w:sz w:val="28"/>
          <w:szCs w:val="28"/>
        </w:rPr>
        <w:t> </w:t>
      </w:r>
      <w:r w:rsidRPr="00303C37">
        <w:rPr>
          <w:rFonts w:ascii="Times New Roman" w:hAnsi="Times New Roman"/>
          <w:sz w:val="28"/>
          <w:szCs w:val="28"/>
        </w:rPr>
        <w:t>- коммуникативные действия детей направлены на достижение цели, о которой открыто сообщается партнеру. Дети учитывают личностные особенности партнеров и характер коммуникативной ситуации, специально отбирают информацию, интересующую партнера, планируют содержание акта общения. Выбранные средства разнообразны (употребляют слова и знаки вежливости; эмоционально и содержательно выражают мысли, используя жесты, мимику; получают и снабжают информацией о себе и других вещах), соответствуют содержанию общения. Дети свободно и самостоятельно входят в процесс общения, действия закончены, согласованы с действиями и мнениями партнера, в случаях недостижения понимания используют дополнительные вопросы уточнения. Результативность общения высокая.</w:t>
      </w:r>
    </w:p>
    <w:p w:rsidR="007A758D" w:rsidRPr="00303C37" w:rsidRDefault="00012F2A" w:rsidP="00012F2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A758D" w:rsidRPr="00303C37">
        <w:rPr>
          <w:rFonts w:ascii="Times New Roman" w:hAnsi="Times New Roman"/>
          <w:sz w:val="28"/>
          <w:szCs w:val="28"/>
        </w:rPr>
        <w:t>средний уровень - отдельные коммуникативные действия детей направлены на достижение цели. При отборе содержания общения детьми учитываются некоторые интересы партнера, планирование коммуникативных действий осуществляется на основе прошлого опыта. Дети пользуются стереотипным набором вербальных и невербальных средств, объем которых ограничен. Осуществление акта общения не всегда самостоятельно, требуется посторонняя помощь в понимании поведения и настроения партнеров, действия не закончены, наблюдается отступление от задуманного плана. Направленность на достижение результата проявляется в особо значимых для ребенка ситуациях.</w:t>
      </w:r>
    </w:p>
    <w:p w:rsidR="007A758D" w:rsidRPr="00303C37" w:rsidRDefault="00012F2A" w:rsidP="00012F2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A758D" w:rsidRPr="00303C37">
        <w:rPr>
          <w:rFonts w:ascii="Times New Roman" w:hAnsi="Times New Roman"/>
          <w:sz w:val="28"/>
          <w:szCs w:val="28"/>
        </w:rPr>
        <w:t xml:space="preserve">низкий уровень - направленность коммуникативных действий на достижение цели крайне ограничена или отсутствует. Детьми практически не учитываются особенности партнеров и характер коммуникативной ситуации. Отбор информации осуществляется случайно, интересы партнеров не </w:t>
      </w:r>
      <w:r w:rsidR="007A758D" w:rsidRPr="00303C37">
        <w:rPr>
          <w:rFonts w:ascii="Times New Roman" w:hAnsi="Times New Roman"/>
          <w:sz w:val="28"/>
          <w:szCs w:val="28"/>
        </w:rPr>
        <w:lastRenderedPageBreak/>
        <w:t>учитываются, процесс планирования затруднен. Выбранные средства не соответствуют содержанию общения, однообразны. Дети не могут включиться в процесс общения, не проявляют инициативы в достижении понимания партнера, действия беспорядочны, неполны. Результативность общения низка.</w:t>
      </w:r>
    </w:p>
    <w:p w:rsidR="007A758D" w:rsidRPr="00303C37" w:rsidRDefault="007A758D" w:rsidP="00012F2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Уровень сформированности коммуникативных навыков детей определялся по общему баллу:</w:t>
      </w:r>
    </w:p>
    <w:p w:rsidR="007A758D" w:rsidRPr="00303C37" w:rsidRDefault="007A758D" w:rsidP="00012F2A">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b/>
          <w:bCs/>
          <w:sz w:val="28"/>
          <w:szCs w:val="28"/>
        </w:rPr>
        <w:t>17-21 балл </w:t>
      </w:r>
      <w:r w:rsidRPr="00303C37">
        <w:rPr>
          <w:rFonts w:ascii="Times New Roman" w:hAnsi="Times New Roman"/>
          <w:sz w:val="28"/>
          <w:szCs w:val="28"/>
        </w:rPr>
        <w:t>- дети понимают ситуацию, в которую попадают коммуниканты, намерения и мотивы общения. Коммуникативные действия ребят направлены на достижение цели, о своих намерениях открыто сообщают партнеру. Учитываются личностные особенности и эмоциональное состояние партнеров. В процессе общения средства у детей разнообразны, соответствуют его содержанию.</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b/>
          <w:bCs/>
          <w:sz w:val="28"/>
          <w:szCs w:val="28"/>
        </w:rPr>
        <w:t>12-16 баллов </w:t>
      </w:r>
      <w:r w:rsidRPr="00303C37">
        <w:rPr>
          <w:rFonts w:ascii="Times New Roman" w:hAnsi="Times New Roman"/>
          <w:sz w:val="28"/>
          <w:szCs w:val="28"/>
        </w:rPr>
        <w:t>- дети этой группы понимают ситуацию общения, но испытывают затруднения в понимании ее мотивов и намерений. Коммуникативные действия не закончены, в ходе общения наблюдается отступление от задуманного. Ребята не могут сказать о своих намерениях, вступить в процесс общения, заметить личностные особенности и эмоциональное состояние партнера без помощи взрослого. В процессе общения используют стереотипный и ограниченный набор средств.</w:t>
      </w:r>
    </w:p>
    <w:p w:rsidR="007A758D" w:rsidRPr="00303C37"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b/>
          <w:bCs/>
          <w:sz w:val="28"/>
          <w:szCs w:val="28"/>
        </w:rPr>
        <w:t>7-11 баллов </w:t>
      </w:r>
      <w:r w:rsidRPr="00303C37">
        <w:rPr>
          <w:rFonts w:ascii="Times New Roman" w:hAnsi="Times New Roman"/>
          <w:sz w:val="28"/>
          <w:szCs w:val="28"/>
        </w:rPr>
        <w:t>- в процессе общения дети этой группы практически не учитывают ни особенности, ни эмоциональное состояние партнера, ни характер коммуникативной ситуации, в которой не ориентируются. Выбранные средства не соответствуют содержанию общения, однообразны. Действия детей беспорядочны, спонтанны.</w:t>
      </w:r>
    </w:p>
    <w:p w:rsidR="007A758D" w:rsidRDefault="007A758D" w:rsidP="007A758D">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Результаты обследования оценки уровня сформированности коммуникативных навыков у детей старшего дошкольного возраста на начальном этапе представлены в таблице</w:t>
      </w:r>
      <w:r w:rsidR="00973376">
        <w:rPr>
          <w:rFonts w:ascii="Times New Roman" w:hAnsi="Times New Roman"/>
          <w:sz w:val="28"/>
          <w:szCs w:val="28"/>
        </w:rPr>
        <w:t xml:space="preserve"> 1.</w:t>
      </w:r>
    </w:p>
    <w:p w:rsidR="005A7D3E" w:rsidRDefault="00B12F53" w:rsidP="00B12F53">
      <w:pPr>
        <w:shd w:val="clear" w:color="auto" w:fill="FFFFFF"/>
        <w:spacing w:after="0" w:line="360" w:lineRule="auto"/>
        <w:jc w:val="center"/>
        <w:rPr>
          <w:rFonts w:ascii="Times New Roman" w:hAnsi="Times New Roman"/>
          <w:sz w:val="28"/>
          <w:szCs w:val="28"/>
        </w:rPr>
      </w:pPr>
      <w:r w:rsidRPr="00044991">
        <w:rPr>
          <w:rFonts w:ascii="Times New Roman" w:hAnsi="Times New Roman"/>
          <w:sz w:val="28"/>
          <w:szCs w:val="28"/>
        </w:rPr>
        <w:t xml:space="preserve">          </w:t>
      </w:r>
    </w:p>
    <w:p w:rsidR="005A7D3E" w:rsidRPr="00044991" w:rsidRDefault="005A7D3E" w:rsidP="005A7D3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A757C3">
        <w:rPr>
          <w:rFonts w:ascii="Times New Roman" w:hAnsi="Times New Roman"/>
          <w:sz w:val="28"/>
          <w:szCs w:val="28"/>
        </w:rPr>
        <w:t>Таблица 1</w:t>
      </w:r>
    </w:p>
    <w:p w:rsidR="00B12F53" w:rsidRPr="00044991" w:rsidRDefault="005A7D3E" w:rsidP="005A7D3E">
      <w:pPr>
        <w:shd w:val="clear" w:color="auto" w:fill="FFFFFF"/>
        <w:spacing w:after="0" w:line="360" w:lineRule="auto"/>
        <w:jc w:val="center"/>
        <w:rPr>
          <w:rFonts w:ascii="Times New Roman" w:hAnsi="Times New Roman"/>
          <w:b/>
          <w:sz w:val="28"/>
          <w:szCs w:val="28"/>
        </w:rPr>
      </w:pPr>
      <w:r w:rsidRPr="00044991">
        <w:rPr>
          <w:rFonts w:ascii="Times New Roman" w:hAnsi="Times New Roman"/>
          <w:b/>
          <w:sz w:val="28"/>
          <w:szCs w:val="28"/>
        </w:rPr>
        <w:t>Оценка уровня сформированности коммуникативных навыков у детей старшего дошкольного возрастав констатирующем эксперименте</w:t>
      </w:r>
      <w:r>
        <w:rPr>
          <w:rFonts w:ascii="Times New Roman" w:hAnsi="Times New Roman"/>
          <w:b/>
          <w:sz w:val="28"/>
          <w:szCs w:val="28"/>
        </w:rPr>
        <w:t>.</w:t>
      </w:r>
      <w:r w:rsidR="00B12F53" w:rsidRPr="00044991">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gridCol w:w="1559"/>
        <w:gridCol w:w="1520"/>
        <w:gridCol w:w="336"/>
        <w:gridCol w:w="358"/>
        <w:gridCol w:w="336"/>
        <w:gridCol w:w="336"/>
        <w:gridCol w:w="336"/>
        <w:gridCol w:w="336"/>
        <w:gridCol w:w="336"/>
        <w:gridCol w:w="1504"/>
        <w:gridCol w:w="1532"/>
      </w:tblGrid>
      <w:tr w:rsidR="00B12F53" w:rsidRPr="00012F2A" w:rsidTr="00B12F53">
        <w:tc>
          <w:tcPr>
            <w:tcW w:w="1415" w:type="dxa"/>
            <w:vMerge w:val="restart"/>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п/п</w:t>
            </w:r>
          </w:p>
        </w:tc>
        <w:tc>
          <w:tcPr>
            <w:tcW w:w="1559" w:type="dxa"/>
            <w:vMerge w:val="restart"/>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Фамилия, имя ребенка</w:t>
            </w:r>
          </w:p>
        </w:tc>
        <w:tc>
          <w:tcPr>
            <w:tcW w:w="1520" w:type="dxa"/>
            <w:vMerge w:val="restart"/>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Возраст (лет, мес.)</w:t>
            </w:r>
          </w:p>
        </w:tc>
        <w:tc>
          <w:tcPr>
            <w:tcW w:w="2374" w:type="dxa"/>
            <w:gridSpan w:val="7"/>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Коммуникативные навыки</w:t>
            </w:r>
          </w:p>
        </w:tc>
        <w:tc>
          <w:tcPr>
            <w:tcW w:w="1504" w:type="dxa"/>
            <w:vMerge w:val="restart"/>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Общий балл</w:t>
            </w:r>
          </w:p>
        </w:tc>
        <w:tc>
          <w:tcPr>
            <w:tcW w:w="1532" w:type="dxa"/>
            <w:vMerge w:val="restart"/>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Уровень</w:t>
            </w:r>
          </w:p>
        </w:tc>
      </w:tr>
      <w:tr w:rsidR="00B12F53" w:rsidRPr="00012F2A" w:rsidTr="00B12F53">
        <w:tc>
          <w:tcPr>
            <w:tcW w:w="1415" w:type="dxa"/>
            <w:vMerge/>
          </w:tcPr>
          <w:p w:rsidR="00B12F53" w:rsidRPr="00012F2A" w:rsidRDefault="00B12F53" w:rsidP="00B12F53">
            <w:pPr>
              <w:rPr>
                <w:rFonts w:ascii="Times New Roman" w:hAnsi="Times New Roman"/>
                <w:sz w:val="24"/>
                <w:szCs w:val="24"/>
              </w:rPr>
            </w:pPr>
          </w:p>
        </w:tc>
        <w:tc>
          <w:tcPr>
            <w:tcW w:w="1559" w:type="dxa"/>
            <w:vMerge/>
          </w:tcPr>
          <w:p w:rsidR="00B12F53" w:rsidRPr="00012F2A" w:rsidRDefault="00B12F53" w:rsidP="00B12F53">
            <w:pPr>
              <w:rPr>
                <w:rFonts w:ascii="Times New Roman" w:hAnsi="Times New Roman"/>
                <w:sz w:val="24"/>
                <w:szCs w:val="24"/>
              </w:rPr>
            </w:pPr>
          </w:p>
        </w:tc>
        <w:tc>
          <w:tcPr>
            <w:tcW w:w="1520" w:type="dxa"/>
            <w:vMerge/>
          </w:tcPr>
          <w:p w:rsidR="00B12F53" w:rsidRPr="00012F2A" w:rsidRDefault="00B12F53" w:rsidP="00B12F53">
            <w:pPr>
              <w:rPr>
                <w:rFonts w:ascii="Times New Roman" w:hAnsi="Times New Roman"/>
                <w:sz w:val="24"/>
                <w:szCs w:val="24"/>
              </w:rPr>
            </w:pPr>
          </w:p>
        </w:tc>
        <w:tc>
          <w:tcPr>
            <w:tcW w:w="336" w:type="dxa"/>
            <w:tcBorders>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58" w:type="dxa"/>
            <w:tcBorders>
              <w:left w:val="single" w:sz="4" w:space="0" w:color="auto"/>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w:t>
            </w:r>
          </w:p>
        </w:tc>
        <w:tc>
          <w:tcPr>
            <w:tcW w:w="336" w:type="dxa"/>
            <w:tcBorders>
              <w:left w:val="single" w:sz="4" w:space="0" w:color="auto"/>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w:t>
            </w:r>
          </w:p>
        </w:tc>
        <w:tc>
          <w:tcPr>
            <w:tcW w:w="336" w:type="dxa"/>
            <w:tcBorders>
              <w:left w:val="single" w:sz="4" w:space="0" w:color="auto"/>
              <w:righ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6</w:t>
            </w:r>
          </w:p>
        </w:tc>
        <w:tc>
          <w:tcPr>
            <w:tcW w:w="336" w:type="dxa"/>
            <w:tcBorders>
              <w:left w:val="single" w:sz="4" w:space="0" w:color="auto"/>
            </w:tcBorders>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7</w:t>
            </w:r>
          </w:p>
        </w:tc>
        <w:tc>
          <w:tcPr>
            <w:tcW w:w="1504" w:type="dxa"/>
            <w:vMerge/>
          </w:tcPr>
          <w:p w:rsidR="00B12F53" w:rsidRPr="00012F2A" w:rsidRDefault="00B12F53" w:rsidP="00B12F53">
            <w:pPr>
              <w:rPr>
                <w:rFonts w:ascii="Times New Roman" w:hAnsi="Times New Roman"/>
                <w:sz w:val="24"/>
                <w:szCs w:val="24"/>
              </w:rPr>
            </w:pPr>
          </w:p>
        </w:tc>
        <w:tc>
          <w:tcPr>
            <w:tcW w:w="1532" w:type="dxa"/>
            <w:vMerge/>
          </w:tcPr>
          <w:p w:rsidR="00B12F53" w:rsidRPr="00012F2A" w:rsidRDefault="00B12F53" w:rsidP="00B12F53">
            <w:pPr>
              <w:rPr>
                <w:rFonts w:ascii="Times New Roman" w:hAnsi="Times New Roman"/>
                <w:sz w:val="24"/>
                <w:szCs w:val="24"/>
              </w:rPr>
            </w:pP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Женя Д.</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6 л.</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11</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2</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Максим В.</w:t>
            </w:r>
          </w:p>
        </w:tc>
        <w:tc>
          <w:tcPr>
            <w:tcW w:w="1520" w:type="dxa"/>
            <w:tcBorders>
              <w:bottom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4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11</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3</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Полина Б.</w:t>
            </w:r>
          </w:p>
        </w:tc>
        <w:tc>
          <w:tcPr>
            <w:tcW w:w="1520" w:type="dxa"/>
            <w:tcBorders>
              <w:top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6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11</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4</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Юля В.</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8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13</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средний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5</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Саша Б.</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2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16</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средний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6</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Алсу Г.</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1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10</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7</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Альбина П.</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9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15</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средний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8</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Максим Д.</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5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10</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9</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Надя Н.</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4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10</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w:t>
            </w:r>
          </w:p>
        </w:tc>
      </w:tr>
      <w:tr w:rsidR="00B12F53" w:rsidRPr="00012F2A" w:rsidTr="00B12F53">
        <w:tc>
          <w:tcPr>
            <w:tcW w:w="1415"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10</w:t>
            </w:r>
          </w:p>
        </w:tc>
        <w:tc>
          <w:tcPr>
            <w:tcW w:w="1559"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Вика Я.</w:t>
            </w:r>
          </w:p>
        </w:tc>
        <w:tc>
          <w:tcPr>
            <w:tcW w:w="1520"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 л. 1 м.</w:t>
            </w:r>
          </w:p>
        </w:tc>
        <w:tc>
          <w:tcPr>
            <w:tcW w:w="336" w:type="dxa"/>
            <w:tcBorders>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righ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36" w:type="dxa"/>
            <w:tcBorders>
              <w:left w:val="single" w:sz="4" w:space="0" w:color="auto"/>
            </w:tcBorders>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w:t>
            </w:r>
          </w:p>
        </w:tc>
        <w:tc>
          <w:tcPr>
            <w:tcW w:w="1504" w:type="dxa"/>
            <w:vAlign w:val="center"/>
          </w:tcPr>
          <w:p w:rsidR="00B12F53" w:rsidRPr="00012F2A" w:rsidRDefault="00B12F53" w:rsidP="00B12F53">
            <w:pPr>
              <w:jc w:val="center"/>
              <w:rPr>
                <w:rFonts w:ascii="Times New Roman" w:hAnsi="Times New Roman"/>
                <w:sz w:val="24"/>
                <w:szCs w:val="24"/>
              </w:rPr>
            </w:pPr>
            <w:r w:rsidRPr="00012F2A">
              <w:rPr>
                <w:rFonts w:ascii="Times New Roman" w:hAnsi="Times New Roman"/>
                <w:sz w:val="24"/>
                <w:szCs w:val="24"/>
              </w:rPr>
              <w:t>16</w:t>
            </w:r>
          </w:p>
        </w:tc>
        <w:tc>
          <w:tcPr>
            <w:tcW w:w="1532" w:type="dxa"/>
            <w:vAlign w:val="center"/>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средний</w:t>
            </w:r>
          </w:p>
        </w:tc>
      </w:tr>
    </w:tbl>
    <w:p w:rsidR="005A7D3E" w:rsidRDefault="005A7D3E" w:rsidP="00B12F53">
      <w:pPr>
        <w:shd w:val="clear" w:color="auto" w:fill="FFFFFF"/>
        <w:spacing w:after="0" w:line="360" w:lineRule="auto"/>
        <w:ind w:firstLine="709"/>
        <w:jc w:val="both"/>
        <w:rPr>
          <w:rFonts w:ascii="Times New Roman" w:hAnsi="Times New Roman"/>
          <w:sz w:val="28"/>
          <w:szCs w:val="28"/>
        </w:rPr>
      </w:pPr>
    </w:p>
    <w:p w:rsidR="005A7D3E" w:rsidRDefault="00012F2A" w:rsidP="00B12F53">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Данные Т</w:t>
      </w:r>
      <w:r w:rsidR="007A758D" w:rsidRPr="008C171A">
        <w:rPr>
          <w:rFonts w:ascii="Times New Roman" w:hAnsi="Times New Roman"/>
          <w:sz w:val="28"/>
          <w:szCs w:val="28"/>
        </w:rPr>
        <w:t>аблицы 1 помогли нам в определении процентного соотношения оценки сформир</w:t>
      </w:r>
      <w:r w:rsidR="007A758D">
        <w:rPr>
          <w:rFonts w:ascii="Times New Roman" w:hAnsi="Times New Roman"/>
          <w:sz w:val="28"/>
          <w:szCs w:val="28"/>
        </w:rPr>
        <w:t>ованности коммуникативных навыков</w:t>
      </w:r>
      <w:r w:rsidR="007A758D" w:rsidRPr="008C171A">
        <w:rPr>
          <w:rFonts w:ascii="Times New Roman" w:hAnsi="Times New Roman"/>
          <w:sz w:val="28"/>
          <w:szCs w:val="28"/>
        </w:rPr>
        <w:t xml:space="preserve"> у детей старшего дошкольного возраста (Таблица 2).</w:t>
      </w:r>
      <w:r w:rsidR="007A758D">
        <w:rPr>
          <w:rFonts w:ascii="Times New Roman" w:hAnsi="Times New Roman"/>
          <w:b/>
          <w:sz w:val="28"/>
          <w:szCs w:val="28"/>
        </w:rPr>
        <w:t xml:space="preserve">     </w:t>
      </w:r>
    </w:p>
    <w:p w:rsidR="005A7D3E" w:rsidRPr="005A7D3E" w:rsidRDefault="007A758D" w:rsidP="005A7D3E">
      <w:pPr>
        <w:shd w:val="clear" w:color="auto" w:fill="FFFFFF"/>
        <w:spacing w:after="0" w:line="360" w:lineRule="auto"/>
        <w:ind w:firstLine="709"/>
        <w:jc w:val="center"/>
        <w:rPr>
          <w:rFonts w:ascii="Times New Roman" w:hAnsi="Times New Roman"/>
          <w:sz w:val="28"/>
          <w:szCs w:val="28"/>
        </w:rPr>
      </w:pPr>
      <w:r>
        <w:rPr>
          <w:rFonts w:ascii="Times New Roman" w:hAnsi="Times New Roman"/>
          <w:b/>
          <w:sz w:val="28"/>
          <w:szCs w:val="28"/>
        </w:rPr>
        <w:t xml:space="preserve">                       </w:t>
      </w:r>
      <w:r w:rsidR="00B12F53">
        <w:rPr>
          <w:rFonts w:ascii="Times New Roman" w:hAnsi="Times New Roman"/>
          <w:sz w:val="28"/>
          <w:szCs w:val="28"/>
        </w:rPr>
        <w:t xml:space="preserve">                            </w:t>
      </w:r>
      <w:r w:rsidR="005A7D3E">
        <w:rPr>
          <w:rFonts w:ascii="Times New Roman" w:hAnsi="Times New Roman"/>
          <w:sz w:val="28"/>
          <w:szCs w:val="28"/>
        </w:rPr>
        <w:t xml:space="preserve">                                        </w:t>
      </w:r>
      <w:r w:rsidR="00B12F53">
        <w:rPr>
          <w:rFonts w:ascii="Times New Roman" w:hAnsi="Times New Roman"/>
          <w:sz w:val="28"/>
          <w:szCs w:val="28"/>
        </w:rPr>
        <w:t xml:space="preserve">  </w:t>
      </w:r>
      <w:r w:rsidR="005A7D3E" w:rsidRPr="00044991">
        <w:rPr>
          <w:rFonts w:ascii="Times New Roman" w:hAnsi="Times New Roman"/>
          <w:sz w:val="28"/>
          <w:szCs w:val="28"/>
        </w:rPr>
        <w:t>Таблица 2</w:t>
      </w:r>
      <w:r w:rsidR="005A7D3E" w:rsidRPr="00044991">
        <w:rPr>
          <w:rFonts w:ascii="Times New Roman" w:hAnsi="Times New Roman"/>
          <w:i/>
          <w:iCs/>
          <w:sz w:val="28"/>
          <w:szCs w:val="28"/>
        </w:rPr>
        <w:t> </w:t>
      </w:r>
    </w:p>
    <w:p w:rsidR="00B12F53" w:rsidRDefault="005A7D3E" w:rsidP="005A7D3E">
      <w:pPr>
        <w:shd w:val="clear" w:color="auto" w:fill="FFFFFF"/>
        <w:spacing w:after="0" w:line="360" w:lineRule="auto"/>
        <w:jc w:val="center"/>
        <w:rPr>
          <w:rFonts w:ascii="Times New Roman" w:hAnsi="Times New Roman"/>
          <w:b/>
          <w:sz w:val="28"/>
          <w:szCs w:val="28"/>
        </w:rPr>
      </w:pPr>
      <w:r w:rsidRPr="00044991">
        <w:rPr>
          <w:rFonts w:ascii="Times New Roman" w:hAnsi="Times New Roman"/>
          <w:b/>
          <w:sz w:val="28"/>
          <w:szCs w:val="28"/>
        </w:rPr>
        <w:t>Оценка уровня сформированности коммуникативных навыков на начальном этапе</w:t>
      </w:r>
      <w:r>
        <w:rPr>
          <w:rFonts w:ascii="Times New Roman" w:hAnsi="Times New Roman"/>
          <w:b/>
          <w:sz w:val="28"/>
          <w:szCs w:val="28"/>
        </w:rPr>
        <w:t xml:space="preserve">.                              </w:t>
      </w:r>
      <w:r w:rsidR="00B12F53">
        <w:rPr>
          <w:rFonts w:ascii="Times New Roman" w:hAnsi="Times New Roman"/>
          <w:sz w:val="28"/>
          <w:szCs w:val="28"/>
        </w:rPr>
        <w:t xml:space="preserve">         </w:t>
      </w:r>
      <w:r w:rsidR="00B12F53">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3634"/>
        <w:gridCol w:w="1138"/>
        <w:gridCol w:w="1947"/>
        <w:gridCol w:w="1944"/>
      </w:tblGrid>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п/п</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Коммуникативные навыки</w:t>
            </w:r>
          </w:p>
        </w:tc>
        <w:tc>
          <w:tcPr>
            <w:tcW w:w="1138"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Высокий уровень</w:t>
            </w: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Средний уровень</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Низкий уровень</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ориентироваться в ситуациях общения</w:t>
            </w:r>
          </w:p>
        </w:tc>
        <w:tc>
          <w:tcPr>
            <w:tcW w:w="1138"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lastRenderedPageBreak/>
              <w:t>2</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действовать в соответствии с заданной целью до конца</w:t>
            </w:r>
          </w:p>
        </w:tc>
        <w:tc>
          <w:tcPr>
            <w:tcW w:w="1138"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10</w:t>
            </w: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70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3</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говорить о своих намерениях</w:t>
            </w:r>
          </w:p>
        </w:tc>
        <w:tc>
          <w:tcPr>
            <w:tcW w:w="1138"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вступать в процесс общения, привлекая внимание собеседника к себе</w:t>
            </w:r>
          </w:p>
        </w:tc>
        <w:tc>
          <w:tcPr>
            <w:tcW w:w="1138"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10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5</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замечать и оценивать личностные качества партнера</w:t>
            </w:r>
          </w:p>
        </w:tc>
        <w:tc>
          <w:tcPr>
            <w:tcW w:w="1138" w:type="dxa"/>
          </w:tcPr>
          <w:p w:rsidR="00B12F53" w:rsidRPr="00012F2A" w:rsidRDefault="00B12F53" w:rsidP="00B12F53">
            <w:pPr>
              <w:rPr>
                <w:rFonts w:ascii="Times New Roman" w:hAnsi="Times New Roman"/>
                <w:sz w:val="24"/>
                <w:szCs w:val="24"/>
              </w:rPr>
            </w:pP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80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6</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оценить эмоциональное состояние партнера</w:t>
            </w:r>
          </w:p>
        </w:tc>
        <w:tc>
          <w:tcPr>
            <w:tcW w:w="1138" w:type="dxa"/>
          </w:tcPr>
          <w:p w:rsidR="00B12F53" w:rsidRPr="00012F2A" w:rsidRDefault="00B12F53" w:rsidP="00B12F53">
            <w:pPr>
              <w:rPr>
                <w:rFonts w:ascii="Times New Roman" w:hAnsi="Times New Roman"/>
                <w:sz w:val="24"/>
                <w:szCs w:val="24"/>
              </w:rPr>
            </w:pP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20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80</w:t>
            </w:r>
          </w:p>
        </w:tc>
      </w:tr>
      <w:tr w:rsidR="00B12F53" w:rsidRPr="00012F2A" w:rsidTr="00B12F53">
        <w:tc>
          <w:tcPr>
            <w:tcW w:w="1242"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7</w:t>
            </w:r>
          </w:p>
        </w:tc>
        <w:tc>
          <w:tcPr>
            <w:tcW w:w="363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Умение подбирать вербальные и невербальные средства общения</w:t>
            </w:r>
          </w:p>
        </w:tc>
        <w:tc>
          <w:tcPr>
            <w:tcW w:w="1138" w:type="dxa"/>
          </w:tcPr>
          <w:p w:rsidR="00B12F53" w:rsidRPr="00012F2A" w:rsidRDefault="00B12F53" w:rsidP="00B12F53">
            <w:pPr>
              <w:rPr>
                <w:rFonts w:ascii="Times New Roman" w:hAnsi="Times New Roman"/>
                <w:sz w:val="24"/>
                <w:szCs w:val="24"/>
              </w:rPr>
            </w:pPr>
          </w:p>
        </w:tc>
        <w:tc>
          <w:tcPr>
            <w:tcW w:w="1947"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60</w:t>
            </w:r>
          </w:p>
        </w:tc>
        <w:tc>
          <w:tcPr>
            <w:tcW w:w="1944" w:type="dxa"/>
          </w:tcPr>
          <w:p w:rsidR="00B12F53" w:rsidRPr="00012F2A" w:rsidRDefault="00B12F53" w:rsidP="00B12F53">
            <w:pPr>
              <w:rPr>
                <w:rFonts w:ascii="Times New Roman" w:hAnsi="Times New Roman"/>
                <w:sz w:val="24"/>
                <w:szCs w:val="24"/>
              </w:rPr>
            </w:pPr>
            <w:r w:rsidRPr="00012F2A">
              <w:rPr>
                <w:rFonts w:ascii="Times New Roman" w:hAnsi="Times New Roman"/>
                <w:sz w:val="24"/>
                <w:szCs w:val="24"/>
              </w:rPr>
              <w:t>40</w:t>
            </w:r>
          </w:p>
        </w:tc>
      </w:tr>
    </w:tbl>
    <w:p w:rsidR="007A758D" w:rsidRPr="00B12F53" w:rsidRDefault="007A758D" w:rsidP="005A7D3E">
      <w:pPr>
        <w:shd w:val="clear" w:color="auto" w:fill="FFFFFF"/>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   </w:t>
      </w:r>
      <w:r w:rsidR="00B12F53">
        <w:rPr>
          <w:rFonts w:ascii="Times New Roman" w:hAnsi="Times New Roman"/>
          <w:b/>
          <w:sz w:val="28"/>
          <w:szCs w:val="28"/>
        </w:rPr>
        <w:t xml:space="preserve">                                                                                     </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xml:space="preserve">Данные </w:t>
      </w:r>
      <w:r w:rsidR="00012F2A">
        <w:rPr>
          <w:rFonts w:ascii="Times New Roman" w:hAnsi="Times New Roman"/>
          <w:sz w:val="28"/>
          <w:szCs w:val="28"/>
        </w:rPr>
        <w:t>Т</w:t>
      </w:r>
      <w:r w:rsidRPr="00F664BD">
        <w:rPr>
          <w:rFonts w:ascii="Times New Roman" w:hAnsi="Times New Roman"/>
          <w:sz w:val="28"/>
          <w:szCs w:val="28"/>
        </w:rPr>
        <w:t>аблицы</w:t>
      </w:r>
      <w:r w:rsidRPr="008C171A">
        <w:rPr>
          <w:rFonts w:ascii="Times New Roman" w:hAnsi="Times New Roman"/>
          <w:sz w:val="28"/>
          <w:szCs w:val="28"/>
        </w:rPr>
        <w:t xml:space="preserve"> 2 показали, что лишь 40% детей хорошо ориентируются в ситуациях общения, девочки начали </w:t>
      </w:r>
      <w:r w:rsidR="00DC310C">
        <w:rPr>
          <w:rFonts w:ascii="Times New Roman" w:hAnsi="Times New Roman"/>
          <w:sz w:val="28"/>
          <w:szCs w:val="28"/>
        </w:rPr>
        <w:t>играть в «дочки-матери». Полина Б</w:t>
      </w:r>
      <w:r w:rsidRPr="008C171A">
        <w:rPr>
          <w:rFonts w:ascii="Times New Roman" w:hAnsi="Times New Roman"/>
          <w:sz w:val="28"/>
          <w:szCs w:val="28"/>
        </w:rPr>
        <w:t xml:space="preserve">.: «Я - мама, вы - мои дочки. Идите, погуляйте, а </w:t>
      </w:r>
      <w:r w:rsidR="00DC310C">
        <w:rPr>
          <w:rFonts w:ascii="Times New Roman" w:hAnsi="Times New Roman"/>
          <w:sz w:val="28"/>
          <w:szCs w:val="28"/>
        </w:rPr>
        <w:t>я пока приготовлю ужин». Полина Б</w:t>
      </w:r>
      <w:r w:rsidRPr="008C171A">
        <w:rPr>
          <w:rFonts w:ascii="Times New Roman" w:hAnsi="Times New Roman"/>
          <w:sz w:val="28"/>
          <w:szCs w:val="28"/>
        </w:rPr>
        <w:t>. занимается хозяйством в доме (готовит ужин, стирает), затем зовет «дочек» кушать), 40% детей понимают и умеют ориентироваться в ситуациях общения, но испытывают затруднения в понимании</w:t>
      </w:r>
      <w:r w:rsidR="00DC310C">
        <w:rPr>
          <w:rFonts w:ascii="Times New Roman" w:hAnsi="Times New Roman"/>
          <w:sz w:val="28"/>
          <w:szCs w:val="28"/>
        </w:rPr>
        <w:t xml:space="preserve"> ее мотивов и намерений (Максим В.: «Ты едешь за песком?» Саша Б.: «Нет, я уже в гараж». Максим</w:t>
      </w:r>
      <w:r w:rsidRPr="008C171A">
        <w:rPr>
          <w:rFonts w:ascii="Times New Roman" w:hAnsi="Times New Roman"/>
          <w:sz w:val="28"/>
          <w:szCs w:val="28"/>
        </w:rPr>
        <w:t xml:space="preserve"> в недоумении смотрит на Сашу, пытается понять, зачем же Саша с полным кузовом едет в гараж, задает вопросы для выяснения его намерений: «А, что ты там-то с полным кузовом будешь делать?») и 20% не ориентируются в ситуациях общения, не учитывают ее характер (Девочки играли в «магазин». </w:t>
      </w:r>
      <w:r w:rsidR="00DC310C">
        <w:rPr>
          <w:rFonts w:ascii="Times New Roman" w:hAnsi="Times New Roman"/>
          <w:sz w:val="28"/>
          <w:szCs w:val="28"/>
        </w:rPr>
        <w:t>Альбина</w:t>
      </w:r>
      <w:r w:rsidRPr="008C171A">
        <w:rPr>
          <w:rFonts w:ascii="Times New Roman" w:hAnsi="Times New Roman"/>
          <w:sz w:val="28"/>
          <w:szCs w:val="28"/>
        </w:rPr>
        <w:t xml:space="preserve"> П. была продавцом. Постоянно делала всем замечания, что в магазин ходят покупать, а они все смотрят. Разговаривая с покупателями, она взяла игрушечный утюг и начала им гладить на прилавке).</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lastRenderedPageBreak/>
        <w:t>Действовать в соответствии с заданной целью до конца может т</w:t>
      </w:r>
      <w:r w:rsidR="00DC310C">
        <w:rPr>
          <w:rFonts w:ascii="Times New Roman" w:hAnsi="Times New Roman"/>
          <w:sz w:val="28"/>
          <w:szCs w:val="28"/>
        </w:rPr>
        <w:t>олько 10% детей (Вика Я. и Надя Н</w:t>
      </w:r>
      <w:r w:rsidRPr="008C171A">
        <w:rPr>
          <w:rFonts w:ascii="Times New Roman" w:hAnsi="Times New Roman"/>
          <w:sz w:val="28"/>
          <w:szCs w:val="28"/>
        </w:rPr>
        <w:t>. играли в бумажные куклы. Они их переодевали, ходили в магазин, готовились к балу. Во время игры воспитатель</w:t>
      </w:r>
      <w:r w:rsidR="00DC310C">
        <w:rPr>
          <w:rFonts w:ascii="Times New Roman" w:hAnsi="Times New Roman"/>
          <w:sz w:val="28"/>
          <w:szCs w:val="28"/>
        </w:rPr>
        <w:t xml:space="preserve"> позвал девочек на зарядку. Вика с Надей</w:t>
      </w:r>
      <w:r w:rsidRPr="008C171A">
        <w:rPr>
          <w:rFonts w:ascii="Times New Roman" w:hAnsi="Times New Roman"/>
          <w:sz w:val="28"/>
          <w:szCs w:val="28"/>
        </w:rPr>
        <w:t xml:space="preserve"> убрали кукол в шкаф, но договорились, что после зарядки продолжат играть с ними и сходят на бал), у 80% детей наблюдалось отступление от задуманного плана, цель направлена лишь на некоторые к</w:t>
      </w:r>
      <w:r w:rsidR="00DC310C">
        <w:rPr>
          <w:rFonts w:ascii="Times New Roman" w:hAnsi="Times New Roman"/>
          <w:sz w:val="28"/>
          <w:szCs w:val="28"/>
        </w:rPr>
        <w:t>оммуникативные действия (Максим В. и Саша Б</w:t>
      </w:r>
      <w:r w:rsidRPr="008C171A">
        <w:rPr>
          <w:rFonts w:ascii="Times New Roman" w:hAnsi="Times New Roman"/>
          <w:sz w:val="28"/>
          <w:szCs w:val="28"/>
        </w:rPr>
        <w:t xml:space="preserve">. начали играть в машинки. Ребята вели диалог, ездили за песком (для постройки башни), потом у них начался обед. Подъехав к гаражу и поставив машину, об обеде они уже не вспоминали. Появилась новая идея - построить мост из кубиков), 10% проявляют ограничение на достижение цели, действия их </w:t>
      </w:r>
      <w:r w:rsidR="00DC310C">
        <w:rPr>
          <w:rFonts w:ascii="Times New Roman" w:hAnsi="Times New Roman"/>
          <w:sz w:val="28"/>
          <w:szCs w:val="28"/>
        </w:rPr>
        <w:t>беспорядочны и неполны (Женя Д. и Максим Д</w:t>
      </w:r>
      <w:r w:rsidRPr="008C171A">
        <w:rPr>
          <w:rFonts w:ascii="Times New Roman" w:hAnsi="Times New Roman"/>
          <w:sz w:val="28"/>
          <w:szCs w:val="28"/>
        </w:rPr>
        <w:t>. играли в машины. Сначала их катали (у них был определенный маршрут, как у «дальнобойщиков»), не доехав до назначенного пункта, они решили устроить мастерскую: «Давай, будто у нас мастерская в гаражах и будем ремонтировать машины?!»).</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Открыто сообщают о своих намерения</w:t>
      </w:r>
      <w:r w:rsidR="00DC310C">
        <w:rPr>
          <w:rFonts w:ascii="Times New Roman" w:hAnsi="Times New Roman"/>
          <w:sz w:val="28"/>
          <w:szCs w:val="28"/>
        </w:rPr>
        <w:t>х партнеру лишь 40%. Максим Д. спросил Женю: «Как будем играть?» Женя</w:t>
      </w:r>
      <w:r w:rsidRPr="008C171A">
        <w:rPr>
          <w:rFonts w:ascii="Times New Roman" w:hAnsi="Times New Roman"/>
          <w:sz w:val="28"/>
          <w:szCs w:val="28"/>
        </w:rPr>
        <w:t>: «Давай сначала построим пароход, затем поплывем путешествовать»), 20% высказывают свои намерения при помощи других детей или в</w:t>
      </w:r>
      <w:r w:rsidR="00DC310C">
        <w:rPr>
          <w:rFonts w:ascii="Times New Roman" w:hAnsi="Times New Roman"/>
          <w:sz w:val="28"/>
          <w:szCs w:val="28"/>
        </w:rPr>
        <w:t>зрослых (Мальчики играли. Саша</w:t>
      </w:r>
      <w:r w:rsidRPr="008C171A">
        <w:rPr>
          <w:rFonts w:ascii="Times New Roman" w:hAnsi="Times New Roman"/>
          <w:sz w:val="28"/>
          <w:szCs w:val="28"/>
        </w:rPr>
        <w:t xml:space="preserve"> стоял в стороне, тихонько наблюдая за действиями ребят, затем подошел к воспитательнице и сказал, что тоже хочет играть с ребятами. Воспитательница взяла его за </w:t>
      </w:r>
      <w:r w:rsidR="00DC310C">
        <w:rPr>
          <w:rFonts w:ascii="Times New Roman" w:hAnsi="Times New Roman"/>
          <w:sz w:val="28"/>
          <w:szCs w:val="28"/>
        </w:rPr>
        <w:t>руку и подвела к ребятам: «Максим, возьмите Сашу</w:t>
      </w:r>
      <w:r w:rsidRPr="008C171A">
        <w:rPr>
          <w:rFonts w:ascii="Times New Roman" w:hAnsi="Times New Roman"/>
          <w:sz w:val="28"/>
          <w:szCs w:val="28"/>
        </w:rPr>
        <w:t xml:space="preserve">, он хочет с вами играть»), 40% детей действуют, не говоря партнеру, </w:t>
      </w:r>
      <w:r w:rsidR="00DC310C">
        <w:rPr>
          <w:rFonts w:ascii="Times New Roman" w:hAnsi="Times New Roman"/>
          <w:sz w:val="28"/>
          <w:szCs w:val="28"/>
        </w:rPr>
        <w:t>что они хотят сделать (Саша: «Вы, что делаете?» Женя Д</w:t>
      </w:r>
      <w:r w:rsidRPr="008C171A">
        <w:rPr>
          <w:rFonts w:ascii="Times New Roman" w:hAnsi="Times New Roman"/>
          <w:sz w:val="28"/>
          <w:szCs w:val="28"/>
        </w:rPr>
        <w:t>.: «Что, не видишь?»).</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xml:space="preserve">Вступают в процесс общения, выражая просьбы, вежливые обращения и поддерживают дружественный разговор 40% детей, 50% вступают в общение лишь с помощью педагога или детей, которые вводят этого ребенка в процесс </w:t>
      </w:r>
      <w:r w:rsidRPr="008C171A">
        <w:rPr>
          <w:rFonts w:ascii="Times New Roman" w:hAnsi="Times New Roman"/>
          <w:sz w:val="28"/>
          <w:szCs w:val="28"/>
        </w:rPr>
        <w:lastRenderedPageBreak/>
        <w:t>общения, 10% затрудняются сами вступить в процесс общения, им необходимо, чтобы кто-нибудь начал.</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Наблюдения за детьми показали, что довольно большая часть дошкольников равнодушно относится к эмоциональному состоянию партнеров (80%) и не замечают их личностных качеств (80%). Общение детей протекало без эмоциональных проявлений. Например, в игре «во врача», наблюдали следующую картину:</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Полина (пришла с дочкой - куклой на прием, говорит за куклу): «Ой, боюсь уколов!»</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Юля (врач): «Тихо, я тебе сказала!» (делает укол)</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Полина: «Ой, больно, больно!»</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Юля: «Терпи, зато выздоровеешь».</w:t>
      </w:r>
    </w:p>
    <w:p w:rsidR="007A758D" w:rsidRPr="008C171A"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Эмоциональная реакция не способствует изменению коммуникативного поведения ребенка, средства эмоционального воздействия бедны. На замечания товарища многие дети отвечают грубо. Часто приходилось слышать в общении детей такие реплики, как:</w:t>
      </w:r>
      <w:r w:rsidR="00012F2A">
        <w:rPr>
          <w:rFonts w:ascii="Times New Roman" w:hAnsi="Times New Roman"/>
          <w:sz w:val="28"/>
          <w:szCs w:val="28"/>
        </w:rPr>
        <w:t xml:space="preserve"> «отстань», «не твое дело»</w:t>
      </w:r>
      <w:r w:rsidRPr="008C171A">
        <w:rPr>
          <w:rFonts w:ascii="Times New Roman" w:hAnsi="Times New Roman"/>
          <w:sz w:val="28"/>
          <w:szCs w:val="28"/>
        </w:rPr>
        <w:t>.</w:t>
      </w:r>
    </w:p>
    <w:p w:rsidR="007A758D" w:rsidRDefault="007A758D" w:rsidP="007A758D">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xml:space="preserve">Умение подбирать вербальные и невербальные средства общения характеризуют культуру общения. Показателями оценки этих групп общения явились объем и вариативность подбора средств, что поставило нас перед необходимостью оценки творческого подхода ребенка к общению. Наиболее стереотипными явились средства привлечения внимания собеседника к себе, знаки вежливости и умения использовать пантомимику в общении (60%). В общении детей не достаточно использованы этикетные формы. Затруднения вызывают выражения симпатии к другому ребенку. У детей встречается пренебрежительное обращение, искажение имени партнера (Машка, Танька). Речь детей загружена выражениями детей из рекламных роликов, остросюжетных фильмов, мультфильмов («Я тебя убил, мерзкий пиратище!», «Не убил ты меня! У меня бронежилет и гранатомет, понял?!»). В ходе работы </w:t>
      </w:r>
      <w:r w:rsidRPr="008C171A">
        <w:rPr>
          <w:rFonts w:ascii="Times New Roman" w:hAnsi="Times New Roman"/>
          <w:sz w:val="28"/>
          <w:szCs w:val="28"/>
        </w:rPr>
        <w:lastRenderedPageBreak/>
        <w:t>мы выявили, что дети не имеют представлений об использовании вербальных и невербальных средств (40%) для усиления воздействия на партнера, хотя в жизни пользуются этим (плачут, уговаривают взрослого, чтобы получить необхо</w:t>
      </w:r>
      <w:r>
        <w:rPr>
          <w:rFonts w:ascii="Times New Roman" w:hAnsi="Times New Roman"/>
          <w:sz w:val="28"/>
          <w:szCs w:val="28"/>
        </w:rPr>
        <w:t>димое), не осознают действий [25</w:t>
      </w:r>
      <w:r w:rsidRPr="008C171A">
        <w:rPr>
          <w:rFonts w:ascii="Times New Roman" w:hAnsi="Times New Roman"/>
          <w:sz w:val="28"/>
          <w:szCs w:val="28"/>
        </w:rPr>
        <w:t>].</w:t>
      </w:r>
    </w:p>
    <w:p w:rsidR="005A7D3E" w:rsidRDefault="00012F2A" w:rsidP="00B12F53">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Таким образом, мы выявили исходный уровень сформированности коммуникативных навыков детей старшего дошкольного возраста, который</w:t>
      </w:r>
      <w:r w:rsidR="00232C28">
        <w:rPr>
          <w:rFonts w:ascii="Times New Roman" w:hAnsi="Times New Roman"/>
          <w:sz w:val="28"/>
          <w:szCs w:val="28"/>
        </w:rPr>
        <w:t xml:space="preserve"> отразили в графике</w:t>
      </w:r>
      <w:r w:rsidR="0058654B">
        <w:rPr>
          <w:rFonts w:ascii="Times New Roman" w:hAnsi="Times New Roman"/>
          <w:sz w:val="28"/>
          <w:szCs w:val="28"/>
        </w:rPr>
        <w:t xml:space="preserve">  (Рис.1</w:t>
      </w:r>
      <w:r w:rsidR="00DC310C">
        <w:rPr>
          <w:rFonts w:ascii="Times New Roman" w:hAnsi="Times New Roman"/>
          <w:sz w:val="28"/>
          <w:szCs w:val="28"/>
        </w:rPr>
        <w:t>)</w:t>
      </w:r>
      <w:r w:rsidR="00232C28">
        <w:rPr>
          <w:rFonts w:ascii="Times New Roman" w:hAnsi="Times New Roman"/>
          <w:sz w:val="28"/>
          <w:szCs w:val="28"/>
        </w:rPr>
        <w:t>.</w:t>
      </w:r>
      <w:r w:rsidR="00B12F53">
        <w:rPr>
          <w:rFonts w:ascii="Times New Roman" w:hAnsi="Times New Roman"/>
          <w:b/>
          <w:sz w:val="28"/>
          <w:szCs w:val="28"/>
        </w:rPr>
        <w:t xml:space="preserve">       </w:t>
      </w:r>
    </w:p>
    <w:p w:rsidR="0058654B" w:rsidRDefault="0058654B" w:rsidP="005A7D3E">
      <w:pPr>
        <w:shd w:val="clear" w:color="auto" w:fill="FFFFFF"/>
        <w:spacing w:after="0" w:line="360" w:lineRule="auto"/>
        <w:ind w:firstLine="709"/>
        <w:jc w:val="both"/>
        <w:rPr>
          <w:rFonts w:ascii="Times New Roman" w:hAnsi="Times New Roman"/>
          <w:sz w:val="28"/>
          <w:szCs w:val="28"/>
        </w:rPr>
      </w:pPr>
    </w:p>
    <w:p w:rsidR="00C42AB4" w:rsidRDefault="00B12F53" w:rsidP="0058654B">
      <w:pPr>
        <w:shd w:val="clear" w:color="auto" w:fill="FFFFFF"/>
        <w:spacing w:after="0" w:line="360" w:lineRule="auto"/>
        <w:ind w:firstLine="709"/>
        <w:jc w:val="center"/>
        <w:rPr>
          <w:rFonts w:ascii="Times New Roman" w:hAnsi="Times New Roman"/>
          <w:sz w:val="28"/>
          <w:szCs w:val="28"/>
        </w:rPr>
      </w:pPr>
      <w:r w:rsidRPr="00B12F53">
        <w:rPr>
          <w:rFonts w:ascii="Times New Roman" w:hAnsi="Times New Roman"/>
          <w:noProof/>
          <w:sz w:val="28"/>
          <w:szCs w:val="28"/>
        </w:rPr>
        <w:drawing>
          <wp:inline distT="0" distB="0" distL="0" distR="0">
            <wp:extent cx="5467350" cy="2480222"/>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54B" w:rsidRDefault="0058654B" w:rsidP="0058654B">
      <w:pPr>
        <w:shd w:val="clear" w:color="auto" w:fill="FFFFFF"/>
        <w:spacing w:after="0" w:line="360" w:lineRule="auto"/>
        <w:ind w:firstLine="709"/>
        <w:jc w:val="center"/>
        <w:rPr>
          <w:rFonts w:ascii="Times New Roman" w:hAnsi="Times New Roman"/>
          <w:sz w:val="28"/>
          <w:szCs w:val="28"/>
        </w:rPr>
      </w:pPr>
      <w:r w:rsidRPr="0058654B">
        <w:rPr>
          <w:rFonts w:ascii="Times New Roman" w:hAnsi="Times New Roman"/>
          <w:sz w:val="28"/>
          <w:szCs w:val="28"/>
        </w:rPr>
        <w:t>Рис.1 Уровень сформированности коммуникативных навыков у детей </w:t>
      </w:r>
      <w:r w:rsidR="00C42AB4">
        <w:rPr>
          <w:rFonts w:ascii="Times New Roman" w:hAnsi="Times New Roman"/>
          <w:sz w:val="28"/>
          <w:szCs w:val="28"/>
        </w:rPr>
        <w:t>в констатирующем эксперименте</w:t>
      </w:r>
      <w:r>
        <w:rPr>
          <w:rFonts w:ascii="Times New Roman" w:hAnsi="Times New Roman"/>
          <w:sz w:val="28"/>
          <w:szCs w:val="28"/>
        </w:rPr>
        <w:t xml:space="preserve"> (в %).</w:t>
      </w:r>
      <w:r w:rsidR="005A7D3E">
        <w:rPr>
          <w:rFonts w:ascii="Times New Roman" w:hAnsi="Times New Roman"/>
          <w:sz w:val="28"/>
          <w:szCs w:val="28"/>
        </w:rPr>
        <w:t xml:space="preserve">   </w:t>
      </w:r>
    </w:p>
    <w:p w:rsidR="00DC310C" w:rsidRPr="005A7D3E" w:rsidRDefault="005A7D3E" w:rsidP="00A757C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A758D" w:rsidRPr="008C171A">
        <w:rPr>
          <w:rFonts w:ascii="Times New Roman" w:hAnsi="Times New Roman"/>
          <w:sz w:val="28"/>
          <w:szCs w:val="28"/>
        </w:rPr>
        <w:br/>
      </w:r>
      <w:r w:rsidR="00A757C3">
        <w:rPr>
          <w:rFonts w:ascii="Times New Roman" w:hAnsi="Times New Roman"/>
          <w:sz w:val="28"/>
          <w:szCs w:val="28"/>
        </w:rPr>
        <w:t xml:space="preserve">           </w:t>
      </w:r>
      <w:r w:rsidR="007A758D" w:rsidRPr="008C171A">
        <w:rPr>
          <w:rFonts w:ascii="Times New Roman" w:hAnsi="Times New Roman"/>
          <w:sz w:val="28"/>
          <w:szCs w:val="28"/>
        </w:rPr>
        <w:t>Суммарные оценки уровня сформир</w:t>
      </w:r>
      <w:r w:rsidR="007A758D">
        <w:rPr>
          <w:rFonts w:ascii="Times New Roman" w:hAnsi="Times New Roman"/>
          <w:sz w:val="28"/>
          <w:szCs w:val="28"/>
        </w:rPr>
        <w:t>ованности коммуникативных навыков</w:t>
      </w:r>
      <w:r w:rsidR="007A758D" w:rsidRPr="008C171A">
        <w:rPr>
          <w:rFonts w:ascii="Times New Roman" w:hAnsi="Times New Roman"/>
          <w:sz w:val="28"/>
          <w:szCs w:val="28"/>
        </w:rPr>
        <w:t xml:space="preserve"> у детей </w:t>
      </w:r>
      <w:r w:rsidR="00232C28">
        <w:rPr>
          <w:rFonts w:ascii="Times New Roman" w:hAnsi="Times New Roman"/>
          <w:sz w:val="28"/>
          <w:szCs w:val="28"/>
        </w:rPr>
        <w:t xml:space="preserve">в констатирующем эксперименте </w:t>
      </w:r>
      <w:r w:rsidR="007A758D" w:rsidRPr="008C171A">
        <w:rPr>
          <w:rFonts w:ascii="Times New Roman" w:hAnsi="Times New Roman"/>
          <w:sz w:val="28"/>
          <w:szCs w:val="28"/>
        </w:rPr>
        <w:t>показали, что он недостаточно сформирован для детей старшего дошкольного возраст</w:t>
      </w:r>
      <w:r w:rsidR="00B12F53">
        <w:rPr>
          <w:rFonts w:ascii="Times New Roman" w:hAnsi="Times New Roman"/>
          <w:sz w:val="28"/>
          <w:szCs w:val="28"/>
        </w:rPr>
        <w:t>а.</w:t>
      </w:r>
    </w:p>
    <w:p w:rsidR="00B12F53" w:rsidRPr="000E7ED4" w:rsidRDefault="009126F1" w:rsidP="000E7ED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основываясь</w:t>
      </w:r>
      <w:r w:rsidR="00572DD8" w:rsidRPr="008C171A">
        <w:rPr>
          <w:rFonts w:ascii="Times New Roman" w:hAnsi="Times New Roman"/>
          <w:sz w:val="28"/>
          <w:szCs w:val="28"/>
        </w:rPr>
        <w:t xml:space="preserve"> на результатах</w:t>
      </w:r>
      <w:r w:rsidR="00232C28">
        <w:rPr>
          <w:rFonts w:ascii="Times New Roman" w:hAnsi="Times New Roman"/>
          <w:sz w:val="28"/>
          <w:szCs w:val="28"/>
        </w:rPr>
        <w:t xml:space="preserve"> констатирующего эксперимента</w:t>
      </w:r>
      <w:r w:rsidR="00572DD8" w:rsidRPr="008C171A">
        <w:rPr>
          <w:rFonts w:ascii="Times New Roman" w:hAnsi="Times New Roman"/>
          <w:sz w:val="28"/>
          <w:szCs w:val="28"/>
        </w:rPr>
        <w:t>, мы пришли к выводу, что для повышен</w:t>
      </w:r>
      <w:r w:rsidR="00102A30">
        <w:rPr>
          <w:rFonts w:ascii="Times New Roman" w:hAnsi="Times New Roman"/>
          <w:sz w:val="28"/>
          <w:szCs w:val="28"/>
        </w:rPr>
        <w:t>ия уровня коммуникативных навык</w:t>
      </w:r>
      <w:r w:rsidR="00025358">
        <w:rPr>
          <w:rFonts w:ascii="Times New Roman" w:hAnsi="Times New Roman"/>
          <w:sz w:val="28"/>
          <w:szCs w:val="28"/>
        </w:rPr>
        <w:t>о</w:t>
      </w:r>
      <w:r w:rsidR="00102A30">
        <w:rPr>
          <w:rFonts w:ascii="Times New Roman" w:hAnsi="Times New Roman"/>
          <w:sz w:val="28"/>
          <w:szCs w:val="28"/>
        </w:rPr>
        <w:t>в</w:t>
      </w:r>
      <w:r w:rsidR="00572DD8" w:rsidRPr="008C171A">
        <w:rPr>
          <w:rFonts w:ascii="Times New Roman" w:hAnsi="Times New Roman"/>
          <w:sz w:val="28"/>
          <w:szCs w:val="28"/>
        </w:rPr>
        <w:t xml:space="preserve"> у детей старшего дошкольного возраста, необходимо разработать комплекс игр коммуникативного содержания, который </w:t>
      </w:r>
      <w:r w:rsidR="00572DD8" w:rsidRPr="008C171A">
        <w:rPr>
          <w:rFonts w:ascii="Times New Roman" w:hAnsi="Times New Roman"/>
          <w:sz w:val="28"/>
          <w:szCs w:val="28"/>
        </w:rPr>
        <w:lastRenderedPageBreak/>
        <w:t>поможет вовлечь детей в коллективную среду общения, ра</w:t>
      </w:r>
      <w:r w:rsidR="00102A30">
        <w:rPr>
          <w:rFonts w:ascii="Times New Roman" w:hAnsi="Times New Roman"/>
          <w:sz w:val="28"/>
          <w:szCs w:val="28"/>
        </w:rPr>
        <w:t>скрыть их коммуникативные навыки</w:t>
      </w:r>
      <w:r w:rsidR="00572DD8" w:rsidRPr="008C171A">
        <w:rPr>
          <w:rFonts w:ascii="Times New Roman" w:hAnsi="Times New Roman"/>
          <w:sz w:val="28"/>
          <w:szCs w:val="28"/>
        </w:rPr>
        <w:t>, научить приме</w:t>
      </w:r>
      <w:r w:rsidR="00CA353F">
        <w:rPr>
          <w:rFonts w:ascii="Times New Roman" w:hAnsi="Times New Roman"/>
          <w:sz w:val="28"/>
          <w:szCs w:val="28"/>
        </w:rPr>
        <w:t>нять средства и способы общения.</w:t>
      </w:r>
    </w:p>
    <w:p w:rsidR="00572DD8" w:rsidRPr="008C171A" w:rsidRDefault="00102A30" w:rsidP="00303C37">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3</w:t>
      </w:r>
      <w:r w:rsidR="008E48B1">
        <w:rPr>
          <w:rFonts w:ascii="Times New Roman" w:hAnsi="Times New Roman"/>
          <w:b/>
          <w:bCs/>
          <w:sz w:val="28"/>
          <w:szCs w:val="28"/>
        </w:rPr>
        <w:t>.2.</w:t>
      </w:r>
      <w:r w:rsidR="00572DD8" w:rsidRPr="008C171A">
        <w:rPr>
          <w:rFonts w:ascii="Times New Roman" w:hAnsi="Times New Roman"/>
          <w:b/>
          <w:bCs/>
          <w:sz w:val="28"/>
          <w:szCs w:val="28"/>
        </w:rPr>
        <w:t xml:space="preserve"> </w:t>
      </w:r>
      <w:r>
        <w:rPr>
          <w:rFonts w:ascii="Times New Roman" w:hAnsi="Times New Roman"/>
          <w:b/>
          <w:bCs/>
          <w:sz w:val="28"/>
          <w:szCs w:val="28"/>
        </w:rPr>
        <w:t>Формирующий эксперимент</w:t>
      </w:r>
    </w:p>
    <w:p w:rsidR="00232C28" w:rsidRPr="00232C28" w:rsidRDefault="00572DD8" w:rsidP="00232C28">
      <w:pPr>
        <w:tabs>
          <w:tab w:val="left" w:pos="2040"/>
        </w:tabs>
        <w:spacing w:after="0" w:line="360" w:lineRule="auto"/>
        <w:ind w:firstLine="709"/>
        <w:jc w:val="both"/>
        <w:rPr>
          <w:rFonts w:ascii="Times New Roman" w:hAnsi="Times New Roman"/>
          <w:b/>
          <w:sz w:val="28"/>
          <w:szCs w:val="28"/>
        </w:rPr>
      </w:pPr>
      <w:r w:rsidRPr="00232C28">
        <w:rPr>
          <w:rFonts w:ascii="Times New Roman" w:hAnsi="Times New Roman"/>
          <w:b/>
          <w:sz w:val="28"/>
          <w:szCs w:val="28"/>
        </w:rPr>
        <w:t>Цель</w:t>
      </w:r>
      <w:r w:rsidR="009779AF" w:rsidRPr="00232C28">
        <w:rPr>
          <w:rFonts w:ascii="Times New Roman" w:hAnsi="Times New Roman"/>
          <w:b/>
          <w:sz w:val="28"/>
          <w:szCs w:val="28"/>
        </w:rPr>
        <w:t>:</w:t>
      </w:r>
      <w:r w:rsidRPr="00232C28">
        <w:rPr>
          <w:rFonts w:ascii="Times New Roman" w:hAnsi="Times New Roman"/>
          <w:b/>
          <w:sz w:val="28"/>
          <w:szCs w:val="28"/>
        </w:rPr>
        <w:t xml:space="preserve"> </w:t>
      </w:r>
      <w:r w:rsidR="00232C28" w:rsidRPr="00232C28">
        <w:rPr>
          <w:rFonts w:ascii="Times New Roman" w:hAnsi="Times New Roman"/>
          <w:sz w:val="28"/>
          <w:szCs w:val="16"/>
        </w:rPr>
        <w:t>выявление возможностей игры на формирование коммуникативных навыков детей старшего дошкольного возраста.</w:t>
      </w:r>
    </w:p>
    <w:p w:rsidR="00232C28" w:rsidRPr="00232C28" w:rsidRDefault="009779AF" w:rsidP="00232C28">
      <w:pPr>
        <w:shd w:val="clear" w:color="auto" w:fill="FFFFFF"/>
        <w:spacing w:after="0" w:line="360" w:lineRule="auto"/>
        <w:ind w:firstLine="709"/>
        <w:jc w:val="both"/>
        <w:rPr>
          <w:rFonts w:ascii="Times New Roman" w:hAnsi="Times New Roman"/>
          <w:b/>
          <w:color w:val="000000"/>
          <w:sz w:val="28"/>
          <w:szCs w:val="28"/>
          <w:shd w:val="clear" w:color="auto" w:fill="FFFFFF"/>
        </w:rPr>
      </w:pPr>
      <w:r w:rsidRPr="00232C28">
        <w:rPr>
          <w:rFonts w:ascii="Times New Roman" w:hAnsi="Times New Roman"/>
          <w:b/>
          <w:color w:val="000000"/>
          <w:sz w:val="28"/>
          <w:szCs w:val="28"/>
          <w:shd w:val="clear" w:color="auto" w:fill="FFFFFF"/>
        </w:rPr>
        <w:t xml:space="preserve">Задачи: </w:t>
      </w:r>
    </w:p>
    <w:p w:rsidR="00232C28" w:rsidRPr="00232C28" w:rsidRDefault="00232C28" w:rsidP="00232C28">
      <w:pPr>
        <w:spacing w:after="0" w:line="360" w:lineRule="auto"/>
        <w:ind w:firstLine="709"/>
        <w:jc w:val="both"/>
        <w:rPr>
          <w:rFonts w:ascii="Times New Roman" w:hAnsi="Times New Roman"/>
          <w:color w:val="000000"/>
          <w:sz w:val="28"/>
          <w:szCs w:val="28"/>
        </w:rPr>
      </w:pPr>
      <w:r w:rsidRPr="00232C28">
        <w:rPr>
          <w:rFonts w:ascii="Times New Roman" w:hAnsi="Times New Roman"/>
          <w:color w:val="000000"/>
          <w:sz w:val="28"/>
          <w:szCs w:val="28"/>
          <w:shd w:val="clear" w:color="auto" w:fill="FFFFFF"/>
        </w:rPr>
        <w:t xml:space="preserve">- </w:t>
      </w:r>
      <w:r w:rsidRPr="00232C28">
        <w:rPr>
          <w:rFonts w:ascii="Times New Roman" w:hAnsi="Times New Roman"/>
          <w:color w:val="000000"/>
          <w:sz w:val="28"/>
          <w:szCs w:val="28"/>
        </w:rPr>
        <w:t>разработать программу</w:t>
      </w:r>
      <w:r>
        <w:rPr>
          <w:rFonts w:ascii="Times New Roman" w:hAnsi="Times New Roman"/>
          <w:color w:val="000000"/>
          <w:sz w:val="28"/>
          <w:szCs w:val="28"/>
        </w:rPr>
        <w:t xml:space="preserve"> проведения </w:t>
      </w:r>
      <w:r w:rsidRPr="00232C28">
        <w:rPr>
          <w:rFonts w:ascii="Times New Roman" w:hAnsi="Times New Roman"/>
          <w:color w:val="000000"/>
          <w:sz w:val="28"/>
          <w:szCs w:val="28"/>
        </w:rPr>
        <w:t xml:space="preserve">игр в </w:t>
      </w:r>
      <w:r>
        <w:rPr>
          <w:rFonts w:ascii="Times New Roman" w:hAnsi="Times New Roman"/>
          <w:color w:val="000000"/>
          <w:sz w:val="28"/>
          <w:szCs w:val="28"/>
        </w:rPr>
        <w:t xml:space="preserve">старшей </w:t>
      </w:r>
      <w:r w:rsidRPr="00232C28">
        <w:rPr>
          <w:rFonts w:ascii="Times New Roman" w:hAnsi="Times New Roman"/>
          <w:color w:val="000000"/>
          <w:sz w:val="28"/>
          <w:szCs w:val="28"/>
        </w:rPr>
        <w:t xml:space="preserve">группе; </w:t>
      </w:r>
    </w:p>
    <w:p w:rsidR="00232C28" w:rsidRPr="00232C28" w:rsidRDefault="00232C28" w:rsidP="00232C2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32C28">
        <w:rPr>
          <w:rFonts w:ascii="Times New Roman" w:hAnsi="Times New Roman"/>
          <w:color w:val="000000"/>
          <w:sz w:val="28"/>
          <w:szCs w:val="28"/>
        </w:rPr>
        <w:t>провести игры в группе;</w:t>
      </w:r>
    </w:p>
    <w:p w:rsidR="00232C28" w:rsidRPr="00232C28" w:rsidRDefault="00232C28" w:rsidP="00232C2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32C28">
        <w:rPr>
          <w:rFonts w:ascii="Times New Roman" w:hAnsi="Times New Roman"/>
          <w:color w:val="000000"/>
          <w:sz w:val="28"/>
          <w:szCs w:val="28"/>
        </w:rPr>
        <w:t>пронаблюдать за взаимоотношениями детей в группе;</w:t>
      </w:r>
    </w:p>
    <w:p w:rsidR="00232C28" w:rsidRPr="00232C28" w:rsidRDefault="00232C28" w:rsidP="00232C28">
      <w:pPr>
        <w:tabs>
          <w:tab w:val="left" w:pos="2040"/>
        </w:tabs>
        <w:spacing w:after="0" w:line="360" w:lineRule="auto"/>
        <w:ind w:firstLine="709"/>
        <w:jc w:val="both"/>
        <w:rPr>
          <w:rFonts w:ascii="Times New Roman" w:hAnsi="Times New Roman"/>
          <w:b/>
          <w:sz w:val="28"/>
          <w:szCs w:val="28"/>
        </w:rPr>
      </w:pPr>
      <w:r>
        <w:rPr>
          <w:rFonts w:ascii="Times New Roman" w:hAnsi="Times New Roman"/>
          <w:color w:val="000000"/>
          <w:sz w:val="28"/>
          <w:szCs w:val="28"/>
        </w:rPr>
        <w:t xml:space="preserve">- </w:t>
      </w:r>
      <w:r w:rsidRPr="00232C28">
        <w:rPr>
          <w:rFonts w:ascii="Times New Roman" w:hAnsi="Times New Roman"/>
          <w:color w:val="000000"/>
          <w:sz w:val="28"/>
          <w:szCs w:val="28"/>
        </w:rPr>
        <w:t>выяснить правильность предположения о положительной роли игры в</w:t>
      </w:r>
      <w:r w:rsidRPr="00232C28">
        <w:rPr>
          <w:rFonts w:ascii="Times New Roman" w:hAnsi="Times New Roman"/>
          <w:sz w:val="28"/>
          <w:szCs w:val="16"/>
        </w:rPr>
        <w:t xml:space="preserve"> формировани</w:t>
      </w:r>
      <w:r>
        <w:rPr>
          <w:rFonts w:ascii="Times New Roman" w:hAnsi="Times New Roman"/>
          <w:sz w:val="28"/>
          <w:szCs w:val="16"/>
        </w:rPr>
        <w:t>и</w:t>
      </w:r>
      <w:r w:rsidRPr="00232C28">
        <w:rPr>
          <w:rFonts w:ascii="Times New Roman" w:hAnsi="Times New Roman"/>
          <w:sz w:val="28"/>
          <w:szCs w:val="16"/>
        </w:rPr>
        <w:t xml:space="preserve"> коммуникативных навыков детей старшего дошкольного возраста.</w:t>
      </w:r>
    </w:p>
    <w:p w:rsidR="00C77A80" w:rsidRPr="007A758D" w:rsidRDefault="00C77A80" w:rsidP="00C77A80">
      <w:pPr>
        <w:spacing w:after="0" w:line="360" w:lineRule="auto"/>
        <w:ind w:firstLine="709"/>
        <w:jc w:val="both"/>
        <w:rPr>
          <w:rFonts w:ascii="Times New Roman" w:hAnsi="Times New Roman"/>
          <w:bCs/>
          <w:color w:val="000000"/>
          <w:sz w:val="28"/>
          <w:szCs w:val="28"/>
        </w:rPr>
      </w:pPr>
      <w:r w:rsidRPr="007A758D">
        <w:rPr>
          <w:rFonts w:ascii="Times New Roman" w:hAnsi="Times New Roman"/>
          <w:b/>
          <w:color w:val="000000"/>
          <w:sz w:val="28"/>
          <w:szCs w:val="28"/>
        </w:rPr>
        <w:t xml:space="preserve">Место проведения: </w:t>
      </w:r>
      <w:r w:rsidRPr="007A758D">
        <w:rPr>
          <w:rFonts w:ascii="Times New Roman" w:hAnsi="Times New Roman"/>
          <w:bCs/>
          <w:color w:val="000000"/>
          <w:sz w:val="28"/>
          <w:szCs w:val="28"/>
        </w:rPr>
        <w:t>МКДОУ «Кировский детский сад», старшая группа.</w:t>
      </w:r>
    </w:p>
    <w:p w:rsidR="00C77A80" w:rsidRPr="007A758D" w:rsidRDefault="00C77A80" w:rsidP="00C77A80">
      <w:pPr>
        <w:spacing w:after="0" w:line="360" w:lineRule="auto"/>
        <w:ind w:firstLine="709"/>
        <w:jc w:val="both"/>
        <w:rPr>
          <w:rFonts w:ascii="Times New Roman" w:hAnsi="Times New Roman"/>
          <w:bCs/>
          <w:color w:val="000000"/>
          <w:sz w:val="28"/>
          <w:szCs w:val="28"/>
        </w:rPr>
      </w:pPr>
      <w:r w:rsidRPr="007A758D">
        <w:rPr>
          <w:rFonts w:ascii="Times New Roman" w:hAnsi="Times New Roman"/>
          <w:b/>
          <w:bCs/>
          <w:color w:val="000000"/>
          <w:sz w:val="28"/>
          <w:szCs w:val="28"/>
        </w:rPr>
        <w:t xml:space="preserve">Дата проведения: </w:t>
      </w:r>
      <w:r>
        <w:rPr>
          <w:rFonts w:ascii="Times New Roman" w:hAnsi="Times New Roman"/>
          <w:bCs/>
          <w:color w:val="000000"/>
          <w:sz w:val="28"/>
          <w:szCs w:val="28"/>
        </w:rPr>
        <w:t>23 – 30 марта 2020г.</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Участники эксперимента:</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Алсу Г.</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Альбина П.</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Вика Я.</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Женя Д.</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Максим В.</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Максим Д.</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Надя Н.</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Полина Б.</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 Саша Б.</w:t>
      </w:r>
    </w:p>
    <w:p w:rsidR="00C77A80" w:rsidRDefault="00C77A80" w:rsidP="00C77A8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 Юля В.</w:t>
      </w:r>
    </w:p>
    <w:p w:rsidR="00C77A80" w:rsidRDefault="00C77A80" w:rsidP="00C77A80">
      <w:pPr>
        <w:tabs>
          <w:tab w:val="left" w:pos="2040"/>
        </w:tabs>
        <w:spacing w:after="0" w:line="360" w:lineRule="auto"/>
        <w:ind w:firstLine="709"/>
        <w:jc w:val="both"/>
        <w:rPr>
          <w:rFonts w:ascii="Times New Roman" w:hAnsi="Times New Roman"/>
          <w:sz w:val="28"/>
          <w:szCs w:val="16"/>
        </w:rPr>
      </w:pPr>
      <w:r w:rsidRPr="00012F2A">
        <w:rPr>
          <w:rFonts w:ascii="Times New Roman" w:hAnsi="Times New Roman"/>
          <w:b/>
          <w:sz w:val="28"/>
          <w:szCs w:val="16"/>
        </w:rPr>
        <w:t xml:space="preserve">Программа эксперимента: </w:t>
      </w:r>
      <w:r w:rsidR="00B12F53" w:rsidRPr="00B12F53">
        <w:rPr>
          <w:rFonts w:ascii="Times New Roman" w:hAnsi="Times New Roman"/>
          <w:sz w:val="28"/>
          <w:szCs w:val="16"/>
        </w:rPr>
        <w:t>пример в</w:t>
      </w:r>
      <w:r w:rsidR="00B12F53">
        <w:rPr>
          <w:rFonts w:ascii="Times New Roman" w:hAnsi="Times New Roman"/>
          <w:b/>
          <w:sz w:val="28"/>
          <w:szCs w:val="16"/>
        </w:rPr>
        <w:t xml:space="preserve"> </w:t>
      </w:r>
      <w:r w:rsidR="00B12F53" w:rsidRPr="00B12F53">
        <w:rPr>
          <w:rFonts w:ascii="Times New Roman" w:hAnsi="Times New Roman"/>
          <w:sz w:val="28"/>
          <w:szCs w:val="16"/>
        </w:rPr>
        <w:t>Приложение 4</w:t>
      </w:r>
      <w:r w:rsidR="00B12F53">
        <w:rPr>
          <w:rFonts w:ascii="Times New Roman" w:hAnsi="Times New Roman"/>
          <w:sz w:val="28"/>
          <w:szCs w:val="16"/>
        </w:rPr>
        <w:t>.</w:t>
      </w:r>
    </w:p>
    <w:p w:rsidR="00044991" w:rsidRDefault="00044991" w:rsidP="00C77A80">
      <w:pPr>
        <w:tabs>
          <w:tab w:val="left" w:pos="2040"/>
        </w:tabs>
        <w:spacing w:after="0" w:line="360" w:lineRule="auto"/>
        <w:ind w:firstLine="709"/>
        <w:jc w:val="right"/>
        <w:rPr>
          <w:rFonts w:ascii="Times New Roman" w:hAnsi="Times New Roman"/>
          <w:sz w:val="28"/>
          <w:szCs w:val="16"/>
        </w:rPr>
      </w:pPr>
    </w:p>
    <w:p w:rsidR="000E7ED4" w:rsidRDefault="000E7ED4" w:rsidP="005A7D3E">
      <w:pPr>
        <w:tabs>
          <w:tab w:val="left" w:pos="2040"/>
        </w:tabs>
        <w:spacing w:after="0" w:line="360" w:lineRule="auto"/>
        <w:ind w:firstLine="709"/>
        <w:jc w:val="right"/>
        <w:rPr>
          <w:rFonts w:ascii="Times New Roman" w:hAnsi="Times New Roman"/>
          <w:sz w:val="28"/>
          <w:szCs w:val="16"/>
        </w:rPr>
      </w:pPr>
    </w:p>
    <w:p w:rsidR="005A7D3E" w:rsidRPr="00012F2A" w:rsidRDefault="00A757C3" w:rsidP="005A7D3E">
      <w:pPr>
        <w:tabs>
          <w:tab w:val="left" w:pos="2040"/>
        </w:tabs>
        <w:spacing w:after="0" w:line="360" w:lineRule="auto"/>
        <w:ind w:firstLine="709"/>
        <w:jc w:val="right"/>
        <w:rPr>
          <w:rFonts w:ascii="Times New Roman" w:hAnsi="Times New Roman"/>
          <w:sz w:val="28"/>
          <w:szCs w:val="16"/>
        </w:rPr>
      </w:pPr>
      <w:r>
        <w:rPr>
          <w:rFonts w:ascii="Times New Roman" w:hAnsi="Times New Roman"/>
          <w:sz w:val="28"/>
          <w:szCs w:val="16"/>
        </w:rPr>
        <w:lastRenderedPageBreak/>
        <w:t>Таблица 3</w:t>
      </w:r>
    </w:p>
    <w:p w:rsidR="00232C28" w:rsidRPr="005A7D3E" w:rsidRDefault="005A7D3E" w:rsidP="00A757C3">
      <w:pPr>
        <w:shd w:val="clear" w:color="auto" w:fill="FFFFFF"/>
        <w:spacing w:after="0" w:line="360" w:lineRule="auto"/>
        <w:jc w:val="center"/>
        <w:rPr>
          <w:rFonts w:ascii="Times New Roman" w:hAnsi="Times New Roman"/>
          <w:b/>
          <w:color w:val="000000"/>
          <w:sz w:val="28"/>
          <w:szCs w:val="28"/>
          <w:shd w:val="clear" w:color="auto" w:fill="FFFFFF"/>
        </w:rPr>
      </w:pPr>
      <w:r w:rsidRPr="00C77A80">
        <w:rPr>
          <w:rFonts w:ascii="Times New Roman" w:hAnsi="Times New Roman"/>
          <w:b/>
          <w:color w:val="000000"/>
          <w:sz w:val="28"/>
          <w:szCs w:val="28"/>
          <w:shd w:val="clear" w:color="auto" w:fill="FFFFFF"/>
        </w:rPr>
        <w:t>План проведения игр в старшей группе</w:t>
      </w:r>
    </w:p>
    <w:tbl>
      <w:tblPr>
        <w:tblStyle w:val="a7"/>
        <w:tblW w:w="0" w:type="auto"/>
        <w:tblLook w:val="04A0"/>
      </w:tblPr>
      <w:tblGrid>
        <w:gridCol w:w="740"/>
        <w:gridCol w:w="1912"/>
        <w:gridCol w:w="2126"/>
        <w:gridCol w:w="4674"/>
      </w:tblGrid>
      <w:tr w:rsidR="00837EE5" w:rsidTr="00B12F53">
        <w:tc>
          <w:tcPr>
            <w:tcW w:w="740" w:type="dxa"/>
          </w:tcPr>
          <w:p w:rsidR="00837EE5" w:rsidRPr="00C77A80" w:rsidRDefault="00C77A80" w:rsidP="00C77A80">
            <w:pPr>
              <w:jc w:val="center"/>
              <w:rPr>
                <w:rFonts w:ascii="Times New Roman" w:hAnsi="Times New Roman"/>
                <w:b/>
                <w:sz w:val="24"/>
                <w:szCs w:val="24"/>
              </w:rPr>
            </w:pPr>
            <w:r w:rsidRPr="00C77A80">
              <w:rPr>
                <w:rFonts w:ascii="Times New Roman" w:hAnsi="Times New Roman"/>
                <w:b/>
                <w:sz w:val="24"/>
                <w:szCs w:val="24"/>
              </w:rPr>
              <w:t>Дата</w:t>
            </w:r>
          </w:p>
        </w:tc>
        <w:tc>
          <w:tcPr>
            <w:tcW w:w="1912" w:type="dxa"/>
          </w:tcPr>
          <w:p w:rsidR="00837EE5" w:rsidRPr="00C77A80" w:rsidRDefault="00837EE5" w:rsidP="00C77A80">
            <w:pPr>
              <w:jc w:val="center"/>
              <w:rPr>
                <w:rFonts w:ascii="Times New Roman" w:hAnsi="Times New Roman"/>
                <w:b/>
                <w:sz w:val="24"/>
                <w:szCs w:val="24"/>
              </w:rPr>
            </w:pPr>
            <w:r w:rsidRPr="00C77A80">
              <w:rPr>
                <w:rFonts w:ascii="Times New Roman" w:hAnsi="Times New Roman"/>
                <w:b/>
                <w:sz w:val="24"/>
                <w:szCs w:val="24"/>
              </w:rPr>
              <w:t>Название игры</w:t>
            </w:r>
          </w:p>
        </w:tc>
        <w:tc>
          <w:tcPr>
            <w:tcW w:w="2126" w:type="dxa"/>
          </w:tcPr>
          <w:p w:rsidR="00837EE5" w:rsidRPr="00C77A80" w:rsidRDefault="00C77A80" w:rsidP="00C77A80">
            <w:pPr>
              <w:jc w:val="center"/>
              <w:rPr>
                <w:rFonts w:ascii="Times New Roman" w:hAnsi="Times New Roman"/>
                <w:b/>
                <w:sz w:val="24"/>
                <w:szCs w:val="24"/>
              </w:rPr>
            </w:pPr>
            <w:r w:rsidRPr="00C77A80">
              <w:rPr>
                <w:rFonts w:ascii="Times New Roman" w:hAnsi="Times New Roman"/>
                <w:b/>
                <w:sz w:val="24"/>
                <w:szCs w:val="24"/>
              </w:rPr>
              <w:t>Цель</w:t>
            </w:r>
          </w:p>
        </w:tc>
        <w:tc>
          <w:tcPr>
            <w:tcW w:w="4674" w:type="dxa"/>
          </w:tcPr>
          <w:p w:rsidR="00837EE5" w:rsidRPr="00C77A80" w:rsidRDefault="00C77A80" w:rsidP="00C77A80">
            <w:pPr>
              <w:jc w:val="center"/>
              <w:rPr>
                <w:rFonts w:ascii="Times New Roman" w:hAnsi="Times New Roman"/>
                <w:b/>
                <w:sz w:val="24"/>
                <w:szCs w:val="24"/>
              </w:rPr>
            </w:pPr>
            <w:r w:rsidRPr="00C77A80">
              <w:rPr>
                <w:rFonts w:ascii="Times New Roman" w:hAnsi="Times New Roman"/>
                <w:b/>
                <w:sz w:val="24"/>
                <w:szCs w:val="24"/>
              </w:rPr>
              <w:t>Содержание игры</w:t>
            </w: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16.03</w:t>
            </w:r>
          </w:p>
        </w:tc>
        <w:tc>
          <w:tcPr>
            <w:tcW w:w="1912" w:type="dxa"/>
          </w:tcPr>
          <w:p w:rsidR="00837EE5" w:rsidRPr="002C6477" w:rsidRDefault="00837EE5" w:rsidP="00837EE5">
            <w:pPr>
              <w:rPr>
                <w:rFonts w:ascii="Times New Roman" w:hAnsi="Times New Roman"/>
                <w:b/>
              </w:rPr>
            </w:pPr>
            <w:r w:rsidRPr="002C6477">
              <w:rPr>
                <w:rFonts w:ascii="Times New Roman" w:hAnsi="Times New Roman"/>
              </w:rPr>
              <w:t>«Царевна Несмеяна»</w:t>
            </w:r>
          </w:p>
        </w:tc>
        <w:tc>
          <w:tcPr>
            <w:tcW w:w="2126"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создание игровой ситуации, стимулирующей активность детей, побуждающей их к сближению друг с другом, с окружающими взрослыми.</w:t>
            </w:r>
          </w:p>
          <w:p w:rsidR="00837EE5" w:rsidRPr="002C6477" w:rsidRDefault="00837EE5" w:rsidP="00837EE5">
            <w:pPr>
              <w:rPr>
                <w:rFonts w:ascii="Times New Roman" w:hAnsi="Times New Roman"/>
                <w:b/>
              </w:rPr>
            </w:pPr>
          </w:p>
        </w:tc>
        <w:tc>
          <w:tcPr>
            <w:tcW w:w="4674"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i/>
                <w:iCs/>
              </w:rPr>
              <w:t> </w:t>
            </w:r>
            <w:r w:rsidRPr="002C6477">
              <w:rPr>
                <w:rFonts w:ascii="Times New Roman" w:hAnsi="Times New Roman"/>
              </w:rPr>
              <w:t>взрослый рассказывает сказку про царевну Несмеяну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Выигрывает тот, кто сумеет все-таки вызвать ее улыбку или смех. В качестве царевны Несмеяны выбирается необщительный (лучше девочка) ребенок, а остальные всеми силами стараются ее развеселить</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16.03</w:t>
            </w:r>
          </w:p>
        </w:tc>
        <w:tc>
          <w:tcPr>
            <w:tcW w:w="1912" w:type="dxa"/>
          </w:tcPr>
          <w:p w:rsidR="00837EE5" w:rsidRPr="002C6477" w:rsidRDefault="00837EE5" w:rsidP="00837EE5">
            <w:pPr>
              <w:rPr>
                <w:rFonts w:ascii="Times New Roman" w:hAnsi="Times New Roman"/>
                <w:b/>
              </w:rPr>
            </w:pPr>
            <w:r w:rsidRPr="002C6477">
              <w:rPr>
                <w:rFonts w:ascii="Times New Roman" w:hAnsi="Times New Roman"/>
              </w:rPr>
              <w:t>«Игра с масками»</w:t>
            </w:r>
          </w:p>
        </w:tc>
        <w:tc>
          <w:tcPr>
            <w:tcW w:w="2126" w:type="dxa"/>
          </w:tcPr>
          <w:p w:rsidR="00837EE5" w:rsidRPr="002C6477" w:rsidRDefault="00837EE5" w:rsidP="00837EE5">
            <w:pPr>
              <w:rPr>
                <w:rFonts w:ascii="Times New Roman" w:hAnsi="Times New Roman"/>
                <w:b/>
              </w:rPr>
            </w:pPr>
            <w:r w:rsidRPr="002C6477">
              <w:rPr>
                <w:rFonts w:ascii="Times New Roman" w:hAnsi="Times New Roman"/>
              </w:rPr>
              <w:t>Развивать умения проявлять чуткость, отзывчивость, сопереживание</w:t>
            </w:r>
          </w:p>
        </w:tc>
        <w:tc>
          <w:tcPr>
            <w:tcW w:w="4674"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Воспитатель предлагает детям приготовить дома маску своей любимой собаки (или какого-нибудь другого домашнего животного). Две такие «маски» могут в классе построить диалог о том, как им живется у своих владельцев, как они к ним относятся, а также как они сами относятся к своим владельцам. В заключение ребята делают вывод о необходимости бережного и ответственного отношения к своим питомцам.</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16.03</w:t>
            </w:r>
          </w:p>
        </w:tc>
        <w:tc>
          <w:tcPr>
            <w:tcW w:w="1912"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«Чудесный терем дружбы»</w:t>
            </w:r>
          </w:p>
          <w:p w:rsidR="00837EE5" w:rsidRPr="002C6477" w:rsidRDefault="00837EE5" w:rsidP="00837EE5">
            <w:pPr>
              <w:rPr>
                <w:rFonts w:ascii="Times New Roman" w:hAnsi="Times New Roman"/>
                <w:b/>
              </w:rPr>
            </w:pPr>
          </w:p>
        </w:tc>
        <w:tc>
          <w:tcPr>
            <w:tcW w:w="2126"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 xml:space="preserve">развивать навыки у детей замечать и оценивать личностные качества и поступки </w:t>
            </w:r>
            <w:r w:rsidRPr="002C6477">
              <w:rPr>
                <w:rFonts w:ascii="Times New Roman" w:hAnsi="Times New Roman"/>
              </w:rPr>
              <w:lastRenderedPageBreak/>
              <w:t>своих сверстников в группе детского сада.</w:t>
            </w:r>
          </w:p>
          <w:p w:rsidR="00837EE5" w:rsidRPr="002C6477" w:rsidRDefault="00837EE5" w:rsidP="00837EE5">
            <w:pPr>
              <w:rPr>
                <w:rFonts w:ascii="Times New Roman" w:hAnsi="Times New Roman"/>
                <w:b/>
              </w:rPr>
            </w:pPr>
          </w:p>
        </w:tc>
        <w:tc>
          <w:tcPr>
            <w:tcW w:w="4674"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lastRenderedPageBreak/>
              <w:t xml:space="preserve">воспитатель обращает внимание детей на домик, сделанный из плотного картона или фанеры. Домик этот очень нарядный, солнечный. В нем столько окон, сколько детей в группе. Воспитатель: « Этот домик не </w:t>
            </w:r>
            <w:r w:rsidRPr="002C6477">
              <w:rPr>
                <w:rFonts w:ascii="Times New Roman" w:hAnsi="Times New Roman"/>
              </w:rPr>
              <w:lastRenderedPageBreak/>
              <w:t>простой, в нем живет много загадок. Если мы с вами сумеем отгадать все загадки, то дом превратится в чудесный терем дружбы. Хотите попробовать?».</w:t>
            </w:r>
          </w:p>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Затем воспитатель называет отдельные яркие, положительные черты характера, личностные качества, которые свойственны определенному ребенку. Например:</w:t>
            </w:r>
          </w:p>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-Это девочка, она очень хорошо поет и любит петь.</w:t>
            </w:r>
          </w:p>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Так воспитатель говорит о каждом из детей группы. Дети отгадывают о ком идет речь, если замечали это качество у своих товарищей. После отгадки в окне домика появляется фотография ребенка, о котором уже отгадана загадка.</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lastRenderedPageBreak/>
              <w:t>17.03</w:t>
            </w:r>
          </w:p>
        </w:tc>
        <w:tc>
          <w:tcPr>
            <w:tcW w:w="1912" w:type="dxa"/>
          </w:tcPr>
          <w:p w:rsidR="00837EE5" w:rsidRPr="002C6477" w:rsidRDefault="00837EE5" w:rsidP="00837EE5">
            <w:pPr>
              <w:rPr>
                <w:rFonts w:ascii="Times New Roman" w:hAnsi="Times New Roman"/>
                <w:b/>
              </w:rPr>
            </w:pPr>
            <w:r w:rsidRPr="002C6477">
              <w:rPr>
                <w:rFonts w:ascii="Times New Roman" w:hAnsi="Times New Roman"/>
              </w:rPr>
              <w:t>«Радио»</w:t>
            </w:r>
          </w:p>
        </w:tc>
        <w:tc>
          <w:tcPr>
            <w:tcW w:w="2126" w:type="dxa"/>
          </w:tcPr>
          <w:p w:rsidR="00837EE5" w:rsidRPr="002C6477" w:rsidRDefault="00837EE5" w:rsidP="00837EE5">
            <w:pPr>
              <w:rPr>
                <w:rFonts w:ascii="Times New Roman" w:hAnsi="Times New Roman"/>
                <w:b/>
              </w:rPr>
            </w:pPr>
            <w:r w:rsidRPr="002C6477">
              <w:rPr>
                <w:rFonts w:ascii="Times New Roman" w:hAnsi="Times New Roman"/>
              </w:rPr>
              <w:t>воспитать у детей умение быть внимательными, запоминать наиболее существенные признаки</w:t>
            </w:r>
          </w:p>
        </w:tc>
        <w:tc>
          <w:tcPr>
            <w:tcW w:w="4674" w:type="dxa"/>
          </w:tcPr>
          <w:p w:rsidR="00837EE5" w:rsidRPr="002C6477" w:rsidRDefault="00837EE5" w:rsidP="00837EE5">
            <w:pPr>
              <w:shd w:val="clear" w:color="auto" w:fill="FFFFFF"/>
              <w:spacing w:line="360" w:lineRule="auto"/>
              <w:jc w:val="both"/>
              <w:rPr>
                <w:rFonts w:ascii="Times New Roman" w:hAnsi="Times New Roman"/>
              </w:rPr>
            </w:pPr>
            <w:r w:rsidRPr="002C6477">
              <w:rPr>
                <w:rFonts w:ascii="Times New Roman" w:hAnsi="Times New Roman"/>
              </w:rPr>
              <w:t xml:space="preserve">Педагог, обращаясь к детям, говорит:- Сегодня мы будем играть в новую игру, она называется «Радио». Знаете ли вы, как называют человека, который говорит по радио? Правильно,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слушайте: «Внимание! Внимание! Потерялась девочка. На ней красный свитер, клетчатый фартук, в косичках белые ленты. Кто знает эту девочку?» Так педагог начинает игру, показывая детям пример описания. Дети называют девочку из своей группы. «А теперь диктором будет кто-нибудь из вас», - говорит педагог. Нового диктора выбирают при </w:t>
            </w:r>
            <w:r w:rsidRPr="002C6477">
              <w:rPr>
                <w:rFonts w:ascii="Times New Roman" w:hAnsi="Times New Roman"/>
              </w:rPr>
              <w:lastRenderedPageBreak/>
              <w:t>помощи считалки. Педагог следит, чтобы дети перечисляли характерные черты своих</w:t>
            </w:r>
          </w:p>
        </w:tc>
      </w:tr>
      <w:tr w:rsidR="00837EE5" w:rsidTr="00B12F53">
        <w:tc>
          <w:tcPr>
            <w:tcW w:w="740" w:type="dxa"/>
          </w:tcPr>
          <w:p w:rsidR="00837EE5" w:rsidRPr="002C6477" w:rsidRDefault="00C77A80" w:rsidP="00C77A80">
            <w:pPr>
              <w:rPr>
                <w:rFonts w:ascii="Times New Roman" w:hAnsi="Times New Roman"/>
                <w:b/>
              </w:rPr>
            </w:pPr>
            <w:r>
              <w:rPr>
                <w:rFonts w:ascii="Times New Roman" w:hAnsi="Times New Roman"/>
                <w:b/>
              </w:rPr>
              <w:lastRenderedPageBreak/>
              <w:t>17.03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«Кто я?»</w:t>
            </w:r>
          </w:p>
          <w:p w:rsidR="00837EE5" w:rsidRPr="002C6477" w:rsidRDefault="00837EE5" w:rsidP="00837EE5">
            <w:pPr>
              <w:rPr>
                <w:rFonts w:ascii="Times New Roman" w:hAnsi="Times New Roman"/>
                <w:b/>
              </w:rPr>
            </w:pP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выявить уровень самооценки детей.</w:t>
            </w:r>
          </w:p>
          <w:p w:rsidR="00837EE5" w:rsidRPr="002C6477" w:rsidRDefault="00837EE5" w:rsidP="00837EE5">
            <w:pPr>
              <w:rPr>
                <w:rFonts w:ascii="Times New Roman" w:hAnsi="Times New Roman"/>
                <w:b/>
              </w:rPr>
            </w:pPr>
          </w:p>
        </w:tc>
        <w:tc>
          <w:tcPr>
            <w:tcW w:w="4674"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дети по очереди стараются назвать как можно больше ответов на вопрос: «Кто я?» Для описания себя используются характеристики, черты, интересы и чувства, и каждое предложение начинается с местоимения «я». Например, «Я - девочка» и т.п. Взрослый следит за тем, чтобы дети не повторяли то, что говорили предыдущие ребята, а описывали именно себя. Это игра дает детям возможность взглянуть на себя как бы с разных сторон, расширить представления о себе.</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18.03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«Оживи маску»</w:t>
            </w:r>
          </w:p>
          <w:p w:rsidR="00837EE5" w:rsidRPr="002C6477" w:rsidRDefault="00837EE5" w:rsidP="00837EE5">
            <w:pPr>
              <w:rPr>
                <w:rFonts w:ascii="Times New Roman" w:hAnsi="Times New Roman"/>
                <w:b/>
              </w:rPr>
            </w:pPr>
          </w:p>
        </w:tc>
        <w:tc>
          <w:tcPr>
            <w:tcW w:w="2126" w:type="dxa"/>
          </w:tcPr>
          <w:p w:rsidR="00837EE5" w:rsidRPr="002C6477" w:rsidRDefault="00837EE5" w:rsidP="00837EE5">
            <w:pPr>
              <w:rPr>
                <w:rFonts w:ascii="Times New Roman" w:hAnsi="Times New Roman"/>
                <w:b/>
              </w:rPr>
            </w:pPr>
            <w:r w:rsidRPr="002C6477">
              <w:rPr>
                <w:rFonts w:ascii="Times New Roman" w:hAnsi="Times New Roman"/>
              </w:rPr>
              <w:t>развивать умение понимать настроение другого человека, прогнозировать и предвидеть то или иное настроение.</w:t>
            </w:r>
          </w:p>
        </w:tc>
        <w:tc>
          <w:tcPr>
            <w:tcW w:w="4674"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каждому ребенку раздаются маски - настроения. Ребенок должен рассказать, что вызвало то или иное настроение. Поощряются реальные и фантастические сюжеты. Варианты игры: детям предлагается придумать ситуацию, которая вызвала бы противоположное настроение.</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18.03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«Угадай - ка»</w:t>
            </w:r>
          </w:p>
          <w:p w:rsidR="00837EE5" w:rsidRPr="002C6477" w:rsidRDefault="00837EE5" w:rsidP="00837EE5">
            <w:pPr>
              <w:rPr>
                <w:rFonts w:ascii="Times New Roman" w:hAnsi="Times New Roman"/>
                <w:b/>
              </w:rPr>
            </w:pP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 направить на тренировку внимания и умения отследить состояние человека по мимике и пантомимике.</w:t>
            </w:r>
          </w:p>
          <w:p w:rsidR="00837EE5" w:rsidRPr="002C6477" w:rsidRDefault="00837EE5" w:rsidP="00837EE5">
            <w:pPr>
              <w:rPr>
                <w:rFonts w:ascii="Times New Roman" w:hAnsi="Times New Roman"/>
                <w:b/>
              </w:rPr>
            </w:pPr>
          </w:p>
        </w:tc>
        <w:tc>
          <w:tcPr>
            <w:tcW w:w="4674" w:type="dxa"/>
          </w:tcPr>
          <w:p w:rsidR="00837EE5" w:rsidRPr="002C6477" w:rsidRDefault="00837EE5" w:rsidP="00837EE5">
            <w:pPr>
              <w:rPr>
                <w:rFonts w:ascii="Times New Roman" w:hAnsi="Times New Roman"/>
                <w:b/>
              </w:rPr>
            </w:pPr>
            <w:r w:rsidRPr="002C6477">
              <w:rPr>
                <w:rFonts w:ascii="Times New Roman" w:hAnsi="Times New Roman"/>
              </w:rPr>
              <w:t>выбирается один ведущий. Дети садятся в ряд лицом к нему. За спинами передается небольшой мячик или другой предмет. По выражению лица и позе ведущий должен угадать, у кого мячик. Передача мяча прекращается после звонка</w:t>
            </w: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t>18.03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 xml:space="preserve"> «Отгадай меня»</w:t>
            </w:r>
          </w:p>
          <w:p w:rsidR="00837EE5" w:rsidRPr="002C6477" w:rsidRDefault="00837EE5" w:rsidP="00837EE5">
            <w:pPr>
              <w:rPr>
                <w:rFonts w:ascii="Times New Roman" w:hAnsi="Times New Roman"/>
                <w:b/>
              </w:rPr>
            </w:pP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 xml:space="preserve">тренировать у детей способность использовать жесты </w:t>
            </w:r>
            <w:r w:rsidRPr="002C6477">
              <w:rPr>
                <w:rFonts w:ascii="Times New Roman" w:hAnsi="Times New Roman"/>
              </w:rPr>
              <w:lastRenderedPageBreak/>
              <w:t>и мимику при подражании предметам внешнего мира.</w:t>
            </w:r>
          </w:p>
          <w:p w:rsidR="00837EE5" w:rsidRPr="002C6477" w:rsidRDefault="00837EE5" w:rsidP="00837EE5">
            <w:pPr>
              <w:rPr>
                <w:rFonts w:ascii="Times New Roman" w:hAnsi="Times New Roman"/>
                <w:b/>
              </w:rPr>
            </w:pPr>
          </w:p>
        </w:tc>
        <w:tc>
          <w:tcPr>
            <w:tcW w:w="4674"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lastRenderedPageBreak/>
              <w:t xml:space="preserve"> педагог предлагает одному из детей подумать и изобразить что-то или кого-то жестами, мимикой, звуками (например: поезд, чайник, </w:t>
            </w:r>
            <w:r w:rsidRPr="002C6477">
              <w:rPr>
                <w:rFonts w:ascii="Times New Roman" w:hAnsi="Times New Roman"/>
              </w:rPr>
              <w:lastRenderedPageBreak/>
              <w:t>собаку). Остальные дети отгадывают изображаемый предмет. После правильного ответа педагог спрашивает, по каким признакам ребенок догадался, что изображен именно этот предмет. Затем отгадавший сам изображает, а после отгадывания рассказывает, что он делал, чтобы изобразить это.</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rPr>
                <w:rFonts w:ascii="Times New Roman" w:hAnsi="Times New Roman"/>
                <w:b/>
              </w:rPr>
            </w:pPr>
            <w:r>
              <w:rPr>
                <w:rFonts w:ascii="Times New Roman" w:hAnsi="Times New Roman"/>
                <w:b/>
              </w:rPr>
              <w:lastRenderedPageBreak/>
              <w:t>19.03</w:t>
            </w:r>
          </w:p>
        </w:tc>
        <w:tc>
          <w:tcPr>
            <w:tcW w:w="1912" w:type="dxa"/>
          </w:tcPr>
          <w:p w:rsidR="00837EE5" w:rsidRPr="002C6477" w:rsidRDefault="00837EE5" w:rsidP="00837EE5">
            <w:pPr>
              <w:rPr>
                <w:rFonts w:ascii="Times New Roman" w:hAnsi="Times New Roman"/>
                <w:b/>
              </w:rPr>
            </w:pPr>
            <w:r w:rsidRPr="002C6477">
              <w:rPr>
                <w:rFonts w:ascii="Times New Roman" w:hAnsi="Times New Roman"/>
              </w:rPr>
              <w:t>«Изобрази пословицу»</w:t>
            </w:r>
          </w:p>
        </w:tc>
        <w:tc>
          <w:tcPr>
            <w:tcW w:w="2126" w:type="dxa"/>
          </w:tcPr>
          <w:p w:rsidR="00837EE5" w:rsidRPr="002C6477" w:rsidRDefault="00837EE5" w:rsidP="00837EE5">
            <w:pPr>
              <w:rPr>
                <w:rFonts w:ascii="Times New Roman" w:hAnsi="Times New Roman"/>
                <w:b/>
              </w:rPr>
            </w:pPr>
            <w:r w:rsidRPr="002C6477">
              <w:rPr>
                <w:rFonts w:ascii="Times New Roman" w:hAnsi="Times New Roman"/>
              </w:rPr>
              <w:t>развивать умение использовать невербальные средства общения.</w:t>
            </w:r>
          </w:p>
        </w:tc>
        <w:tc>
          <w:tcPr>
            <w:tcW w:w="4674"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дети разбиваются на подгруппы и изображают с помощью жестов и мимики какую-либо пословицу: «Слово не воробей - вылетит, не поймаешь», «Скажи им кто твой друг, и я скажу, кто ты», «Нет друга - ищи, а найдешь, береги».</w:t>
            </w:r>
          </w:p>
          <w:p w:rsidR="00837EE5" w:rsidRPr="002C6477" w:rsidRDefault="00837EE5" w:rsidP="00837EE5">
            <w:pPr>
              <w:rPr>
                <w:rFonts w:ascii="Times New Roman" w:hAnsi="Times New Roman"/>
                <w:b/>
              </w:rPr>
            </w:pPr>
          </w:p>
        </w:tc>
      </w:tr>
      <w:tr w:rsidR="00837EE5" w:rsidTr="00B12F53">
        <w:tc>
          <w:tcPr>
            <w:tcW w:w="740" w:type="dxa"/>
          </w:tcPr>
          <w:p w:rsidR="00837EE5" w:rsidRPr="002C6477" w:rsidRDefault="00C77A80" w:rsidP="00837EE5">
            <w:pPr>
              <w:spacing w:after="0"/>
              <w:rPr>
                <w:rFonts w:ascii="Times New Roman" w:hAnsi="Times New Roman"/>
                <w:b/>
              </w:rPr>
            </w:pPr>
            <w:r>
              <w:rPr>
                <w:rFonts w:ascii="Times New Roman" w:hAnsi="Times New Roman"/>
                <w:b/>
              </w:rPr>
              <w:t>19.03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«Управляем роботом»</w:t>
            </w:r>
          </w:p>
          <w:p w:rsidR="00837EE5" w:rsidRPr="002C6477" w:rsidRDefault="00837EE5" w:rsidP="00837EE5">
            <w:pPr>
              <w:spacing w:after="0"/>
              <w:rPr>
                <w:rFonts w:ascii="Times New Roman" w:hAnsi="Times New Roman"/>
                <w:b/>
              </w:rPr>
            </w:pPr>
          </w:p>
        </w:tc>
        <w:tc>
          <w:tcPr>
            <w:tcW w:w="2126" w:type="dxa"/>
          </w:tcPr>
          <w:p w:rsidR="00837EE5" w:rsidRPr="002C6477" w:rsidRDefault="00837EE5" w:rsidP="00837EE5">
            <w:pPr>
              <w:spacing w:after="0"/>
              <w:rPr>
                <w:rFonts w:ascii="Times New Roman" w:hAnsi="Times New Roman"/>
                <w:b/>
              </w:rPr>
            </w:pPr>
            <w:r w:rsidRPr="002C6477">
              <w:rPr>
                <w:rFonts w:ascii="Times New Roman" w:hAnsi="Times New Roman"/>
              </w:rPr>
              <w:t>развивать умение подбирать соответствующие вербальные средства (этические формы) к различным ситуациям общения</w:t>
            </w:r>
          </w:p>
        </w:tc>
        <w:tc>
          <w:tcPr>
            <w:tcW w:w="4674"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вызывается ребенок - «робот». Дети по очереди дают ему задания. «Робот» выполняет инструкцию. Например: «Робот, попроси разрешение поиграть», «Робот, извинись перед другом», «Робот, узнай как найти дорогу». Предлагаются различные ситуации: обещание, совет, извинение, предложение, согласие, просьба, благодарность, уступки.</w:t>
            </w:r>
          </w:p>
          <w:p w:rsidR="00837EE5" w:rsidRPr="002C6477" w:rsidRDefault="00837EE5" w:rsidP="00837EE5">
            <w:pPr>
              <w:spacing w:after="0"/>
              <w:rPr>
                <w:rFonts w:ascii="Times New Roman" w:hAnsi="Times New Roman"/>
                <w:b/>
              </w:rPr>
            </w:pPr>
          </w:p>
        </w:tc>
      </w:tr>
      <w:tr w:rsidR="00837EE5" w:rsidTr="00B12F53">
        <w:tc>
          <w:tcPr>
            <w:tcW w:w="740" w:type="dxa"/>
          </w:tcPr>
          <w:p w:rsidR="00837EE5" w:rsidRPr="002C6477" w:rsidRDefault="00C77A80" w:rsidP="00837EE5">
            <w:pPr>
              <w:spacing w:after="0"/>
              <w:rPr>
                <w:rFonts w:ascii="Times New Roman" w:hAnsi="Times New Roman"/>
                <w:b/>
              </w:rPr>
            </w:pPr>
            <w:r>
              <w:rPr>
                <w:rFonts w:ascii="Times New Roman" w:hAnsi="Times New Roman"/>
                <w:b/>
              </w:rPr>
              <w:t>19.03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Игра-соревнование «Самый лучший»</w:t>
            </w:r>
          </w:p>
          <w:p w:rsidR="00837EE5" w:rsidRPr="002C6477" w:rsidRDefault="00837EE5" w:rsidP="00837EE5">
            <w:pPr>
              <w:spacing w:after="0"/>
              <w:rPr>
                <w:rFonts w:ascii="Times New Roman" w:hAnsi="Times New Roman"/>
                <w:b/>
              </w:rPr>
            </w:pP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формировать вербальные и невербальные средства для усиления коммуникативного воздействия, оценивать коммуникативные умения сверстника.</w:t>
            </w:r>
          </w:p>
          <w:p w:rsidR="00837EE5" w:rsidRPr="002C6477" w:rsidRDefault="00837EE5" w:rsidP="00837EE5">
            <w:pPr>
              <w:spacing w:after="0"/>
              <w:rPr>
                <w:rFonts w:ascii="Times New Roman" w:hAnsi="Times New Roman"/>
                <w:b/>
              </w:rPr>
            </w:pPr>
          </w:p>
        </w:tc>
        <w:tc>
          <w:tcPr>
            <w:tcW w:w="4674" w:type="dxa"/>
          </w:tcPr>
          <w:p w:rsidR="00837EE5" w:rsidRPr="002C6477" w:rsidRDefault="00837EE5" w:rsidP="00837EE5">
            <w:pPr>
              <w:spacing w:after="0"/>
              <w:rPr>
                <w:rFonts w:ascii="Times New Roman" w:hAnsi="Times New Roman"/>
                <w:b/>
              </w:rPr>
            </w:pPr>
            <w:r w:rsidRPr="002C6477">
              <w:rPr>
                <w:rFonts w:ascii="Times New Roman" w:hAnsi="Times New Roman"/>
              </w:rPr>
              <w:lastRenderedPageBreak/>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 рассмеши царевну Несмеяну; попроси игрушку у ребят; уговори маму пойти в цирк; помирись с товарищем; попроси ребят принять тебя в игру</w:t>
            </w:r>
          </w:p>
        </w:tc>
      </w:tr>
      <w:tr w:rsidR="00837EE5" w:rsidTr="00B12F53">
        <w:tc>
          <w:tcPr>
            <w:tcW w:w="740" w:type="dxa"/>
          </w:tcPr>
          <w:p w:rsidR="00837EE5" w:rsidRPr="002C6477" w:rsidRDefault="00C77A80" w:rsidP="00837EE5">
            <w:pPr>
              <w:spacing w:after="0"/>
              <w:rPr>
                <w:rFonts w:ascii="Times New Roman" w:hAnsi="Times New Roman"/>
                <w:b/>
              </w:rPr>
            </w:pPr>
            <w:r>
              <w:rPr>
                <w:rFonts w:ascii="Times New Roman" w:hAnsi="Times New Roman"/>
                <w:b/>
              </w:rPr>
              <w:lastRenderedPageBreak/>
              <w:t>20.03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«Зашифрованное письмо»</w:t>
            </w:r>
          </w:p>
          <w:p w:rsidR="00837EE5" w:rsidRPr="002C6477" w:rsidRDefault="00837EE5" w:rsidP="00837EE5">
            <w:pPr>
              <w:spacing w:after="0"/>
              <w:rPr>
                <w:rFonts w:ascii="Times New Roman" w:hAnsi="Times New Roman"/>
                <w:b/>
              </w:rPr>
            </w:pP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развивать умение ставить цель предстоящего общения и действовать в соответствии с ней.</w:t>
            </w:r>
          </w:p>
          <w:p w:rsidR="00837EE5" w:rsidRPr="002C6477" w:rsidRDefault="00837EE5" w:rsidP="00837EE5">
            <w:pPr>
              <w:spacing w:after="0"/>
              <w:rPr>
                <w:rFonts w:ascii="Times New Roman" w:hAnsi="Times New Roman"/>
                <w:b/>
              </w:rPr>
            </w:pPr>
          </w:p>
        </w:tc>
        <w:tc>
          <w:tcPr>
            <w:tcW w:w="4674" w:type="dxa"/>
          </w:tcPr>
          <w:p w:rsidR="00837EE5" w:rsidRPr="002C6477" w:rsidRDefault="00837EE5" w:rsidP="00837EE5">
            <w:pPr>
              <w:shd w:val="clear" w:color="auto" w:fill="FFFFFF"/>
              <w:spacing w:after="0" w:line="360" w:lineRule="auto"/>
              <w:ind w:firstLine="709"/>
              <w:jc w:val="both"/>
              <w:rPr>
                <w:rFonts w:ascii="Times New Roman" w:hAnsi="Times New Roman"/>
              </w:rPr>
            </w:pPr>
            <w:r w:rsidRPr="002C6477">
              <w:rPr>
                <w:rFonts w:ascii="Times New Roman" w:hAnsi="Times New Roman"/>
              </w:rPr>
              <w:t>ребенку предлагается зашифрованное письмо. На листе бумаги пиктограмма настроения и соответствующий образ человека (человек, игрушка, зверь, литературный герой). Запись на листе означает: «Порадуй Мальвину», «Напугай Карабаса», «Удиви Буратино». Дети должны придумать рассказ, драматизировать ситуацию, чтобы выполнить задание. Лучший исполнитель получает право составлять зашифрованные письма.</w:t>
            </w:r>
          </w:p>
          <w:p w:rsidR="00837EE5" w:rsidRPr="002C6477" w:rsidRDefault="00837EE5" w:rsidP="00837EE5">
            <w:pPr>
              <w:spacing w:after="0"/>
              <w:rPr>
                <w:rFonts w:ascii="Times New Roman" w:hAnsi="Times New Roman"/>
                <w:b/>
              </w:rPr>
            </w:pPr>
          </w:p>
        </w:tc>
      </w:tr>
      <w:tr w:rsidR="00837EE5" w:rsidTr="00B12F53">
        <w:tc>
          <w:tcPr>
            <w:tcW w:w="740" w:type="dxa"/>
          </w:tcPr>
          <w:p w:rsidR="00837EE5" w:rsidRPr="002C6477" w:rsidRDefault="00C77A80" w:rsidP="00837EE5">
            <w:pPr>
              <w:spacing w:after="0"/>
              <w:rPr>
                <w:rFonts w:ascii="Times New Roman" w:hAnsi="Times New Roman"/>
                <w:b/>
              </w:rPr>
            </w:pPr>
            <w:r>
              <w:rPr>
                <w:rFonts w:ascii="Times New Roman" w:hAnsi="Times New Roman"/>
                <w:b/>
              </w:rPr>
              <w:t>20.03</w:t>
            </w:r>
          </w:p>
        </w:tc>
        <w:tc>
          <w:tcPr>
            <w:tcW w:w="1912"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«Пойми меня»</w:t>
            </w:r>
          </w:p>
          <w:p w:rsidR="00837EE5" w:rsidRPr="002C6477" w:rsidRDefault="00837EE5" w:rsidP="00837EE5">
            <w:pPr>
              <w:spacing w:after="0"/>
              <w:rPr>
                <w:rFonts w:ascii="Times New Roman" w:hAnsi="Times New Roman"/>
                <w:b/>
              </w:rPr>
            </w:pPr>
          </w:p>
        </w:tc>
        <w:tc>
          <w:tcPr>
            <w:tcW w:w="2126" w:type="dxa"/>
          </w:tcPr>
          <w:p w:rsidR="00837EE5" w:rsidRPr="002C6477" w:rsidRDefault="00837EE5" w:rsidP="00837EE5">
            <w:pPr>
              <w:spacing w:after="0"/>
              <w:rPr>
                <w:rFonts w:ascii="Times New Roman" w:hAnsi="Times New Roman"/>
                <w:b/>
              </w:rPr>
            </w:pPr>
            <w:r w:rsidRPr="002C6477">
              <w:rPr>
                <w:rFonts w:ascii="Times New Roman" w:hAnsi="Times New Roman"/>
              </w:rPr>
              <w:t>формировать навыки ориентироваться в ролевых позициях людей и коммуникативных ситуациях.</w:t>
            </w:r>
          </w:p>
        </w:tc>
        <w:tc>
          <w:tcPr>
            <w:tcW w:w="4674" w:type="dxa"/>
          </w:tcPr>
          <w:p w:rsidR="00837EE5" w:rsidRPr="002C6477" w:rsidRDefault="00837EE5" w:rsidP="00837EE5">
            <w:pPr>
              <w:shd w:val="clear" w:color="auto" w:fill="FFFFFF"/>
              <w:spacing w:after="0" w:line="360" w:lineRule="auto"/>
              <w:ind w:firstLine="709"/>
              <w:jc w:val="both"/>
              <w:rPr>
                <w:rFonts w:ascii="Times New Roman" w:hAnsi="Times New Roman"/>
              </w:rPr>
            </w:pPr>
            <w:r w:rsidRPr="002C6477">
              <w:rPr>
                <w:rFonts w:ascii="Times New Roman" w:hAnsi="Times New Roman"/>
              </w:rPr>
              <w:t>ребенок выходит вперед и придумывает речь из четырех -пяти предложений. Дети должны догадаться, кто говорит (экскурсовод, журналист, воспитатель, литературный герой) и в какой ситуации возможны подобные слова.</w:t>
            </w:r>
          </w:p>
          <w:p w:rsidR="00837EE5" w:rsidRPr="002C6477" w:rsidRDefault="00837EE5" w:rsidP="00837EE5">
            <w:pPr>
              <w:spacing w:after="0"/>
              <w:rPr>
                <w:rFonts w:ascii="Times New Roman" w:hAnsi="Times New Roman"/>
                <w:b/>
              </w:rPr>
            </w:pPr>
          </w:p>
        </w:tc>
      </w:tr>
      <w:tr w:rsidR="00837EE5" w:rsidTr="00B12F53">
        <w:tc>
          <w:tcPr>
            <w:tcW w:w="740" w:type="dxa"/>
          </w:tcPr>
          <w:p w:rsidR="00837EE5" w:rsidRPr="002C6477" w:rsidRDefault="00C77A80" w:rsidP="00837EE5">
            <w:pPr>
              <w:spacing w:after="0"/>
              <w:rPr>
                <w:rFonts w:ascii="Times New Roman" w:hAnsi="Times New Roman"/>
                <w:b/>
              </w:rPr>
            </w:pPr>
            <w:r>
              <w:rPr>
                <w:rFonts w:ascii="Times New Roman" w:hAnsi="Times New Roman"/>
                <w:b/>
              </w:rPr>
              <w:t>20.03</w:t>
            </w:r>
          </w:p>
        </w:tc>
        <w:tc>
          <w:tcPr>
            <w:tcW w:w="1912" w:type="dxa"/>
          </w:tcPr>
          <w:p w:rsidR="00837EE5" w:rsidRPr="002C6477" w:rsidRDefault="00837EE5" w:rsidP="00837EE5">
            <w:pPr>
              <w:spacing w:after="0"/>
              <w:rPr>
                <w:rFonts w:ascii="Times New Roman" w:hAnsi="Times New Roman"/>
                <w:b/>
              </w:rPr>
            </w:pPr>
            <w:r w:rsidRPr="002C6477">
              <w:rPr>
                <w:rFonts w:ascii="Times New Roman" w:hAnsi="Times New Roman"/>
              </w:rPr>
              <w:t>Игра инсценировка «Кто виноват?»</w:t>
            </w:r>
          </w:p>
        </w:tc>
        <w:tc>
          <w:tcPr>
            <w:tcW w:w="2126" w:type="dxa"/>
          </w:tcPr>
          <w:p w:rsidR="00837EE5" w:rsidRPr="002C6477" w:rsidRDefault="00837EE5" w:rsidP="00837EE5">
            <w:pPr>
              <w:shd w:val="clear" w:color="auto" w:fill="FFFFFF"/>
              <w:spacing w:after="0" w:line="360" w:lineRule="auto"/>
              <w:jc w:val="both"/>
              <w:rPr>
                <w:rFonts w:ascii="Times New Roman" w:hAnsi="Times New Roman"/>
              </w:rPr>
            </w:pPr>
            <w:r w:rsidRPr="002C6477">
              <w:rPr>
                <w:rFonts w:ascii="Times New Roman" w:hAnsi="Times New Roman"/>
              </w:rPr>
              <w:t>формировать у детей умение уступать сверстникам, замечать и останавливать другого ребенка, если он делает что-то плохое, быть благодарным за проявленное внимание и заботу.</w:t>
            </w:r>
          </w:p>
          <w:p w:rsidR="00837EE5" w:rsidRPr="002C6477" w:rsidRDefault="00837EE5" w:rsidP="00837EE5">
            <w:pPr>
              <w:spacing w:after="0"/>
              <w:rPr>
                <w:rFonts w:ascii="Times New Roman" w:hAnsi="Times New Roman"/>
                <w:b/>
              </w:rPr>
            </w:pPr>
          </w:p>
        </w:tc>
        <w:tc>
          <w:tcPr>
            <w:tcW w:w="4674" w:type="dxa"/>
          </w:tcPr>
          <w:p w:rsidR="00837EE5" w:rsidRPr="002C6477" w:rsidRDefault="00837EE5" w:rsidP="00837EE5">
            <w:pPr>
              <w:spacing w:after="0"/>
              <w:rPr>
                <w:rFonts w:ascii="Times New Roman" w:hAnsi="Times New Roman"/>
                <w:b/>
              </w:rPr>
            </w:pPr>
            <w:r w:rsidRPr="002C6477">
              <w:rPr>
                <w:rFonts w:ascii="Times New Roman" w:hAnsi="Times New Roman"/>
              </w:rPr>
              <w:t>педагог предлагает двум детям показать этюд «кто виноват?» Ребята сидят за столом. На столе лежит бумажный кораблик. Два ребенка одновременно схватили кораблик и тянут каждый к себе. Никто не хочет уступить. Оба падают, а кораблик валяется на полу разорванный. В конце этюда воспитатель вместе со всеми детьми обсуждает, кто виноват, как нужно было поступить в данной ситуации и предлагает показать правильный вариант</w:t>
            </w:r>
          </w:p>
        </w:tc>
      </w:tr>
    </w:tbl>
    <w:p w:rsidR="00837EE5" w:rsidRDefault="00837EE5" w:rsidP="00837EE5">
      <w:pPr>
        <w:shd w:val="clear" w:color="auto" w:fill="FFFFFF"/>
        <w:spacing w:after="0" w:line="360" w:lineRule="auto"/>
        <w:jc w:val="both"/>
        <w:rPr>
          <w:rFonts w:ascii="Times New Roman" w:hAnsi="Times New Roman"/>
          <w:sz w:val="28"/>
          <w:szCs w:val="28"/>
        </w:rPr>
      </w:pPr>
    </w:p>
    <w:p w:rsidR="003A236E" w:rsidRPr="003A236E" w:rsidRDefault="003A236E" w:rsidP="003A236E">
      <w:pPr>
        <w:tabs>
          <w:tab w:val="left" w:pos="2040"/>
          <w:tab w:val="left" w:pos="6930"/>
        </w:tabs>
        <w:spacing w:line="360" w:lineRule="auto"/>
        <w:ind w:firstLine="709"/>
        <w:jc w:val="both"/>
        <w:rPr>
          <w:rFonts w:ascii="Times New Roman" w:hAnsi="Times New Roman"/>
          <w:sz w:val="28"/>
          <w:szCs w:val="28"/>
        </w:rPr>
      </w:pPr>
      <w:r w:rsidRPr="003A236E">
        <w:rPr>
          <w:rFonts w:ascii="Times New Roman" w:hAnsi="Times New Roman"/>
          <w:b/>
          <w:color w:val="000000" w:themeColor="text1"/>
          <w:sz w:val="28"/>
          <w:szCs w:val="16"/>
        </w:rPr>
        <w:t>Описание хода эксперимента:</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3A236E">
        <w:rPr>
          <w:rFonts w:ascii="Times New Roman" w:hAnsi="Times New Roman"/>
          <w:sz w:val="28"/>
          <w:szCs w:val="28"/>
        </w:rPr>
        <w:lastRenderedPageBreak/>
        <w:t>Все проведенные игры, описание которых</w:t>
      </w:r>
      <w:r w:rsidRPr="008C171A">
        <w:rPr>
          <w:rFonts w:ascii="Times New Roman" w:hAnsi="Times New Roman"/>
          <w:sz w:val="28"/>
          <w:szCs w:val="28"/>
        </w:rPr>
        <w:t xml:space="preserve"> приведено ниже, призваны сформировать у детей представление:</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об умении и необходимости общаться друг с другом, несмотря на</w:t>
      </w:r>
      <w:r w:rsidRPr="008C171A">
        <w:rPr>
          <w:rFonts w:ascii="Times New Roman" w:hAnsi="Times New Roman"/>
          <w:sz w:val="28"/>
          <w:szCs w:val="28"/>
        </w:rPr>
        <w:br/>
        <w:t>разницу желаний и возможностей;</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о различных средствах и способах коммуникации с окружающим</w:t>
      </w:r>
      <w:r w:rsidRPr="008C171A">
        <w:rPr>
          <w:rFonts w:ascii="Times New Roman" w:hAnsi="Times New Roman"/>
          <w:sz w:val="28"/>
          <w:szCs w:val="28"/>
        </w:rPr>
        <w:br/>
        <w:t>внешним миром;</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об умении замечать и оценивать личностные качества, эмоциональное состояние и поступки своих сверстников;</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 о различных ситуациях общения, которые позволят ребенку проявить и развить свои индивидуальные коммуникативные умения.</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Мы считаем, что используя игровую деятельность, даем детям новые знания и закрепляем имеющиеся, таким образом</w:t>
      </w:r>
      <w:r>
        <w:rPr>
          <w:rFonts w:ascii="Times New Roman" w:hAnsi="Times New Roman"/>
          <w:sz w:val="28"/>
          <w:szCs w:val="28"/>
        </w:rPr>
        <w:t xml:space="preserve"> формируя коммуникативные навыки</w:t>
      </w:r>
      <w:r w:rsidRPr="008C171A">
        <w:rPr>
          <w:rFonts w:ascii="Times New Roman" w:hAnsi="Times New Roman"/>
          <w:sz w:val="28"/>
          <w:szCs w:val="28"/>
        </w:rPr>
        <w:t>.</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При проведении разработанного комплекса игр мы придерживались следующих условий:</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1. За один раз проводилось не более двух - трех игр, чтобы не вызвать негативное отношение у детей (учитывая особенности нервно-психического развития детей 5-6 лет: небольшая работоспособность, быстрая утомляемость);</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2. Для игр использовалось наиболее благоприятное для ребенка время:</w:t>
      </w:r>
    </w:p>
    <w:p w:rsidR="00C77A80" w:rsidRPr="008C171A" w:rsidRDefault="00C77A80" w:rsidP="00C77A80">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после дневного сна (когда ребёнок не утомлён, в хорошем настроении, не перевозбужден, не голоден); продолжительность игр не более 20-25 минут;</w:t>
      </w:r>
      <w:r>
        <w:rPr>
          <w:rFonts w:ascii="Times New Roman" w:hAnsi="Times New Roman"/>
          <w:sz w:val="28"/>
          <w:szCs w:val="28"/>
        </w:rPr>
        <w:t xml:space="preserve"> </w:t>
      </w:r>
      <w:r w:rsidRPr="008C171A">
        <w:rPr>
          <w:rFonts w:ascii="Times New Roman" w:hAnsi="Times New Roman"/>
          <w:sz w:val="28"/>
          <w:szCs w:val="28"/>
        </w:rPr>
        <w:t>учитывалось желание ребенка принимать участие в игре.</w:t>
      </w:r>
    </w:p>
    <w:p w:rsidR="003A236E" w:rsidRPr="003A236E" w:rsidRDefault="003A236E" w:rsidP="003A236E">
      <w:pPr>
        <w:tabs>
          <w:tab w:val="left" w:pos="2040"/>
        </w:tabs>
        <w:spacing w:after="0" w:line="360" w:lineRule="auto"/>
        <w:ind w:firstLine="709"/>
        <w:jc w:val="both"/>
        <w:rPr>
          <w:rFonts w:ascii="Times New Roman" w:hAnsi="Times New Roman"/>
          <w:b/>
          <w:sz w:val="28"/>
          <w:szCs w:val="16"/>
        </w:rPr>
      </w:pPr>
      <w:r w:rsidRPr="003A236E">
        <w:rPr>
          <w:rFonts w:ascii="Times New Roman" w:hAnsi="Times New Roman"/>
          <w:sz w:val="28"/>
          <w:szCs w:val="16"/>
        </w:rPr>
        <w:t>При анализе игровой деятельности дошкольников можно сделать вывод, что сюжетно-ролевые игры благополучно влияют на взаимоотношения детей дошкольного возраста со сверстниками при косвенном и прямом участии педагога, если создаются следующие условия:</w:t>
      </w:r>
    </w:p>
    <w:p w:rsidR="003A236E" w:rsidRPr="003A236E" w:rsidRDefault="003A236E" w:rsidP="003A236E">
      <w:pPr>
        <w:tabs>
          <w:tab w:val="left" w:pos="2040"/>
        </w:tabs>
        <w:spacing w:after="0" w:line="360" w:lineRule="auto"/>
        <w:ind w:firstLine="709"/>
        <w:jc w:val="both"/>
        <w:rPr>
          <w:rFonts w:ascii="Times New Roman" w:hAnsi="Times New Roman"/>
          <w:b/>
          <w:sz w:val="28"/>
          <w:szCs w:val="16"/>
        </w:rPr>
      </w:pPr>
      <w:r w:rsidRPr="003A236E">
        <w:rPr>
          <w:rFonts w:ascii="Times New Roman" w:hAnsi="Times New Roman"/>
          <w:sz w:val="28"/>
          <w:szCs w:val="16"/>
        </w:rPr>
        <w:t>1) создание эмоционально-благополучной атмосферы в группе детского сада;</w:t>
      </w:r>
    </w:p>
    <w:p w:rsidR="003A236E" w:rsidRPr="005A7D3E" w:rsidRDefault="003A236E" w:rsidP="005A7D3E">
      <w:pPr>
        <w:tabs>
          <w:tab w:val="left" w:pos="2040"/>
        </w:tabs>
        <w:spacing w:after="0" w:line="360" w:lineRule="auto"/>
        <w:ind w:firstLine="709"/>
        <w:jc w:val="both"/>
        <w:rPr>
          <w:rFonts w:ascii="Times New Roman" w:hAnsi="Times New Roman"/>
          <w:b/>
          <w:sz w:val="28"/>
          <w:szCs w:val="16"/>
        </w:rPr>
      </w:pPr>
      <w:r w:rsidRPr="003A236E">
        <w:rPr>
          <w:rFonts w:ascii="Times New Roman" w:hAnsi="Times New Roman"/>
          <w:sz w:val="28"/>
          <w:szCs w:val="16"/>
        </w:rPr>
        <w:lastRenderedPageBreak/>
        <w:t>2) гарантия свободы и самостоятельности в игре ребенка в условиях педагогического руководства ею.</w:t>
      </w:r>
    </w:p>
    <w:p w:rsidR="006F0282" w:rsidRPr="00303C37" w:rsidRDefault="00216DAC" w:rsidP="00303C37">
      <w:pPr>
        <w:shd w:val="clear" w:color="auto" w:fill="FFFFFF"/>
        <w:spacing w:after="0" w:line="360" w:lineRule="auto"/>
        <w:ind w:firstLine="709"/>
        <w:jc w:val="both"/>
        <w:rPr>
          <w:rFonts w:ascii="Times New Roman" w:hAnsi="Times New Roman"/>
          <w:b/>
          <w:sz w:val="28"/>
          <w:szCs w:val="28"/>
        </w:rPr>
      </w:pPr>
      <w:r w:rsidRPr="00303C37">
        <w:rPr>
          <w:rFonts w:ascii="Times New Roman" w:hAnsi="Times New Roman"/>
          <w:b/>
          <w:sz w:val="28"/>
          <w:szCs w:val="28"/>
        </w:rPr>
        <w:t>3.3 Контрольный эксперимент</w:t>
      </w:r>
    </w:p>
    <w:p w:rsidR="00044991" w:rsidRDefault="007B0426" w:rsidP="00044991">
      <w:pPr>
        <w:tabs>
          <w:tab w:val="left" w:pos="2040"/>
        </w:tabs>
        <w:spacing w:after="0" w:line="360" w:lineRule="auto"/>
        <w:ind w:firstLine="709"/>
        <w:jc w:val="both"/>
        <w:rPr>
          <w:rFonts w:ascii="Times New Roman" w:hAnsi="Times New Roman"/>
          <w:color w:val="000000"/>
          <w:sz w:val="28"/>
          <w:szCs w:val="28"/>
          <w:shd w:val="clear" w:color="auto" w:fill="FFFFFF"/>
        </w:rPr>
      </w:pPr>
      <w:r w:rsidRPr="003A236E">
        <w:rPr>
          <w:rFonts w:ascii="Times New Roman" w:hAnsi="Times New Roman"/>
          <w:b/>
          <w:color w:val="000000"/>
          <w:sz w:val="28"/>
          <w:szCs w:val="28"/>
          <w:shd w:val="clear" w:color="auto" w:fill="FFFFFF"/>
        </w:rPr>
        <w:t>Цель:</w:t>
      </w:r>
      <w:r w:rsidRPr="00303C37">
        <w:rPr>
          <w:rFonts w:ascii="Times New Roman" w:hAnsi="Times New Roman"/>
          <w:color w:val="000000"/>
          <w:sz w:val="28"/>
          <w:szCs w:val="28"/>
          <w:shd w:val="clear" w:color="auto" w:fill="FFFFFF"/>
        </w:rPr>
        <w:t xml:space="preserve"> </w:t>
      </w:r>
      <w:r w:rsidR="003A236E">
        <w:rPr>
          <w:rFonts w:ascii="Times New Roman" w:hAnsi="Times New Roman"/>
          <w:color w:val="000000"/>
          <w:sz w:val="28"/>
          <w:szCs w:val="28"/>
          <w:shd w:val="clear" w:color="auto" w:fill="FFFFFF"/>
        </w:rPr>
        <w:t xml:space="preserve">подтверждение  эффективности игровой деятельности </w:t>
      </w:r>
      <w:r w:rsidRPr="00303C37">
        <w:rPr>
          <w:rFonts w:ascii="Times New Roman" w:hAnsi="Times New Roman"/>
          <w:color w:val="000000"/>
          <w:sz w:val="28"/>
          <w:szCs w:val="28"/>
          <w:shd w:val="clear" w:color="auto" w:fill="FFFFFF"/>
        </w:rPr>
        <w:t>на развитие коммуникативных способностей у дете</w:t>
      </w:r>
      <w:r w:rsidR="003A236E">
        <w:rPr>
          <w:rFonts w:ascii="Times New Roman" w:hAnsi="Times New Roman"/>
          <w:color w:val="000000"/>
          <w:sz w:val="28"/>
          <w:szCs w:val="28"/>
          <w:shd w:val="clear" w:color="auto" w:fill="FFFFFF"/>
        </w:rPr>
        <w:t>й старшего дошкольного возраста</w:t>
      </w:r>
      <w:r w:rsidRPr="00303C37">
        <w:rPr>
          <w:rFonts w:ascii="Times New Roman" w:hAnsi="Times New Roman"/>
          <w:color w:val="000000"/>
          <w:sz w:val="28"/>
          <w:szCs w:val="28"/>
          <w:shd w:val="clear" w:color="auto" w:fill="FFFFFF"/>
        </w:rPr>
        <w:t xml:space="preserve">. </w:t>
      </w:r>
    </w:p>
    <w:p w:rsidR="003A236E" w:rsidRPr="00044991" w:rsidRDefault="007B0426" w:rsidP="00044991">
      <w:pPr>
        <w:tabs>
          <w:tab w:val="left" w:pos="2040"/>
        </w:tabs>
        <w:spacing w:after="0" w:line="360" w:lineRule="auto"/>
        <w:ind w:firstLine="709"/>
        <w:jc w:val="both"/>
        <w:rPr>
          <w:rFonts w:ascii="Times New Roman" w:hAnsi="Times New Roman"/>
          <w:color w:val="000000"/>
          <w:sz w:val="28"/>
          <w:szCs w:val="28"/>
          <w:shd w:val="clear" w:color="auto" w:fill="FFFFFF"/>
        </w:rPr>
      </w:pPr>
      <w:r w:rsidRPr="003A236E">
        <w:rPr>
          <w:rFonts w:ascii="Times New Roman" w:hAnsi="Times New Roman"/>
          <w:b/>
          <w:color w:val="000000"/>
          <w:sz w:val="28"/>
          <w:szCs w:val="28"/>
          <w:shd w:val="clear" w:color="auto" w:fill="FFFFFF"/>
        </w:rPr>
        <w:t xml:space="preserve">Задачи эксперимента: </w:t>
      </w:r>
    </w:p>
    <w:p w:rsidR="003A236E" w:rsidRDefault="003A236E" w:rsidP="00044991">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7A758D">
        <w:rPr>
          <w:rFonts w:ascii="Times New Roman" w:hAnsi="Times New Roman"/>
          <w:color w:val="000000"/>
          <w:sz w:val="28"/>
          <w:szCs w:val="28"/>
        </w:rPr>
        <w:t>провести диагностику взаимоотношений детей в группе</w:t>
      </w:r>
      <w:r>
        <w:rPr>
          <w:rFonts w:ascii="Times New Roman" w:hAnsi="Times New Roman"/>
          <w:color w:val="000000"/>
          <w:sz w:val="28"/>
          <w:szCs w:val="28"/>
        </w:rPr>
        <w:t xml:space="preserve"> после поведения цикла игр в старшей группе;</w:t>
      </w:r>
    </w:p>
    <w:p w:rsidR="003A236E" w:rsidRPr="00627697" w:rsidRDefault="003A236E" w:rsidP="003A236E">
      <w:pPr>
        <w:pStyle w:val="af"/>
        <w:spacing w:after="0" w:line="360" w:lineRule="auto"/>
        <w:ind w:left="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проанализировать результаты диагностики и оформить их; </w:t>
      </w:r>
    </w:p>
    <w:p w:rsidR="003A236E" w:rsidRPr="006E3EBA" w:rsidRDefault="003A236E" w:rsidP="003A236E">
      <w:pPr>
        <w:pStyle w:val="af"/>
        <w:spacing w:after="0" w:line="360" w:lineRule="auto"/>
        <w:ind w:left="709"/>
        <w:jc w:val="both"/>
        <w:rPr>
          <w:rFonts w:ascii="Times New Roman" w:hAnsi="Times New Roman" w:cs="Times New Roman"/>
          <w:b/>
          <w:color w:val="000000"/>
          <w:sz w:val="28"/>
          <w:szCs w:val="28"/>
        </w:rPr>
      </w:pPr>
      <w:r>
        <w:rPr>
          <w:rFonts w:ascii="Times New Roman" w:hAnsi="Times New Roman" w:cs="Times New Roman"/>
          <w:color w:val="000000"/>
          <w:sz w:val="28"/>
          <w:szCs w:val="28"/>
        </w:rPr>
        <w:t>- сделать</w:t>
      </w:r>
      <w:r w:rsidRPr="006E3EBA">
        <w:rPr>
          <w:rFonts w:ascii="Times New Roman" w:hAnsi="Times New Roman" w:cs="Times New Roman"/>
          <w:color w:val="000000"/>
          <w:sz w:val="28"/>
          <w:szCs w:val="28"/>
        </w:rPr>
        <w:t xml:space="preserve"> сравнител</w:t>
      </w:r>
      <w:r>
        <w:rPr>
          <w:rFonts w:ascii="Times New Roman" w:hAnsi="Times New Roman" w:cs="Times New Roman"/>
          <w:color w:val="000000"/>
          <w:sz w:val="28"/>
          <w:szCs w:val="28"/>
        </w:rPr>
        <w:t>ьный анализ результатов</w:t>
      </w:r>
      <w:r w:rsidRPr="006E3EBA">
        <w:rPr>
          <w:rFonts w:ascii="Times New Roman" w:hAnsi="Times New Roman" w:cs="Times New Roman"/>
          <w:color w:val="000000"/>
          <w:sz w:val="28"/>
          <w:szCs w:val="28"/>
        </w:rPr>
        <w:t xml:space="preserve"> констатирующе</w:t>
      </w:r>
      <w:r>
        <w:rPr>
          <w:rFonts w:ascii="Times New Roman" w:hAnsi="Times New Roman" w:cs="Times New Roman"/>
          <w:color w:val="000000"/>
          <w:sz w:val="28"/>
          <w:szCs w:val="28"/>
        </w:rPr>
        <w:t>го</w:t>
      </w:r>
      <w:r w:rsidRPr="006E3EBA">
        <w:rPr>
          <w:rFonts w:ascii="Times New Roman" w:hAnsi="Times New Roman" w:cs="Times New Roman"/>
          <w:color w:val="000000"/>
          <w:sz w:val="28"/>
          <w:szCs w:val="28"/>
        </w:rPr>
        <w:t xml:space="preserve"> и контрольно</w:t>
      </w:r>
      <w:r>
        <w:rPr>
          <w:rFonts w:ascii="Times New Roman" w:hAnsi="Times New Roman" w:cs="Times New Roman"/>
          <w:color w:val="000000"/>
          <w:sz w:val="28"/>
          <w:szCs w:val="28"/>
        </w:rPr>
        <w:t>го</w:t>
      </w:r>
      <w:r w:rsidRPr="006E3EBA">
        <w:rPr>
          <w:rFonts w:ascii="Times New Roman" w:hAnsi="Times New Roman" w:cs="Times New Roman"/>
          <w:color w:val="000000"/>
          <w:sz w:val="28"/>
          <w:szCs w:val="28"/>
        </w:rPr>
        <w:t xml:space="preserve"> этап</w:t>
      </w:r>
      <w:r>
        <w:rPr>
          <w:rFonts w:ascii="Times New Roman" w:hAnsi="Times New Roman" w:cs="Times New Roman"/>
          <w:color w:val="000000"/>
          <w:sz w:val="28"/>
          <w:szCs w:val="28"/>
        </w:rPr>
        <w:t>ов</w:t>
      </w:r>
      <w:r w:rsidRPr="006E3EBA">
        <w:rPr>
          <w:rFonts w:ascii="Times New Roman" w:hAnsi="Times New Roman" w:cs="Times New Roman"/>
          <w:color w:val="000000"/>
          <w:sz w:val="28"/>
          <w:szCs w:val="28"/>
        </w:rPr>
        <w:t xml:space="preserve"> исследования</w:t>
      </w:r>
      <w:r>
        <w:rPr>
          <w:rFonts w:ascii="Times New Roman" w:hAnsi="Times New Roman" w:cs="Times New Roman"/>
          <w:color w:val="000000"/>
          <w:sz w:val="28"/>
          <w:szCs w:val="28"/>
        </w:rPr>
        <w:t xml:space="preserve"> и сделать вывод о правильности выдвинутой гипотезы.</w:t>
      </w:r>
    </w:p>
    <w:p w:rsidR="003A236E" w:rsidRPr="007A758D" w:rsidRDefault="003A236E" w:rsidP="003A236E">
      <w:pPr>
        <w:spacing w:after="0" w:line="360" w:lineRule="auto"/>
        <w:ind w:firstLine="709"/>
        <w:jc w:val="both"/>
        <w:rPr>
          <w:rFonts w:ascii="Times New Roman" w:hAnsi="Times New Roman"/>
          <w:bCs/>
          <w:color w:val="000000"/>
          <w:sz w:val="28"/>
          <w:szCs w:val="28"/>
        </w:rPr>
      </w:pPr>
      <w:r w:rsidRPr="007A758D">
        <w:rPr>
          <w:rFonts w:ascii="Times New Roman" w:hAnsi="Times New Roman"/>
          <w:b/>
          <w:color w:val="000000"/>
          <w:sz w:val="28"/>
          <w:szCs w:val="28"/>
        </w:rPr>
        <w:t xml:space="preserve">Место проведения: </w:t>
      </w:r>
      <w:r w:rsidRPr="007A758D">
        <w:rPr>
          <w:rFonts w:ascii="Times New Roman" w:hAnsi="Times New Roman"/>
          <w:bCs/>
          <w:color w:val="000000"/>
          <w:sz w:val="28"/>
          <w:szCs w:val="28"/>
        </w:rPr>
        <w:t>МКДОУ «Кировский детский сад», старшая группа.</w:t>
      </w:r>
    </w:p>
    <w:p w:rsidR="003A236E" w:rsidRPr="007A758D" w:rsidRDefault="003A236E" w:rsidP="003A236E">
      <w:pPr>
        <w:spacing w:after="0" w:line="360" w:lineRule="auto"/>
        <w:ind w:firstLine="709"/>
        <w:jc w:val="both"/>
        <w:rPr>
          <w:rFonts w:ascii="Times New Roman" w:hAnsi="Times New Roman"/>
          <w:bCs/>
          <w:color w:val="000000"/>
          <w:sz w:val="28"/>
          <w:szCs w:val="28"/>
        </w:rPr>
      </w:pPr>
      <w:r w:rsidRPr="007A758D">
        <w:rPr>
          <w:rFonts w:ascii="Times New Roman" w:hAnsi="Times New Roman"/>
          <w:b/>
          <w:bCs/>
          <w:color w:val="000000"/>
          <w:sz w:val="28"/>
          <w:szCs w:val="28"/>
        </w:rPr>
        <w:t xml:space="preserve">Дата проведения: </w:t>
      </w:r>
      <w:r w:rsidRPr="003A236E">
        <w:rPr>
          <w:rFonts w:ascii="Times New Roman" w:hAnsi="Times New Roman"/>
          <w:bCs/>
          <w:color w:val="000000"/>
          <w:sz w:val="28"/>
          <w:szCs w:val="28"/>
        </w:rPr>
        <w:t xml:space="preserve">31 </w:t>
      </w:r>
      <w:r>
        <w:rPr>
          <w:rFonts w:ascii="Times New Roman" w:hAnsi="Times New Roman"/>
          <w:bCs/>
          <w:color w:val="000000"/>
          <w:sz w:val="28"/>
          <w:szCs w:val="28"/>
        </w:rPr>
        <w:t>марта 2020г.</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Участники эксперимента:</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Алсу Г.</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Альбина П.</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Вика Я.</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Женя Д.</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Максим В.</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Максим Д.</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Надя Н.</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Полина Б.</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 Саша Б.</w:t>
      </w:r>
    </w:p>
    <w:p w:rsidR="003A236E" w:rsidRDefault="003A236E" w:rsidP="003A23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 Юля В.</w:t>
      </w:r>
    </w:p>
    <w:p w:rsidR="003A236E" w:rsidRPr="003A236E" w:rsidRDefault="003A236E" w:rsidP="003A236E">
      <w:pPr>
        <w:tabs>
          <w:tab w:val="left" w:pos="2040"/>
        </w:tabs>
        <w:spacing w:after="0" w:line="360" w:lineRule="auto"/>
        <w:ind w:firstLine="709"/>
        <w:jc w:val="both"/>
        <w:rPr>
          <w:rFonts w:ascii="Times New Roman" w:hAnsi="Times New Roman"/>
          <w:sz w:val="28"/>
          <w:szCs w:val="16"/>
        </w:rPr>
      </w:pPr>
      <w:r>
        <w:rPr>
          <w:rFonts w:ascii="Times New Roman" w:hAnsi="Times New Roman"/>
          <w:b/>
          <w:sz w:val="28"/>
          <w:szCs w:val="16"/>
        </w:rPr>
        <w:t xml:space="preserve">Метод: </w:t>
      </w:r>
      <w:r w:rsidRPr="003A236E">
        <w:rPr>
          <w:rFonts w:ascii="Times New Roman" w:hAnsi="Times New Roman"/>
          <w:sz w:val="28"/>
          <w:szCs w:val="16"/>
        </w:rPr>
        <w:t>наблюдение.</w:t>
      </w:r>
    </w:p>
    <w:p w:rsidR="003A236E" w:rsidRPr="003A236E" w:rsidRDefault="003A236E" w:rsidP="003A236E">
      <w:pPr>
        <w:tabs>
          <w:tab w:val="left" w:pos="2040"/>
        </w:tabs>
        <w:spacing w:after="0" w:line="360" w:lineRule="auto"/>
        <w:ind w:firstLine="709"/>
        <w:jc w:val="both"/>
        <w:rPr>
          <w:rFonts w:ascii="Times New Roman" w:hAnsi="Times New Roman"/>
          <w:sz w:val="28"/>
          <w:szCs w:val="16"/>
        </w:rPr>
      </w:pPr>
      <w:r w:rsidRPr="00012F2A">
        <w:rPr>
          <w:rFonts w:ascii="Times New Roman" w:hAnsi="Times New Roman"/>
          <w:b/>
          <w:sz w:val="28"/>
          <w:szCs w:val="16"/>
        </w:rPr>
        <w:t xml:space="preserve">Программа </w:t>
      </w:r>
      <w:r>
        <w:rPr>
          <w:rFonts w:ascii="Times New Roman" w:hAnsi="Times New Roman"/>
          <w:b/>
          <w:sz w:val="28"/>
          <w:szCs w:val="16"/>
        </w:rPr>
        <w:t xml:space="preserve">итогового </w:t>
      </w:r>
      <w:r w:rsidRPr="00012F2A">
        <w:rPr>
          <w:rFonts w:ascii="Times New Roman" w:hAnsi="Times New Roman"/>
          <w:b/>
          <w:sz w:val="28"/>
          <w:szCs w:val="16"/>
        </w:rPr>
        <w:t xml:space="preserve">эксперимента: </w:t>
      </w:r>
      <w:r w:rsidRPr="003A236E">
        <w:rPr>
          <w:rFonts w:ascii="Times New Roman" w:hAnsi="Times New Roman"/>
          <w:sz w:val="28"/>
          <w:szCs w:val="16"/>
        </w:rPr>
        <w:t>пример в Приложении 3</w:t>
      </w:r>
    </w:p>
    <w:p w:rsidR="003A236E" w:rsidRPr="003A236E" w:rsidRDefault="003A236E" w:rsidP="00044991">
      <w:pPr>
        <w:spacing w:after="0" w:line="360" w:lineRule="auto"/>
        <w:ind w:firstLine="709"/>
        <w:jc w:val="both"/>
        <w:rPr>
          <w:rFonts w:ascii="Times New Roman" w:hAnsi="Times New Roman"/>
          <w:b/>
          <w:sz w:val="28"/>
          <w:szCs w:val="16"/>
        </w:rPr>
      </w:pPr>
      <w:bookmarkStart w:id="0" w:name="_Hlk515380619"/>
      <w:r w:rsidRPr="003A236E">
        <w:rPr>
          <w:rFonts w:ascii="Times New Roman" w:hAnsi="Times New Roman"/>
          <w:b/>
          <w:sz w:val="28"/>
          <w:szCs w:val="16"/>
        </w:rPr>
        <w:t>Описание хода эксперимента:</w:t>
      </w:r>
      <w:r w:rsidRPr="003A236E">
        <w:rPr>
          <w:rFonts w:ascii="Times New Roman" w:hAnsi="Times New Roman"/>
          <w:sz w:val="28"/>
          <w:szCs w:val="16"/>
        </w:rPr>
        <w:t xml:space="preserve"> </w:t>
      </w:r>
    </w:p>
    <w:bookmarkEnd w:id="0"/>
    <w:p w:rsidR="00DC0A16" w:rsidRDefault="00316785" w:rsidP="00044991">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Для определения уровня сформир</w:t>
      </w:r>
      <w:r w:rsidR="007F7AA7" w:rsidRPr="00303C37">
        <w:rPr>
          <w:rFonts w:ascii="Times New Roman" w:hAnsi="Times New Roman"/>
          <w:sz w:val="28"/>
          <w:szCs w:val="28"/>
        </w:rPr>
        <w:t>ованности коммуникативных навыков</w:t>
      </w:r>
      <w:r w:rsidRPr="00303C37">
        <w:rPr>
          <w:rFonts w:ascii="Times New Roman" w:hAnsi="Times New Roman"/>
          <w:sz w:val="28"/>
          <w:szCs w:val="28"/>
        </w:rPr>
        <w:t xml:space="preserve"> мы снова воспользовались приемом наблюдения. Критериями нашей диагностики выступили следующие коммуникативны</w:t>
      </w:r>
      <w:r w:rsidR="007F7AA7" w:rsidRPr="00303C37">
        <w:rPr>
          <w:rFonts w:ascii="Times New Roman" w:hAnsi="Times New Roman"/>
          <w:sz w:val="28"/>
          <w:szCs w:val="28"/>
        </w:rPr>
        <w:t>е навык</w:t>
      </w:r>
      <w:r w:rsidRPr="00303C37">
        <w:rPr>
          <w:rFonts w:ascii="Times New Roman" w:hAnsi="Times New Roman"/>
          <w:sz w:val="28"/>
          <w:szCs w:val="28"/>
        </w:rPr>
        <w:t xml:space="preserve">, на формирование которых был направлен разработанный нами комплекс игр: </w:t>
      </w:r>
    </w:p>
    <w:p w:rsidR="00DC0A16" w:rsidRDefault="00316785"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 умение вступить в коммуникацию; </w:t>
      </w:r>
    </w:p>
    <w:p w:rsidR="00DC0A16" w:rsidRDefault="00316785"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 умение поддержать коммуникацию со взрослым; </w:t>
      </w:r>
    </w:p>
    <w:p w:rsidR="00DC0A16" w:rsidRDefault="00316785"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 умение поддержать коммуникацию с ребенком; </w:t>
      </w:r>
    </w:p>
    <w:p w:rsidR="00DC0A16" w:rsidRDefault="00316785"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 умение проявлять инициативу в коммуникации; </w:t>
      </w:r>
    </w:p>
    <w:p w:rsidR="00DC0A16" w:rsidRDefault="00316785"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 умение учитывать состояние партнера по коммуникации. </w:t>
      </w:r>
    </w:p>
    <w:p w:rsidR="00DC0A16" w:rsidRDefault="00316785"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Мы выделили 3 уровня сформир</w:t>
      </w:r>
      <w:r w:rsidR="007F7AA7" w:rsidRPr="00303C37">
        <w:rPr>
          <w:rFonts w:ascii="Times New Roman" w:hAnsi="Times New Roman"/>
          <w:sz w:val="28"/>
          <w:szCs w:val="28"/>
        </w:rPr>
        <w:t>ованности коммуникативных навыков</w:t>
      </w:r>
      <w:r w:rsidRPr="00303C37">
        <w:rPr>
          <w:rFonts w:ascii="Times New Roman" w:hAnsi="Times New Roman"/>
          <w:sz w:val="28"/>
          <w:szCs w:val="28"/>
        </w:rPr>
        <w:t xml:space="preserve"> старших дошкольников: высокий, средний, низкий. Качественные характеристики соотносились с условными показателями, имеющими количественную меру: 5 баллов – высокая, 4- балла – достаточная, 3 балла – средняя, 2 балла – слабая, 1 балл – отсутствует. </w:t>
      </w:r>
    </w:p>
    <w:p w:rsidR="00DC0A16" w:rsidRDefault="00316785"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Высокий уровень (5). Дети легко и свободно вступают в коммуникацию, умеют поддержать коммуникацию как со взрослым, так и с ребенком. Дети инициативны в коммуникации. Дети учитывают личностные особенности и эмоциональное состояние партнера. Результативность общения высокая. </w:t>
      </w:r>
    </w:p>
    <w:p w:rsidR="00DC0A16" w:rsidRDefault="00316785"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Средний уровень (от 4 до 3). Дети испытывают затруднения при вступлении в коммуникацию в некоторых видах деятельности, умеют поддержать коммуникацию со взрослым, однако испытывают некоторые</w:t>
      </w:r>
      <w:r w:rsidR="00DC0A16">
        <w:rPr>
          <w:rFonts w:ascii="Times New Roman" w:hAnsi="Times New Roman"/>
          <w:sz w:val="28"/>
          <w:szCs w:val="28"/>
        </w:rPr>
        <w:t xml:space="preserve"> </w:t>
      </w:r>
      <w:r w:rsidRPr="00303C37">
        <w:rPr>
          <w:rFonts w:ascii="Times New Roman" w:hAnsi="Times New Roman"/>
          <w:sz w:val="28"/>
          <w:szCs w:val="28"/>
        </w:rPr>
        <w:t xml:space="preserve">трудности при поддержании коммуникации со сверстниками. Дети не всегда инициативны в коммуникации. Дети не в каждой ситуации учитывают эмоциональное состояние партнера по коммуникации. Результативность общения достаточная. </w:t>
      </w:r>
    </w:p>
    <w:p w:rsidR="006F0282" w:rsidRPr="00303C37" w:rsidRDefault="00316785"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Низкий уровень (от 2 до 0). Дети практически не вступают в коммуникацию, либо вступают при усиленной мотивации со стороны взрослого. Дети с трудом умеют поддержать коммуникацию со взрослым, и не </w:t>
      </w:r>
      <w:r w:rsidRPr="00303C37">
        <w:rPr>
          <w:rFonts w:ascii="Times New Roman" w:hAnsi="Times New Roman"/>
          <w:sz w:val="28"/>
          <w:szCs w:val="28"/>
        </w:rPr>
        <w:lastRenderedPageBreak/>
        <w:t>умеют поддержать коммуникацию со сверстниками Дети не инициативны в коммуникации. Дети не учитывают личностные особенности и эмоциональное состояние партнера. Результативность общения низкая. Данные характеристики уровней мы предполагаем как идеальные. Для того, чтобы определить, что реально характерно для детей, находящихся на том, или ином уровне мы должны провести диагностику уровня сформир</w:t>
      </w:r>
      <w:r w:rsidR="007F7AA7" w:rsidRPr="00303C37">
        <w:rPr>
          <w:rFonts w:ascii="Times New Roman" w:hAnsi="Times New Roman"/>
          <w:sz w:val="28"/>
          <w:szCs w:val="28"/>
        </w:rPr>
        <w:t>ованности коммуникативных навыков</w:t>
      </w:r>
      <w:r w:rsidRPr="00303C37">
        <w:rPr>
          <w:rFonts w:ascii="Times New Roman" w:hAnsi="Times New Roman"/>
          <w:sz w:val="28"/>
          <w:szCs w:val="28"/>
        </w:rPr>
        <w:t xml:space="preserve">. Мы наблюдали за детьми в разных видах деятельности: в игровой, в образовательной, трудовой, на прогулке. </w:t>
      </w:r>
    </w:p>
    <w:p w:rsidR="00DC0A16" w:rsidRDefault="007F7AA7" w:rsidP="00303C37">
      <w:pPr>
        <w:widowControl w:val="0"/>
        <w:autoSpaceDE w:val="0"/>
        <w:autoSpaceDN w:val="0"/>
        <w:adjustRightInd w:val="0"/>
        <w:spacing w:after="0" w:line="360" w:lineRule="auto"/>
        <w:ind w:firstLine="709"/>
        <w:jc w:val="both"/>
        <w:rPr>
          <w:rFonts w:ascii="Times New Roman" w:hAnsi="Times New Roman"/>
          <w:sz w:val="28"/>
          <w:szCs w:val="28"/>
        </w:rPr>
      </w:pPr>
      <w:r w:rsidRPr="00303C37">
        <w:rPr>
          <w:rFonts w:ascii="Times New Roman" w:hAnsi="Times New Roman"/>
          <w:sz w:val="28"/>
          <w:szCs w:val="28"/>
        </w:rPr>
        <w:t>Проведя контрольный эксперимент  мы получили довольно хорошие результаты по уровню сформированности коммуникативных навыков. Высокий уровень сформированности коммуникативных навыков мы обнаружили у 37 % дошкольников, 56 % детей проявляли достаточный, то есть средний уровень сформированности коммуникативных навыков, и лишь 7% детей находились на низком уровне сформированности коммуникативных навыков.</w:t>
      </w:r>
    </w:p>
    <w:p w:rsidR="006F0282" w:rsidRPr="00303C37" w:rsidRDefault="007F7AA7" w:rsidP="00303C37">
      <w:pPr>
        <w:widowControl w:val="0"/>
        <w:autoSpaceDE w:val="0"/>
        <w:autoSpaceDN w:val="0"/>
        <w:adjustRightInd w:val="0"/>
        <w:spacing w:after="0" w:line="360" w:lineRule="auto"/>
        <w:ind w:firstLine="709"/>
        <w:jc w:val="both"/>
        <w:rPr>
          <w:rFonts w:ascii="Times New Roman" w:hAnsi="Times New Roman"/>
          <w:sz w:val="28"/>
          <w:szCs w:val="28"/>
        </w:rPr>
      </w:pPr>
      <w:r w:rsidRPr="00303C37">
        <w:rPr>
          <w:rFonts w:ascii="Times New Roman" w:hAnsi="Times New Roman"/>
          <w:sz w:val="28"/>
          <w:szCs w:val="28"/>
        </w:rPr>
        <w:t>Проана</w:t>
      </w:r>
      <w:r w:rsidR="00DC0A16">
        <w:rPr>
          <w:rFonts w:ascii="Times New Roman" w:hAnsi="Times New Roman"/>
          <w:sz w:val="28"/>
          <w:szCs w:val="28"/>
        </w:rPr>
        <w:t>лизировав итоги диагностики</w:t>
      </w:r>
      <w:r w:rsidRPr="00303C37">
        <w:rPr>
          <w:rFonts w:ascii="Times New Roman" w:hAnsi="Times New Roman"/>
          <w:sz w:val="28"/>
          <w:szCs w:val="28"/>
        </w:rPr>
        <w:t xml:space="preserve"> детей</w:t>
      </w:r>
      <w:r w:rsidR="00DC0A16">
        <w:rPr>
          <w:rFonts w:ascii="Times New Roman" w:hAnsi="Times New Roman"/>
          <w:sz w:val="28"/>
          <w:szCs w:val="28"/>
        </w:rPr>
        <w:t>,</w:t>
      </w:r>
      <w:r w:rsidRPr="00303C37">
        <w:rPr>
          <w:rFonts w:ascii="Times New Roman" w:hAnsi="Times New Roman"/>
          <w:sz w:val="28"/>
          <w:szCs w:val="28"/>
        </w:rPr>
        <w:t xml:space="preserve"> мы увидели: коммуникативные навыки детей старшего дошкольного возраста достигли более высокого уровня сформированности, дети перестали испытывать затруднения, при вступлении в коммуникацию в образовательной деятельности, при поддержании коммуникации со сверстниками, дети научились учитывать эмоциональное состояние партнера по коммуникации.</w:t>
      </w:r>
    </w:p>
    <w:p w:rsidR="003A236E" w:rsidRDefault="00DC0A16" w:rsidP="0004499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Данные об оценке</w:t>
      </w:r>
      <w:r w:rsidR="003A236E" w:rsidRPr="008C171A">
        <w:rPr>
          <w:rFonts w:ascii="Times New Roman" w:hAnsi="Times New Roman"/>
          <w:sz w:val="28"/>
          <w:szCs w:val="28"/>
        </w:rPr>
        <w:t xml:space="preserve"> уровня сформир</w:t>
      </w:r>
      <w:r w:rsidR="003A236E">
        <w:rPr>
          <w:rFonts w:ascii="Times New Roman" w:hAnsi="Times New Roman"/>
          <w:sz w:val="28"/>
          <w:szCs w:val="28"/>
        </w:rPr>
        <w:t>ованности коммуникативных нав</w:t>
      </w:r>
      <w:r>
        <w:rPr>
          <w:rFonts w:ascii="Times New Roman" w:hAnsi="Times New Roman"/>
          <w:sz w:val="28"/>
          <w:szCs w:val="28"/>
        </w:rPr>
        <w:t>ы</w:t>
      </w:r>
      <w:r w:rsidR="003A236E">
        <w:rPr>
          <w:rFonts w:ascii="Times New Roman" w:hAnsi="Times New Roman"/>
          <w:sz w:val="28"/>
          <w:szCs w:val="28"/>
        </w:rPr>
        <w:t>ков</w:t>
      </w:r>
      <w:r w:rsidR="003A236E" w:rsidRPr="008C171A">
        <w:rPr>
          <w:rFonts w:ascii="Times New Roman" w:hAnsi="Times New Roman"/>
          <w:sz w:val="28"/>
          <w:szCs w:val="28"/>
        </w:rPr>
        <w:t xml:space="preserve"> у детей по итогам контроль</w:t>
      </w:r>
      <w:r>
        <w:rPr>
          <w:rFonts w:ascii="Times New Roman" w:hAnsi="Times New Roman"/>
          <w:sz w:val="28"/>
          <w:szCs w:val="28"/>
        </w:rPr>
        <w:t>ного эк</w:t>
      </w:r>
      <w:r w:rsidR="00A757C3">
        <w:rPr>
          <w:rFonts w:ascii="Times New Roman" w:hAnsi="Times New Roman"/>
          <w:sz w:val="28"/>
          <w:szCs w:val="28"/>
        </w:rPr>
        <w:t>сперимента приведены в таблице 4</w:t>
      </w:r>
      <w:r w:rsidR="003A236E" w:rsidRPr="008C171A">
        <w:rPr>
          <w:rFonts w:ascii="Times New Roman" w:hAnsi="Times New Roman"/>
          <w:sz w:val="28"/>
          <w:szCs w:val="28"/>
        </w:rPr>
        <w:t>.</w:t>
      </w:r>
    </w:p>
    <w:p w:rsidR="005A7D3E" w:rsidRDefault="00A757C3" w:rsidP="005A7D3E">
      <w:pPr>
        <w:shd w:val="clear" w:color="auto" w:fill="FFFFFF"/>
        <w:spacing w:after="0" w:line="360" w:lineRule="auto"/>
        <w:ind w:firstLine="709"/>
        <w:jc w:val="right"/>
        <w:rPr>
          <w:rFonts w:ascii="Times New Roman" w:hAnsi="Times New Roman"/>
          <w:sz w:val="28"/>
          <w:szCs w:val="28"/>
        </w:rPr>
      </w:pPr>
      <w:r>
        <w:rPr>
          <w:rFonts w:ascii="Times New Roman" w:hAnsi="Times New Roman"/>
          <w:sz w:val="28"/>
          <w:szCs w:val="28"/>
        </w:rPr>
        <w:t>Таблица 4</w:t>
      </w:r>
    </w:p>
    <w:p w:rsidR="005A7D3E" w:rsidRPr="00DC0A16" w:rsidRDefault="005A7D3E" w:rsidP="005A7D3E">
      <w:pPr>
        <w:shd w:val="clear" w:color="auto" w:fill="FFFFFF"/>
        <w:spacing w:after="0" w:line="360" w:lineRule="auto"/>
        <w:ind w:firstLine="709"/>
        <w:jc w:val="center"/>
        <w:rPr>
          <w:rFonts w:ascii="Times New Roman" w:hAnsi="Times New Roman"/>
          <w:sz w:val="28"/>
          <w:szCs w:val="28"/>
        </w:rPr>
      </w:pPr>
      <w:r w:rsidRPr="003D0991">
        <w:rPr>
          <w:rFonts w:ascii="Times New Roman" w:hAnsi="Times New Roman"/>
          <w:b/>
          <w:sz w:val="28"/>
          <w:szCs w:val="28"/>
        </w:rPr>
        <w:t>Оценка уровня сформир</w:t>
      </w:r>
      <w:r>
        <w:rPr>
          <w:rFonts w:ascii="Times New Roman" w:hAnsi="Times New Roman"/>
          <w:b/>
          <w:sz w:val="28"/>
          <w:szCs w:val="28"/>
        </w:rPr>
        <w:t>ованности коммуникативных навыков</w:t>
      </w:r>
      <w:r w:rsidRPr="003D0991">
        <w:rPr>
          <w:rFonts w:ascii="Times New Roman" w:hAnsi="Times New Roman"/>
          <w:b/>
          <w:sz w:val="28"/>
          <w:szCs w:val="28"/>
        </w:rPr>
        <w:t xml:space="preserve"> у детей </w:t>
      </w:r>
      <w:r>
        <w:rPr>
          <w:rFonts w:ascii="Times New Roman" w:hAnsi="Times New Roman"/>
          <w:b/>
          <w:sz w:val="28"/>
          <w:szCs w:val="28"/>
        </w:rPr>
        <w:t>старшего дошкольного возраста в</w:t>
      </w:r>
      <w:r w:rsidRPr="003D0991">
        <w:rPr>
          <w:rFonts w:ascii="Times New Roman" w:hAnsi="Times New Roman"/>
          <w:b/>
          <w:sz w:val="28"/>
          <w:szCs w:val="28"/>
        </w:rPr>
        <w:t xml:space="preserve"> контрольном </w:t>
      </w:r>
      <w:r>
        <w:rPr>
          <w:rFonts w:ascii="Times New Roman" w:hAnsi="Times New Roman"/>
          <w:b/>
          <w:sz w:val="28"/>
          <w:szCs w:val="28"/>
        </w:rPr>
        <w:t>эксперименте</w:t>
      </w:r>
    </w:p>
    <w:p w:rsidR="005A7D3E" w:rsidRDefault="005A7D3E" w:rsidP="00044991">
      <w:pPr>
        <w:shd w:val="clear" w:color="auto" w:fill="FFFFFF"/>
        <w:spacing w:after="0" w:line="36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gridCol w:w="1559"/>
        <w:gridCol w:w="1520"/>
        <w:gridCol w:w="336"/>
        <w:gridCol w:w="358"/>
        <w:gridCol w:w="336"/>
        <w:gridCol w:w="336"/>
        <w:gridCol w:w="336"/>
        <w:gridCol w:w="336"/>
        <w:gridCol w:w="336"/>
        <w:gridCol w:w="1504"/>
        <w:gridCol w:w="1532"/>
      </w:tblGrid>
      <w:tr w:rsidR="00B12F53" w:rsidRPr="00DC0A16" w:rsidTr="00B12F53">
        <w:tc>
          <w:tcPr>
            <w:tcW w:w="1415" w:type="dxa"/>
            <w:vMerge w:val="restart"/>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п/п</w:t>
            </w:r>
          </w:p>
        </w:tc>
        <w:tc>
          <w:tcPr>
            <w:tcW w:w="1559" w:type="dxa"/>
            <w:vMerge w:val="restart"/>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Фамилия, имя ребенка</w:t>
            </w:r>
          </w:p>
        </w:tc>
        <w:tc>
          <w:tcPr>
            <w:tcW w:w="1520" w:type="dxa"/>
            <w:vMerge w:val="restart"/>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Возраст (лет, мес.)</w:t>
            </w:r>
          </w:p>
        </w:tc>
        <w:tc>
          <w:tcPr>
            <w:tcW w:w="2374" w:type="dxa"/>
            <w:gridSpan w:val="7"/>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Коммуникативные навыки</w:t>
            </w:r>
          </w:p>
        </w:tc>
        <w:tc>
          <w:tcPr>
            <w:tcW w:w="1504" w:type="dxa"/>
            <w:vMerge w:val="restart"/>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Общий балл</w:t>
            </w:r>
          </w:p>
        </w:tc>
        <w:tc>
          <w:tcPr>
            <w:tcW w:w="1532" w:type="dxa"/>
            <w:vMerge w:val="restart"/>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Уровень</w:t>
            </w:r>
          </w:p>
        </w:tc>
      </w:tr>
      <w:tr w:rsidR="00B12F53" w:rsidRPr="00DC0A16" w:rsidTr="00B12F53">
        <w:tc>
          <w:tcPr>
            <w:tcW w:w="1415" w:type="dxa"/>
            <w:vMerge/>
          </w:tcPr>
          <w:p w:rsidR="00B12F53" w:rsidRPr="00DC0A16" w:rsidRDefault="00B12F53" w:rsidP="00B12F53">
            <w:pPr>
              <w:rPr>
                <w:rFonts w:ascii="Times New Roman" w:hAnsi="Times New Roman"/>
                <w:sz w:val="24"/>
                <w:szCs w:val="24"/>
              </w:rPr>
            </w:pPr>
          </w:p>
        </w:tc>
        <w:tc>
          <w:tcPr>
            <w:tcW w:w="1559" w:type="dxa"/>
            <w:vMerge/>
          </w:tcPr>
          <w:p w:rsidR="00B12F53" w:rsidRPr="00DC0A16" w:rsidRDefault="00B12F53" w:rsidP="00B12F53">
            <w:pPr>
              <w:rPr>
                <w:rFonts w:ascii="Times New Roman" w:hAnsi="Times New Roman"/>
                <w:sz w:val="24"/>
                <w:szCs w:val="24"/>
              </w:rPr>
            </w:pPr>
          </w:p>
        </w:tc>
        <w:tc>
          <w:tcPr>
            <w:tcW w:w="1520" w:type="dxa"/>
            <w:vMerge/>
          </w:tcPr>
          <w:p w:rsidR="00B12F53" w:rsidRPr="00DC0A16" w:rsidRDefault="00B12F53" w:rsidP="00B12F53">
            <w:pPr>
              <w:rPr>
                <w:rFonts w:ascii="Times New Roman" w:hAnsi="Times New Roman"/>
                <w:sz w:val="24"/>
                <w:szCs w:val="24"/>
              </w:rPr>
            </w:pPr>
          </w:p>
        </w:tc>
        <w:tc>
          <w:tcPr>
            <w:tcW w:w="336" w:type="dxa"/>
            <w:tcBorders>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1</w:t>
            </w:r>
          </w:p>
        </w:tc>
        <w:tc>
          <w:tcPr>
            <w:tcW w:w="358" w:type="dxa"/>
            <w:tcBorders>
              <w:left w:val="single" w:sz="4" w:space="0" w:color="auto"/>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4</w:t>
            </w:r>
          </w:p>
        </w:tc>
        <w:tc>
          <w:tcPr>
            <w:tcW w:w="336" w:type="dxa"/>
            <w:tcBorders>
              <w:left w:val="single" w:sz="4" w:space="0" w:color="auto"/>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w:t>
            </w:r>
          </w:p>
        </w:tc>
        <w:tc>
          <w:tcPr>
            <w:tcW w:w="336" w:type="dxa"/>
            <w:tcBorders>
              <w:left w:val="single" w:sz="4" w:space="0" w:color="auto"/>
              <w:righ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6</w:t>
            </w:r>
          </w:p>
        </w:tc>
        <w:tc>
          <w:tcPr>
            <w:tcW w:w="336" w:type="dxa"/>
            <w:tcBorders>
              <w:left w:val="single" w:sz="4" w:space="0" w:color="auto"/>
            </w:tcBorders>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7</w:t>
            </w:r>
          </w:p>
        </w:tc>
        <w:tc>
          <w:tcPr>
            <w:tcW w:w="1504" w:type="dxa"/>
            <w:vMerge/>
          </w:tcPr>
          <w:p w:rsidR="00B12F53" w:rsidRPr="00DC0A16" w:rsidRDefault="00B12F53" w:rsidP="00B12F53">
            <w:pPr>
              <w:rPr>
                <w:rFonts w:ascii="Times New Roman" w:hAnsi="Times New Roman"/>
                <w:sz w:val="24"/>
                <w:szCs w:val="24"/>
              </w:rPr>
            </w:pPr>
          </w:p>
        </w:tc>
        <w:tc>
          <w:tcPr>
            <w:tcW w:w="1532" w:type="dxa"/>
            <w:vMerge/>
          </w:tcPr>
          <w:p w:rsidR="00B12F53" w:rsidRPr="00DC0A16" w:rsidRDefault="00B12F53" w:rsidP="00B12F53">
            <w:pPr>
              <w:rPr>
                <w:rFonts w:ascii="Times New Roman" w:hAnsi="Times New Roman"/>
                <w:sz w:val="24"/>
                <w:szCs w:val="24"/>
              </w:rPr>
            </w:pP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Женя Д.</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6 л.</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16</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2</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Максим В.</w:t>
            </w:r>
          </w:p>
        </w:tc>
        <w:tc>
          <w:tcPr>
            <w:tcW w:w="1520" w:type="dxa"/>
            <w:tcBorders>
              <w:bottom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4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15</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3</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Полина Б.</w:t>
            </w:r>
          </w:p>
        </w:tc>
        <w:tc>
          <w:tcPr>
            <w:tcW w:w="1520" w:type="dxa"/>
            <w:tcBorders>
              <w:top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6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16</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4</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Юля В.</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8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17</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высокий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5</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Саша Б.</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2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16</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6</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Алсу Г.</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1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16</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7</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Альбина П.</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9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17</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высокий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8</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Максим Д.</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5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14</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9</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Надя Н.</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4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15</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r w:rsidR="00B12F53" w:rsidRPr="00DC0A16" w:rsidTr="00B12F53">
        <w:tc>
          <w:tcPr>
            <w:tcW w:w="1415"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10</w:t>
            </w:r>
          </w:p>
        </w:tc>
        <w:tc>
          <w:tcPr>
            <w:tcW w:w="1559"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Вика Я.</w:t>
            </w:r>
          </w:p>
        </w:tc>
        <w:tc>
          <w:tcPr>
            <w:tcW w:w="1520"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5 л. 1 м.</w:t>
            </w:r>
          </w:p>
        </w:tc>
        <w:tc>
          <w:tcPr>
            <w:tcW w:w="336" w:type="dxa"/>
            <w:tcBorders>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58"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3</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righ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336" w:type="dxa"/>
            <w:tcBorders>
              <w:left w:val="single" w:sz="4" w:space="0" w:color="auto"/>
            </w:tcBorders>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2</w:t>
            </w:r>
          </w:p>
        </w:tc>
        <w:tc>
          <w:tcPr>
            <w:tcW w:w="1504" w:type="dxa"/>
            <w:vAlign w:val="center"/>
          </w:tcPr>
          <w:p w:rsidR="00B12F53" w:rsidRPr="00DC0A16" w:rsidRDefault="00B12F53" w:rsidP="00B12F53">
            <w:pPr>
              <w:jc w:val="center"/>
              <w:rPr>
                <w:rFonts w:ascii="Times New Roman" w:hAnsi="Times New Roman"/>
                <w:sz w:val="24"/>
                <w:szCs w:val="24"/>
              </w:rPr>
            </w:pPr>
            <w:r w:rsidRPr="00DC0A16">
              <w:rPr>
                <w:rFonts w:ascii="Times New Roman" w:hAnsi="Times New Roman"/>
                <w:sz w:val="24"/>
                <w:szCs w:val="24"/>
              </w:rPr>
              <w:t>16</w:t>
            </w:r>
          </w:p>
        </w:tc>
        <w:tc>
          <w:tcPr>
            <w:tcW w:w="1532" w:type="dxa"/>
            <w:vAlign w:val="center"/>
          </w:tcPr>
          <w:p w:rsidR="00B12F53" w:rsidRPr="00DC0A16" w:rsidRDefault="00B12F53" w:rsidP="00B12F53">
            <w:pPr>
              <w:rPr>
                <w:rFonts w:ascii="Times New Roman" w:hAnsi="Times New Roman"/>
                <w:sz w:val="24"/>
                <w:szCs w:val="24"/>
              </w:rPr>
            </w:pPr>
            <w:r w:rsidRPr="00DC0A16">
              <w:rPr>
                <w:rFonts w:ascii="Times New Roman" w:hAnsi="Times New Roman"/>
                <w:sz w:val="24"/>
                <w:szCs w:val="24"/>
              </w:rPr>
              <w:t>средний</w:t>
            </w:r>
          </w:p>
        </w:tc>
      </w:tr>
    </w:tbl>
    <w:p w:rsidR="00B12F53" w:rsidRPr="00044991" w:rsidRDefault="00B12F53" w:rsidP="005A7D3E">
      <w:pPr>
        <w:shd w:val="clear" w:color="auto" w:fill="FFFFFF"/>
        <w:spacing w:after="0" w:line="360" w:lineRule="auto"/>
        <w:jc w:val="both"/>
        <w:rPr>
          <w:rFonts w:ascii="Times New Roman" w:hAnsi="Times New Roman"/>
          <w:sz w:val="28"/>
          <w:szCs w:val="28"/>
        </w:rPr>
      </w:pP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Наблюдение за детьми в процессе свободного общения по окончанию показало, что под влиянием формирующих воздействий в игровых объединениях были устранены «дефекты» их внутренней структуры - мотивационной основы и проявлении коммуникативных умений в. общении друг с другом. К концу нашей работы были получены положительные изменения в уровнях сформир</w:t>
      </w:r>
      <w:r>
        <w:rPr>
          <w:rFonts w:ascii="Times New Roman" w:hAnsi="Times New Roman"/>
          <w:sz w:val="28"/>
          <w:szCs w:val="28"/>
        </w:rPr>
        <w:t>ованности коммуникативных навыков</w:t>
      </w:r>
      <w:r w:rsidRPr="008C171A">
        <w:rPr>
          <w:rFonts w:ascii="Times New Roman" w:hAnsi="Times New Roman"/>
          <w:sz w:val="28"/>
          <w:szCs w:val="28"/>
        </w:rPr>
        <w:t xml:space="preserve"> у детей (по сравнению с данными начальном этапа). Значительные изменения в повышении уровня сформир</w:t>
      </w:r>
      <w:r>
        <w:rPr>
          <w:rFonts w:ascii="Times New Roman" w:hAnsi="Times New Roman"/>
          <w:sz w:val="28"/>
          <w:szCs w:val="28"/>
        </w:rPr>
        <w:t>ованности коммуникативных навыков</w:t>
      </w:r>
      <w:r w:rsidRPr="008C171A">
        <w:rPr>
          <w:rFonts w:ascii="Times New Roman" w:hAnsi="Times New Roman"/>
          <w:sz w:val="28"/>
          <w:szCs w:val="28"/>
        </w:rPr>
        <w:t xml:space="preserve"> у некоторых детей (в таблице 4 дети под номерами 3, 4, 6, 8) произошли еще и благодаря тому, что они начали посещать кружковые занятия </w:t>
      </w:r>
      <w:r w:rsidR="00DC0A16">
        <w:rPr>
          <w:rFonts w:ascii="Times New Roman" w:hAnsi="Times New Roman"/>
          <w:sz w:val="28"/>
          <w:szCs w:val="28"/>
        </w:rPr>
        <w:t>(театральную студию</w:t>
      </w:r>
      <w:r w:rsidR="00B12F53">
        <w:rPr>
          <w:rFonts w:ascii="Times New Roman" w:hAnsi="Times New Roman"/>
          <w:sz w:val="28"/>
          <w:szCs w:val="28"/>
        </w:rPr>
        <w:t>)</w:t>
      </w:r>
      <w:r w:rsidRPr="008C171A">
        <w:rPr>
          <w:rFonts w:ascii="Times New Roman" w:hAnsi="Times New Roman"/>
          <w:sz w:val="28"/>
          <w:szCs w:val="28"/>
        </w:rPr>
        <w:t>.</w:t>
      </w:r>
    </w:p>
    <w:p w:rsidR="00B12F53" w:rsidRDefault="003A236E" w:rsidP="00B12F53">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Для того чтобы проследить изменения по каждому из выделенных в работе умений у детей после проведения формирующего э</w:t>
      </w:r>
      <w:r w:rsidR="00DC0A16">
        <w:rPr>
          <w:rFonts w:ascii="Times New Roman" w:hAnsi="Times New Roman"/>
          <w:sz w:val="28"/>
          <w:szCs w:val="28"/>
        </w:rPr>
        <w:t>ксперимента</w:t>
      </w:r>
      <w:r w:rsidRPr="008C171A">
        <w:rPr>
          <w:rFonts w:ascii="Times New Roman" w:hAnsi="Times New Roman"/>
          <w:sz w:val="28"/>
          <w:szCs w:val="28"/>
        </w:rPr>
        <w:t xml:space="preserve"> и сравнить исходные данные с результатами</w:t>
      </w:r>
      <w:r w:rsidR="00DC0A16">
        <w:rPr>
          <w:rFonts w:ascii="Times New Roman" w:hAnsi="Times New Roman"/>
          <w:sz w:val="28"/>
          <w:szCs w:val="28"/>
        </w:rPr>
        <w:t xml:space="preserve"> констатирующего эксп</w:t>
      </w:r>
      <w:r w:rsidR="00A757C3">
        <w:rPr>
          <w:rFonts w:ascii="Times New Roman" w:hAnsi="Times New Roman"/>
          <w:sz w:val="28"/>
          <w:szCs w:val="28"/>
        </w:rPr>
        <w:t>еримента, мы составили таблицу 5</w:t>
      </w:r>
      <w:r w:rsidRPr="008C171A">
        <w:rPr>
          <w:rFonts w:ascii="Times New Roman" w:hAnsi="Times New Roman"/>
          <w:sz w:val="28"/>
          <w:szCs w:val="28"/>
        </w:rPr>
        <w:t>.</w:t>
      </w:r>
    </w:p>
    <w:p w:rsidR="00A757C3" w:rsidRDefault="005A7D3E" w:rsidP="005A7D3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757C3">
        <w:rPr>
          <w:rFonts w:ascii="Times New Roman" w:hAnsi="Times New Roman"/>
          <w:sz w:val="28"/>
          <w:szCs w:val="28"/>
        </w:rPr>
        <w:t xml:space="preserve">     </w:t>
      </w:r>
    </w:p>
    <w:p w:rsidR="005A7D3E" w:rsidRPr="00303C37" w:rsidRDefault="00A757C3" w:rsidP="00A757C3">
      <w:pPr>
        <w:shd w:val="clear" w:color="auto" w:fill="FFFFFF"/>
        <w:spacing w:after="0" w:line="360" w:lineRule="auto"/>
        <w:ind w:firstLine="709"/>
        <w:jc w:val="right"/>
        <w:rPr>
          <w:rFonts w:ascii="Times New Roman" w:hAnsi="Times New Roman"/>
          <w:sz w:val="28"/>
          <w:szCs w:val="28"/>
        </w:rPr>
      </w:pPr>
      <w:r>
        <w:rPr>
          <w:rFonts w:ascii="Times New Roman" w:hAnsi="Times New Roman"/>
          <w:sz w:val="28"/>
          <w:szCs w:val="28"/>
        </w:rPr>
        <w:lastRenderedPageBreak/>
        <w:t xml:space="preserve">                  Таблица 5</w:t>
      </w:r>
      <w:r w:rsidR="005A7D3E" w:rsidRPr="00303C37">
        <w:rPr>
          <w:rFonts w:ascii="Times New Roman" w:hAnsi="Times New Roman"/>
          <w:sz w:val="28"/>
          <w:szCs w:val="28"/>
        </w:rPr>
        <w:t xml:space="preserve">. </w:t>
      </w:r>
    </w:p>
    <w:p w:rsidR="005A7D3E" w:rsidRPr="005A7D3E" w:rsidRDefault="005A7D3E" w:rsidP="005A7D3E">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Сравнительная оценка</w:t>
      </w:r>
      <w:r w:rsidRPr="006F0282">
        <w:rPr>
          <w:rFonts w:ascii="Times New Roman" w:hAnsi="Times New Roman"/>
          <w:b/>
          <w:sz w:val="28"/>
          <w:szCs w:val="28"/>
        </w:rPr>
        <w:t xml:space="preserve"> уровня сформир</w:t>
      </w:r>
      <w:r>
        <w:rPr>
          <w:rFonts w:ascii="Times New Roman" w:hAnsi="Times New Roman"/>
          <w:b/>
          <w:sz w:val="28"/>
          <w:szCs w:val="28"/>
        </w:rPr>
        <w:t>ованности коммуникативных навыков</w:t>
      </w:r>
      <w:r w:rsidRPr="006F0282">
        <w:rPr>
          <w:rFonts w:ascii="Times New Roman" w:hAnsi="Times New Roman"/>
          <w:b/>
          <w:sz w:val="28"/>
          <w:szCs w:val="28"/>
        </w:rPr>
        <w:t xml:space="preserve"> у детей </w:t>
      </w:r>
      <w:r>
        <w:rPr>
          <w:rFonts w:ascii="Times New Roman" w:hAnsi="Times New Roman"/>
          <w:b/>
          <w:sz w:val="28"/>
          <w:szCs w:val="28"/>
        </w:rPr>
        <w:t xml:space="preserve">в констатирующем и контрольном эксперименте </w:t>
      </w:r>
      <w:r w:rsidRPr="006F0282">
        <w:rPr>
          <w:rFonts w:ascii="Times New Roman" w:hAnsi="Times New Roman"/>
          <w:b/>
          <w:sz w:val="28"/>
          <w:szCs w:val="28"/>
        </w:rPr>
        <w:t>(в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2143"/>
        <w:gridCol w:w="885"/>
        <w:gridCol w:w="15"/>
        <w:gridCol w:w="1048"/>
        <w:gridCol w:w="930"/>
        <w:gridCol w:w="1017"/>
        <w:gridCol w:w="960"/>
        <w:gridCol w:w="30"/>
        <w:gridCol w:w="954"/>
      </w:tblGrid>
      <w:tr w:rsidR="00B12F53" w:rsidRPr="001E5C10" w:rsidTr="00B12F53">
        <w:tc>
          <w:tcPr>
            <w:tcW w:w="1922" w:type="dxa"/>
          </w:tcPr>
          <w:p w:rsidR="00B12F53" w:rsidRPr="001E5C10" w:rsidRDefault="00B12F53" w:rsidP="00B12F53">
            <w:r w:rsidRPr="001E5C10">
              <w:t>п/п</w:t>
            </w:r>
          </w:p>
        </w:tc>
        <w:tc>
          <w:tcPr>
            <w:tcW w:w="2143" w:type="dxa"/>
          </w:tcPr>
          <w:p w:rsidR="00B12F53" w:rsidRPr="001E5C10" w:rsidRDefault="00B12F53" w:rsidP="00B12F53">
            <w:r>
              <w:t>Коммуникативные навыки</w:t>
            </w:r>
          </w:p>
        </w:tc>
        <w:tc>
          <w:tcPr>
            <w:tcW w:w="1948" w:type="dxa"/>
            <w:gridSpan w:val="3"/>
          </w:tcPr>
          <w:p w:rsidR="00B12F53" w:rsidRPr="001E5C10" w:rsidRDefault="00B12F53" w:rsidP="00B12F53">
            <w:r w:rsidRPr="001E5C10">
              <w:t>Высокий уровень</w:t>
            </w:r>
          </w:p>
        </w:tc>
        <w:tc>
          <w:tcPr>
            <w:tcW w:w="1947" w:type="dxa"/>
            <w:gridSpan w:val="2"/>
          </w:tcPr>
          <w:p w:rsidR="00B12F53" w:rsidRPr="001E5C10" w:rsidRDefault="00B12F53" w:rsidP="00B12F53">
            <w:r w:rsidRPr="001E5C10">
              <w:t>Средний уровень</w:t>
            </w:r>
          </w:p>
        </w:tc>
        <w:tc>
          <w:tcPr>
            <w:tcW w:w="1944" w:type="dxa"/>
            <w:gridSpan w:val="3"/>
          </w:tcPr>
          <w:p w:rsidR="00B12F53" w:rsidRPr="001E5C10" w:rsidRDefault="00B12F53" w:rsidP="00B12F53">
            <w:r w:rsidRPr="001E5C10">
              <w:t>Низкий уровень</w:t>
            </w:r>
          </w:p>
        </w:tc>
      </w:tr>
      <w:tr w:rsidR="00B12F53" w:rsidRPr="001E5C10" w:rsidTr="00B12F53">
        <w:tc>
          <w:tcPr>
            <w:tcW w:w="1922" w:type="dxa"/>
          </w:tcPr>
          <w:p w:rsidR="00B12F53" w:rsidRPr="001E5C10" w:rsidRDefault="00B12F53" w:rsidP="00B12F53"/>
        </w:tc>
        <w:tc>
          <w:tcPr>
            <w:tcW w:w="2143" w:type="dxa"/>
          </w:tcPr>
          <w:p w:rsidR="00B12F53" w:rsidRPr="001E5C10" w:rsidRDefault="00B12F53" w:rsidP="00B12F53"/>
        </w:tc>
        <w:tc>
          <w:tcPr>
            <w:tcW w:w="900" w:type="dxa"/>
            <w:gridSpan w:val="2"/>
            <w:tcBorders>
              <w:bottom w:val="single" w:sz="4" w:space="0" w:color="auto"/>
              <w:right w:val="single" w:sz="4" w:space="0" w:color="auto"/>
            </w:tcBorders>
          </w:tcPr>
          <w:p w:rsidR="00B12F53" w:rsidRPr="001E5C10" w:rsidRDefault="00B12F53" w:rsidP="00B12F53">
            <w:r w:rsidRPr="001E5C10">
              <w:t>Конст.</w:t>
            </w:r>
          </w:p>
        </w:tc>
        <w:tc>
          <w:tcPr>
            <w:tcW w:w="1048" w:type="dxa"/>
            <w:tcBorders>
              <w:left w:val="single" w:sz="4" w:space="0" w:color="auto"/>
            </w:tcBorders>
          </w:tcPr>
          <w:p w:rsidR="00B12F53" w:rsidRPr="001E5C10" w:rsidRDefault="00B12F53" w:rsidP="00B12F53">
            <w:r w:rsidRPr="001E5C10">
              <w:t>Нач.</w:t>
            </w:r>
          </w:p>
        </w:tc>
        <w:tc>
          <w:tcPr>
            <w:tcW w:w="930" w:type="dxa"/>
            <w:tcBorders>
              <w:right w:val="single" w:sz="4" w:space="0" w:color="auto"/>
            </w:tcBorders>
          </w:tcPr>
          <w:p w:rsidR="00B12F53" w:rsidRPr="001E5C10" w:rsidRDefault="00B12F53" w:rsidP="00B12F53">
            <w:r w:rsidRPr="001E5C10">
              <w:t>Конст.</w:t>
            </w:r>
          </w:p>
        </w:tc>
        <w:tc>
          <w:tcPr>
            <w:tcW w:w="1017" w:type="dxa"/>
            <w:tcBorders>
              <w:left w:val="single" w:sz="4" w:space="0" w:color="auto"/>
            </w:tcBorders>
          </w:tcPr>
          <w:p w:rsidR="00B12F53" w:rsidRPr="001E5C10" w:rsidRDefault="00B12F53" w:rsidP="00B12F53">
            <w:r w:rsidRPr="001E5C10">
              <w:t>Нач.</w:t>
            </w:r>
          </w:p>
        </w:tc>
        <w:tc>
          <w:tcPr>
            <w:tcW w:w="990" w:type="dxa"/>
            <w:gridSpan w:val="2"/>
            <w:tcBorders>
              <w:right w:val="single" w:sz="4" w:space="0" w:color="auto"/>
            </w:tcBorders>
          </w:tcPr>
          <w:p w:rsidR="00B12F53" w:rsidRPr="001E5C10" w:rsidRDefault="00B12F53" w:rsidP="00B12F53">
            <w:r w:rsidRPr="001E5C10">
              <w:t>Конст.</w:t>
            </w:r>
          </w:p>
        </w:tc>
        <w:tc>
          <w:tcPr>
            <w:tcW w:w="954" w:type="dxa"/>
            <w:tcBorders>
              <w:left w:val="single" w:sz="4" w:space="0" w:color="auto"/>
            </w:tcBorders>
          </w:tcPr>
          <w:p w:rsidR="00B12F53" w:rsidRPr="001E5C10" w:rsidRDefault="00B12F53" w:rsidP="00B12F53">
            <w:r w:rsidRPr="001E5C10">
              <w:t>Нач.</w:t>
            </w:r>
          </w:p>
        </w:tc>
      </w:tr>
      <w:tr w:rsidR="00B12F53" w:rsidRPr="001E5C10" w:rsidTr="00B12F53">
        <w:tc>
          <w:tcPr>
            <w:tcW w:w="1922" w:type="dxa"/>
          </w:tcPr>
          <w:p w:rsidR="00B12F53" w:rsidRPr="001E5C10" w:rsidRDefault="00B12F53" w:rsidP="00B12F53">
            <w:r w:rsidRPr="001E5C10">
              <w:t>1</w:t>
            </w:r>
          </w:p>
        </w:tc>
        <w:tc>
          <w:tcPr>
            <w:tcW w:w="2143" w:type="dxa"/>
          </w:tcPr>
          <w:p w:rsidR="00B12F53" w:rsidRPr="001E5C10" w:rsidRDefault="00B12F53" w:rsidP="00B12F53">
            <w:r w:rsidRPr="001E5C10">
              <w:t>Умение ориентироваться в ситуациях общения</w:t>
            </w:r>
          </w:p>
        </w:tc>
        <w:tc>
          <w:tcPr>
            <w:tcW w:w="900" w:type="dxa"/>
            <w:gridSpan w:val="2"/>
            <w:tcBorders>
              <w:top w:val="single" w:sz="4" w:space="0" w:color="auto"/>
              <w:right w:val="single" w:sz="4" w:space="0" w:color="auto"/>
            </w:tcBorders>
          </w:tcPr>
          <w:p w:rsidR="00B12F53" w:rsidRPr="001E5C10" w:rsidRDefault="00B12F53" w:rsidP="00B12F53">
            <w:r w:rsidRPr="001E5C10">
              <w:t>40</w:t>
            </w:r>
          </w:p>
        </w:tc>
        <w:tc>
          <w:tcPr>
            <w:tcW w:w="1048" w:type="dxa"/>
            <w:tcBorders>
              <w:left w:val="single" w:sz="4" w:space="0" w:color="auto"/>
            </w:tcBorders>
          </w:tcPr>
          <w:p w:rsidR="00B12F53" w:rsidRPr="001E5C10" w:rsidRDefault="00B12F53" w:rsidP="00B12F53">
            <w:r w:rsidRPr="001E5C10">
              <w:t>50</w:t>
            </w:r>
          </w:p>
        </w:tc>
        <w:tc>
          <w:tcPr>
            <w:tcW w:w="930" w:type="dxa"/>
            <w:tcBorders>
              <w:right w:val="single" w:sz="4" w:space="0" w:color="auto"/>
            </w:tcBorders>
          </w:tcPr>
          <w:p w:rsidR="00B12F53" w:rsidRPr="001E5C10" w:rsidRDefault="00B12F53" w:rsidP="00B12F53">
            <w:r w:rsidRPr="001E5C10">
              <w:t>40</w:t>
            </w:r>
          </w:p>
        </w:tc>
        <w:tc>
          <w:tcPr>
            <w:tcW w:w="1017" w:type="dxa"/>
            <w:tcBorders>
              <w:left w:val="single" w:sz="4" w:space="0" w:color="auto"/>
            </w:tcBorders>
          </w:tcPr>
          <w:p w:rsidR="00B12F53" w:rsidRPr="001E5C10" w:rsidRDefault="00B12F53" w:rsidP="00B12F53">
            <w:r w:rsidRPr="001E5C10">
              <w:t>50</w:t>
            </w:r>
          </w:p>
        </w:tc>
        <w:tc>
          <w:tcPr>
            <w:tcW w:w="990" w:type="dxa"/>
            <w:gridSpan w:val="2"/>
            <w:tcBorders>
              <w:right w:val="single" w:sz="4" w:space="0" w:color="auto"/>
            </w:tcBorders>
          </w:tcPr>
          <w:p w:rsidR="00B12F53" w:rsidRPr="001E5C10" w:rsidRDefault="00B12F53" w:rsidP="00B12F53">
            <w:r w:rsidRPr="001E5C10">
              <w:t>20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2</w:t>
            </w:r>
          </w:p>
        </w:tc>
        <w:tc>
          <w:tcPr>
            <w:tcW w:w="2143" w:type="dxa"/>
          </w:tcPr>
          <w:p w:rsidR="00B12F53" w:rsidRPr="001E5C10" w:rsidRDefault="00B12F53" w:rsidP="00B12F53">
            <w:r w:rsidRPr="001E5C10">
              <w:t>Умение действовать в соответствии с заданной целью до конца</w:t>
            </w:r>
          </w:p>
        </w:tc>
        <w:tc>
          <w:tcPr>
            <w:tcW w:w="900" w:type="dxa"/>
            <w:gridSpan w:val="2"/>
            <w:tcBorders>
              <w:right w:val="single" w:sz="4" w:space="0" w:color="auto"/>
            </w:tcBorders>
          </w:tcPr>
          <w:p w:rsidR="00B12F53" w:rsidRPr="001E5C10" w:rsidRDefault="00B12F53" w:rsidP="00B12F53">
            <w:r w:rsidRPr="001E5C10">
              <w:t>10</w:t>
            </w:r>
          </w:p>
        </w:tc>
        <w:tc>
          <w:tcPr>
            <w:tcW w:w="1048" w:type="dxa"/>
            <w:tcBorders>
              <w:left w:val="single" w:sz="4" w:space="0" w:color="auto"/>
            </w:tcBorders>
          </w:tcPr>
          <w:p w:rsidR="00B12F53" w:rsidRPr="001E5C10" w:rsidRDefault="00B12F53" w:rsidP="00B12F53">
            <w:r w:rsidRPr="001E5C10">
              <w:t>10</w:t>
            </w:r>
          </w:p>
        </w:tc>
        <w:tc>
          <w:tcPr>
            <w:tcW w:w="930" w:type="dxa"/>
            <w:tcBorders>
              <w:right w:val="single" w:sz="4" w:space="0" w:color="auto"/>
            </w:tcBorders>
          </w:tcPr>
          <w:p w:rsidR="00B12F53" w:rsidRPr="001E5C10" w:rsidRDefault="00B12F53" w:rsidP="00B12F53">
            <w:r w:rsidRPr="001E5C10">
              <w:t>70</w:t>
            </w:r>
          </w:p>
        </w:tc>
        <w:tc>
          <w:tcPr>
            <w:tcW w:w="1017" w:type="dxa"/>
            <w:tcBorders>
              <w:left w:val="single" w:sz="4" w:space="0" w:color="auto"/>
            </w:tcBorders>
          </w:tcPr>
          <w:p w:rsidR="00B12F53" w:rsidRPr="001E5C10" w:rsidRDefault="00B12F53" w:rsidP="00B12F53">
            <w:r w:rsidRPr="001E5C10">
              <w:t>90</w:t>
            </w:r>
          </w:p>
        </w:tc>
        <w:tc>
          <w:tcPr>
            <w:tcW w:w="990" w:type="dxa"/>
            <w:gridSpan w:val="2"/>
            <w:tcBorders>
              <w:right w:val="single" w:sz="4" w:space="0" w:color="auto"/>
            </w:tcBorders>
          </w:tcPr>
          <w:p w:rsidR="00B12F53" w:rsidRPr="001E5C10" w:rsidRDefault="00B12F53" w:rsidP="00B12F53">
            <w:r w:rsidRPr="001E5C10">
              <w:t>20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3</w:t>
            </w:r>
          </w:p>
        </w:tc>
        <w:tc>
          <w:tcPr>
            <w:tcW w:w="2143" w:type="dxa"/>
          </w:tcPr>
          <w:p w:rsidR="00B12F53" w:rsidRPr="001E5C10" w:rsidRDefault="00B12F53" w:rsidP="00B12F53">
            <w:r w:rsidRPr="001E5C10">
              <w:t>Умение говорить о своих намерениях</w:t>
            </w:r>
          </w:p>
        </w:tc>
        <w:tc>
          <w:tcPr>
            <w:tcW w:w="900" w:type="dxa"/>
            <w:gridSpan w:val="2"/>
            <w:tcBorders>
              <w:right w:val="single" w:sz="4" w:space="0" w:color="auto"/>
            </w:tcBorders>
          </w:tcPr>
          <w:p w:rsidR="00B12F53" w:rsidRPr="001E5C10" w:rsidRDefault="00B12F53" w:rsidP="00B12F53">
            <w:r w:rsidRPr="001E5C10">
              <w:t>20</w:t>
            </w:r>
          </w:p>
        </w:tc>
        <w:tc>
          <w:tcPr>
            <w:tcW w:w="1048" w:type="dxa"/>
            <w:tcBorders>
              <w:left w:val="single" w:sz="4" w:space="0" w:color="auto"/>
            </w:tcBorders>
          </w:tcPr>
          <w:p w:rsidR="00B12F53" w:rsidRPr="001E5C10" w:rsidRDefault="00B12F53" w:rsidP="00B12F53">
            <w:r w:rsidRPr="001E5C10">
              <w:t>20</w:t>
            </w:r>
          </w:p>
        </w:tc>
        <w:tc>
          <w:tcPr>
            <w:tcW w:w="930" w:type="dxa"/>
            <w:tcBorders>
              <w:right w:val="single" w:sz="4" w:space="0" w:color="auto"/>
            </w:tcBorders>
          </w:tcPr>
          <w:p w:rsidR="00B12F53" w:rsidRPr="001E5C10" w:rsidRDefault="00B12F53" w:rsidP="00B12F53">
            <w:r w:rsidRPr="001E5C10">
              <w:t>20</w:t>
            </w:r>
          </w:p>
        </w:tc>
        <w:tc>
          <w:tcPr>
            <w:tcW w:w="1017" w:type="dxa"/>
            <w:tcBorders>
              <w:left w:val="single" w:sz="4" w:space="0" w:color="auto"/>
            </w:tcBorders>
          </w:tcPr>
          <w:p w:rsidR="00B12F53" w:rsidRPr="001E5C10" w:rsidRDefault="00B12F53" w:rsidP="00B12F53">
            <w:r w:rsidRPr="001E5C10">
              <w:t>80</w:t>
            </w:r>
          </w:p>
        </w:tc>
        <w:tc>
          <w:tcPr>
            <w:tcW w:w="990" w:type="dxa"/>
            <w:gridSpan w:val="2"/>
            <w:tcBorders>
              <w:right w:val="single" w:sz="4" w:space="0" w:color="auto"/>
            </w:tcBorders>
          </w:tcPr>
          <w:p w:rsidR="00B12F53" w:rsidRPr="001E5C10" w:rsidRDefault="00B12F53" w:rsidP="00B12F53">
            <w:r w:rsidRPr="001E5C10">
              <w:t>40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4</w:t>
            </w:r>
          </w:p>
        </w:tc>
        <w:tc>
          <w:tcPr>
            <w:tcW w:w="2143" w:type="dxa"/>
          </w:tcPr>
          <w:p w:rsidR="00B12F53" w:rsidRPr="001E5C10" w:rsidRDefault="00B12F53" w:rsidP="00B12F53">
            <w:r w:rsidRPr="001E5C10">
              <w:t>Умение вступать в процесс общения, привлекая внимание собеседника к себе</w:t>
            </w:r>
          </w:p>
        </w:tc>
        <w:tc>
          <w:tcPr>
            <w:tcW w:w="900" w:type="dxa"/>
            <w:gridSpan w:val="2"/>
            <w:tcBorders>
              <w:right w:val="single" w:sz="4" w:space="0" w:color="auto"/>
            </w:tcBorders>
          </w:tcPr>
          <w:p w:rsidR="00B12F53" w:rsidRPr="001E5C10" w:rsidRDefault="00B12F53" w:rsidP="00B12F53">
            <w:r w:rsidRPr="001E5C10">
              <w:t>40</w:t>
            </w:r>
          </w:p>
        </w:tc>
        <w:tc>
          <w:tcPr>
            <w:tcW w:w="1048" w:type="dxa"/>
            <w:tcBorders>
              <w:left w:val="single" w:sz="4" w:space="0" w:color="auto"/>
            </w:tcBorders>
          </w:tcPr>
          <w:p w:rsidR="00B12F53" w:rsidRPr="001E5C10" w:rsidRDefault="00B12F53" w:rsidP="00B12F53">
            <w:r w:rsidRPr="001E5C10">
              <w:t>40</w:t>
            </w:r>
          </w:p>
        </w:tc>
        <w:tc>
          <w:tcPr>
            <w:tcW w:w="930" w:type="dxa"/>
            <w:tcBorders>
              <w:right w:val="single" w:sz="4" w:space="0" w:color="auto"/>
            </w:tcBorders>
          </w:tcPr>
          <w:p w:rsidR="00B12F53" w:rsidRPr="001E5C10" w:rsidRDefault="00B12F53" w:rsidP="00B12F53">
            <w:r w:rsidRPr="001E5C10">
              <w:t>50</w:t>
            </w:r>
          </w:p>
        </w:tc>
        <w:tc>
          <w:tcPr>
            <w:tcW w:w="1017" w:type="dxa"/>
            <w:tcBorders>
              <w:left w:val="single" w:sz="4" w:space="0" w:color="auto"/>
            </w:tcBorders>
          </w:tcPr>
          <w:p w:rsidR="00B12F53" w:rsidRPr="001E5C10" w:rsidRDefault="00B12F53" w:rsidP="00B12F53">
            <w:r w:rsidRPr="001E5C10">
              <w:t>60</w:t>
            </w:r>
          </w:p>
        </w:tc>
        <w:tc>
          <w:tcPr>
            <w:tcW w:w="990" w:type="dxa"/>
            <w:gridSpan w:val="2"/>
            <w:tcBorders>
              <w:right w:val="single" w:sz="4" w:space="0" w:color="auto"/>
            </w:tcBorders>
          </w:tcPr>
          <w:p w:rsidR="00B12F53" w:rsidRPr="001E5C10" w:rsidRDefault="00B12F53" w:rsidP="00B12F53">
            <w:r w:rsidRPr="001E5C10">
              <w:t>10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5</w:t>
            </w:r>
          </w:p>
        </w:tc>
        <w:tc>
          <w:tcPr>
            <w:tcW w:w="2143" w:type="dxa"/>
          </w:tcPr>
          <w:p w:rsidR="00B12F53" w:rsidRPr="001E5C10" w:rsidRDefault="00B12F53" w:rsidP="00B12F53">
            <w:r w:rsidRPr="001E5C10">
              <w:t>Умение замечать и оценивать личностные качества партнера</w:t>
            </w:r>
          </w:p>
        </w:tc>
        <w:tc>
          <w:tcPr>
            <w:tcW w:w="900" w:type="dxa"/>
            <w:gridSpan w:val="2"/>
            <w:tcBorders>
              <w:right w:val="single" w:sz="4" w:space="0" w:color="auto"/>
            </w:tcBorders>
          </w:tcPr>
          <w:p w:rsidR="00B12F53" w:rsidRPr="001E5C10" w:rsidRDefault="00B12F53" w:rsidP="00B12F53"/>
        </w:tc>
        <w:tc>
          <w:tcPr>
            <w:tcW w:w="1048" w:type="dxa"/>
            <w:tcBorders>
              <w:left w:val="single" w:sz="4" w:space="0" w:color="auto"/>
            </w:tcBorders>
          </w:tcPr>
          <w:p w:rsidR="00B12F53" w:rsidRPr="001E5C10" w:rsidRDefault="00B12F53" w:rsidP="00B12F53">
            <w:r w:rsidRPr="001E5C10">
              <w:t>30</w:t>
            </w:r>
          </w:p>
        </w:tc>
        <w:tc>
          <w:tcPr>
            <w:tcW w:w="930" w:type="dxa"/>
            <w:tcBorders>
              <w:right w:val="single" w:sz="4" w:space="0" w:color="auto"/>
            </w:tcBorders>
          </w:tcPr>
          <w:p w:rsidR="00B12F53" w:rsidRPr="001E5C10" w:rsidRDefault="00B12F53" w:rsidP="00B12F53">
            <w:r w:rsidRPr="001E5C10">
              <w:t>20</w:t>
            </w:r>
          </w:p>
        </w:tc>
        <w:tc>
          <w:tcPr>
            <w:tcW w:w="1017" w:type="dxa"/>
            <w:tcBorders>
              <w:left w:val="single" w:sz="4" w:space="0" w:color="auto"/>
            </w:tcBorders>
          </w:tcPr>
          <w:p w:rsidR="00B12F53" w:rsidRPr="001E5C10" w:rsidRDefault="00B12F53" w:rsidP="00B12F53">
            <w:r w:rsidRPr="001E5C10">
              <w:t>70</w:t>
            </w:r>
          </w:p>
        </w:tc>
        <w:tc>
          <w:tcPr>
            <w:tcW w:w="990" w:type="dxa"/>
            <w:gridSpan w:val="2"/>
            <w:tcBorders>
              <w:right w:val="single" w:sz="4" w:space="0" w:color="auto"/>
            </w:tcBorders>
          </w:tcPr>
          <w:p w:rsidR="00B12F53" w:rsidRPr="001E5C10" w:rsidRDefault="00B12F53" w:rsidP="00B12F53">
            <w:r w:rsidRPr="001E5C10">
              <w:t>80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6</w:t>
            </w:r>
          </w:p>
        </w:tc>
        <w:tc>
          <w:tcPr>
            <w:tcW w:w="2143" w:type="dxa"/>
          </w:tcPr>
          <w:p w:rsidR="00B12F53" w:rsidRPr="001E5C10" w:rsidRDefault="00B12F53" w:rsidP="00B12F53">
            <w:r w:rsidRPr="001E5C10">
              <w:t>Умение оценить эмоциональное состояние партнера</w:t>
            </w:r>
          </w:p>
        </w:tc>
        <w:tc>
          <w:tcPr>
            <w:tcW w:w="900" w:type="dxa"/>
            <w:gridSpan w:val="2"/>
            <w:tcBorders>
              <w:right w:val="single" w:sz="4" w:space="0" w:color="auto"/>
            </w:tcBorders>
          </w:tcPr>
          <w:p w:rsidR="00B12F53" w:rsidRPr="001E5C10" w:rsidRDefault="00B12F53" w:rsidP="00B12F53"/>
        </w:tc>
        <w:tc>
          <w:tcPr>
            <w:tcW w:w="1048" w:type="dxa"/>
            <w:tcBorders>
              <w:left w:val="single" w:sz="4" w:space="0" w:color="auto"/>
            </w:tcBorders>
          </w:tcPr>
          <w:p w:rsidR="00B12F53" w:rsidRPr="001E5C10" w:rsidRDefault="00B12F53" w:rsidP="00B12F53">
            <w:r w:rsidRPr="001E5C10">
              <w:t>30</w:t>
            </w:r>
          </w:p>
        </w:tc>
        <w:tc>
          <w:tcPr>
            <w:tcW w:w="930" w:type="dxa"/>
            <w:tcBorders>
              <w:right w:val="single" w:sz="4" w:space="0" w:color="auto"/>
            </w:tcBorders>
          </w:tcPr>
          <w:p w:rsidR="00B12F53" w:rsidRPr="001E5C10" w:rsidRDefault="00B12F53" w:rsidP="00B12F53">
            <w:r w:rsidRPr="001E5C10">
              <w:t>20</w:t>
            </w:r>
          </w:p>
        </w:tc>
        <w:tc>
          <w:tcPr>
            <w:tcW w:w="1017" w:type="dxa"/>
            <w:tcBorders>
              <w:left w:val="single" w:sz="4" w:space="0" w:color="auto"/>
            </w:tcBorders>
          </w:tcPr>
          <w:p w:rsidR="00B12F53" w:rsidRPr="001E5C10" w:rsidRDefault="00B12F53" w:rsidP="00B12F53">
            <w:r w:rsidRPr="001E5C10">
              <w:t>70</w:t>
            </w:r>
          </w:p>
        </w:tc>
        <w:tc>
          <w:tcPr>
            <w:tcW w:w="990" w:type="dxa"/>
            <w:gridSpan w:val="2"/>
            <w:tcBorders>
              <w:right w:val="single" w:sz="4" w:space="0" w:color="auto"/>
            </w:tcBorders>
          </w:tcPr>
          <w:p w:rsidR="00B12F53" w:rsidRPr="001E5C10" w:rsidRDefault="00B12F53" w:rsidP="00B12F53">
            <w:r w:rsidRPr="001E5C10">
              <w:t>80</w:t>
            </w:r>
          </w:p>
        </w:tc>
        <w:tc>
          <w:tcPr>
            <w:tcW w:w="954" w:type="dxa"/>
            <w:tcBorders>
              <w:left w:val="single" w:sz="4" w:space="0" w:color="auto"/>
            </w:tcBorders>
          </w:tcPr>
          <w:p w:rsidR="00B12F53" w:rsidRPr="001E5C10" w:rsidRDefault="00B12F53" w:rsidP="00B12F53">
            <w:r w:rsidRPr="001E5C10">
              <w:t>-</w:t>
            </w:r>
          </w:p>
        </w:tc>
      </w:tr>
      <w:tr w:rsidR="00B12F53" w:rsidRPr="001E5C10" w:rsidTr="00B12F53">
        <w:tc>
          <w:tcPr>
            <w:tcW w:w="1922" w:type="dxa"/>
          </w:tcPr>
          <w:p w:rsidR="00B12F53" w:rsidRPr="001E5C10" w:rsidRDefault="00B12F53" w:rsidP="00B12F53">
            <w:r w:rsidRPr="001E5C10">
              <w:t>7</w:t>
            </w:r>
          </w:p>
        </w:tc>
        <w:tc>
          <w:tcPr>
            <w:tcW w:w="2143" w:type="dxa"/>
          </w:tcPr>
          <w:p w:rsidR="00B12F53" w:rsidRPr="001E5C10" w:rsidRDefault="00B12F53" w:rsidP="00B12F53">
            <w:r w:rsidRPr="001E5C10">
              <w:t>Умение подбирать вербальные и невербальные средства общения</w:t>
            </w:r>
          </w:p>
        </w:tc>
        <w:tc>
          <w:tcPr>
            <w:tcW w:w="885" w:type="dxa"/>
            <w:tcBorders>
              <w:right w:val="single" w:sz="4" w:space="0" w:color="auto"/>
            </w:tcBorders>
          </w:tcPr>
          <w:p w:rsidR="00B12F53" w:rsidRPr="001E5C10" w:rsidRDefault="00B12F53" w:rsidP="00B12F53"/>
        </w:tc>
        <w:tc>
          <w:tcPr>
            <w:tcW w:w="1063" w:type="dxa"/>
            <w:gridSpan w:val="2"/>
            <w:tcBorders>
              <w:left w:val="single" w:sz="4" w:space="0" w:color="auto"/>
            </w:tcBorders>
          </w:tcPr>
          <w:p w:rsidR="00B12F53" w:rsidRPr="001E5C10" w:rsidRDefault="00B12F53" w:rsidP="00B12F53">
            <w:r w:rsidRPr="001E5C10">
              <w:t>10</w:t>
            </w:r>
          </w:p>
        </w:tc>
        <w:tc>
          <w:tcPr>
            <w:tcW w:w="930" w:type="dxa"/>
            <w:tcBorders>
              <w:right w:val="single" w:sz="4" w:space="0" w:color="auto"/>
            </w:tcBorders>
          </w:tcPr>
          <w:p w:rsidR="00B12F53" w:rsidRPr="001E5C10" w:rsidRDefault="00B12F53" w:rsidP="00B12F53">
            <w:r w:rsidRPr="001E5C10">
              <w:t>60</w:t>
            </w:r>
          </w:p>
        </w:tc>
        <w:tc>
          <w:tcPr>
            <w:tcW w:w="1017" w:type="dxa"/>
            <w:tcBorders>
              <w:left w:val="single" w:sz="4" w:space="0" w:color="auto"/>
            </w:tcBorders>
          </w:tcPr>
          <w:p w:rsidR="00B12F53" w:rsidRPr="001E5C10" w:rsidRDefault="00B12F53" w:rsidP="00B12F53">
            <w:r w:rsidRPr="001E5C10">
              <w:t>90</w:t>
            </w:r>
          </w:p>
        </w:tc>
        <w:tc>
          <w:tcPr>
            <w:tcW w:w="960" w:type="dxa"/>
            <w:tcBorders>
              <w:right w:val="single" w:sz="4" w:space="0" w:color="auto"/>
            </w:tcBorders>
          </w:tcPr>
          <w:p w:rsidR="00B12F53" w:rsidRPr="001E5C10" w:rsidRDefault="00B12F53" w:rsidP="00B12F53">
            <w:r w:rsidRPr="001E5C10">
              <w:t>40</w:t>
            </w:r>
          </w:p>
        </w:tc>
        <w:tc>
          <w:tcPr>
            <w:tcW w:w="984" w:type="dxa"/>
            <w:gridSpan w:val="2"/>
            <w:tcBorders>
              <w:left w:val="single" w:sz="4" w:space="0" w:color="auto"/>
            </w:tcBorders>
          </w:tcPr>
          <w:p w:rsidR="00B12F53" w:rsidRPr="001E5C10" w:rsidRDefault="00B12F53" w:rsidP="00B12F53">
            <w:r w:rsidRPr="001E5C10">
              <w:t>-</w:t>
            </w:r>
          </w:p>
        </w:tc>
      </w:tr>
    </w:tbl>
    <w:p w:rsidR="003A236E" w:rsidRPr="008C171A" w:rsidRDefault="00B12F53" w:rsidP="005A7D3E">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5A7D3E">
        <w:rPr>
          <w:rFonts w:ascii="Times New Roman" w:hAnsi="Times New Roman"/>
          <w:sz w:val="28"/>
          <w:szCs w:val="28"/>
        </w:rPr>
        <w:t xml:space="preserve">     </w:t>
      </w:r>
      <w:r w:rsidR="003A236E" w:rsidRPr="008C171A">
        <w:rPr>
          <w:rFonts w:ascii="Times New Roman" w:hAnsi="Times New Roman"/>
          <w:sz w:val="28"/>
          <w:szCs w:val="28"/>
        </w:rPr>
        <w:br/>
      </w:r>
      <w:r w:rsidR="003A236E">
        <w:rPr>
          <w:rFonts w:ascii="Times New Roman" w:hAnsi="Times New Roman"/>
          <w:sz w:val="28"/>
          <w:szCs w:val="28"/>
        </w:rPr>
        <w:t xml:space="preserve">      </w:t>
      </w:r>
      <w:r w:rsidR="00A757C3">
        <w:rPr>
          <w:rFonts w:ascii="Times New Roman" w:hAnsi="Times New Roman"/>
          <w:sz w:val="28"/>
          <w:szCs w:val="28"/>
        </w:rPr>
        <w:t>Из таблицы 5</w:t>
      </w:r>
      <w:r w:rsidR="003A236E" w:rsidRPr="008C171A">
        <w:rPr>
          <w:rFonts w:ascii="Times New Roman" w:hAnsi="Times New Roman"/>
          <w:sz w:val="28"/>
          <w:szCs w:val="28"/>
        </w:rPr>
        <w:t xml:space="preserve"> видно, что значительные изменения произошли в развитии всех в</w:t>
      </w:r>
      <w:r w:rsidR="003A236E">
        <w:rPr>
          <w:rFonts w:ascii="Times New Roman" w:hAnsi="Times New Roman"/>
          <w:sz w:val="28"/>
          <w:szCs w:val="28"/>
        </w:rPr>
        <w:t>ыделенных коммуникативных навыков</w:t>
      </w:r>
      <w:r w:rsidR="003A236E" w:rsidRPr="008C171A">
        <w:rPr>
          <w:rFonts w:ascii="Times New Roman" w:hAnsi="Times New Roman"/>
          <w:sz w:val="28"/>
          <w:szCs w:val="28"/>
        </w:rPr>
        <w:t xml:space="preserve">. Количество детей с высоким и </w:t>
      </w:r>
      <w:r w:rsidR="003A236E" w:rsidRPr="008C171A">
        <w:rPr>
          <w:rFonts w:ascii="Times New Roman" w:hAnsi="Times New Roman"/>
          <w:sz w:val="28"/>
          <w:szCs w:val="28"/>
        </w:rPr>
        <w:lastRenderedPageBreak/>
        <w:t>средним уровнем сформир</w:t>
      </w:r>
      <w:r w:rsidR="003A236E">
        <w:rPr>
          <w:rFonts w:ascii="Times New Roman" w:hAnsi="Times New Roman"/>
          <w:sz w:val="28"/>
          <w:szCs w:val="28"/>
        </w:rPr>
        <w:t>ованности коммуникативных навыков</w:t>
      </w:r>
      <w:r w:rsidR="003A236E" w:rsidRPr="008C171A">
        <w:rPr>
          <w:rFonts w:ascii="Times New Roman" w:hAnsi="Times New Roman"/>
          <w:sz w:val="28"/>
          <w:szCs w:val="28"/>
        </w:rPr>
        <w:t xml:space="preserve"> по умению ориентироваться в ситуациях общения увеличилось на 10%.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Количество детей со средним уровнем сформир</w:t>
      </w:r>
      <w:r>
        <w:rPr>
          <w:rFonts w:ascii="Times New Roman" w:hAnsi="Times New Roman"/>
          <w:sz w:val="28"/>
          <w:szCs w:val="28"/>
        </w:rPr>
        <w:t>ованности коммуникативных навыков</w:t>
      </w:r>
      <w:r w:rsidRPr="008C171A">
        <w:rPr>
          <w:rFonts w:ascii="Times New Roman" w:hAnsi="Times New Roman"/>
          <w:sz w:val="28"/>
          <w:szCs w:val="28"/>
        </w:rPr>
        <w:t xml:space="preserve"> научились действовать в соответствии с заданной целью до конца, проявляя лишь некоторые отступления, увеличились на 20%.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Количество детей на среднем уровне, умеющих открыто сообщить о своих намерениях, увеличилось на 60%.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Детей, обладающих навыка</w:t>
      </w:r>
      <w:r w:rsidR="00DC0A16">
        <w:rPr>
          <w:rFonts w:ascii="Times New Roman" w:hAnsi="Times New Roman"/>
          <w:sz w:val="28"/>
          <w:szCs w:val="28"/>
        </w:rPr>
        <w:t>м</w:t>
      </w:r>
      <w:r>
        <w:rPr>
          <w:rFonts w:ascii="Times New Roman" w:hAnsi="Times New Roman"/>
          <w:sz w:val="28"/>
          <w:szCs w:val="28"/>
        </w:rPr>
        <w:t>и</w:t>
      </w:r>
      <w:r w:rsidRPr="008C171A">
        <w:rPr>
          <w:rFonts w:ascii="Times New Roman" w:hAnsi="Times New Roman"/>
          <w:sz w:val="28"/>
          <w:szCs w:val="28"/>
        </w:rPr>
        <w:t xml:space="preserve"> вступать в процесс общения, привлекая внимание собеседника к себе, на среднем уровне увеличилось на 10%.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На высоком уровне количество детей, замечающих в процессе общения личностные качеств</w:t>
      </w:r>
      <w:r w:rsidR="00DC0A16">
        <w:rPr>
          <w:rFonts w:ascii="Times New Roman" w:hAnsi="Times New Roman"/>
          <w:sz w:val="28"/>
          <w:szCs w:val="28"/>
        </w:rPr>
        <w:t>а партнеров, увеличилось на 30%</w:t>
      </w:r>
      <w:r w:rsidRPr="008C171A">
        <w:rPr>
          <w:rFonts w:ascii="Times New Roman" w:hAnsi="Times New Roman"/>
          <w:sz w:val="28"/>
          <w:szCs w:val="28"/>
        </w:rPr>
        <w:t>, а на среднем уровне на 50%.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Контрольный этап показал, что дети стали обращать внимание на эмоциональное состояние партнеров. На среднем уровне количество детей, выполняющих это умение, увеличилось на 50%, а на высоком - на 30%.</w:t>
      </w:r>
    </w:p>
    <w:p w:rsidR="003A236E" w:rsidRPr="008C171A" w:rsidRDefault="003A236E" w:rsidP="003A236E">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Расширился диапазон невербальных средств общения. Использование в общении жестов, мимики, пантомимики сделало его эмоциональным, живым, насыщенным и выразительным. В связи с этим, количество детей, умеющих подбирать средства общения, на среднем уровне увеличилось на 30%, а на высоком - на 10%).</w:t>
      </w:r>
    </w:p>
    <w:p w:rsidR="003A236E" w:rsidRDefault="003A236E" w:rsidP="00044991">
      <w:pPr>
        <w:shd w:val="clear" w:color="auto" w:fill="FFFFFF"/>
        <w:spacing w:after="0" w:line="360" w:lineRule="auto"/>
        <w:ind w:firstLine="709"/>
        <w:jc w:val="both"/>
        <w:rPr>
          <w:rFonts w:ascii="Times New Roman" w:hAnsi="Times New Roman"/>
          <w:sz w:val="28"/>
          <w:szCs w:val="28"/>
        </w:rPr>
      </w:pPr>
      <w:r w:rsidRPr="008C171A">
        <w:rPr>
          <w:rFonts w:ascii="Times New Roman" w:hAnsi="Times New Roman"/>
          <w:sz w:val="28"/>
          <w:szCs w:val="28"/>
        </w:rPr>
        <w:t>Если рассматривать общий уровень сформир</w:t>
      </w:r>
      <w:r>
        <w:rPr>
          <w:rFonts w:ascii="Times New Roman" w:hAnsi="Times New Roman"/>
          <w:sz w:val="28"/>
          <w:szCs w:val="28"/>
        </w:rPr>
        <w:t>ованности коммуникативных навыков</w:t>
      </w:r>
      <w:r w:rsidRPr="008C171A">
        <w:rPr>
          <w:rFonts w:ascii="Times New Roman" w:hAnsi="Times New Roman"/>
          <w:sz w:val="28"/>
          <w:szCs w:val="28"/>
        </w:rPr>
        <w:t xml:space="preserve"> у детей и проводить сравнение исходных и итоговых данных, то результа</w:t>
      </w:r>
      <w:r w:rsidR="00A757C3">
        <w:rPr>
          <w:rFonts w:ascii="Times New Roman" w:hAnsi="Times New Roman"/>
          <w:sz w:val="28"/>
          <w:szCs w:val="28"/>
        </w:rPr>
        <w:t>ты будут следующими (Рис.2</w:t>
      </w:r>
      <w:r w:rsidRPr="008C171A">
        <w:rPr>
          <w:rFonts w:ascii="Times New Roman" w:hAnsi="Times New Roman"/>
          <w:sz w:val="28"/>
          <w:szCs w:val="28"/>
        </w:rPr>
        <w:t>).</w:t>
      </w:r>
    </w:p>
    <w:p w:rsidR="005A7D3E" w:rsidRDefault="005A7D3E" w:rsidP="005A7D3E">
      <w:pPr>
        <w:shd w:val="clear" w:color="auto" w:fill="FFFFFF"/>
        <w:spacing w:after="0" w:line="360" w:lineRule="auto"/>
        <w:ind w:firstLine="709"/>
        <w:jc w:val="both"/>
        <w:rPr>
          <w:rFonts w:ascii="Times New Roman" w:hAnsi="Times New Roman"/>
          <w:sz w:val="28"/>
          <w:szCs w:val="28"/>
        </w:rPr>
      </w:pPr>
    </w:p>
    <w:p w:rsidR="005A7D3E" w:rsidRPr="006F0282" w:rsidRDefault="005A7D3E" w:rsidP="00A757C3">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p>
    <w:p w:rsidR="005A7D3E" w:rsidRDefault="005A7D3E" w:rsidP="00044991">
      <w:pPr>
        <w:shd w:val="clear" w:color="auto" w:fill="FFFFFF"/>
        <w:spacing w:after="0" w:line="360" w:lineRule="auto"/>
        <w:ind w:firstLine="709"/>
        <w:jc w:val="both"/>
        <w:rPr>
          <w:rFonts w:ascii="Times New Roman" w:hAnsi="Times New Roman"/>
          <w:sz w:val="28"/>
          <w:szCs w:val="28"/>
        </w:rPr>
      </w:pPr>
    </w:p>
    <w:p w:rsidR="005A7D3E" w:rsidRDefault="005A7D3E" w:rsidP="005A7D3E">
      <w:pPr>
        <w:shd w:val="clear" w:color="auto" w:fill="FFFFFF"/>
        <w:spacing w:after="0" w:line="360" w:lineRule="auto"/>
        <w:ind w:firstLine="709"/>
        <w:jc w:val="both"/>
        <w:rPr>
          <w:rFonts w:ascii="Times New Roman" w:hAnsi="Times New Roman"/>
          <w:sz w:val="28"/>
          <w:szCs w:val="28"/>
        </w:rPr>
      </w:pPr>
      <w:r w:rsidRPr="005A7D3E">
        <w:rPr>
          <w:rFonts w:ascii="Times New Roman" w:hAnsi="Times New Roman"/>
          <w:noProof/>
          <w:sz w:val="28"/>
          <w:szCs w:val="28"/>
        </w:rPr>
        <w:lastRenderedPageBreak/>
        <w:drawing>
          <wp:inline distT="0" distB="0" distL="0" distR="0">
            <wp:extent cx="6151880" cy="2066498"/>
            <wp:effectExtent l="0" t="0" r="0" b="0"/>
            <wp:docPr id="6"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57C3" w:rsidRPr="00A757C3" w:rsidRDefault="00A757C3" w:rsidP="00A757C3">
      <w:pPr>
        <w:shd w:val="clear" w:color="auto" w:fill="FFFFFF"/>
        <w:spacing w:after="0" w:line="360" w:lineRule="auto"/>
        <w:ind w:firstLine="709"/>
        <w:jc w:val="both"/>
        <w:rPr>
          <w:rFonts w:ascii="Times New Roman" w:hAnsi="Times New Roman"/>
          <w:sz w:val="28"/>
          <w:szCs w:val="28"/>
        </w:rPr>
      </w:pPr>
      <w:r w:rsidRPr="00A757C3">
        <w:rPr>
          <w:rFonts w:ascii="Times New Roman" w:hAnsi="Times New Roman"/>
          <w:sz w:val="28"/>
          <w:szCs w:val="28"/>
        </w:rPr>
        <w:t>Рис.2 Сравнительный анализ уровня сформированности коммуникативных навыков у детей в констатирующем и контрольном эксперименте (в %)</w:t>
      </w:r>
    </w:p>
    <w:p w:rsidR="003A236E" w:rsidRPr="00303C37" w:rsidRDefault="003A236E" w:rsidP="003A236E">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Сопоставляя </w:t>
      </w:r>
      <w:r w:rsidR="00EC5572">
        <w:rPr>
          <w:rFonts w:ascii="Times New Roman" w:hAnsi="Times New Roman"/>
          <w:sz w:val="28"/>
          <w:szCs w:val="28"/>
        </w:rPr>
        <w:t xml:space="preserve">исходные </w:t>
      </w:r>
      <w:r w:rsidRPr="00303C37">
        <w:rPr>
          <w:rFonts w:ascii="Times New Roman" w:hAnsi="Times New Roman"/>
          <w:sz w:val="28"/>
          <w:szCs w:val="28"/>
        </w:rPr>
        <w:t>и конечные результаты</w:t>
      </w:r>
      <w:r w:rsidR="00EC5572">
        <w:rPr>
          <w:rFonts w:ascii="Times New Roman" w:hAnsi="Times New Roman"/>
          <w:sz w:val="28"/>
          <w:szCs w:val="28"/>
        </w:rPr>
        <w:t xml:space="preserve"> экспериментов</w:t>
      </w:r>
      <w:r w:rsidRPr="00303C37">
        <w:rPr>
          <w:rFonts w:ascii="Times New Roman" w:hAnsi="Times New Roman"/>
          <w:sz w:val="28"/>
          <w:szCs w:val="28"/>
        </w:rPr>
        <w:t>, мы видим, что дети продвинулись на более высокие уровни сформированности коммуникативных навыков. Так, количество детей среднего уровня увеличилось на 40%, детей, соответствующих низкому уровню сформированности коммуникативных навыков не стало, зато появились дети, соответствующие высокому уровню (20%).</w:t>
      </w:r>
    </w:p>
    <w:p w:rsidR="00DC0A16" w:rsidRPr="00303C37" w:rsidRDefault="00DC0A16"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Подводя итоги работы по формированию коммуникативных навыков в игровой деятельности у детей старшего дошкольного возраста, можно сформировать следующие выводы:</w:t>
      </w:r>
    </w:p>
    <w:p w:rsidR="00DC0A16" w:rsidRPr="00303C37" w:rsidRDefault="00DC0A16"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1. </w:t>
      </w:r>
      <w:r w:rsidR="00EC5572">
        <w:rPr>
          <w:rFonts w:ascii="Times New Roman" w:hAnsi="Times New Roman"/>
          <w:sz w:val="28"/>
          <w:szCs w:val="28"/>
        </w:rPr>
        <w:t xml:space="preserve">В констатирующем эксперименте </w:t>
      </w:r>
      <w:r w:rsidRPr="00303C37">
        <w:rPr>
          <w:rFonts w:ascii="Times New Roman" w:hAnsi="Times New Roman"/>
          <w:sz w:val="28"/>
          <w:szCs w:val="28"/>
        </w:rPr>
        <w:t>был выявлен уровень сформированности коммуникативных навыков, который оказался недостаточным для детей старшего дошкольного возраста: представления о способах и средствах общения у детей носили слитный, недифференцированный характер, ограничивались по объему и содержанию; детьми практически не учитывались особенности партнеров и характер коммуникативной ситуации, направленность на достижение цели ограничивалась или вообще отсутствовала.</w:t>
      </w:r>
    </w:p>
    <w:p w:rsidR="00DC0A16" w:rsidRPr="00303C37" w:rsidRDefault="00DC0A16" w:rsidP="00DC0A16">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lastRenderedPageBreak/>
        <w:t>2.</w:t>
      </w:r>
      <w:r w:rsidR="00EC5572">
        <w:rPr>
          <w:rFonts w:ascii="Times New Roman" w:hAnsi="Times New Roman"/>
          <w:sz w:val="28"/>
          <w:szCs w:val="28"/>
        </w:rPr>
        <w:t xml:space="preserve"> В формирующем эксперименте нами проведен к</w:t>
      </w:r>
      <w:r w:rsidRPr="00303C37">
        <w:rPr>
          <w:rFonts w:ascii="Times New Roman" w:hAnsi="Times New Roman"/>
          <w:sz w:val="28"/>
          <w:szCs w:val="28"/>
        </w:rPr>
        <w:t>омплекс игр, разработанный с целью сформировать у детей представление об умении и необходимости общаться друг с другом, о различных способах и средствах общения с окружающим миром, об умении замечать и оценивать личностные качества, эмоциональное состояние и поступки своих сверстников, о различных ситуациях общения, которые позволят ребенку проявить и развить свои индивидуальные коммуникативные умения, оказал эффективное влияние на повышение уровня сформированности коммуникативных навыков у детей эксп</w:t>
      </w:r>
      <w:r>
        <w:rPr>
          <w:rFonts w:ascii="Times New Roman" w:hAnsi="Times New Roman"/>
          <w:sz w:val="28"/>
          <w:szCs w:val="28"/>
        </w:rPr>
        <w:t>ериментальной группы</w:t>
      </w:r>
      <w:r w:rsidRPr="00303C37">
        <w:rPr>
          <w:rFonts w:ascii="Times New Roman" w:hAnsi="Times New Roman"/>
          <w:sz w:val="28"/>
          <w:szCs w:val="28"/>
        </w:rPr>
        <w:t>.</w:t>
      </w:r>
    </w:p>
    <w:p w:rsidR="00044991" w:rsidRPr="00303C37" w:rsidRDefault="00DC0A16" w:rsidP="005A7D3E">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Результаты контрольного э</w:t>
      </w:r>
      <w:r w:rsidR="00EC5572">
        <w:rPr>
          <w:rFonts w:ascii="Times New Roman" w:hAnsi="Times New Roman"/>
          <w:sz w:val="28"/>
          <w:szCs w:val="28"/>
        </w:rPr>
        <w:t>ксперимента</w:t>
      </w:r>
      <w:r w:rsidRPr="00303C37">
        <w:rPr>
          <w:rFonts w:ascii="Times New Roman" w:hAnsi="Times New Roman"/>
          <w:sz w:val="28"/>
          <w:szCs w:val="28"/>
        </w:rPr>
        <w:t xml:space="preserve"> подтверждают позитивные изменения в повышении уровня сформированности коммуникативных навыков у детей: появились дети, обладающие высоким уровнем сформированности коммуникативных навыков (20%), количество детей, обладающих средним уровнем, увеличилось на 40%.</w:t>
      </w:r>
    </w:p>
    <w:p w:rsidR="003A236E" w:rsidRPr="00E145CE" w:rsidRDefault="003A236E" w:rsidP="003A236E">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sz w:val="28"/>
          <w:szCs w:val="28"/>
        </w:rPr>
        <w:t xml:space="preserve">Таким образом, данные контрольного </w:t>
      </w:r>
      <w:r w:rsidR="00EC5572">
        <w:rPr>
          <w:rFonts w:ascii="Times New Roman" w:hAnsi="Times New Roman"/>
          <w:sz w:val="28"/>
          <w:szCs w:val="28"/>
        </w:rPr>
        <w:t>эксперимента</w:t>
      </w:r>
      <w:r w:rsidRPr="00303C37">
        <w:rPr>
          <w:rFonts w:ascii="Times New Roman" w:hAnsi="Times New Roman"/>
          <w:sz w:val="28"/>
          <w:szCs w:val="28"/>
        </w:rPr>
        <w:t xml:space="preserve"> свидетельствуют о целесообразности использования разработанного комплекса игр в повышении уровня и формировании коммуникативных навыков у детей 5-6 лет. Результаты работы показали, что использованные игры привели не только к повышению уровня коммуникативных навыков, но и обогатили содержание детских игр, оказали влияние на изменение мотивационной основы объединени</w:t>
      </w:r>
      <w:r w:rsidR="00EC5572">
        <w:rPr>
          <w:rFonts w:ascii="Times New Roman" w:hAnsi="Times New Roman"/>
          <w:sz w:val="28"/>
          <w:szCs w:val="28"/>
        </w:rPr>
        <w:t>й и активности детей</w:t>
      </w:r>
      <w:r w:rsidRPr="00303C37">
        <w:rPr>
          <w:rFonts w:ascii="Times New Roman" w:hAnsi="Times New Roman"/>
          <w:sz w:val="28"/>
          <w:szCs w:val="28"/>
        </w:rPr>
        <w:t>.</w:t>
      </w:r>
    </w:p>
    <w:p w:rsidR="00EC5572" w:rsidRPr="00303C37" w:rsidRDefault="00EC5572" w:rsidP="00EC557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Мы считаем, что п</w:t>
      </w:r>
      <w:r w:rsidR="007B0426" w:rsidRPr="00303C37">
        <w:rPr>
          <w:rFonts w:ascii="Times New Roman" w:hAnsi="Times New Roman"/>
          <w:color w:val="000000"/>
          <w:sz w:val="28"/>
          <w:szCs w:val="28"/>
          <w:shd w:val="clear" w:color="auto" w:fill="FFFFFF"/>
        </w:rPr>
        <w:t>роведенное исследо</w:t>
      </w:r>
      <w:r>
        <w:rPr>
          <w:rFonts w:ascii="Times New Roman" w:hAnsi="Times New Roman"/>
          <w:color w:val="000000"/>
          <w:sz w:val="28"/>
          <w:szCs w:val="28"/>
          <w:shd w:val="clear" w:color="auto" w:fill="FFFFFF"/>
        </w:rPr>
        <w:t xml:space="preserve">вание доказывает нашу гипотезу о том, что </w:t>
      </w:r>
      <w:r w:rsidRPr="00303C37">
        <w:rPr>
          <w:rFonts w:ascii="Times New Roman" w:hAnsi="Times New Roman"/>
          <w:color w:val="000000"/>
          <w:sz w:val="28"/>
          <w:szCs w:val="28"/>
          <w:shd w:val="clear" w:color="auto" w:fill="FFFFFF"/>
        </w:rPr>
        <w:t xml:space="preserve">игровая деятельность старших дошкольников способствует развитию их </w:t>
      </w:r>
      <w:r w:rsidRPr="00303C37">
        <w:rPr>
          <w:rFonts w:ascii="Times New Roman" w:hAnsi="Times New Roman"/>
          <w:sz w:val="28"/>
          <w:szCs w:val="28"/>
        </w:rPr>
        <w:t>коммуникативных навыков.</w:t>
      </w:r>
    </w:p>
    <w:p w:rsidR="00CA353F" w:rsidRPr="00E145CE" w:rsidRDefault="00CA353F" w:rsidP="000A6766">
      <w:pPr>
        <w:shd w:val="clear" w:color="auto" w:fill="FFFFFF"/>
        <w:spacing w:after="0" w:line="360" w:lineRule="auto"/>
        <w:ind w:firstLine="709"/>
        <w:jc w:val="both"/>
        <w:rPr>
          <w:rFonts w:ascii="Times New Roman" w:hAnsi="Times New Roman"/>
          <w:sz w:val="28"/>
          <w:szCs w:val="28"/>
        </w:rPr>
      </w:pPr>
    </w:p>
    <w:p w:rsidR="00884768" w:rsidRDefault="00884768" w:rsidP="00303C37">
      <w:pPr>
        <w:widowControl w:val="0"/>
        <w:autoSpaceDE w:val="0"/>
        <w:autoSpaceDN w:val="0"/>
        <w:adjustRightInd w:val="0"/>
        <w:spacing w:after="0" w:line="360" w:lineRule="auto"/>
        <w:ind w:firstLine="709"/>
        <w:jc w:val="both"/>
        <w:rPr>
          <w:rFonts w:ascii="Times New Roman" w:hAnsi="Times New Roman"/>
          <w:b/>
          <w:sz w:val="28"/>
          <w:szCs w:val="28"/>
        </w:rPr>
      </w:pPr>
    </w:p>
    <w:p w:rsidR="00884768" w:rsidRDefault="00884768" w:rsidP="005A7D3E">
      <w:pPr>
        <w:widowControl w:val="0"/>
        <w:autoSpaceDE w:val="0"/>
        <w:autoSpaceDN w:val="0"/>
        <w:adjustRightInd w:val="0"/>
        <w:spacing w:after="0" w:line="360" w:lineRule="auto"/>
        <w:jc w:val="both"/>
        <w:rPr>
          <w:rFonts w:ascii="Times New Roman" w:hAnsi="Times New Roman"/>
          <w:b/>
          <w:sz w:val="28"/>
          <w:szCs w:val="28"/>
        </w:rPr>
      </w:pPr>
    </w:p>
    <w:p w:rsidR="00884768" w:rsidRDefault="00884768" w:rsidP="00044991">
      <w:pPr>
        <w:widowControl w:val="0"/>
        <w:autoSpaceDE w:val="0"/>
        <w:autoSpaceDN w:val="0"/>
        <w:adjustRightInd w:val="0"/>
        <w:spacing w:after="0" w:line="360" w:lineRule="auto"/>
        <w:jc w:val="both"/>
        <w:rPr>
          <w:rFonts w:ascii="Times New Roman" w:hAnsi="Times New Roman"/>
          <w:b/>
          <w:sz w:val="28"/>
          <w:szCs w:val="28"/>
        </w:rPr>
      </w:pPr>
    </w:p>
    <w:p w:rsidR="007E085B" w:rsidRPr="00303C37" w:rsidRDefault="007E085B" w:rsidP="00303C37">
      <w:pPr>
        <w:widowControl w:val="0"/>
        <w:autoSpaceDE w:val="0"/>
        <w:autoSpaceDN w:val="0"/>
        <w:adjustRightInd w:val="0"/>
        <w:spacing w:after="0" w:line="360" w:lineRule="auto"/>
        <w:ind w:firstLine="709"/>
        <w:jc w:val="both"/>
        <w:rPr>
          <w:rFonts w:ascii="Times New Roman" w:hAnsi="Times New Roman"/>
          <w:b/>
          <w:sz w:val="28"/>
          <w:szCs w:val="28"/>
        </w:rPr>
      </w:pPr>
      <w:r w:rsidRPr="00303C37">
        <w:rPr>
          <w:rFonts w:ascii="Times New Roman" w:hAnsi="Times New Roman"/>
          <w:b/>
          <w:sz w:val="28"/>
          <w:szCs w:val="28"/>
        </w:rPr>
        <w:lastRenderedPageBreak/>
        <w:t>Заключение</w:t>
      </w:r>
    </w:p>
    <w:p w:rsidR="00B979ED" w:rsidRDefault="007E085B" w:rsidP="00303C37">
      <w:pPr>
        <w:widowControl w:val="0"/>
        <w:autoSpaceDE w:val="0"/>
        <w:autoSpaceDN w:val="0"/>
        <w:adjustRightInd w:val="0"/>
        <w:spacing w:after="0" w:line="360" w:lineRule="auto"/>
        <w:ind w:firstLine="709"/>
        <w:jc w:val="both"/>
        <w:rPr>
          <w:rFonts w:ascii="Times New Roman" w:hAnsi="Times New Roman"/>
          <w:sz w:val="28"/>
          <w:szCs w:val="28"/>
        </w:rPr>
      </w:pPr>
      <w:r w:rsidRPr="00303C37">
        <w:rPr>
          <w:rFonts w:ascii="Times New Roman" w:hAnsi="Times New Roman"/>
          <w:sz w:val="28"/>
          <w:szCs w:val="28"/>
        </w:rPr>
        <w:t>Дошкольный возраст - особо ответств</w:t>
      </w:r>
      <w:r w:rsidR="00B979ED">
        <w:rPr>
          <w:rFonts w:ascii="Times New Roman" w:hAnsi="Times New Roman"/>
          <w:sz w:val="28"/>
          <w:szCs w:val="28"/>
        </w:rPr>
        <w:t>енный период в воспитании, так как</w:t>
      </w:r>
      <w:r w:rsidRPr="00303C37">
        <w:rPr>
          <w:rFonts w:ascii="Times New Roman" w:hAnsi="Times New Roman"/>
          <w:sz w:val="28"/>
          <w:szCs w:val="28"/>
        </w:rPr>
        <w:t xml:space="preserve">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влияющие на развитие его личности. </w:t>
      </w:r>
    </w:p>
    <w:p w:rsidR="00B979ED" w:rsidRPr="00303C37" w:rsidRDefault="00B979ED" w:rsidP="00B979E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работы мы изучили </w:t>
      </w:r>
      <w:r w:rsidRPr="00303C37">
        <w:rPr>
          <w:rFonts w:ascii="Times New Roman" w:hAnsi="Times New Roman"/>
          <w:sz w:val="28"/>
          <w:szCs w:val="28"/>
        </w:rPr>
        <w:t xml:space="preserve">психолого-педагогическую </w:t>
      </w:r>
      <w:r>
        <w:rPr>
          <w:rFonts w:ascii="Times New Roman" w:hAnsi="Times New Roman"/>
          <w:sz w:val="28"/>
          <w:szCs w:val="28"/>
        </w:rPr>
        <w:t>литературу по теме исследования и проанализировали классификацию</w:t>
      </w:r>
      <w:r w:rsidRPr="00B979E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коммуникативных игр, </w:t>
      </w:r>
      <w:r>
        <w:rPr>
          <w:rFonts w:ascii="Times New Roman" w:hAnsi="Times New Roman"/>
          <w:sz w:val="28"/>
          <w:szCs w:val="28"/>
        </w:rPr>
        <w:t xml:space="preserve"> пришли к выводу, что з</w:t>
      </w:r>
      <w:r w:rsidRPr="00303C37">
        <w:rPr>
          <w:rFonts w:ascii="Times New Roman" w:hAnsi="Times New Roman"/>
          <w:sz w:val="28"/>
          <w:szCs w:val="28"/>
        </w:rPr>
        <w:t>нание особенностей отношений между детьми в группе детского сада и тех трудностей, которые у них при этом возникают, может оказать серьезную помощь взрослым при организации воспитательной работы с дошкольниками. Общение с детьми и общение детей - необходимое условие психологического развития ребенка. Потребность в общении рано становится основной социальной потребностью. Общение со сверстниками играет важную роль в жизни дошкольника. Оно является условием формирования общественных качеств личности ребенка, проявления и развития начал коллективных взаимоотношений детей в группе детского сада.</w:t>
      </w:r>
    </w:p>
    <w:p w:rsidR="007E085B" w:rsidRPr="00303C37" w:rsidRDefault="00B979ED" w:rsidP="0034330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проведенного эксперимента </w:t>
      </w:r>
      <w:r w:rsidRPr="00303C37">
        <w:rPr>
          <w:rFonts w:ascii="Times New Roman" w:hAnsi="Times New Roman"/>
          <w:sz w:val="28"/>
          <w:szCs w:val="28"/>
        </w:rPr>
        <w:t>о</w:t>
      </w:r>
      <w:r>
        <w:rPr>
          <w:rFonts w:ascii="Times New Roman" w:hAnsi="Times New Roman"/>
          <w:sz w:val="28"/>
          <w:szCs w:val="28"/>
        </w:rPr>
        <w:t>пределили</w:t>
      </w:r>
      <w:r w:rsidRPr="00303C37">
        <w:rPr>
          <w:rFonts w:ascii="Times New Roman" w:hAnsi="Times New Roman"/>
          <w:sz w:val="28"/>
          <w:szCs w:val="28"/>
        </w:rPr>
        <w:t xml:space="preserve"> роль игры в формировании коммуникативных навыков у дете</w:t>
      </w:r>
      <w:r w:rsidR="00343307">
        <w:rPr>
          <w:rFonts w:ascii="Times New Roman" w:hAnsi="Times New Roman"/>
          <w:sz w:val="28"/>
          <w:szCs w:val="28"/>
        </w:rPr>
        <w:t>й старшего дошкольного возраста, сделали вывод о том, что в</w:t>
      </w:r>
      <w:r w:rsidR="007E085B" w:rsidRPr="00303C37">
        <w:rPr>
          <w:rFonts w:ascii="Times New Roman" w:hAnsi="Times New Roman"/>
          <w:sz w:val="28"/>
          <w:szCs w:val="28"/>
        </w:rPr>
        <w:t>ажное значение в работе над развитием речи у детей уделяется попыткам детей проявляя свою осведомленность, способствовать превращению высказывания ребенка в рассказ, поощрять их попытки делиться с педагогом и детьми разнообразными сведениями.</w:t>
      </w:r>
      <w:r w:rsidR="00343307">
        <w:rPr>
          <w:rFonts w:ascii="Times New Roman" w:hAnsi="Times New Roman"/>
          <w:sz w:val="28"/>
          <w:szCs w:val="28"/>
        </w:rPr>
        <w:t xml:space="preserve"> </w:t>
      </w:r>
      <w:r w:rsidR="007E085B" w:rsidRPr="00303C37">
        <w:rPr>
          <w:rFonts w:ascii="Times New Roman" w:hAnsi="Times New Roman"/>
          <w:sz w:val="28"/>
          <w:szCs w:val="28"/>
        </w:rPr>
        <w:t>Воспитатель на занятиях по развитию речи должен совершенствовать диалогическую форму речи и поощряя попытки высказывать разные точки зрения в ответах на поставленный педагогом вопрос.</w:t>
      </w:r>
      <w:r w:rsidR="00343307">
        <w:rPr>
          <w:rFonts w:ascii="Times New Roman" w:hAnsi="Times New Roman"/>
          <w:sz w:val="28"/>
          <w:szCs w:val="28"/>
        </w:rPr>
        <w:t xml:space="preserve"> </w:t>
      </w:r>
      <w:r w:rsidR="007E085B" w:rsidRPr="00303C37">
        <w:rPr>
          <w:rFonts w:ascii="Times New Roman" w:hAnsi="Times New Roman"/>
          <w:sz w:val="28"/>
          <w:szCs w:val="28"/>
        </w:rPr>
        <w:t>На занятиях по развитию речи дети учатся в доброжелательной форме высказывать согласие или несогласие с ответом товарища.</w:t>
      </w:r>
      <w:r w:rsidR="00343307">
        <w:rPr>
          <w:rFonts w:ascii="Times New Roman" w:hAnsi="Times New Roman"/>
          <w:sz w:val="28"/>
          <w:szCs w:val="28"/>
        </w:rPr>
        <w:t xml:space="preserve"> </w:t>
      </w:r>
      <w:r w:rsidR="007E085B" w:rsidRPr="00303C37">
        <w:rPr>
          <w:rFonts w:ascii="Times New Roman" w:hAnsi="Times New Roman"/>
          <w:sz w:val="28"/>
          <w:szCs w:val="28"/>
        </w:rPr>
        <w:t xml:space="preserve">Развивая умение поддерживать непринужденную беседу, воспитатель </w:t>
      </w:r>
      <w:r w:rsidR="001F20F0" w:rsidRPr="00303C37">
        <w:rPr>
          <w:rFonts w:ascii="Times New Roman" w:hAnsi="Times New Roman"/>
          <w:sz w:val="28"/>
          <w:szCs w:val="28"/>
        </w:rPr>
        <w:t>формирует коммуникативные навыки</w:t>
      </w:r>
      <w:r w:rsidR="007E085B" w:rsidRPr="00303C37">
        <w:rPr>
          <w:rFonts w:ascii="Times New Roman" w:hAnsi="Times New Roman"/>
          <w:sz w:val="28"/>
          <w:szCs w:val="28"/>
        </w:rPr>
        <w:t xml:space="preserve"> у </w:t>
      </w:r>
      <w:r w:rsidR="007E085B" w:rsidRPr="00303C37">
        <w:rPr>
          <w:rFonts w:ascii="Times New Roman" w:hAnsi="Times New Roman"/>
          <w:sz w:val="28"/>
          <w:szCs w:val="28"/>
        </w:rPr>
        <w:lastRenderedPageBreak/>
        <w:t>детей, происходит развитие всех психических процессов: внимания, памяти, мышления, воображения, восприятия и речи.</w:t>
      </w:r>
      <w:r w:rsidR="00343307">
        <w:rPr>
          <w:rFonts w:ascii="Times New Roman" w:hAnsi="Times New Roman"/>
          <w:sz w:val="28"/>
          <w:szCs w:val="28"/>
        </w:rPr>
        <w:t xml:space="preserve"> </w:t>
      </w:r>
      <w:r w:rsidR="007E085B" w:rsidRPr="00303C37">
        <w:rPr>
          <w:rFonts w:ascii="Times New Roman" w:hAnsi="Times New Roman"/>
          <w:sz w:val="28"/>
          <w:szCs w:val="28"/>
        </w:rPr>
        <w:t>По полученным результатам диагностики у детей шестилетнего возраста идет активно сплочение коллектива.</w:t>
      </w:r>
      <w:r w:rsidR="00343307">
        <w:rPr>
          <w:rFonts w:ascii="Times New Roman" w:hAnsi="Times New Roman"/>
          <w:sz w:val="28"/>
          <w:szCs w:val="28"/>
        </w:rPr>
        <w:t xml:space="preserve"> </w:t>
      </w:r>
      <w:r w:rsidR="007E085B" w:rsidRPr="00303C37">
        <w:rPr>
          <w:rFonts w:ascii="Times New Roman" w:hAnsi="Times New Roman"/>
          <w:sz w:val="28"/>
          <w:szCs w:val="28"/>
        </w:rPr>
        <w:t>Основными мотивами выбора являются игровой, трудовой и нравственный.</w:t>
      </w:r>
      <w:r w:rsidR="00343307">
        <w:rPr>
          <w:rFonts w:ascii="Times New Roman" w:hAnsi="Times New Roman"/>
          <w:sz w:val="28"/>
          <w:szCs w:val="28"/>
        </w:rPr>
        <w:t xml:space="preserve"> </w:t>
      </w:r>
      <w:r w:rsidR="001F20F0" w:rsidRPr="00303C37">
        <w:rPr>
          <w:rFonts w:ascii="Times New Roman" w:hAnsi="Times New Roman"/>
          <w:sz w:val="28"/>
          <w:szCs w:val="28"/>
        </w:rPr>
        <w:t>Уровень сформированности навыков</w:t>
      </w:r>
      <w:r w:rsidR="007E085B" w:rsidRPr="00303C37">
        <w:rPr>
          <w:rFonts w:ascii="Times New Roman" w:hAnsi="Times New Roman"/>
          <w:sz w:val="28"/>
          <w:szCs w:val="28"/>
        </w:rPr>
        <w:t xml:space="preserve"> межличностного общения ребенка со сверстниками достаточно высокий. Дети умеют слушать, сопереживать, выражать свое настроение.</w:t>
      </w:r>
      <w:r w:rsidR="00343307">
        <w:rPr>
          <w:rFonts w:ascii="Times New Roman" w:hAnsi="Times New Roman"/>
          <w:sz w:val="28"/>
          <w:szCs w:val="28"/>
        </w:rPr>
        <w:t xml:space="preserve"> </w:t>
      </w:r>
      <w:r w:rsidR="007E085B" w:rsidRPr="00303C37">
        <w:rPr>
          <w:rFonts w:ascii="Times New Roman" w:hAnsi="Times New Roman"/>
          <w:sz w:val="28"/>
          <w:szCs w:val="28"/>
        </w:rPr>
        <w:t>В игровой деятельности происходит формирование вербального и невербального общения детей.</w:t>
      </w:r>
    </w:p>
    <w:p w:rsidR="00343307" w:rsidRPr="00303C37" w:rsidRDefault="007B0426" w:rsidP="00343307">
      <w:pPr>
        <w:widowControl w:val="0"/>
        <w:autoSpaceDE w:val="0"/>
        <w:autoSpaceDN w:val="0"/>
        <w:adjustRightInd w:val="0"/>
        <w:spacing w:after="0" w:line="360" w:lineRule="auto"/>
        <w:ind w:firstLine="709"/>
        <w:jc w:val="both"/>
        <w:rPr>
          <w:rFonts w:ascii="Times New Roman" w:hAnsi="Times New Roman"/>
          <w:sz w:val="28"/>
          <w:szCs w:val="28"/>
        </w:rPr>
      </w:pPr>
      <w:r w:rsidRPr="00303C37">
        <w:rPr>
          <w:rFonts w:ascii="Times New Roman" w:hAnsi="Times New Roman"/>
          <w:color w:val="000000"/>
          <w:sz w:val="28"/>
          <w:szCs w:val="28"/>
          <w:shd w:val="clear" w:color="auto" w:fill="FFFFFF"/>
        </w:rPr>
        <w:t xml:space="preserve">Таким образом, </w:t>
      </w:r>
      <w:r w:rsidR="00343307">
        <w:rPr>
          <w:rFonts w:ascii="Times New Roman" w:hAnsi="Times New Roman"/>
          <w:color w:val="000000"/>
          <w:sz w:val="28"/>
          <w:szCs w:val="28"/>
          <w:shd w:val="clear" w:color="auto" w:fill="FFFFFF"/>
        </w:rPr>
        <w:t xml:space="preserve">гипотеза о том, что </w:t>
      </w:r>
      <w:r w:rsidR="00343307" w:rsidRPr="00303C37">
        <w:rPr>
          <w:rFonts w:ascii="Times New Roman" w:hAnsi="Times New Roman"/>
          <w:color w:val="000000"/>
          <w:sz w:val="28"/>
          <w:szCs w:val="28"/>
          <w:shd w:val="clear" w:color="auto" w:fill="FFFFFF"/>
        </w:rPr>
        <w:t xml:space="preserve">игровая деятельность старших дошкольников способствует развитию их </w:t>
      </w:r>
      <w:r w:rsidR="00343307" w:rsidRPr="00303C37">
        <w:rPr>
          <w:rFonts w:ascii="Times New Roman" w:hAnsi="Times New Roman"/>
          <w:sz w:val="28"/>
          <w:szCs w:val="28"/>
        </w:rPr>
        <w:t>коммуника</w:t>
      </w:r>
      <w:r w:rsidR="00343307">
        <w:rPr>
          <w:rFonts w:ascii="Times New Roman" w:hAnsi="Times New Roman"/>
          <w:sz w:val="28"/>
          <w:szCs w:val="28"/>
        </w:rPr>
        <w:t>тивных навыков, нашла свое подтверждение.</w:t>
      </w:r>
    </w:p>
    <w:p w:rsidR="003B1DB1" w:rsidRDefault="003B1DB1"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Default="00343307" w:rsidP="00303C37">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43307" w:rsidRPr="00303C37" w:rsidRDefault="00343307" w:rsidP="00303C37">
      <w:pPr>
        <w:widowControl w:val="0"/>
        <w:autoSpaceDE w:val="0"/>
        <w:autoSpaceDN w:val="0"/>
        <w:adjustRightInd w:val="0"/>
        <w:spacing w:after="0" w:line="360" w:lineRule="auto"/>
        <w:ind w:firstLine="709"/>
        <w:jc w:val="both"/>
        <w:rPr>
          <w:rFonts w:ascii="Times New Roman" w:hAnsi="Times New Roman"/>
          <w:color w:val="FF0000"/>
          <w:sz w:val="28"/>
          <w:szCs w:val="28"/>
        </w:rPr>
      </w:pPr>
    </w:p>
    <w:p w:rsidR="00425D12" w:rsidRPr="00303C37" w:rsidRDefault="006F0282" w:rsidP="00303C37">
      <w:pPr>
        <w:shd w:val="clear" w:color="auto" w:fill="FFFFFF"/>
        <w:spacing w:after="0" w:line="360" w:lineRule="auto"/>
        <w:ind w:firstLine="709"/>
        <w:jc w:val="both"/>
        <w:rPr>
          <w:rFonts w:ascii="Times New Roman" w:hAnsi="Times New Roman"/>
          <w:sz w:val="28"/>
          <w:szCs w:val="28"/>
        </w:rPr>
      </w:pPr>
      <w:r w:rsidRPr="00303C37">
        <w:rPr>
          <w:rFonts w:ascii="Times New Roman" w:hAnsi="Times New Roman"/>
          <w:b/>
          <w:bCs/>
          <w:sz w:val="28"/>
          <w:szCs w:val="28"/>
        </w:rPr>
        <w:lastRenderedPageBreak/>
        <w:t>С</w:t>
      </w:r>
      <w:r w:rsidR="00425D12" w:rsidRPr="00303C37">
        <w:rPr>
          <w:rFonts w:ascii="Times New Roman" w:hAnsi="Times New Roman"/>
          <w:b/>
          <w:bCs/>
          <w:sz w:val="28"/>
          <w:szCs w:val="28"/>
        </w:rPr>
        <w:t>писок использован</w:t>
      </w:r>
      <w:r w:rsidR="001F20F0" w:rsidRPr="00303C37">
        <w:rPr>
          <w:rFonts w:ascii="Times New Roman" w:hAnsi="Times New Roman"/>
          <w:b/>
          <w:bCs/>
          <w:sz w:val="28"/>
          <w:szCs w:val="28"/>
        </w:rPr>
        <w:t>ных источников</w:t>
      </w:r>
    </w:p>
    <w:p w:rsidR="00CF2FE3" w:rsidRPr="00303C37" w:rsidRDefault="00CF2FE3" w:rsidP="00F90B63">
      <w:pPr>
        <w:tabs>
          <w:tab w:val="left" w:pos="810"/>
        </w:tabs>
        <w:spacing w:after="0" w:line="360" w:lineRule="auto"/>
        <w:ind w:firstLine="709"/>
        <w:rPr>
          <w:rFonts w:ascii="Times New Roman" w:hAnsi="Times New Roman"/>
          <w:color w:val="000000"/>
          <w:sz w:val="28"/>
          <w:szCs w:val="28"/>
          <w:shd w:val="clear" w:color="auto" w:fill="FFFFFF" w:themeFill="background1"/>
        </w:rPr>
      </w:pPr>
      <w:r>
        <w:rPr>
          <w:rFonts w:ascii="Times New Roman" w:hAnsi="Times New Roman"/>
          <w:sz w:val="28"/>
          <w:szCs w:val="28"/>
        </w:rPr>
        <w:tab/>
      </w:r>
      <w:r w:rsidR="00F90B63">
        <w:rPr>
          <w:rFonts w:ascii="Times New Roman" w:hAnsi="Times New Roman"/>
          <w:sz w:val="28"/>
          <w:szCs w:val="28"/>
        </w:rPr>
        <w:t xml:space="preserve">1. </w:t>
      </w:r>
      <w:r w:rsidRPr="00303C37">
        <w:rPr>
          <w:rFonts w:ascii="Times New Roman" w:hAnsi="Times New Roman"/>
          <w:color w:val="000000"/>
          <w:sz w:val="28"/>
          <w:szCs w:val="28"/>
          <w:shd w:val="clear" w:color="auto" w:fill="FFFFFF" w:themeFill="background1"/>
        </w:rPr>
        <w:t>Александрова, О.В. Развитие мышления и речи для малышей 4-6 лет / О.В. Александрова. - М.: Эксмо, 2013. - 48 c.</w:t>
      </w:r>
    </w:p>
    <w:p w:rsidR="00CF2FE3" w:rsidRPr="00077EE1" w:rsidRDefault="00F90B63" w:rsidP="00F90B63">
      <w:pPr>
        <w:shd w:val="clear" w:color="auto" w:fill="FFFFFF" w:themeFill="background1"/>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00CF2FE3" w:rsidRPr="00077EE1">
        <w:rPr>
          <w:rFonts w:ascii="Times New Roman" w:hAnsi="Times New Roman"/>
          <w:sz w:val="28"/>
          <w:szCs w:val="28"/>
          <w:shd w:val="clear" w:color="auto" w:fill="FFFFFF"/>
        </w:rPr>
        <w:t xml:space="preserve">Бабаева, Т.И. </w:t>
      </w:r>
      <w:r w:rsidR="00CF2FE3" w:rsidRPr="00077EE1">
        <w:rPr>
          <w:rFonts w:ascii="Times New Roman" w:hAnsi="Times New Roman"/>
          <w:sz w:val="28"/>
          <w:szCs w:val="28"/>
        </w:rPr>
        <w:t>Игра и дошкольник. Развитие детей старшего дошкольного возраста в игровой деятельности/</w:t>
      </w:r>
      <w:r w:rsidR="00CF2FE3" w:rsidRPr="00077EE1">
        <w:rPr>
          <w:rFonts w:ascii="Times New Roman" w:hAnsi="Times New Roman"/>
          <w:sz w:val="28"/>
          <w:szCs w:val="28"/>
          <w:shd w:val="clear" w:color="auto" w:fill="FFFFFF"/>
        </w:rPr>
        <w:t xml:space="preserve"> </w:t>
      </w:r>
      <w:r w:rsidR="00CF2FE3">
        <w:rPr>
          <w:rFonts w:ascii="Times New Roman" w:hAnsi="Times New Roman"/>
          <w:sz w:val="28"/>
          <w:szCs w:val="28"/>
          <w:shd w:val="clear" w:color="auto" w:fill="FFFFFF"/>
        </w:rPr>
        <w:t>Т.И. Бабаева, З.А. Михайлова</w:t>
      </w:r>
      <w:r w:rsidR="00CF2FE3" w:rsidRPr="00077EE1">
        <w:rPr>
          <w:rFonts w:ascii="Times New Roman" w:hAnsi="Times New Roman"/>
          <w:sz w:val="28"/>
          <w:szCs w:val="28"/>
          <w:shd w:val="clear" w:color="auto" w:fill="FFFFFF"/>
        </w:rPr>
        <w:t>.</w:t>
      </w:r>
      <w:r w:rsidR="00CF2FE3">
        <w:rPr>
          <w:rFonts w:ascii="Times New Roman" w:hAnsi="Times New Roman"/>
          <w:sz w:val="28"/>
          <w:szCs w:val="28"/>
          <w:shd w:val="clear" w:color="auto" w:fill="FFFFFF"/>
        </w:rPr>
        <w:t xml:space="preserve"> - </w:t>
      </w:r>
      <w:r w:rsidR="00CF2FE3" w:rsidRPr="00077EE1">
        <w:rPr>
          <w:rFonts w:ascii="Times New Roman" w:hAnsi="Times New Roman"/>
          <w:sz w:val="28"/>
          <w:szCs w:val="28"/>
          <w:shd w:val="clear" w:color="auto" w:fill="FFFFFF"/>
        </w:rPr>
        <w:t xml:space="preserve"> </w:t>
      </w:r>
      <w:r w:rsidR="00CF2FE3">
        <w:rPr>
          <w:rFonts w:ascii="Times New Roman" w:hAnsi="Times New Roman"/>
          <w:sz w:val="28"/>
          <w:szCs w:val="28"/>
        </w:rPr>
        <w:t xml:space="preserve"> СПб: </w:t>
      </w:r>
      <w:r w:rsidR="00CF2FE3" w:rsidRPr="00077EE1">
        <w:rPr>
          <w:rFonts w:ascii="Times New Roman" w:hAnsi="Times New Roman"/>
          <w:sz w:val="28"/>
          <w:szCs w:val="28"/>
        </w:rPr>
        <w:t>Детство-Пресс, 2004.-192с.</w:t>
      </w:r>
    </w:p>
    <w:p w:rsidR="00CF2FE3" w:rsidRPr="002A36F4"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D9D9FF"/>
        </w:rPr>
      </w:pPr>
      <w:r>
        <w:rPr>
          <w:rFonts w:ascii="Times New Roman" w:hAnsi="Times New Roman"/>
          <w:color w:val="000000"/>
          <w:sz w:val="28"/>
          <w:szCs w:val="28"/>
          <w:shd w:val="clear" w:color="auto" w:fill="FFFFFF" w:themeFill="background1"/>
        </w:rPr>
        <w:t xml:space="preserve">3. </w:t>
      </w:r>
      <w:r w:rsidR="00CF2FE3" w:rsidRPr="002A36F4">
        <w:rPr>
          <w:rFonts w:ascii="Times New Roman" w:hAnsi="Times New Roman"/>
          <w:color w:val="000000"/>
          <w:sz w:val="28"/>
          <w:szCs w:val="28"/>
          <w:shd w:val="clear" w:color="auto" w:fill="FFFFFF" w:themeFill="background1"/>
        </w:rPr>
        <w:t>Берн, Э. Игры, в которые играют люди. Психология человеческих</w:t>
      </w:r>
      <w:r w:rsidR="00CF2FE3" w:rsidRPr="002A36F4">
        <w:rPr>
          <w:rFonts w:ascii="Times New Roman" w:hAnsi="Times New Roman"/>
          <w:color w:val="000000"/>
          <w:sz w:val="28"/>
          <w:szCs w:val="28"/>
          <w:shd w:val="clear" w:color="auto" w:fill="D9D9FF"/>
        </w:rPr>
        <w:t xml:space="preserve"> </w:t>
      </w:r>
      <w:r w:rsidR="00CF2FE3" w:rsidRPr="002A36F4">
        <w:rPr>
          <w:rFonts w:ascii="Times New Roman" w:hAnsi="Times New Roman"/>
          <w:color w:val="000000"/>
          <w:sz w:val="28"/>
          <w:szCs w:val="28"/>
          <w:shd w:val="clear" w:color="auto" w:fill="FFFFFF" w:themeFill="background1"/>
        </w:rPr>
        <w:t>взаимоотношений / Э. Берн; Пер. с англ. А. Грузберг. - М.: Эксмо, 2013. - 352 c.</w:t>
      </w:r>
    </w:p>
    <w:p w:rsidR="00CF2FE3" w:rsidRPr="00077EE1" w:rsidRDefault="00F90B63" w:rsidP="00F90B63">
      <w:pPr>
        <w:shd w:val="clear" w:color="auto" w:fill="FFFFFF" w:themeFill="background1"/>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4. </w:t>
      </w:r>
      <w:r w:rsidR="00CF2FE3">
        <w:rPr>
          <w:rFonts w:ascii="Times New Roman" w:hAnsi="Times New Roman"/>
          <w:sz w:val="28"/>
          <w:szCs w:val="28"/>
        </w:rPr>
        <w:t>Веракса</w:t>
      </w:r>
      <w:r w:rsidR="00CF2FE3" w:rsidRPr="00077EE1">
        <w:rPr>
          <w:rFonts w:ascii="Times New Roman" w:hAnsi="Times New Roman"/>
          <w:sz w:val="28"/>
          <w:szCs w:val="28"/>
        </w:rPr>
        <w:t xml:space="preserve">, Н.Е. От рождения до школы. Примерная общеобразовательная программа дошкольного образования / </w:t>
      </w:r>
      <w:r w:rsidR="00CF2FE3">
        <w:rPr>
          <w:rFonts w:ascii="Times New Roman" w:hAnsi="Times New Roman"/>
          <w:sz w:val="28"/>
          <w:szCs w:val="28"/>
        </w:rPr>
        <w:t>Н.Е. Веракса, Т. С. Комарова, М. А. Васильева. - М.: МОЗАИКА-СИНТЕЗ, 2016</w:t>
      </w:r>
      <w:r w:rsidR="00CF2FE3" w:rsidRPr="00077EE1">
        <w:rPr>
          <w:rFonts w:ascii="Times New Roman" w:hAnsi="Times New Roman"/>
          <w:sz w:val="28"/>
          <w:szCs w:val="28"/>
        </w:rPr>
        <w:t>. –</w:t>
      </w:r>
      <w:r w:rsidR="00CF2FE3">
        <w:rPr>
          <w:rFonts w:ascii="Times New Roman" w:hAnsi="Times New Roman"/>
          <w:sz w:val="28"/>
          <w:szCs w:val="28"/>
        </w:rPr>
        <w:t xml:space="preserve"> 575</w:t>
      </w:r>
      <w:r w:rsidR="00CF2FE3" w:rsidRPr="00077EE1">
        <w:rPr>
          <w:rFonts w:ascii="Times New Roman" w:hAnsi="Times New Roman"/>
          <w:sz w:val="28"/>
          <w:szCs w:val="28"/>
        </w:rPr>
        <w:t xml:space="preserve"> с. </w:t>
      </w:r>
    </w:p>
    <w:p w:rsidR="00CF2FE3" w:rsidRDefault="00F90B63" w:rsidP="00F90B63">
      <w:pPr>
        <w:shd w:val="clear" w:color="auto" w:fill="FFFFFF" w:themeFill="background1"/>
        <w:spacing w:after="0" w:line="360" w:lineRule="auto"/>
        <w:ind w:firstLine="709"/>
        <w:jc w:val="both"/>
      </w:pPr>
      <w:r>
        <w:rPr>
          <w:rFonts w:ascii="Times New Roman" w:hAnsi="Times New Roman"/>
          <w:sz w:val="28"/>
          <w:szCs w:val="28"/>
          <w:shd w:val="clear" w:color="auto" w:fill="FFFFFF"/>
        </w:rPr>
        <w:t xml:space="preserve">5. </w:t>
      </w:r>
      <w:r w:rsidR="00CF2FE3">
        <w:rPr>
          <w:rFonts w:ascii="Times New Roman" w:hAnsi="Times New Roman"/>
          <w:sz w:val="28"/>
          <w:szCs w:val="28"/>
          <w:shd w:val="clear" w:color="auto" w:fill="FFFFFF"/>
        </w:rPr>
        <w:t xml:space="preserve">Википедия Информация на тему «Концепция генезиса общения М.И. Лисиной» </w:t>
      </w:r>
      <w:hyperlink r:id="rId10" w:history="1">
        <w:r w:rsidR="00CF2FE3" w:rsidRPr="00EC2894">
          <w:rPr>
            <w:rStyle w:val="ae"/>
            <w:rFonts w:ascii="Times New Roman" w:hAnsi="Times New Roman"/>
            <w:color w:val="auto"/>
            <w:sz w:val="28"/>
            <w:szCs w:val="28"/>
            <w:u w:val="none"/>
          </w:rPr>
          <w:t>https://ru.wikipedia.org/wiki/</w:t>
        </w:r>
      </w:hyperlink>
      <w:r w:rsidR="00CF2FE3">
        <w:t xml:space="preserve"> </w:t>
      </w:r>
    </w:p>
    <w:p w:rsidR="00CF2FE3" w:rsidRPr="008143CA"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sz w:val="28"/>
          <w:szCs w:val="28"/>
        </w:rPr>
        <w:t xml:space="preserve">6. </w:t>
      </w:r>
      <w:r w:rsidR="00CF2FE3" w:rsidRPr="00303C37">
        <w:rPr>
          <w:rFonts w:ascii="Times New Roman" w:hAnsi="Times New Roman"/>
          <w:sz w:val="28"/>
          <w:szCs w:val="28"/>
        </w:rPr>
        <w:t xml:space="preserve">Виноградова, Н. А. Сюжетно-ролевые игры для старших дошкольников: практическое пособие / Н. А. Виноградова, Н. В. Позднякова. </w:t>
      </w:r>
      <w:r w:rsidR="00CF2FE3">
        <w:rPr>
          <w:rFonts w:ascii="Times New Roman" w:hAnsi="Times New Roman"/>
          <w:sz w:val="28"/>
          <w:szCs w:val="28"/>
        </w:rPr>
        <w:t>-</w:t>
      </w:r>
      <w:r w:rsidR="00CF2FE3" w:rsidRPr="00303C37">
        <w:rPr>
          <w:rFonts w:ascii="Times New Roman" w:hAnsi="Times New Roman"/>
          <w:sz w:val="28"/>
          <w:szCs w:val="28"/>
        </w:rPr>
        <w:t xml:space="preserve"> М.: Айрис-пресс, 2009. </w:t>
      </w:r>
      <w:r w:rsidR="00CF2FE3">
        <w:rPr>
          <w:rFonts w:ascii="Times New Roman" w:hAnsi="Times New Roman"/>
          <w:sz w:val="28"/>
          <w:szCs w:val="28"/>
        </w:rPr>
        <w:t>-</w:t>
      </w:r>
      <w:r w:rsidR="00CF2FE3" w:rsidRPr="00303C37">
        <w:rPr>
          <w:rFonts w:ascii="Times New Roman" w:hAnsi="Times New Roman"/>
          <w:sz w:val="28"/>
          <w:szCs w:val="28"/>
        </w:rPr>
        <w:t xml:space="preserve"> 128 с.</w:t>
      </w:r>
    </w:p>
    <w:p w:rsidR="00CF2FE3" w:rsidRDefault="00F90B63" w:rsidP="00F90B63">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CF2FE3">
        <w:rPr>
          <w:rFonts w:ascii="Times New Roman" w:hAnsi="Times New Roman"/>
          <w:sz w:val="28"/>
          <w:szCs w:val="28"/>
        </w:rPr>
        <w:t xml:space="preserve">Гаврилушкина О.П. Статья на тему: «Проблемы коммуникативного поведения дошкольников» // </w:t>
      </w:r>
      <w:r w:rsidR="00CF2FE3" w:rsidRPr="00EC2894">
        <w:rPr>
          <w:rFonts w:ascii="Times New Roman" w:hAnsi="Times New Roman"/>
          <w:sz w:val="28"/>
          <w:szCs w:val="28"/>
        </w:rPr>
        <w:t>Ребенок в де</w:t>
      </w:r>
      <w:r w:rsidR="00CF2FE3">
        <w:rPr>
          <w:rFonts w:ascii="Times New Roman" w:hAnsi="Times New Roman"/>
          <w:sz w:val="28"/>
          <w:szCs w:val="28"/>
        </w:rPr>
        <w:t>тском саду – 2003. -  №1. - С</w:t>
      </w:r>
      <w:r w:rsidR="00CF2FE3" w:rsidRPr="00EC2894">
        <w:rPr>
          <w:rFonts w:ascii="Times New Roman" w:hAnsi="Times New Roman"/>
          <w:sz w:val="28"/>
          <w:szCs w:val="28"/>
        </w:rPr>
        <w:t>. 19-25</w:t>
      </w:r>
      <w:r w:rsidR="00CF2FE3">
        <w:rPr>
          <w:rFonts w:ascii="Times New Roman" w:hAnsi="Times New Roman"/>
          <w:sz w:val="28"/>
          <w:szCs w:val="28"/>
        </w:rPr>
        <w:t xml:space="preserve"> </w:t>
      </w:r>
      <w:hyperlink r:id="rId11" w:history="1">
        <w:r w:rsidR="00CF2FE3" w:rsidRPr="003220CB">
          <w:rPr>
            <w:rStyle w:val="ae"/>
            <w:rFonts w:ascii="Times New Roman" w:hAnsi="Times New Roman"/>
            <w:sz w:val="28"/>
            <w:szCs w:val="28"/>
          </w:rPr>
          <w:t>http://www.psychlib.ru/inc/absid.php?absid=90339</w:t>
        </w:r>
      </w:hyperlink>
    </w:p>
    <w:p w:rsidR="00CF2FE3"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8. </w:t>
      </w:r>
      <w:r w:rsidR="00CF2FE3" w:rsidRPr="00303C37">
        <w:rPr>
          <w:rFonts w:ascii="Times New Roman" w:hAnsi="Times New Roman"/>
          <w:color w:val="000000"/>
          <w:sz w:val="28"/>
          <w:szCs w:val="28"/>
          <w:shd w:val="clear" w:color="auto" w:fill="FFFFFF" w:themeFill="background1"/>
        </w:rPr>
        <w:t>Гербова, В. Развитие речи в детском саду. Вторая группа раннего возраста. 2-3 г. / В. Гербова. - М.: Мозаика-Синтез, 2015. - 112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9. </w:t>
      </w:r>
      <w:r w:rsidR="00CF2FE3" w:rsidRPr="00303C37">
        <w:rPr>
          <w:rFonts w:ascii="Times New Roman" w:hAnsi="Times New Roman"/>
          <w:color w:val="000000"/>
          <w:sz w:val="28"/>
          <w:szCs w:val="28"/>
          <w:shd w:val="clear" w:color="auto" w:fill="FFFFFF" w:themeFill="background1"/>
        </w:rPr>
        <w:t>Дмитриева, В.Г. Развитие речи. Умные ступеньки 5-6 лет / В.Г.</w:t>
      </w:r>
      <w:r w:rsidR="00CF2FE3" w:rsidRPr="00303C37">
        <w:rPr>
          <w:rFonts w:ascii="Times New Roman" w:hAnsi="Times New Roman"/>
          <w:color w:val="000000"/>
          <w:sz w:val="28"/>
          <w:szCs w:val="28"/>
          <w:shd w:val="clear" w:color="auto" w:fill="D9D9FF"/>
        </w:rPr>
        <w:t xml:space="preserve"> </w:t>
      </w:r>
      <w:r w:rsidR="00CF2FE3" w:rsidRPr="00303C37">
        <w:rPr>
          <w:rFonts w:ascii="Times New Roman" w:hAnsi="Times New Roman"/>
          <w:color w:val="000000"/>
          <w:sz w:val="28"/>
          <w:szCs w:val="28"/>
          <w:shd w:val="clear" w:color="auto" w:fill="FFFFFF" w:themeFill="background1"/>
        </w:rPr>
        <w:t>Дмитриева. - М.: АСТ, 2012. - 256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10. </w:t>
      </w:r>
      <w:r w:rsidR="00CF2FE3" w:rsidRPr="00303C37">
        <w:rPr>
          <w:rFonts w:ascii="Times New Roman" w:hAnsi="Times New Roman"/>
          <w:color w:val="000000"/>
          <w:sz w:val="28"/>
          <w:szCs w:val="28"/>
          <w:shd w:val="clear" w:color="auto" w:fill="FFFFFF" w:themeFill="background1"/>
        </w:rPr>
        <w:t>Жукова, Н.С. Развитие речи: мир вокруг тебя / Н.С. Жукова. - М.: Эксмо, 2016. - 320 c.</w:t>
      </w:r>
    </w:p>
    <w:p w:rsidR="00CF2FE3" w:rsidRDefault="00F90B63" w:rsidP="00F90B63">
      <w:pPr>
        <w:shd w:val="clear" w:color="auto" w:fill="FFFFFF" w:themeFill="background1"/>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00CF2FE3" w:rsidRPr="00AF5AE1">
        <w:rPr>
          <w:rFonts w:ascii="Times New Roman" w:hAnsi="Times New Roman"/>
          <w:color w:val="000000"/>
          <w:sz w:val="28"/>
          <w:szCs w:val="28"/>
        </w:rPr>
        <w:t>Засорина, Л.Н. Речевое развитие детей 2-8 лет: Методики: Учебно-игровые материалы / Л.Н. Засорина. - СПб.: ИПЦ КАРО, 2013. - 144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lastRenderedPageBreak/>
        <w:t xml:space="preserve">12. </w:t>
      </w:r>
      <w:r w:rsidR="00CF2FE3" w:rsidRPr="00303C37">
        <w:rPr>
          <w:rFonts w:ascii="Times New Roman" w:hAnsi="Times New Roman"/>
          <w:color w:val="000000"/>
          <w:sz w:val="28"/>
          <w:szCs w:val="28"/>
          <w:shd w:val="clear" w:color="auto" w:fill="FFFFFF" w:themeFill="background1"/>
        </w:rPr>
        <w:t>Карпова, С.И. Развитие речи и познавательных способностей дошкольников. 4-5 лет. 33 лексические темы / С.И. Карпова. - СПб.: Речь, 2012. - 144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D9D9FF"/>
        </w:rPr>
      </w:pPr>
      <w:r>
        <w:rPr>
          <w:rFonts w:ascii="Times New Roman" w:hAnsi="Times New Roman"/>
          <w:color w:val="000000"/>
          <w:sz w:val="28"/>
          <w:szCs w:val="28"/>
          <w:shd w:val="clear" w:color="auto" w:fill="FFFFFF" w:themeFill="background1"/>
        </w:rPr>
        <w:t xml:space="preserve">13. </w:t>
      </w:r>
      <w:r w:rsidR="00CF2FE3" w:rsidRPr="00303C37">
        <w:rPr>
          <w:rFonts w:ascii="Times New Roman" w:hAnsi="Times New Roman"/>
          <w:color w:val="000000"/>
          <w:sz w:val="28"/>
          <w:szCs w:val="28"/>
          <w:shd w:val="clear" w:color="auto" w:fill="FFFFFF" w:themeFill="background1"/>
        </w:rPr>
        <w:t>Карпова, С.И. Развитие речи и познавательных способностей дошкольников. 6-7 лет. 33 лексические темы / С.И. Карпова. - СПб.: Речь, 2012. - 144 c.</w:t>
      </w:r>
    </w:p>
    <w:p w:rsidR="00CF2FE3" w:rsidRPr="00CD1BF8" w:rsidRDefault="00F90B63" w:rsidP="00F90B6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14. </w:t>
      </w:r>
      <w:r w:rsidR="00CF2FE3" w:rsidRPr="00303C37">
        <w:rPr>
          <w:rFonts w:ascii="Times New Roman" w:hAnsi="Times New Roman"/>
          <w:sz w:val="28"/>
          <w:szCs w:val="28"/>
        </w:rPr>
        <w:t>Козлова, С.А. Дошкольная педагогика: учебное пособие для студентов учреждений среднего профессионального образования/С.А. Козлова, Т.А. Куликова. – М.: Академия, 2015. – 432 с.</w:t>
      </w:r>
    </w:p>
    <w:p w:rsidR="00CF2FE3"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15. </w:t>
      </w:r>
      <w:r w:rsidR="00CF2FE3" w:rsidRPr="00303C37">
        <w:rPr>
          <w:rFonts w:ascii="Times New Roman" w:hAnsi="Times New Roman"/>
          <w:color w:val="000000"/>
          <w:sz w:val="28"/>
          <w:szCs w:val="28"/>
          <w:shd w:val="clear" w:color="auto" w:fill="FFFFFF" w:themeFill="background1"/>
        </w:rPr>
        <w:t>Козырева, О.А. Формирование лексико-грамматических средств языка и развитие связной речи: старшая группа специальных (коррекционных) дошкольных образовательных учреж</w:t>
      </w:r>
      <w:r w:rsidR="00CF2FE3">
        <w:rPr>
          <w:rFonts w:ascii="Times New Roman" w:hAnsi="Times New Roman"/>
          <w:color w:val="000000"/>
          <w:sz w:val="28"/>
          <w:szCs w:val="28"/>
          <w:shd w:val="clear" w:color="auto" w:fill="FFFFFF" w:themeFill="background1"/>
        </w:rPr>
        <w:t>дений</w:t>
      </w:r>
      <w:r w:rsidR="00CF2FE3" w:rsidRPr="00303C37">
        <w:rPr>
          <w:rFonts w:ascii="Times New Roman" w:hAnsi="Times New Roman"/>
          <w:color w:val="000000"/>
          <w:sz w:val="28"/>
          <w:szCs w:val="28"/>
          <w:shd w:val="clear" w:color="auto" w:fill="FFFFFF" w:themeFill="background1"/>
        </w:rPr>
        <w:t xml:space="preserve"> / О.А. Козырева, Н.Б. Борисова. - М.: Владос, 2016. - 119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16. </w:t>
      </w:r>
      <w:r w:rsidR="00CF2FE3" w:rsidRPr="00303C37">
        <w:rPr>
          <w:rFonts w:ascii="Times New Roman" w:hAnsi="Times New Roman"/>
          <w:color w:val="000000"/>
          <w:sz w:val="28"/>
          <w:szCs w:val="28"/>
          <w:shd w:val="clear" w:color="auto" w:fill="FFFFFF" w:themeFill="background1"/>
        </w:rPr>
        <w:t>Колесникова, Е.В. Развитие звуковой культуры речи у детей 3-4 лет: Учебно-методическое пособие к рабочей тетради "Раз - словечко, два - словечко" / Е.В. Колесникова. - М.: Ювента, 2012. - 72 c.</w:t>
      </w:r>
      <w:r w:rsidR="00CF2FE3" w:rsidRPr="00303C37">
        <w:rPr>
          <w:rFonts w:ascii="Times New Roman" w:hAnsi="Times New Roman"/>
          <w:color w:val="000000"/>
          <w:sz w:val="28"/>
          <w:szCs w:val="28"/>
        </w:rPr>
        <w:br/>
      </w:r>
      <w:r w:rsidR="00CF2FE3">
        <w:rPr>
          <w:rFonts w:ascii="Times New Roman" w:hAnsi="Times New Roman"/>
          <w:color w:val="000000"/>
          <w:sz w:val="28"/>
          <w:szCs w:val="28"/>
          <w:shd w:val="clear" w:color="auto" w:fill="FFFFFF" w:themeFill="background1"/>
        </w:rPr>
        <w:t xml:space="preserve">        </w:t>
      </w:r>
      <w:r>
        <w:rPr>
          <w:rFonts w:ascii="Times New Roman" w:hAnsi="Times New Roman"/>
          <w:color w:val="000000"/>
          <w:sz w:val="28"/>
          <w:szCs w:val="28"/>
          <w:shd w:val="clear" w:color="auto" w:fill="FFFFFF" w:themeFill="background1"/>
        </w:rPr>
        <w:t xml:space="preserve">17. </w:t>
      </w:r>
      <w:r w:rsidR="00CF2FE3" w:rsidRPr="00303C37">
        <w:rPr>
          <w:rFonts w:ascii="Times New Roman" w:hAnsi="Times New Roman"/>
          <w:color w:val="000000"/>
          <w:sz w:val="28"/>
          <w:szCs w:val="28"/>
          <w:shd w:val="clear" w:color="auto" w:fill="FFFFFF" w:themeFill="background1"/>
        </w:rPr>
        <w:t>К</w:t>
      </w:r>
      <w:r w:rsidR="00CF2FE3">
        <w:rPr>
          <w:rFonts w:ascii="Times New Roman" w:hAnsi="Times New Roman"/>
          <w:color w:val="000000"/>
          <w:sz w:val="28"/>
          <w:szCs w:val="28"/>
          <w:shd w:val="clear" w:color="auto" w:fill="FFFFFF" w:themeFill="background1"/>
        </w:rPr>
        <w:t>оноваленко, С.В. Развитие психо</w:t>
      </w:r>
      <w:r w:rsidR="00CF2FE3" w:rsidRPr="00303C37">
        <w:rPr>
          <w:rFonts w:ascii="Times New Roman" w:hAnsi="Times New Roman"/>
          <w:color w:val="000000"/>
          <w:sz w:val="28"/>
          <w:szCs w:val="28"/>
          <w:shd w:val="clear" w:color="auto" w:fill="FFFFFF" w:themeFill="background1"/>
        </w:rPr>
        <w:t>физиологической базы речи у детей дошкольного возраста с нарушениями развития / С.В. Коноваленко. - СПб.: Детство Пресс, 2012. - 112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18. </w:t>
      </w:r>
      <w:r w:rsidR="00CF2FE3" w:rsidRPr="00303C37">
        <w:rPr>
          <w:rFonts w:ascii="Times New Roman" w:hAnsi="Times New Roman"/>
          <w:color w:val="000000"/>
          <w:sz w:val="28"/>
          <w:szCs w:val="28"/>
          <w:shd w:val="clear" w:color="auto" w:fill="FFFFFF" w:themeFill="background1"/>
        </w:rPr>
        <w:t>Косинова, Е.М. Уроки логопеда. Тесты на развитие речи для детей от 2 до 7 лет / Е.М. Косинова. - М.: Эксмо, 2012. - 112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19. </w:t>
      </w:r>
      <w:r w:rsidR="00CF2FE3" w:rsidRPr="00303C37">
        <w:rPr>
          <w:rFonts w:ascii="Times New Roman" w:hAnsi="Times New Roman"/>
          <w:color w:val="000000"/>
          <w:sz w:val="28"/>
          <w:szCs w:val="28"/>
          <w:shd w:val="clear" w:color="auto" w:fill="FFFFFF" w:themeFill="background1"/>
        </w:rPr>
        <w:t>Кошелева, Н.В. Развитие памяти и связной речи у школьников и взрослых с речевыми нарушениями речи: новые слова, словосочетания, фразы, рассказы, текст / Н.В. Кошелева, Е.Е. Каценбоген. - М.: Владос, 2015. - 95 c.</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t xml:space="preserve">20. </w:t>
      </w:r>
      <w:r w:rsidR="00CF2FE3" w:rsidRPr="00303C37">
        <w:rPr>
          <w:rFonts w:ascii="Times New Roman" w:hAnsi="Times New Roman"/>
          <w:color w:val="000000"/>
          <w:sz w:val="28"/>
          <w:szCs w:val="28"/>
          <w:shd w:val="clear" w:color="auto" w:fill="FFFFFF" w:themeFill="background1"/>
        </w:rPr>
        <w:t>Липина, С.В. Развитие речи / С.В. Липина, И.В. Полещук. - М.: Эксмо, 2017. - 222 c.</w:t>
      </w:r>
    </w:p>
    <w:p w:rsidR="00CF2FE3" w:rsidRPr="00303C37" w:rsidRDefault="00F90B63" w:rsidP="00F90B63">
      <w:pPr>
        <w:shd w:val="clear" w:color="auto" w:fill="FFFFFF" w:themeFill="background1"/>
        <w:spacing w:after="0" w:line="360" w:lineRule="auto"/>
        <w:ind w:firstLine="709"/>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rPr>
        <w:t xml:space="preserve">21. </w:t>
      </w:r>
      <w:r w:rsidR="00CF2FE3" w:rsidRPr="00303C37">
        <w:rPr>
          <w:rFonts w:ascii="Times New Roman" w:hAnsi="Times New Roman"/>
          <w:sz w:val="28"/>
          <w:szCs w:val="28"/>
          <w:shd w:val="clear" w:color="auto" w:fill="FFFFFF"/>
        </w:rPr>
        <w:t>Лисина, М.И. Общение, личность и психика ребенка /</w:t>
      </w:r>
      <w:r w:rsidR="00CF2FE3">
        <w:rPr>
          <w:rFonts w:ascii="Times New Roman" w:hAnsi="Times New Roman"/>
          <w:sz w:val="28"/>
          <w:szCs w:val="28"/>
          <w:shd w:val="clear" w:color="auto" w:fill="FFFFFF"/>
        </w:rPr>
        <w:t>А.Г. Рузская</w:t>
      </w:r>
      <w:r w:rsidR="00CF2FE3" w:rsidRPr="00303C37">
        <w:rPr>
          <w:rFonts w:ascii="Times New Roman" w:hAnsi="Times New Roman"/>
          <w:sz w:val="28"/>
          <w:szCs w:val="28"/>
          <w:shd w:val="clear" w:color="auto" w:fill="FFFFFF"/>
        </w:rPr>
        <w:t xml:space="preserve"> - М.: И</w:t>
      </w:r>
      <w:r w:rsidR="00CF2FE3">
        <w:rPr>
          <w:rFonts w:ascii="Times New Roman" w:hAnsi="Times New Roman"/>
          <w:sz w:val="28"/>
          <w:szCs w:val="28"/>
          <w:shd w:val="clear" w:color="auto" w:fill="FFFFFF"/>
        </w:rPr>
        <w:t>нститут практической психологии, Воронеж: НПО МОДЭК</w:t>
      </w:r>
      <w:r w:rsidR="00CF2FE3" w:rsidRPr="00303C37">
        <w:rPr>
          <w:rFonts w:ascii="Times New Roman" w:hAnsi="Times New Roman"/>
          <w:sz w:val="28"/>
          <w:szCs w:val="28"/>
          <w:shd w:val="clear" w:color="auto" w:fill="FFFFFF"/>
        </w:rPr>
        <w:t>, 200</w:t>
      </w:r>
      <w:r w:rsidR="00CF2FE3">
        <w:rPr>
          <w:rFonts w:ascii="Times New Roman" w:hAnsi="Times New Roman"/>
          <w:sz w:val="28"/>
          <w:szCs w:val="28"/>
          <w:shd w:val="clear" w:color="auto" w:fill="FFFFFF"/>
        </w:rPr>
        <w:t>1</w:t>
      </w:r>
      <w:r w:rsidR="00CF2FE3" w:rsidRPr="00303C37">
        <w:rPr>
          <w:rFonts w:ascii="Times New Roman" w:hAnsi="Times New Roman"/>
          <w:sz w:val="28"/>
          <w:szCs w:val="28"/>
          <w:shd w:val="clear" w:color="auto" w:fill="FFFFFF"/>
        </w:rPr>
        <w:t>7. - 384 с.</w:t>
      </w:r>
    </w:p>
    <w:p w:rsidR="00CF2FE3" w:rsidRPr="00303C37" w:rsidRDefault="00F90B6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color w:val="000000"/>
          <w:sz w:val="28"/>
          <w:szCs w:val="28"/>
          <w:shd w:val="clear" w:color="auto" w:fill="FFFFFF" w:themeFill="background1"/>
        </w:rPr>
        <w:lastRenderedPageBreak/>
        <w:t xml:space="preserve">22. </w:t>
      </w:r>
      <w:r w:rsidR="00CF2FE3" w:rsidRPr="00303C37">
        <w:rPr>
          <w:rFonts w:ascii="Times New Roman" w:hAnsi="Times New Roman"/>
          <w:color w:val="000000"/>
          <w:sz w:val="28"/>
          <w:szCs w:val="28"/>
          <w:shd w:val="clear" w:color="auto" w:fill="FFFFFF" w:themeFill="background1"/>
        </w:rPr>
        <w:t xml:space="preserve">Литвинова, О.Э. Речевое развитие детей раннего возраста. Словарь. Звуковая культура речи. Грамматический строй речи. Связная </w:t>
      </w:r>
      <w:r w:rsidR="00CF2FE3">
        <w:rPr>
          <w:rFonts w:ascii="Times New Roman" w:hAnsi="Times New Roman"/>
          <w:color w:val="000000"/>
          <w:sz w:val="28"/>
          <w:szCs w:val="28"/>
          <w:shd w:val="clear" w:color="auto" w:fill="FFFFFF" w:themeFill="background1"/>
        </w:rPr>
        <w:t>речь. Конспекты занятий. Ч. 1 /</w:t>
      </w:r>
      <w:r w:rsidR="00CF2FE3" w:rsidRPr="00303C37">
        <w:rPr>
          <w:rFonts w:ascii="Times New Roman" w:hAnsi="Times New Roman"/>
          <w:color w:val="000000"/>
          <w:sz w:val="28"/>
          <w:szCs w:val="28"/>
          <w:shd w:val="clear" w:color="auto" w:fill="FFFFFF" w:themeFill="background1"/>
        </w:rPr>
        <w:t>О.Э. Литвинова. - СПб.: Детство-Пресс, 2016. - 128 c.</w:t>
      </w:r>
    </w:p>
    <w:p w:rsidR="00CF2FE3" w:rsidRPr="00A757C3" w:rsidRDefault="00F90B63" w:rsidP="00F90B63">
      <w:pPr>
        <w:shd w:val="clear" w:color="auto" w:fill="FFFFFF" w:themeFill="background1"/>
        <w:spacing w:after="0" w:line="360" w:lineRule="auto"/>
        <w:ind w:firstLine="709"/>
        <w:jc w:val="both"/>
        <w:rPr>
          <w:rFonts w:ascii="Roboto" w:hAnsi="Roboto"/>
          <w:bCs/>
          <w:color w:val="37474F"/>
        </w:rPr>
      </w:pPr>
      <w:r>
        <w:rPr>
          <w:rFonts w:ascii="Times New Roman" w:hAnsi="Times New Roman"/>
          <w:sz w:val="28"/>
          <w:szCs w:val="28"/>
          <w:shd w:val="clear" w:color="auto" w:fill="FFFFFF"/>
        </w:rPr>
        <w:t xml:space="preserve">23. </w:t>
      </w:r>
      <w:r w:rsidR="00CF2FE3" w:rsidRPr="00A757C3">
        <w:rPr>
          <w:rFonts w:ascii="Times New Roman" w:hAnsi="Times New Roman"/>
          <w:sz w:val="28"/>
          <w:szCs w:val="28"/>
          <w:shd w:val="clear" w:color="auto" w:fill="FFFFFF"/>
        </w:rPr>
        <w:t>Поморцева Н.В.</w:t>
      </w:r>
      <w:r w:rsidR="00CF2FE3" w:rsidRPr="00A757C3">
        <w:rPr>
          <w:rFonts w:ascii="Times New Roman" w:hAnsi="Times New Roman"/>
          <w:sz w:val="28"/>
          <w:szCs w:val="28"/>
        </w:rPr>
        <w:t xml:space="preserve"> </w:t>
      </w:r>
      <w:r w:rsidR="00CF2FE3" w:rsidRPr="00A757C3">
        <w:rPr>
          <w:rFonts w:ascii="Times New Roman" w:hAnsi="Times New Roman"/>
          <w:bCs/>
          <w:sz w:val="28"/>
          <w:szCs w:val="28"/>
        </w:rPr>
        <w:t xml:space="preserve">Статья на тему "Особенности развития коммуникативных навыков в дошкольном возрасте" </w:t>
      </w:r>
      <w:hyperlink r:id="rId12" w:history="1">
        <w:r w:rsidR="00CF2FE3" w:rsidRPr="00A757C3">
          <w:rPr>
            <w:rStyle w:val="ae"/>
            <w:rFonts w:ascii="Times New Roman" w:hAnsi="Times New Roman"/>
            <w:color w:val="auto"/>
            <w:sz w:val="28"/>
            <w:szCs w:val="28"/>
            <w:u w:val="none"/>
          </w:rPr>
          <w:t>https://infourok.ru/statya-na-temu-osobennosti-razvitiya-kommunikativnih-navikov-v-doshkolnom-vozraste-1455372.html</w:t>
        </w:r>
      </w:hyperlink>
      <w:r w:rsidR="00CF2FE3">
        <w:t xml:space="preserve"> </w:t>
      </w:r>
    </w:p>
    <w:p w:rsidR="00CF2FE3" w:rsidRPr="00CD1BF8" w:rsidRDefault="00F90B63" w:rsidP="00F90B63">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 xml:space="preserve">24. </w:t>
      </w:r>
      <w:r w:rsidR="00CF2FE3">
        <w:rPr>
          <w:rFonts w:ascii="Times New Roman" w:hAnsi="Times New Roman"/>
          <w:bCs/>
          <w:color w:val="000000"/>
          <w:sz w:val="28"/>
          <w:szCs w:val="28"/>
          <w:shd w:val="clear" w:color="auto" w:fill="FFFFFF"/>
        </w:rPr>
        <w:t>Рузкая</w:t>
      </w:r>
      <w:r w:rsidR="00CF2FE3" w:rsidRPr="00303C37">
        <w:rPr>
          <w:rFonts w:ascii="Times New Roman" w:hAnsi="Times New Roman"/>
          <w:bCs/>
          <w:color w:val="000000"/>
          <w:sz w:val="28"/>
          <w:szCs w:val="28"/>
          <w:shd w:val="clear" w:color="auto" w:fill="FFFFFF"/>
        </w:rPr>
        <w:t>, А.Г Развитие </w:t>
      </w:r>
      <w:r w:rsidR="00CF2FE3" w:rsidRPr="00303C37">
        <w:rPr>
          <w:rFonts w:ascii="Times New Roman" w:hAnsi="Times New Roman"/>
          <w:color w:val="000000"/>
          <w:sz w:val="28"/>
          <w:szCs w:val="28"/>
          <w:shd w:val="clear" w:color="auto" w:fill="FFFFFF"/>
        </w:rPr>
        <w:t xml:space="preserve">общения дошкольников со сверстниками/ </w:t>
      </w:r>
      <w:r w:rsidR="00CF2FE3">
        <w:rPr>
          <w:rFonts w:ascii="Times New Roman" w:hAnsi="Times New Roman"/>
          <w:color w:val="000000"/>
          <w:sz w:val="28"/>
          <w:szCs w:val="28"/>
          <w:shd w:val="clear" w:color="auto" w:fill="FFFFFF"/>
        </w:rPr>
        <w:t>А. Г. Рузская</w:t>
      </w:r>
      <w:r w:rsidR="00CF2FE3" w:rsidRPr="00303C37">
        <w:rPr>
          <w:rFonts w:ascii="Times New Roman" w:hAnsi="Times New Roman"/>
          <w:color w:val="000000"/>
          <w:sz w:val="28"/>
          <w:szCs w:val="28"/>
          <w:shd w:val="clear" w:color="auto" w:fill="FFFFFF"/>
        </w:rPr>
        <w:t xml:space="preserve">; Науч.-исслед. ин-т общей и педагогической психологии. Акад. пед. </w:t>
      </w:r>
      <w:r w:rsidR="00CF2FE3">
        <w:rPr>
          <w:rFonts w:ascii="Times New Roman" w:hAnsi="Times New Roman"/>
          <w:color w:val="000000"/>
          <w:sz w:val="28"/>
          <w:szCs w:val="28"/>
          <w:shd w:val="clear" w:color="auto" w:fill="FFFFFF"/>
        </w:rPr>
        <w:t>наук -</w:t>
      </w:r>
      <w:r w:rsidR="00CF2FE3" w:rsidRPr="00303C37">
        <w:rPr>
          <w:rFonts w:ascii="Times New Roman" w:hAnsi="Times New Roman"/>
          <w:color w:val="000000"/>
          <w:sz w:val="28"/>
          <w:szCs w:val="28"/>
          <w:shd w:val="clear" w:color="auto" w:fill="FFFFFF"/>
        </w:rPr>
        <w:t xml:space="preserve"> М.: Педагогика, 2008.</w:t>
      </w:r>
      <w:r w:rsidR="00CF2FE3">
        <w:rPr>
          <w:rFonts w:ascii="Times New Roman" w:hAnsi="Times New Roman"/>
          <w:color w:val="000000"/>
          <w:sz w:val="28"/>
          <w:szCs w:val="28"/>
          <w:shd w:val="clear" w:color="auto" w:fill="FFFFFF"/>
        </w:rPr>
        <w:t xml:space="preserve">- </w:t>
      </w:r>
      <w:r w:rsidR="00CF2FE3" w:rsidRPr="00303C37">
        <w:rPr>
          <w:rFonts w:ascii="Times New Roman" w:hAnsi="Times New Roman"/>
          <w:color w:val="000000"/>
          <w:sz w:val="28"/>
          <w:szCs w:val="28"/>
          <w:shd w:val="clear" w:color="auto" w:fill="FFFFFF"/>
        </w:rPr>
        <w:t>216 с.</w:t>
      </w:r>
    </w:p>
    <w:p w:rsidR="00CF2FE3" w:rsidRPr="00CD1BF8" w:rsidRDefault="00F90B63" w:rsidP="00F90B63">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25. </w:t>
      </w:r>
      <w:r w:rsidR="00CF2FE3" w:rsidRPr="00CD1BF8">
        <w:rPr>
          <w:rFonts w:ascii="Times New Roman" w:hAnsi="Times New Roman"/>
          <w:color w:val="000000"/>
          <w:sz w:val="28"/>
          <w:szCs w:val="28"/>
        </w:rPr>
        <w:t>Смирнова</w:t>
      </w:r>
      <w:r w:rsidR="00CF2FE3">
        <w:rPr>
          <w:rFonts w:ascii="Times New Roman" w:hAnsi="Times New Roman"/>
          <w:color w:val="000000"/>
          <w:sz w:val="28"/>
          <w:szCs w:val="28"/>
        </w:rPr>
        <w:t>,</w:t>
      </w:r>
      <w:r w:rsidR="00CF2FE3" w:rsidRPr="00CD1BF8">
        <w:rPr>
          <w:rFonts w:ascii="Times New Roman" w:hAnsi="Times New Roman"/>
          <w:color w:val="000000"/>
          <w:sz w:val="28"/>
          <w:szCs w:val="28"/>
        </w:rPr>
        <w:t xml:space="preserve"> Е.О. Особенности общения с дошкольниками: </w:t>
      </w:r>
      <w:r w:rsidR="00CF2FE3">
        <w:rPr>
          <w:rFonts w:ascii="Times New Roman" w:hAnsi="Times New Roman"/>
          <w:color w:val="000000"/>
          <w:sz w:val="28"/>
          <w:szCs w:val="28"/>
        </w:rPr>
        <w:t>у</w:t>
      </w:r>
      <w:r w:rsidR="00CF2FE3" w:rsidRPr="00CD1BF8">
        <w:rPr>
          <w:rFonts w:ascii="Times New Roman" w:hAnsi="Times New Roman"/>
          <w:color w:val="000000"/>
          <w:sz w:val="28"/>
          <w:szCs w:val="28"/>
        </w:rPr>
        <w:t>чеб</w:t>
      </w:r>
      <w:r w:rsidR="00CF2FE3">
        <w:rPr>
          <w:rFonts w:ascii="Times New Roman" w:hAnsi="Times New Roman"/>
          <w:color w:val="000000"/>
          <w:sz w:val="28"/>
          <w:szCs w:val="28"/>
        </w:rPr>
        <w:t>ное</w:t>
      </w:r>
      <w:r w:rsidR="00CF2FE3" w:rsidRPr="00CD1BF8">
        <w:rPr>
          <w:rFonts w:ascii="Times New Roman" w:hAnsi="Times New Roman"/>
          <w:color w:val="000000"/>
          <w:sz w:val="28"/>
          <w:szCs w:val="28"/>
        </w:rPr>
        <w:t xml:space="preserve"> пособие для с</w:t>
      </w:r>
      <w:r w:rsidR="00CF2FE3">
        <w:rPr>
          <w:rFonts w:ascii="Times New Roman" w:hAnsi="Times New Roman"/>
          <w:color w:val="000000"/>
          <w:sz w:val="28"/>
          <w:szCs w:val="28"/>
        </w:rPr>
        <w:t>тудентов средних педагогических учебных заведений/ Е.О. Смирнова.</w:t>
      </w:r>
      <w:r w:rsidR="00CF2FE3" w:rsidRPr="00CD1BF8">
        <w:rPr>
          <w:rFonts w:ascii="Times New Roman" w:hAnsi="Times New Roman"/>
          <w:color w:val="000000"/>
          <w:sz w:val="28"/>
          <w:szCs w:val="28"/>
        </w:rPr>
        <w:t xml:space="preserve"> - М.: </w:t>
      </w:r>
      <w:r w:rsidR="00CF2FE3">
        <w:rPr>
          <w:rFonts w:ascii="Times New Roman" w:hAnsi="Times New Roman"/>
          <w:color w:val="000000"/>
          <w:sz w:val="28"/>
          <w:szCs w:val="28"/>
        </w:rPr>
        <w:t>Академия</w:t>
      </w:r>
      <w:r w:rsidR="00CF2FE3" w:rsidRPr="00CD1BF8">
        <w:rPr>
          <w:rFonts w:ascii="Times New Roman" w:hAnsi="Times New Roman"/>
          <w:color w:val="000000"/>
          <w:sz w:val="28"/>
          <w:szCs w:val="28"/>
        </w:rPr>
        <w:t>, 2000. - 160 с.</w:t>
      </w:r>
    </w:p>
    <w:p w:rsidR="00CF2FE3" w:rsidRPr="002A36F4" w:rsidRDefault="00CF2FE3" w:rsidP="00F90B63">
      <w:pPr>
        <w:shd w:val="clear" w:color="auto" w:fill="FFFFFF" w:themeFill="background1"/>
        <w:spacing w:after="0" w:line="360" w:lineRule="auto"/>
        <w:ind w:firstLine="709"/>
        <w:jc w:val="both"/>
        <w:rPr>
          <w:rFonts w:ascii="Times New Roman" w:hAnsi="Times New Roman"/>
          <w:color w:val="000000"/>
          <w:sz w:val="28"/>
          <w:szCs w:val="28"/>
          <w:shd w:val="clear" w:color="auto" w:fill="D9D9FF"/>
        </w:rPr>
      </w:pPr>
      <w:r w:rsidRPr="00EC2894">
        <w:rPr>
          <w:rFonts w:ascii="Times New Roman" w:hAnsi="Times New Roman"/>
          <w:sz w:val="28"/>
          <w:szCs w:val="28"/>
        </w:rPr>
        <w:t xml:space="preserve"> </w:t>
      </w:r>
      <w:r w:rsidR="00F90B63">
        <w:rPr>
          <w:rFonts w:ascii="Times New Roman" w:hAnsi="Times New Roman"/>
          <w:sz w:val="28"/>
          <w:szCs w:val="28"/>
        </w:rPr>
        <w:t xml:space="preserve">26. </w:t>
      </w:r>
      <w:r w:rsidRPr="002A36F4">
        <w:rPr>
          <w:rFonts w:ascii="Times New Roman" w:hAnsi="Times New Roman"/>
          <w:color w:val="000000"/>
          <w:sz w:val="28"/>
          <w:szCs w:val="28"/>
          <w:shd w:val="clear" w:color="auto" w:fill="FFFFFF" w:themeFill="background1"/>
        </w:rPr>
        <w:t>Степанова, О.А. Развитие игровой деятельности ребенка. Обзор программ</w:t>
      </w:r>
      <w:r w:rsidRPr="00EC2894">
        <w:rPr>
          <w:rFonts w:ascii="Times New Roman" w:hAnsi="Times New Roman"/>
          <w:color w:val="000000"/>
          <w:sz w:val="28"/>
          <w:szCs w:val="28"/>
          <w:shd w:val="clear" w:color="auto" w:fill="FFFFFF" w:themeFill="background1"/>
        </w:rPr>
        <w:t xml:space="preserve"> </w:t>
      </w:r>
      <w:r w:rsidRPr="002A36F4">
        <w:rPr>
          <w:rFonts w:ascii="Times New Roman" w:hAnsi="Times New Roman"/>
          <w:color w:val="000000"/>
          <w:sz w:val="28"/>
          <w:szCs w:val="28"/>
          <w:shd w:val="clear" w:color="auto" w:fill="FFFFFF" w:themeFill="background1"/>
        </w:rPr>
        <w:t>дошкольного образования / О.А. Степанова. - М.: ТЦ Сфера, 2009. - 128 c</w:t>
      </w:r>
      <w:r>
        <w:rPr>
          <w:rFonts w:ascii="Times New Roman" w:hAnsi="Times New Roman"/>
          <w:color w:val="000000"/>
          <w:sz w:val="28"/>
          <w:szCs w:val="28"/>
          <w:shd w:val="clear" w:color="auto" w:fill="FFFFFF" w:themeFill="background1"/>
        </w:rPr>
        <w:t>.</w:t>
      </w:r>
    </w:p>
    <w:p w:rsidR="00CF2FE3" w:rsidRPr="002A36F4" w:rsidRDefault="00F90B63" w:rsidP="00F90B63">
      <w:pPr>
        <w:shd w:val="clear" w:color="auto" w:fill="FFFFFF" w:themeFill="background1"/>
        <w:spacing w:after="0" w:line="360" w:lineRule="auto"/>
        <w:ind w:firstLine="709"/>
        <w:jc w:val="both"/>
        <w:rPr>
          <w:rFonts w:ascii="Times New Roman" w:hAnsi="Times New Roman"/>
          <w:color w:val="FF0000"/>
          <w:sz w:val="28"/>
          <w:szCs w:val="28"/>
          <w:shd w:val="clear" w:color="auto" w:fill="FFFFFF" w:themeFill="background1"/>
        </w:rPr>
      </w:pPr>
      <w:r>
        <w:rPr>
          <w:rFonts w:ascii="Times New Roman" w:hAnsi="Times New Roman"/>
          <w:sz w:val="28"/>
          <w:szCs w:val="28"/>
        </w:rPr>
        <w:t xml:space="preserve">27. </w:t>
      </w:r>
      <w:r w:rsidR="00CF2FE3" w:rsidRPr="002A36F4">
        <w:rPr>
          <w:rFonts w:ascii="Times New Roman" w:hAnsi="Times New Roman"/>
          <w:sz w:val="28"/>
          <w:szCs w:val="28"/>
        </w:rPr>
        <w:t>Федеральный государственный образовательный ста</w:t>
      </w:r>
      <w:r w:rsidR="00CF2FE3">
        <w:rPr>
          <w:rFonts w:ascii="Times New Roman" w:hAnsi="Times New Roman"/>
          <w:sz w:val="28"/>
          <w:szCs w:val="28"/>
        </w:rPr>
        <w:t xml:space="preserve">ндарт дошкольного образования. </w:t>
      </w:r>
      <w:r w:rsidR="00CF2FE3" w:rsidRPr="002A36F4">
        <w:rPr>
          <w:rFonts w:ascii="Times New Roman" w:hAnsi="Times New Roman"/>
          <w:sz w:val="28"/>
          <w:szCs w:val="28"/>
        </w:rPr>
        <w:t>Утвержден приказом Министерства образования и науки РФ от 17 октября 2013 г. № 1155</w:t>
      </w:r>
    </w:p>
    <w:p w:rsidR="00CF2FE3" w:rsidRDefault="00F90B63" w:rsidP="00F90B6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r w:rsidR="00CF2FE3" w:rsidRPr="00303C37">
        <w:rPr>
          <w:rFonts w:ascii="Times New Roman" w:hAnsi="Times New Roman"/>
          <w:sz w:val="28"/>
          <w:szCs w:val="28"/>
        </w:rPr>
        <w:t>Шипицына, Л.М. Азбука общения. Развитие личности ребёнка навыков общения со сверстниками /Л.М.Шипицына.</w:t>
      </w:r>
      <w:r w:rsidR="00CF2FE3">
        <w:rPr>
          <w:rFonts w:ascii="Times New Roman" w:hAnsi="Times New Roman"/>
          <w:sz w:val="28"/>
          <w:szCs w:val="28"/>
        </w:rPr>
        <w:t xml:space="preserve">- </w:t>
      </w:r>
      <w:r w:rsidR="00CF2FE3" w:rsidRPr="00303C37">
        <w:rPr>
          <w:rFonts w:ascii="Times New Roman" w:hAnsi="Times New Roman"/>
          <w:sz w:val="28"/>
          <w:szCs w:val="28"/>
        </w:rPr>
        <w:t>Детство Пресс,</w:t>
      </w:r>
      <w:r w:rsidR="00CF2FE3">
        <w:rPr>
          <w:rFonts w:ascii="Times New Roman" w:hAnsi="Times New Roman"/>
          <w:sz w:val="28"/>
          <w:szCs w:val="28"/>
        </w:rPr>
        <w:t xml:space="preserve"> </w:t>
      </w:r>
      <w:r w:rsidR="00CF2FE3" w:rsidRPr="00303C37">
        <w:rPr>
          <w:rFonts w:ascii="Times New Roman" w:hAnsi="Times New Roman"/>
          <w:sz w:val="28"/>
          <w:szCs w:val="28"/>
        </w:rPr>
        <w:t>2010.-381с.</w:t>
      </w:r>
    </w:p>
    <w:p w:rsidR="00CF2FE3" w:rsidRPr="00303C37" w:rsidRDefault="00F90B63" w:rsidP="00F90B6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29. </w:t>
      </w:r>
      <w:r w:rsidR="00CF2FE3">
        <w:rPr>
          <w:rFonts w:ascii="Times New Roman" w:hAnsi="Times New Roman"/>
          <w:sz w:val="28"/>
          <w:szCs w:val="28"/>
        </w:rPr>
        <w:t>Широнова, Г.А. Школа общения для дошкольников/ Г.А. Широнова, -Ростов н/Д: Феникс, 2012. – 287 с.</w:t>
      </w:r>
    </w:p>
    <w:sectPr w:rsidR="00CF2FE3" w:rsidRPr="00303C37" w:rsidSect="00303C37">
      <w:headerReference w:type="default" r:id="rId13"/>
      <w:pgSz w:w="12240" w:h="15840" w:code="1"/>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AFB" w:rsidRDefault="002D5AFB" w:rsidP="0016713A">
      <w:pPr>
        <w:spacing w:after="0" w:line="240" w:lineRule="auto"/>
      </w:pPr>
      <w:r>
        <w:separator/>
      </w:r>
    </w:p>
  </w:endnote>
  <w:endnote w:type="continuationSeparator" w:id="1">
    <w:p w:rsidR="002D5AFB" w:rsidRDefault="002D5AFB" w:rsidP="0016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AFB" w:rsidRDefault="002D5AFB" w:rsidP="0016713A">
      <w:pPr>
        <w:spacing w:after="0" w:line="240" w:lineRule="auto"/>
      </w:pPr>
      <w:r>
        <w:separator/>
      </w:r>
    </w:p>
  </w:footnote>
  <w:footnote w:type="continuationSeparator" w:id="1">
    <w:p w:rsidR="002D5AFB" w:rsidRDefault="002D5AFB" w:rsidP="0016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8991"/>
      <w:docPartObj>
        <w:docPartGallery w:val="Page Numbers (Top of Page)"/>
        <w:docPartUnique/>
      </w:docPartObj>
    </w:sdtPr>
    <w:sdtContent>
      <w:p w:rsidR="00C42AB4" w:rsidRDefault="00C42AB4" w:rsidP="00795E37">
        <w:pPr>
          <w:pStyle w:val="a3"/>
          <w:jc w:val="right"/>
        </w:pPr>
        <w:fldSimple w:instr=" PAGE   \* MERGEFORMAT ">
          <w:r>
            <w:rPr>
              <w:noProof/>
            </w:rPr>
            <w:t>44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FF"/>
    <w:multiLevelType w:val="multilevel"/>
    <w:tmpl w:val="F760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877FC"/>
    <w:multiLevelType w:val="multilevel"/>
    <w:tmpl w:val="B11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0C5E"/>
    <w:multiLevelType w:val="hybridMultilevel"/>
    <w:tmpl w:val="6B48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E3091"/>
    <w:multiLevelType w:val="multilevel"/>
    <w:tmpl w:val="E2E864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271744"/>
    <w:multiLevelType w:val="multilevel"/>
    <w:tmpl w:val="6B84204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565311"/>
    <w:multiLevelType w:val="multilevel"/>
    <w:tmpl w:val="EC3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23822"/>
    <w:multiLevelType w:val="multilevel"/>
    <w:tmpl w:val="52D06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9614D72"/>
    <w:multiLevelType w:val="multilevel"/>
    <w:tmpl w:val="BC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53601"/>
    <w:multiLevelType w:val="hybridMultilevel"/>
    <w:tmpl w:val="E968020C"/>
    <w:lvl w:ilvl="0" w:tplc="FFA86694">
      <w:start w:val="1"/>
      <w:numFmt w:val="decimal"/>
      <w:lvlText w:val="%1)"/>
      <w:lvlJc w:val="left"/>
      <w:pPr>
        <w:ind w:left="1800" w:hanging="360"/>
      </w:pPr>
      <w:rPr>
        <w:rFonts w:ascii="Times New Roman" w:eastAsia="Times New Roman" w:hAnsi="Times New Roman" w:cs="Times New Roman"/>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6F706DF"/>
    <w:multiLevelType w:val="multilevel"/>
    <w:tmpl w:val="92A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75118"/>
    <w:multiLevelType w:val="multilevel"/>
    <w:tmpl w:val="98407A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418307B"/>
    <w:multiLevelType w:val="multilevel"/>
    <w:tmpl w:val="872897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41C570B"/>
    <w:multiLevelType w:val="multilevel"/>
    <w:tmpl w:val="1B3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A2328"/>
    <w:multiLevelType w:val="multilevel"/>
    <w:tmpl w:val="F4AE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B3701"/>
    <w:multiLevelType w:val="multilevel"/>
    <w:tmpl w:val="C8FAB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D76F80"/>
    <w:multiLevelType w:val="hybridMultilevel"/>
    <w:tmpl w:val="BDE825D2"/>
    <w:lvl w:ilvl="0" w:tplc="3C2CD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9318FE"/>
    <w:multiLevelType w:val="multilevel"/>
    <w:tmpl w:val="03F081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EF7DEC"/>
    <w:multiLevelType w:val="multilevel"/>
    <w:tmpl w:val="5120A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AD5945"/>
    <w:multiLevelType w:val="multilevel"/>
    <w:tmpl w:val="10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657C9"/>
    <w:multiLevelType w:val="multilevel"/>
    <w:tmpl w:val="00E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87F90"/>
    <w:multiLevelType w:val="multilevel"/>
    <w:tmpl w:val="057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124D2"/>
    <w:multiLevelType w:val="multilevel"/>
    <w:tmpl w:val="A83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93AF7"/>
    <w:multiLevelType w:val="multilevel"/>
    <w:tmpl w:val="C0E6AD9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A6F2130"/>
    <w:multiLevelType w:val="multilevel"/>
    <w:tmpl w:val="E294D860"/>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C50C01"/>
    <w:multiLevelType w:val="multilevel"/>
    <w:tmpl w:val="671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E6ECC"/>
    <w:multiLevelType w:val="multilevel"/>
    <w:tmpl w:val="AA7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D6771"/>
    <w:multiLevelType w:val="multilevel"/>
    <w:tmpl w:val="4C70B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8ED265D"/>
    <w:multiLevelType w:val="multilevel"/>
    <w:tmpl w:val="D45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063E5"/>
    <w:multiLevelType w:val="multilevel"/>
    <w:tmpl w:val="176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35C60"/>
    <w:multiLevelType w:val="multilevel"/>
    <w:tmpl w:val="12D02F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32E0D4C"/>
    <w:multiLevelType w:val="multilevel"/>
    <w:tmpl w:val="AFB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A46F2"/>
    <w:multiLevelType w:val="multilevel"/>
    <w:tmpl w:val="0D16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D547B"/>
    <w:multiLevelType w:val="multilevel"/>
    <w:tmpl w:val="986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123AD5"/>
    <w:multiLevelType w:val="multilevel"/>
    <w:tmpl w:val="5852B7C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3"/>
  </w:num>
  <w:num w:numId="4">
    <w:abstractNumId w:val="6"/>
  </w:num>
  <w:num w:numId="5">
    <w:abstractNumId w:val="12"/>
  </w:num>
  <w:num w:numId="6">
    <w:abstractNumId w:val="20"/>
  </w:num>
  <w:num w:numId="7">
    <w:abstractNumId w:val="18"/>
  </w:num>
  <w:num w:numId="8">
    <w:abstractNumId w:val="31"/>
  </w:num>
  <w:num w:numId="9">
    <w:abstractNumId w:val="9"/>
  </w:num>
  <w:num w:numId="10">
    <w:abstractNumId w:val="32"/>
  </w:num>
  <w:num w:numId="11">
    <w:abstractNumId w:val="19"/>
  </w:num>
  <w:num w:numId="12">
    <w:abstractNumId w:val="10"/>
  </w:num>
  <w:num w:numId="13">
    <w:abstractNumId w:val="3"/>
  </w:num>
  <w:num w:numId="14">
    <w:abstractNumId w:val="14"/>
  </w:num>
  <w:num w:numId="15">
    <w:abstractNumId w:val="29"/>
  </w:num>
  <w:num w:numId="16">
    <w:abstractNumId w:val="26"/>
  </w:num>
  <w:num w:numId="17">
    <w:abstractNumId w:val="33"/>
  </w:num>
  <w:num w:numId="18">
    <w:abstractNumId w:val="24"/>
  </w:num>
  <w:num w:numId="19">
    <w:abstractNumId w:val="22"/>
  </w:num>
  <w:num w:numId="20">
    <w:abstractNumId w:val="4"/>
  </w:num>
  <w:num w:numId="21">
    <w:abstractNumId w:val="17"/>
  </w:num>
  <w:num w:numId="22">
    <w:abstractNumId w:val="23"/>
  </w:num>
  <w:num w:numId="23">
    <w:abstractNumId w:val="25"/>
  </w:num>
  <w:num w:numId="24">
    <w:abstractNumId w:val="0"/>
  </w:num>
  <w:num w:numId="25">
    <w:abstractNumId w:val="5"/>
  </w:num>
  <w:num w:numId="26">
    <w:abstractNumId w:val="30"/>
  </w:num>
  <w:num w:numId="27">
    <w:abstractNumId w:val="21"/>
  </w:num>
  <w:num w:numId="28">
    <w:abstractNumId w:val="1"/>
  </w:num>
  <w:num w:numId="29">
    <w:abstractNumId w:val="7"/>
  </w:num>
  <w:num w:numId="30">
    <w:abstractNumId w:val="27"/>
  </w:num>
  <w:num w:numId="31">
    <w:abstractNumId w:val="28"/>
  </w:num>
  <w:num w:numId="32">
    <w:abstractNumId w:val="2"/>
  </w:num>
  <w:num w:numId="33">
    <w:abstractNumId w:val="1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92D75"/>
    <w:rsid w:val="00003E62"/>
    <w:rsid w:val="00010BCE"/>
    <w:rsid w:val="00012F2A"/>
    <w:rsid w:val="00021D9A"/>
    <w:rsid w:val="00025358"/>
    <w:rsid w:val="00032D6F"/>
    <w:rsid w:val="00044991"/>
    <w:rsid w:val="00060676"/>
    <w:rsid w:val="00063598"/>
    <w:rsid w:val="00077EE1"/>
    <w:rsid w:val="00085FF1"/>
    <w:rsid w:val="000A6766"/>
    <w:rsid w:val="000B08B7"/>
    <w:rsid w:val="000C15A4"/>
    <w:rsid w:val="000E0D23"/>
    <w:rsid w:val="000E7ED4"/>
    <w:rsid w:val="000F1697"/>
    <w:rsid w:val="001013D7"/>
    <w:rsid w:val="00102A30"/>
    <w:rsid w:val="001031EA"/>
    <w:rsid w:val="00115FC2"/>
    <w:rsid w:val="0014167A"/>
    <w:rsid w:val="001446EF"/>
    <w:rsid w:val="00165AEF"/>
    <w:rsid w:val="0016713A"/>
    <w:rsid w:val="001811D2"/>
    <w:rsid w:val="00182573"/>
    <w:rsid w:val="00187162"/>
    <w:rsid w:val="00196A8E"/>
    <w:rsid w:val="001B3D53"/>
    <w:rsid w:val="001B5BA8"/>
    <w:rsid w:val="001C5B3A"/>
    <w:rsid w:val="001E1A89"/>
    <w:rsid w:val="001E5C10"/>
    <w:rsid w:val="001E66AD"/>
    <w:rsid w:val="001F20F0"/>
    <w:rsid w:val="001F6584"/>
    <w:rsid w:val="002018C2"/>
    <w:rsid w:val="002052F0"/>
    <w:rsid w:val="00215F2A"/>
    <w:rsid w:val="00216DAC"/>
    <w:rsid w:val="002314AB"/>
    <w:rsid w:val="00232C28"/>
    <w:rsid w:val="002521C8"/>
    <w:rsid w:val="00255C40"/>
    <w:rsid w:val="00290B70"/>
    <w:rsid w:val="0029110D"/>
    <w:rsid w:val="002A138C"/>
    <w:rsid w:val="002A36F4"/>
    <w:rsid w:val="002D5AFB"/>
    <w:rsid w:val="002E7DBC"/>
    <w:rsid w:val="002F3815"/>
    <w:rsid w:val="00303C37"/>
    <w:rsid w:val="003058C8"/>
    <w:rsid w:val="003064DC"/>
    <w:rsid w:val="00313D6F"/>
    <w:rsid w:val="00314474"/>
    <w:rsid w:val="00316785"/>
    <w:rsid w:val="00343307"/>
    <w:rsid w:val="0036745F"/>
    <w:rsid w:val="00372562"/>
    <w:rsid w:val="00377AE5"/>
    <w:rsid w:val="003A236E"/>
    <w:rsid w:val="003B1DB1"/>
    <w:rsid w:val="003B423F"/>
    <w:rsid w:val="003C0742"/>
    <w:rsid w:val="003D0991"/>
    <w:rsid w:val="003D5801"/>
    <w:rsid w:val="00406700"/>
    <w:rsid w:val="00425D12"/>
    <w:rsid w:val="004441EC"/>
    <w:rsid w:val="00462C96"/>
    <w:rsid w:val="00471D85"/>
    <w:rsid w:val="00496B4F"/>
    <w:rsid w:val="004B5A74"/>
    <w:rsid w:val="004C4B7B"/>
    <w:rsid w:val="004D198E"/>
    <w:rsid w:val="004D2562"/>
    <w:rsid w:val="00500D51"/>
    <w:rsid w:val="00511120"/>
    <w:rsid w:val="0053569F"/>
    <w:rsid w:val="00535B69"/>
    <w:rsid w:val="00540220"/>
    <w:rsid w:val="00550324"/>
    <w:rsid w:val="00551146"/>
    <w:rsid w:val="00566444"/>
    <w:rsid w:val="00570112"/>
    <w:rsid w:val="005715BB"/>
    <w:rsid w:val="00572DD8"/>
    <w:rsid w:val="0058429A"/>
    <w:rsid w:val="0058654B"/>
    <w:rsid w:val="00587663"/>
    <w:rsid w:val="00597EB4"/>
    <w:rsid w:val="005A7D3E"/>
    <w:rsid w:val="005F1119"/>
    <w:rsid w:val="006206B3"/>
    <w:rsid w:val="00630DC8"/>
    <w:rsid w:val="006429BC"/>
    <w:rsid w:val="00647A5C"/>
    <w:rsid w:val="0065605D"/>
    <w:rsid w:val="0067550E"/>
    <w:rsid w:val="00685CC8"/>
    <w:rsid w:val="00696F16"/>
    <w:rsid w:val="006B3579"/>
    <w:rsid w:val="006C31F3"/>
    <w:rsid w:val="006E1017"/>
    <w:rsid w:val="006F0282"/>
    <w:rsid w:val="006F4257"/>
    <w:rsid w:val="006F76F8"/>
    <w:rsid w:val="00713205"/>
    <w:rsid w:val="00717E29"/>
    <w:rsid w:val="00723C5E"/>
    <w:rsid w:val="00734E4B"/>
    <w:rsid w:val="00750E17"/>
    <w:rsid w:val="007636D3"/>
    <w:rsid w:val="00771BB8"/>
    <w:rsid w:val="00787FE8"/>
    <w:rsid w:val="00790FDB"/>
    <w:rsid w:val="00794654"/>
    <w:rsid w:val="007954B5"/>
    <w:rsid w:val="00795E37"/>
    <w:rsid w:val="0079604D"/>
    <w:rsid w:val="007A02E3"/>
    <w:rsid w:val="007A0C18"/>
    <w:rsid w:val="007A758D"/>
    <w:rsid w:val="007B0426"/>
    <w:rsid w:val="007C308C"/>
    <w:rsid w:val="007E085B"/>
    <w:rsid w:val="007F7AA7"/>
    <w:rsid w:val="00812A92"/>
    <w:rsid w:val="008143CA"/>
    <w:rsid w:val="00835809"/>
    <w:rsid w:val="00837EE5"/>
    <w:rsid w:val="0087576F"/>
    <w:rsid w:val="00884768"/>
    <w:rsid w:val="008A3E67"/>
    <w:rsid w:val="008B69BE"/>
    <w:rsid w:val="008B7D97"/>
    <w:rsid w:val="008C171A"/>
    <w:rsid w:val="008E48B1"/>
    <w:rsid w:val="008F40C3"/>
    <w:rsid w:val="00905FE5"/>
    <w:rsid w:val="009126F1"/>
    <w:rsid w:val="009165DE"/>
    <w:rsid w:val="0093096B"/>
    <w:rsid w:val="0097125F"/>
    <w:rsid w:val="00973376"/>
    <w:rsid w:val="009779AF"/>
    <w:rsid w:val="0099333B"/>
    <w:rsid w:val="00A04F68"/>
    <w:rsid w:val="00A06EEE"/>
    <w:rsid w:val="00A32040"/>
    <w:rsid w:val="00A41578"/>
    <w:rsid w:val="00A643FA"/>
    <w:rsid w:val="00A757C3"/>
    <w:rsid w:val="00AA27C2"/>
    <w:rsid w:val="00AD1E07"/>
    <w:rsid w:val="00AD66B2"/>
    <w:rsid w:val="00AD7C75"/>
    <w:rsid w:val="00AE7282"/>
    <w:rsid w:val="00AE7794"/>
    <w:rsid w:val="00AF5AE1"/>
    <w:rsid w:val="00AF6A08"/>
    <w:rsid w:val="00B02323"/>
    <w:rsid w:val="00B12F53"/>
    <w:rsid w:val="00B61536"/>
    <w:rsid w:val="00B617A5"/>
    <w:rsid w:val="00B92D75"/>
    <w:rsid w:val="00B979ED"/>
    <w:rsid w:val="00BB2251"/>
    <w:rsid w:val="00BC725F"/>
    <w:rsid w:val="00BD16F8"/>
    <w:rsid w:val="00BE37A8"/>
    <w:rsid w:val="00BE7AEB"/>
    <w:rsid w:val="00BF54DF"/>
    <w:rsid w:val="00BF596D"/>
    <w:rsid w:val="00C03A92"/>
    <w:rsid w:val="00C42AB4"/>
    <w:rsid w:val="00C508F1"/>
    <w:rsid w:val="00C63F44"/>
    <w:rsid w:val="00C76BBE"/>
    <w:rsid w:val="00C77A80"/>
    <w:rsid w:val="00C95B09"/>
    <w:rsid w:val="00CA353F"/>
    <w:rsid w:val="00CB55FF"/>
    <w:rsid w:val="00CB5B7F"/>
    <w:rsid w:val="00CD1BF8"/>
    <w:rsid w:val="00CF2FE3"/>
    <w:rsid w:val="00CF45D6"/>
    <w:rsid w:val="00CF5B15"/>
    <w:rsid w:val="00D001A2"/>
    <w:rsid w:val="00D21135"/>
    <w:rsid w:val="00D21E5F"/>
    <w:rsid w:val="00D26D29"/>
    <w:rsid w:val="00D506B9"/>
    <w:rsid w:val="00D71CED"/>
    <w:rsid w:val="00D97CAA"/>
    <w:rsid w:val="00DC0A16"/>
    <w:rsid w:val="00DC310C"/>
    <w:rsid w:val="00E07C0B"/>
    <w:rsid w:val="00E145CE"/>
    <w:rsid w:val="00E15C62"/>
    <w:rsid w:val="00E2155C"/>
    <w:rsid w:val="00E3423E"/>
    <w:rsid w:val="00E6669E"/>
    <w:rsid w:val="00E83A67"/>
    <w:rsid w:val="00E96D78"/>
    <w:rsid w:val="00EC2401"/>
    <w:rsid w:val="00EC2894"/>
    <w:rsid w:val="00EC3EB1"/>
    <w:rsid w:val="00EC5572"/>
    <w:rsid w:val="00EE4A7C"/>
    <w:rsid w:val="00EE5ACF"/>
    <w:rsid w:val="00EF34C6"/>
    <w:rsid w:val="00F07E1B"/>
    <w:rsid w:val="00F3230B"/>
    <w:rsid w:val="00F33FD4"/>
    <w:rsid w:val="00F34963"/>
    <w:rsid w:val="00F664BD"/>
    <w:rsid w:val="00F90B63"/>
    <w:rsid w:val="00FE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B2"/>
    <w:pPr>
      <w:spacing w:after="200" w:line="276" w:lineRule="auto"/>
    </w:pPr>
    <w:rPr>
      <w:rFonts w:cs="Times New Roman"/>
      <w:sz w:val="22"/>
      <w:szCs w:val="22"/>
    </w:rPr>
  </w:style>
  <w:style w:type="paragraph" w:styleId="1">
    <w:name w:val="heading 1"/>
    <w:basedOn w:val="a"/>
    <w:next w:val="a"/>
    <w:link w:val="10"/>
    <w:uiPriority w:val="9"/>
    <w:qFormat/>
    <w:rsid w:val="003D099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12A9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01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D0991"/>
    <w:rPr>
      <w:rFonts w:ascii="Cambria" w:hAnsi="Cambria" w:cs="Times New Roman"/>
      <w:b/>
      <w:bCs/>
      <w:kern w:val="32"/>
      <w:sz w:val="32"/>
      <w:szCs w:val="32"/>
    </w:rPr>
  </w:style>
  <w:style w:type="character" w:customStyle="1" w:styleId="20">
    <w:name w:val="Заголовок 2 Знак"/>
    <w:basedOn w:val="a0"/>
    <w:link w:val="2"/>
    <w:uiPriority w:val="9"/>
    <w:locked/>
    <w:rsid w:val="00812A92"/>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16713A"/>
    <w:pPr>
      <w:tabs>
        <w:tab w:val="center" w:pos="4677"/>
        <w:tab w:val="right" w:pos="9355"/>
      </w:tabs>
    </w:pPr>
  </w:style>
  <w:style w:type="character" w:customStyle="1" w:styleId="a4">
    <w:name w:val="Верхний колонтитул Знак"/>
    <w:basedOn w:val="a0"/>
    <w:link w:val="a3"/>
    <w:uiPriority w:val="99"/>
    <w:locked/>
    <w:rsid w:val="0016713A"/>
    <w:rPr>
      <w:rFonts w:cs="Times New Roman"/>
    </w:rPr>
  </w:style>
  <w:style w:type="paragraph" w:styleId="a5">
    <w:name w:val="footer"/>
    <w:basedOn w:val="a"/>
    <w:link w:val="a6"/>
    <w:uiPriority w:val="99"/>
    <w:semiHidden/>
    <w:unhideWhenUsed/>
    <w:rsid w:val="0016713A"/>
    <w:pPr>
      <w:tabs>
        <w:tab w:val="center" w:pos="4677"/>
        <w:tab w:val="right" w:pos="9355"/>
      </w:tabs>
    </w:pPr>
  </w:style>
  <w:style w:type="character" w:customStyle="1" w:styleId="a6">
    <w:name w:val="Нижний колонтитул Знак"/>
    <w:basedOn w:val="a0"/>
    <w:link w:val="a5"/>
    <w:uiPriority w:val="99"/>
    <w:semiHidden/>
    <w:locked/>
    <w:rsid w:val="0016713A"/>
    <w:rPr>
      <w:rFonts w:cs="Times New Roman"/>
    </w:rPr>
  </w:style>
  <w:style w:type="table" w:styleId="a7">
    <w:name w:val="Table Grid"/>
    <w:basedOn w:val="a1"/>
    <w:uiPriority w:val="59"/>
    <w:rsid w:val="0016713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9"/>
    <w:uiPriority w:val="10"/>
    <w:qFormat/>
    <w:rsid w:val="00812A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uiPriority w:val="10"/>
    <w:locked/>
    <w:rsid w:val="00812A92"/>
    <w:rPr>
      <w:rFonts w:asciiTheme="majorHAnsi" w:eastAsiaTheme="majorEastAsia" w:hAnsiTheme="majorHAnsi" w:cstheme="majorBidi"/>
      <w:b/>
      <w:bCs/>
      <w:kern w:val="28"/>
      <w:sz w:val="32"/>
      <w:szCs w:val="32"/>
    </w:rPr>
  </w:style>
  <w:style w:type="paragraph" w:styleId="aa">
    <w:name w:val="Balloon Text"/>
    <w:basedOn w:val="a"/>
    <w:link w:val="ab"/>
    <w:uiPriority w:val="99"/>
    <w:semiHidden/>
    <w:unhideWhenUsed/>
    <w:rsid w:val="00003E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3E62"/>
    <w:rPr>
      <w:rFonts w:ascii="Tahoma" w:hAnsi="Tahoma" w:cs="Tahoma"/>
      <w:sz w:val="16"/>
      <w:szCs w:val="16"/>
    </w:rPr>
  </w:style>
  <w:style w:type="paragraph" w:styleId="ac">
    <w:name w:val="Normal (Web)"/>
    <w:basedOn w:val="a"/>
    <w:uiPriority w:val="99"/>
    <w:unhideWhenUsed/>
    <w:rsid w:val="00570112"/>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95E37"/>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uiPriority w:val="99"/>
    <w:semiHidden/>
    <w:rsid w:val="00795E37"/>
    <w:rPr>
      <w:rFonts w:asciiTheme="minorHAnsi" w:eastAsiaTheme="minorHAnsi" w:hAnsiTheme="minorHAnsi" w:cstheme="minorBidi"/>
      <w:sz w:val="22"/>
      <w:szCs w:val="22"/>
      <w:lang w:eastAsia="en-US"/>
    </w:rPr>
  </w:style>
  <w:style w:type="character" w:styleId="ad">
    <w:name w:val="Strong"/>
    <w:basedOn w:val="a0"/>
    <w:uiPriority w:val="22"/>
    <w:qFormat/>
    <w:rsid w:val="00C63F44"/>
    <w:rPr>
      <w:b/>
      <w:bCs/>
    </w:rPr>
  </w:style>
  <w:style w:type="character" w:styleId="ae">
    <w:name w:val="Hyperlink"/>
    <w:basedOn w:val="a0"/>
    <w:uiPriority w:val="99"/>
    <w:unhideWhenUsed/>
    <w:rsid w:val="00905FE5"/>
    <w:rPr>
      <w:color w:val="0000FF" w:themeColor="hyperlink"/>
      <w:u w:val="single"/>
    </w:rPr>
  </w:style>
  <w:style w:type="paragraph" w:customStyle="1" w:styleId="23">
    <w:name w:val="Обычный (веб)2"/>
    <w:basedOn w:val="a"/>
    <w:rsid w:val="002018C2"/>
    <w:pPr>
      <w:spacing w:before="100" w:beforeAutospacing="1" w:after="100" w:afterAutospacing="1" w:line="240" w:lineRule="auto"/>
      <w:ind w:firstLine="160"/>
      <w:jc w:val="both"/>
    </w:pPr>
    <w:rPr>
      <w:rFonts w:ascii="Times New Roman" w:hAnsi="Times New Roman"/>
      <w:sz w:val="24"/>
      <w:szCs w:val="24"/>
    </w:rPr>
  </w:style>
  <w:style w:type="character" w:customStyle="1" w:styleId="30">
    <w:name w:val="Заголовок 3 Знак"/>
    <w:basedOn w:val="a0"/>
    <w:link w:val="3"/>
    <w:uiPriority w:val="9"/>
    <w:rsid w:val="002018C2"/>
    <w:rPr>
      <w:rFonts w:asciiTheme="majorHAnsi" w:eastAsiaTheme="majorEastAsia" w:hAnsiTheme="majorHAnsi" w:cstheme="majorBidi"/>
      <w:b/>
      <w:bCs/>
      <w:color w:val="4F81BD" w:themeColor="accent1"/>
      <w:sz w:val="22"/>
      <w:szCs w:val="22"/>
    </w:rPr>
  </w:style>
  <w:style w:type="character" w:customStyle="1" w:styleId="mw-headline">
    <w:name w:val="mw-headline"/>
    <w:basedOn w:val="a0"/>
    <w:rsid w:val="002018C2"/>
  </w:style>
  <w:style w:type="character" w:customStyle="1" w:styleId="mw-editsection">
    <w:name w:val="mw-editsection"/>
    <w:basedOn w:val="a0"/>
    <w:rsid w:val="002018C2"/>
  </w:style>
  <w:style w:type="character" w:customStyle="1" w:styleId="mw-editsection-bracket">
    <w:name w:val="mw-editsection-bracket"/>
    <w:basedOn w:val="a0"/>
    <w:rsid w:val="002018C2"/>
  </w:style>
  <w:style w:type="character" w:customStyle="1" w:styleId="mw-editsection-divider">
    <w:name w:val="mw-editsection-divider"/>
    <w:basedOn w:val="a0"/>
    <w:rsid w:val="002018C2"/>
  </w:style>
  <w:style w:type="paragraph" w:styleId="af">
    <w:name w:val="List Paragraph"/>
    <w:basedOn w:val="a"/>
    <w:uiPriority w:val="34"/>
    <w:qFormat/>
    <w:rsid w:val="007A758D"/>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25785573">
      <w:bodyDiv w:val="1"/>
      <w:marLeft w:val="0"/>
      <w:marRight w:val="0"/>
      <w:marTop w:val="0"/>
      <w:marBottom w:val="0"/>
      <w:divBdr>
        <w:top w:val="none" w:sz="0" w:space="0" w:color="auto"/>
        <w:left w:val="none" w:sz="0" w:space="0" w:color="auto"/>
        <w:bottom w:val="none" w:sz="0" w:space="0" w:color="auto"/>
        <w:right w:val="none" w:sz="0" w:space="0" w:color="auto"/>
      </w:divBdr>
    </w:div>
    <w:div w:id="182087125">
      <w:bodyDiv w:val="1"/>
      <w:marLeft w:val="0"/>
      <w:marRight w:val="0"/>
      <w:marTop w:val="0"/>
      <w:marBottom w:val="0"/>
      <w:divBdr>
        <w:top w:val="none" w:sz="0" w:space="0" w:color="auto"/>
        <w:left w:val="none" w:sz="0" w:space="0" w:color="auto"/>
        <w:bottom w:val="none" w:sz="0" w:space="0" w:color="auto"/>
        <w:right w:val="none" w:sz="0" w:space="0" w:color="auto"/>
      </w:divBdr>
    </w:div>
    <w:div w:id="231358726">
      <w:bodyDiv w:val="1"/>
      <w:marLeft w:val="0"/>
      <w:marRight w:val="0"/>
      <w:marTop w:val="0"/>
      <w:marBottom w:val="0"/>
      <w:divBdr>
        <w:top w:val="none" w:sz="0" w:space="0" w:color="auto"/>
        <w:left w:val="none" w:sz="0" w:space="0" w:color="auto"/>
        <w:bottom w:val="none" w:sz="0" w:space="0" w:color="auto"/>
        <w:right w:val="none" w:sz="0" w:space="0" w:color="auto"/>
      </w:divBdr>
    </w:div>
    <w:div w:id="241719320">
      <w:marLeft w:val="0"/>
      <w:marRight w:val="0"/>
      <w:marTop w:val="0"/>
      <w:marBottom w:val="0"/>
      <w:divBdr>
        <w:top w:val="none" w:sz="0" w:space="0" w:color="auto"/>
        <w:left w:val="none" w:sz="0" w:space="0" w:color="auto"/>
        <w:bottom w:val="none" w:sz="0" w:space="0" w:color="auto"/>
        <w:right w:val="none" w:sz="0" w:space="0" w:color="auto"/>
      </w:divBdr>
    </w:div>
    <w:div w:id="241719321">
      <w:marLeft w:val="0"/>
      <w:marRight w:val="0"/>
      <w:marTop w:val="0"/>
      <w:marBottom w:val="0"/>
      <w:divBdr>
        <w:top w:val="none" w:sz="0" w:space="0" w:color="auto"/>
        <w:left w:val="none" w:sz="0" w:space="0" w:color="auto"/>
        <w:bottom w:val="none" w:sz="0" w:space="0" w:color="auto"/>
        <w:right w:val="none" w:sz="0" w:space="0" w:color="auto"/>
      </w:divBdr>
    </w:div>
    <w:div w:id="1527601036">
      <w:bodyDiv w:val="1"/>
      <w:marLeft w:val="0"/>
      <w:marRight w:val="0"/>
      <w:marTop w:val="0"/>
      <w:marBottom w:val="0"/>
      <w:divBdr>
        <w:top w:val="none" w:sz="0" w:space="0" w:color="auto"/>
        <w:left w:val="none" w:sz="0" w:space="0" w:color="auto"/>
        <w:bottom w:val="none" w:sz="0" w:space="0" w:color="auto"/>
        <w:right w:val="none" w:sz="0" w:space="0" w:color="auto"/>
      </w:divBdr>
    </w:div>
    <w:div w:id="1787769710">
      <w:bodyDiv w:val="1"/>
      <w:marLeft w:val="0"/>
      <w:marRight w:val="0"/>
      <w:marTop w:val="0"/>
      <w:marBottom w:val="0"/>
      <w:divBdr>
        <w:top w:val="none" w:sz="0" w:space="0" w:color="auto"/>
        <w:left w:val="none" w:sz="0" w:space="0" w:color="auto"/>
        <w:bottom w:val="none" w:sz="0" w:space="0" w:color="auto"/>
        <w:right w:val="none" w:sz="0" w:space="0" w:color="auto"/>
      </w:divBdr>
    </w:div>
    <w:div w:id="18616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statya-na-temu-osobennosti-razvitiya-kommunikativnih-navikov-v-doshkolnom-vozraste-145537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lib.ru/inc/absid.php?absid=903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1050;&#1086;&#1085;&#1094;&#1077;&#1087;&#1094;&#1080;&#1103;_&#1086;&#1073;&#1097;&#1077;&#1085;&#1080;&#1103;_&#1052;.&#1048;._&#1051;&#1080;&#1089;&#1080;&#1085;&#1086;&#108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025210084033834E-2"/>
          <c:y val="6.8181818181818177E-2"/>
          <c:w val="0.73529411764705965"/>
          <c:h val="0.8409090909090987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dLbls>
            <c:showVal val="1"/>
          </c:dLbls>
          <c:cat>
            <c:numRef>
              <c:f>Sheet1!$B$1:$E$1</c:f>
              <c:numCache>
                <c:formatCode>General</c:formatCode>
                <c:ptCount val="4"/>
              </c:numCache>
            </c:numRef>
          </c:cat>
          <c:val>
            <c:numRef>
              <c:f>Sheet1!$B$2:$E$2</c:f>
              <c:numCache>
                <c:formatCode>General</c:formatCode>
                <c:ptCount val="4"/>
                <c:pt idx="0">
                  <c:v>20</c:v>
                </c:pt>
              </c:numCache>
            </c:numRef>
          </c:val>
        </c:ser>
        <c:ser>
          <c:idx val="1"/>
          <c:order val="1"/>
          <c:tx>
            <c:strRef>
              <c:f>Sheet1!$A$3</c:f>
              <c:strCache>
                <c:ptCount val="1"/>
                <c:pt idx="0">
                  <c:v>средний </c:v>
                </c:pt>
              </c:strCache>
            </c:strRef>
          </c:tx>
          <c:spPr>
            <a:solidFill>
              <a:srgbClr val="993366"/>
            </a:solidFill>
            <a:ln w="12700">
              <a:solidFill>
                <a:srgbClr val="000000"/>
              </a:solidFill>
              <a:prstDash val="solid"/>
            </a:ln>
          </c:spPr>
          <c:dLbls>
            <c:showVal val="1"/>
          </c:dLbls>
          <c:cat>
            <c:numRef>
              <c:f>Sheet1!$B$1:$E$1</c:f>
              <c:numCache>
                <c:formatCode>General</c:formatCode>
                <c:ptCount val="4"/>
              </c:numCache>
            </c:numRef>
          </c:cat>
          <c:val>
            <c:numRef>
              <c:f>Sheet1!$B$3:$E$3</c:f>
              <c:numCache>
                <c:formatCode>General</c:formatCode>
                <c:ptCount val="4"/>
                <c:pt idx="0">
                  <c:v>40</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dLbls>
            <c:showVal val="1"/>
          </c:dLbls>
          <c:cat>
            <c:numRef>
              <c:f>Sheet1!$B$1:$E$1</c:f>
              <c:numCache>
                <c:formatCode>General</c:formatCode>
                <c:ptCount val="4"/>
              </c:numCache>
            </c:numRef>
          </c:cat>
          <c:val>
            <c:numRef>
              <c:f>Sheet1!$B$4:$E$4</c:f>
              <c:numCache>
                <c:formatCode>General</c:formatCode>
                <c:ptCount val="4"/>
                <c:pt idx="0">
                  <c:v>40</c:v>
                </c:pt>
              </c:numCache>
            </c:numRef>
          </c:val>
        </c:ser>
        <c:gapDepth val="0"/>
        <c:shape val="box"/>
        <c:axId val="66205952"/>
        <c:axId val="66207744"/>
        <c:axId val="0"/>
      </c:bar3DChart>
      <c:catAx>
        <c:axId val="66205952"/>
        <c:scaling>
          <c:orientation val="minMax"/>
        </c:scaling>
        <c:axPos val="b"/>
        <c:numFmt formatCode="General"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66207744"/>
        <c:crosses val="autoZero"/>
        <c:auto val="1"/>
        <c:lblAlgn val="ctr"/>
        <c:lblOffset val="100"/>
        <c:tickLblSkip val="1"/>
        <c:tickMarkSkip val="1"/>
      </c:catAx>
      <c:valAx>
        <c:axId val="662077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66205952"/>
        <c:crosses val="autoZero"/>
        <c:crossBetween val="between"/>
      </c:valAx>
      <c:spPr>
        <a:noFill/>
        <a:ln w="25400">
          <a:noFill/>
        </a:ln>
      </c:spPr>
    </c:plotArea>
    <c:legend>
      <c:legendPos val="r"/>
      <c:layout>
        <c:manualLayout>
          <c:xMode val="edge"/>
          <c:yMode val="edge"/>
          <c:x val="0.82142857142858028"/>
          <c:y val="0.36742424242424787"/>
          <c:w val="0.17016806722689076"/>
          <c:h val="0.26515151515151514"/>
        </c:manualLayout>
      </c:layout>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62589928057555266"/>
          <c:h val="0.71978021978021978"/>
        </c:manualLayout>
      </c:layout>
      <c:bar3D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dLbls>
            <c:showVal val="1"/>
          </c:dLbls>
          <c:cat>
            <c:strRef>
              <c:f>Sheet1!$B$1:$E$1</c:f>
              <c:strCache>
                <c:ptCount val="2"/>
                <c:pt idx="0">
                  <c:v>конст</c:v>
                </c:pt>
                <c:pt idx="1">
                  <c:v>нач</c:v>
                </c:pt>
              </c:strCache>
            </c:strRef>
          </c:cat>
          <c:val>
            <c:numRef>
              <c:f>Sheet1!$B$2:$E$2</c:f>
              <c:numCache>
                <c:formatCode>General</c:formatCode>
                <c:ptCount val="4"/>
                <c:pt idx="0">
                  <c:v>0</c:v>
                </c:pt>
                <c:pt idx="1">
                  <c:v>20</c:v>
                </c:pt>
              </c:numCache>
            </c:numRef>
          </c:val>
        </c:ser>
        <c:ser>
          <c:idx val="1"/>
          <c:order val="1"/>
          <c:tx>
            <c:strRef>
              <c:f>Sheet1!$A$3</c:f>
              <c:strCache>
                <c:ptCount val="1"/>
                <c:pt idx="0">
                  <c:v>средний </c:v>
                </c:pt>
              </c:strCache>
            </c:strRef>
          </c:tx>
          <c:spPr>
            <a:solidFill>
              <a:srgbClr val="993366"/>
            </a:solidFill>
            <a:ln w="12700">
              <a:solidFill>
                <a:srgbClr val="000000"/>
              </a:solidFill>
              <a:prstDash val="solid"/>
            </a:ln>
          </c:spPr>
          <c:dLbls>
            <c:showVal val="1"/>
          </c:dLbls>
          <c:cat>
            <c:strRef>
              <c:f>Sheet1!$B$1:$E$1</c:f>
              <c:strCache>
                <c:ptCount val="2"/>
                <c:pt idx="0">
                  <c:v>конст</c:v>
                </c:pt>
                <c:pt idx="1">
                  <c:v>нач</c:v>
                </c:pt>
              </c:strCache>
            </c:strRef>
          </c:cat>
          <c:val>
            <c:numRef>
              <c:f>Sheet1!$B$3:$E$3</c:f>
              <c:numCache>
                <c:formatCode>General</c:formatCode>
                <c:ptCount val="4"/>
                <c:pt idx="0">
                  <c:v>40</c:v>
                </c:pt>
                <c:pt idx="1">
                  <c:v>80</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dLbls>
            <c:showVal val="1"/>
          </c:dLbls>
          <c:cat>
            <c:strRef>
              <c:f>Sheet1!$B$1:$E$1</c:f>
              <c:strCache>
                <c:ptCount val="2"/>
                <c:pt idx="0">
                  <c:v>конст</c:v>
                </c:pt>
                <c:pt idx="1">
                  <c:v>нач</c:v>
                </c:pt>
              </c:strCache>
            </c:strRef>
          </c:cat>
          <c:val>
            <c:numRef>
              <c:f>Sheet1!$B$4:$E$4</c:f>
              <c:numCache>
                <c:formatCode>General</c:formatCode>
                <c:ptCount val="4"/>
                <c:pt idx="0">
                  <c:v>60</c:v>
                </c:pt>
                <c:pt idx="1">
                  <c:v>0</c:v>
                </c:pt>
              </c:numCache>
            </c:numRef>
          </c:val>
        </c:ser>
        <c:gapDepth val="0"/>
        <c:shape val="box"/>
        <c:axId val="66496768"/>
        <c:axId val="72810496"/>
        <c:axId val="0"/>
      </c:bar3DChart>
      <c:catAx>
        <c:axId val="66496768"/>
        <c:scaling>
          <c:orientation val="minMax"/>
        </c:scaling>
        <c:delete val="1"/>
        <c:axPos val="b"/>
        <c:numFmt formatCode="General" sourceLinked="1"/>
        <c:tickLblPos val="low"/>
        <c:crossAx val="72810496"/>
        <c:crosses val="autoZero"/>
        <c:auto val="1"/>
        <c:lblAlgn val="ctr"/>
        <c:lblOffset val="100"/>
        <c:tickLblSkip val="1"/>
        <c:tickMarkSkip val="1"/>
      </c:catAx>
      <c:valAx>
        <c:axId val="728104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6496768"/>
        <c:crosses val="autoZero"/>
        <c:crossBetween val="between"/>
      </c:valAx>
      <c:spPr>
        <a:noFill/>
        <a:ln w="25399">
          <a:noFill/>
        </a:ln>
      </c:spPr>
    </c:plotArea>
    <c:legend>
      <c:legendPos val="r"/>
      <c:layout>
        <c:manualLayout>
          <c:xMode val="edge"/>
          <c:yMode val="edge"/>
          <c:x val="0.60734558298276398"/>
          <c:y val="0.322192483787061"/>
          <c:w val="0.2194244604316564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BDAD-FC15-4A8B-B6D2-33F1958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14335</Words>
  <Characters>81711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розенпуп</cp:lastModifiedBy>
  <cp:revision>6</cp:revision>
  <cp:lastPrinted>2020-05-26T03:52:00Z</cp:lastPrinted>
  <dcterms:created xsi:type="dcterms:W3CDTF">2020-05-17T11:09:00Z</dcterms:created>
  <dcterms:modified xsi:type="dcterms:W3CDTF">2020-05-26T03:56:00Z</dcterms:modified>
</cp:coreProperties>
</file>