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00" w:rsidRDefault="00CC607A">
      <w:r w:rsidRPr="00CC607A">
        <w:drawing>
          <wp:inline distT="0" distB="0" distL="0" distR="0" wp14:anchorId="3F82C5D0" wp14:editId="16EB9462">
            <wp:extent cx="6797940" cy="4886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16" cy="48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>
      <w:r w:rsidRPr="00CC607A">
        <w:lastRenderedPageBreak/>
        <w:drawing>
          <wp:inline distT="0" distB="0" distL="0" distR="0">
            <wp:extent cx="6638925" cy="477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/>
    <w:p w:rsidR="00CC607A" w:rsidRDefault="00CC607A">
      <w:pPr>
        <w:rPr>
          <w:sz w:val="32"/>
          <w:szCs w:val="32"/>
        </w:rPr>
      </w:pPr>
      <w:r w:rsidRPr="00CC607A">
        <w:rPr>
          <w:sz w:val="32"/>
          <w:szCs w:val="32"/>
        </w:rPr>
        <w:lastRenderedPageBreak/>
        <w:t>По горизонтали: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1. Комплексная наука о строении Земли, её происхождении и развитии.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2. Об этом минерале говорится у Пушкина.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3. Горная порода, в которой при свете можно увидеть отблески вселенной (Сине-фиолетовый отблеск).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4. В песне Земфиры «ОНА» говорит «нет».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5. Из-за него погибли все жители Помпеи.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6. Это физическое свойство ярко выражено у пемзы.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7. Есть у глинистых грунтов, а есть у гимнасток.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 xml:space="preserve">8. Самый верхний слой Земли, пригодный для </w:t>
      </w:r>
      <w:r w:rsidR="005B6153">
        <w:rPr>
          <w:sz w:val="32"/>
          <w:szCs w:val="32"/>
        </w:rPr>
        <w:t>агропромышленной среды</w:t>
      </w:r>
      <w:r>
        <w:rPr>
          <w:sz w:val="32"/>
          <w:szCs w:val="32"/>
        </w:rPr>
        <w:t>.</w:t>
      </w:r>
    </w:p>
    <w:p w:rsidR="00CC607A" w:rsidRDefault="00CC607A">
      <w:pPr>
        <w:rPr>
          <w:sz w:val="32"/>
          <w:szCs w:val="32"/>
        </w:rPr>
      </w:pPr>
      <w:r>
        <w:rPr>
          <w:sz w:val="32"/>
          <w:szCs w:val="32"/>
        </w:rPr>
        <w:t>9. Самый мягкий минерал</w:t>
      </w:r>
      <w:r w:rsidR="005B6153">
        <w:rPr>
          <w:sz w:val="32"/>
          <w:szCs w:val="32"/>
        </w:rPr>
        <w:t>, который используется в косметике и не только.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10. Прозрачная, бесцветная разновидность кварца, которая стоит почти в любом серванте.</w:t>
      </w: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 вертикали: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1. Наука, изучающая горные породы.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2. Твёрдая оболочка Земли.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3. Вулканическое стекло.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4. «Фальшивое золото».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5. Бывает прокрустово, а есть у реки.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6. У этого минерала «кислое» название.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7. «Детское тесто» на улице в деревянном ящике.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8. Пещера, промытая в породе подземными водами.</w:t>
      </w:r>
    </w:p>
    <w:p w:rsidR="005B6153" w:rsidRDefault="005B6153">
      <w:pPr>
        <w:rPr>
          <w:sz w:val="32"/>
          <w:szCs w:val="32"/>
        </w:rPr>
      </w:pPr>
      <w:r>
        <w:rPr>
          <w:sz w:val="32"/>
          <w:szCs w:val="32"/>
        </w:rPr>
        <w:t>9. Песчаный холм в пустыне.</w:t>
      </w:r>
    </w:p>
    <w:p w:rsidR="005B6153" w:rsidRPr="00CC607A" w:rsidRDefault="005B6153">
      <w:pPr>
        <w:rPr>
          <w:sz w:val="32"/>
          <w:szCs w:val="32"/>
        </w:rPr>
      </w:pPr>
      <w:r>
        <w:rPr>
          <w:sz w:val="32"/>
          <w:szCs w:val="32"/>
        </w:rPr>
        <w:t>10. Вид блеска, который вовсе и не блеск.</w:t>
      </w:r>
      <w:bookmarkStart w:id="0" w:name="_GoBack"/>
      <w:bookmarkEnd w:id="0"/>
    </w:p>
    <w:sectPr w:rsidR="005B6153" w:rsidRPr="00CC607A" w:rsidSect="00CC6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7A"/>
    <w:rsid w:val="00325800"/>
    <w:rsid w:val="005B6153"/>
    <w:rsid w:val="00C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2020-04-28T11:06:00Z</dcterms:created>
  <dcterms:modified xsi:type="dcterms:W3CDTF">2020-04-28T11:46:00Z</dcterms:modified>
</cp:coreProperties>
</file>