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theme/themeOverride2.xml" ContentType="application/vnd.openxmlformats-officedocument.themeOverride+xml"/>
  <Override PartName="/word/charts/chart6.xml" ContentType="application/vnd.openxmlformats-officedocument.drawingml.chart+xml"/>
  <Override PartName="/word/theme/themeOverride3.xml" ContentType="application/vnd.openxmlformats-officedocument.themeOverride+xml"/>
  <Override PartName="/word/charts/chart7.xml" ContentType="application/vnd.openxmlformats-officedocument.drawingml.chart+xml"/>
  <Override PartName="/word/theme/themeOverride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733" w:rsidRPr="00597127" w:rsidRDefault="00B30733" w:rsidP="00597127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597127">
        <w:rPr>
          <w:rFonts w:ascii="Times New Roman" w:hAnsi="Times New Roman" w:cs="Times New Roman"/>
          <w:b/>
          <w:caps/>
          <w:sz w:val="28"/>
          <w:szCs w:val="28"/>
        </w:rPr>
        <w:t>Функци</w:t>
      </w:r>
      <w:r w:rsidR="005510BB">
        <w:rPr>
          <w:rFonts w:ascii="Times New Roman" w:hAnsi="Times New Roman" w:cs="Times New Roman"/>
          <w:b/>
          <w:caps/>
          <w:sz w:val="28"/>
          <w:szCs w:val="28"/>
        </w:rPr>
        <w:t>Я</w:t>
      </w:r>
      <w:r w:rsidRPr="00597127">
        <w:rPr>
          <w:rFonts w:ascii="Times New Roman" w:hAnsi="Times New Roman" w:cs="Times New Roman"/>
          <w:b/>
          <w:caps/>
          <w:sz w:val="28"/>
          <w:szCs w:val="28"/>
        </w:rPr>
        <w:t xml:space="preserve"> роста Гомпертца</w:t>
      </w:r>
    </w:p>
    <w:p w:rsidR="00597127" w:rsidRPr="00597127" w:rsidRDefault="00597127" w:rsidP="0059712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Ермолина</w:t>
      </w:r>
      <w:r w:rsidRPr="005971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9712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97127">
        <w:rPr>
          <w:rFonts w:ascii="Times New Roman" w:hAnsi="Times New Roman" w:cs="Times New Roman"/>
          <w:sz w:val="28"/>
          <w:szCs w:val="28"/>
        </w:rPr>
        <w:t>., студент-</w:t>
      </w:r>
      <w:r>
        <w:rPr>
          <w:rFonts w:ascii="Times New Roman" w:hAnsi="Times New Roman" w:cs="Times New Roman"/>
          <w:sz w:val="28"/>
          <w:szCs w:val="28"/>
        </w:rPr>
        <w:t>магистрант</w:t>
      </w:r>
      <w:r w:rsidRPr="005971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597127">
        <w:rPr>
          <w:rFonts w:ascii="Times New Roman" w:hAnsi="Times New Roman" w:cs="Times New Roman"/>
          <w:sz w:val="28"/>
          <w:szCs w:val="28"/>
        </w:rPr>
        <w:t xml:space="preserve"> курса</w:t>
      </w:r>
    </w:p>
    <w:p w:rsidR="00597127" w:rsidRPr="00597127" w:rsidRDefault="00597127" w:rsidP="0059712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7127">
        <w:rPr>
          <w:rFonts w:ascii="Times New Roman" w:hAnsi="Times New Roman" w:cs="Times New Roman"/>
          <w:sz w:val="28"/>
          <w:szCs w:val="28"/>
        </w:rPr>
        <w:t>г. Красноярск</w:t>
      </w:r>
    </w:p>
    <w:p w:rsidR="00597127" w:rsidRPr="00597127" w:rsidRDefault="00597127" w:rsidP="0059712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7127">
        <w:rPr>
          <w:rFonts w:ascii="Times New Roman" w:hAnsi="Times New Roman" w:cs="Times New Roman"/>
          <w:sz w:val="28"/>
          <w:szCs w:val="28"/>
        </w:rPr>
        <w:t xml:space="preserve">Сибирский государственный университет науки и технологий им. академика М.Ф. </w:t>
      </w:r>
      <w:proofErr w:type="spellStart"/>
      <w:r w:rsidRPr="00597127">
        <w:rPr>
          <w:rFonts w:ascii="Times New Roman" w:hAnsi="Times New Roman" w:cs="Times New Roman"/>
          <w:sz w:val="28"/>
          <w:szCs w:val="28"/>
        </w:rPr>
        <w:t>Решетнёва</w:t>
      </w:r>
      <w:proofErr w:type="spellEnd"/>
    </w:p>
    <w:p w:rsidR="009C6516" w:rsidRDefault="009C6516" w:rsidP="0059712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127" w:rsidRPr="00597127" w:rsidRDefault="00597127" w:rsidP="0059712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7127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597127" w:rsidRPr="00597127" w:rsidRDefault="00597127" w:rsidP="005971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127">
        <w:rPr>
          <w:rFonts w:ascii="Times New Roman" w:hAnsi="Times New Roman" w:cs="Times New Roman"/>
          <w:sz w:val="28"/>
          <w:szCs w:val="28"/>
        </w:rPr>
        <w:t xml:space="preserve">В статье представлены этапы </w:t>
      </w:r>
      <w:r w:rsidR="009C6516">
        <w:rPr>
          <w:rFonts w:ascii="Times New Roman" w:hAnsi="Times New Roman" w:cs="Times New Roman"/>
          <w:sz w:val="28"/>
          <w:szCs w:val="28"/>
        </w:rPr>
        <w:t xml:space="preserve">использования </w:t>
      </w:r>
      <w:r w:rsidR="00431D0F">
        <w:rPr>
          <w:rFonts w:ascii="Times New Roman" w:hAnsi="Times New Roman" w:cs="Times New Roman"/>
          <w:sz w:val="28"/>
          <w:szCs w:val="28"/>
        </w:rPr>
        <w:t xml:space="preserve"> функции роста </w:t>
      </w:r>
      <w:proofErr w:type="spellStart"/>
      <w:r w:rsidR="00431D0F">
        <w:rPr>
          <w:rFonts w:ascii="Times New Roman" w:hAnsi="Times New Roman" w:cs="Times New Roman"/>
          <w:sz w:val="28"/>
          <w:szCs w:val="28"/>
        </w:rPr>
        <w:t>Гомпертца</w:t>
      </w:r>
      <w:proofErr w:type="spellEnd"/>
      <w:r w:rsidR="00431D0F">
        <w:rPr>
          <w:rFonts w:ascii="Times New Roman" w:hAnsi="Times New Roman" w:cs="Times New Roman"/>
          <w:sz w:val="28"/>
          <w:szCs w:val="28"/>
        </w:rPr>
        <w:t xml:space="preserve"> для выравнивания зависимостей средней высоты и возраста, среднего диаметра и возраста применительно к сосновым древостоям Центральной и Восточной Сибири (</w:t>
      </w:r>
      <w:r w:rsidR="00431D0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431D0F" w:rsidRPr="00431D0F">
        <w:rPr>
          <w:rFonts w:ascii="Times New Roman" w:hAnsi="Times New Roman" w:cs="Times New Roman"/>
          <w:sz w:val="28"/>
          <w:szCs w:val="28"/>
        </w:rPr>
        <w:t xml:space="preserve"> </w:t>
      </w:r>
      <w:r w:rsidR="00431D0F">
        <w:rPr>
          <w:rFonts w:ascii="Times New Roman" w:hAnsi="Times New Roman" w:cs="Times New Roman"/>
          <w:sz w:val="28"/>
          <w:szCs w:val="28"/>
        </w:rPr>
        <w:t xml:space="preserve">и </w:t>
      </w:r>
      <w:r w:rsidR="00431D0F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431D0F" w:rsidRPr="00431D0F">
        <w:rPr>
          <w:rFonts w:ascii="Times New Roman" w:hAnsi="Times New Roman" w:cs="Times New Roman"/>
          <w:sz w:val="28"/>
          <w:szCs w:val="28"/>
        </w:rPr>
        <w:t xml:space="preserve"> </w:t>
      </w:r>
      <w:r w:rsidR="00431D0F">
        <w:rPr>
          <w:rFonts w:ascii="Times New Roman" w:hAnsi="Times New Roman" w:cs="Times New Roman"/>
          <w:sz w:val="28"/>
          <w:szCs w:val="28"/>
        </w:rPr>
        <w:t>классов бонитета)</w:t>
      </w:r>
      <w:r w:rsidR="009C6516">
        <w:rPr>
          <w:rFonts w:ascii="Times New Roman" w:hAnsi="Times New Roman" w:cs="Times New Roman"/>
          <w:sz w:val="28"/>
          <w:szCs w:val="28"/>
        </w:rPr>
        <w:t>. Уравнение показало достаточную адекватность при аппроксимации зависимостей.</w:t>
      </w:r>
    </w:p>
    <w:p w:rsidR="00B30733" w:rsidRPr="00B01BD0" w:rsidRDefault="00B30733" w:rsidP="00597127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8"/>
        </w:rPr>
      </w:pPr>
    </w:p>
    <w:p w:rsidR="00B30733" w:rsidRPr="00CE4D57" w:rsidRDefault="00B30733" w:rsidP="005971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4D57">
        <w:rPr>
          <w:rFonts w:ascii="Times New Roman" w:hAnsi="Times New Roman" w:cs="Times New Roman"/>
          <w:sz w:val="28"/>
          <w:szCs w:val="28"/>
        </w:rPr>
        <w:t>Изучение «геометрического» результата роста составляет одну из задач динамической морфологии (уче</w:t>
      </w:r>
      <w:r>
        <w:rPr>
          <w:rFonts w:ascii="Times New Roman" w:hAnsi="Times New Roman" w:cs="Times New Roman"/>
          <w:sz w:val="28"/>
          <w:szCs w:val="28"/>
        </w:rPr>
        <w:t>ние о морфогенезе) растений.</w:t>
      </w:r>
      <w:r w:rsidRPr="00A70B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0733" w:rsidRPr="00842E5C" w:rsidRDefault="00B30733" w:rsidP="005971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16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Pr="00CE4D57">
        <w:rPr>
          <w:rFonts w:ascii="Times New Roman" w:hAnsi="Times New Roman" w:cs="Times New Roman"/>
          <w:sz w:val="28"/>
          <w:szCs w:val="28"/>
        </w:rPr>
        <w:t xml:space="preserve">огистическая функция и функция </w:t>
      </w:r>
      <w:proofErr w:type="spellStart"/>
      <w:r w:rsidRPr="00CE4D57">
        <w:rPr>
          <w:rFonts w:ascii="Times New Roman" w:hAnsi="Times New Roman" w:cs="Times New Roman"/>
          <w:sz w:val="28"/>
          <w:szCs w:val="28"/>
        </w:rPr>
        <w:t>Гомпертца</w:t>
      </w:r>
      <w:proofErr w:type="spellEnd"/>
      <w:r w:rsidRPr="00CE4D57">
        <w:rPr>
          <w:rFonts w:ascii="Times New Roman" w:hAnsi="Times New Roman" w:cs="Times New Roman"/>
          <w:sz w:val="28"/>
          <w:szCs w:val="28"/>
        </w:rPr>
        <w:t xml:space="preserve"> отражает феноменологи</w:t>
      </w:r>
      <w:r>
        <w:rPr>
          <w:rFonts w:ascii="Times New Roman" w:hAnsi="Times New Roman" w:cs="Times New Roman"/>
          <w:sz w:val="28"/>
          <w:szCs w:val="28"/>
        </w:rPr>
        <w:t xml:space="preserve">ческую суть ростового процесса. </w:t>
      </w:r>
      <w:r w:rsidRPr="00CE4D57">
        <w:rPr>
          <w:rFonts w:ascii="Times New Roman" w:hAnsi="Times New Roman" w:cs="Times New Roman"/>
          <w:sz w:val="28"/>
          <w:szCs w:val="28"/>
        </w:rPr>
        <w:t>График логистической функции представляет собой симметричную S-образную кривую, поэтому данной функцией следует пользоваться тогда, когда эмпирические точки, характеризующие рост органа во времени, располагаются на графике симметричным образом. Если же эмпирические данные указывают на асимметрию кривой за</w:t>
      </w:r>
      <w:r>
        <w:rPr>
          <w:rFonts w:ascii="Times New Roman" w:hAnsi="Times New Roman" w:cs="Times New Roman"/>
          <w:sz w:val="28"/>
          <w:szCs w:val="28"/>
        </w:rPr>
        <w:t xml:space="preserve"> счет растянутости верхней ветвей</w:t>
      </w:r>
      <w:r w:rsidRPr="00CE4D57">
        <w:rPr>
          <w:rFonts w:ascii="Times New Roman" w:hAnsi="Times New Roman" w:cs="Times New Roman"/>
          <w:sz w:val="28"/>
          <w:szCs w:val="28"/>
        </w:rPr>
        <w:t xml:space="preserve">, то вместо логистической функции следует использовать функцию, предложенную Б. </w:t>
      </w:r>
      <w:proofErr w:type="spellStart"/>
      <w:r w:rsidRPr="00CE4D57">
        <w:rPr>
          <w:rFonts w:ascii="Times New Roman" w:hAnsi="Times New Roman" w:cs="Times New Roman"/>
          <w:sz w:val="28"/>
          <w:szCs w:val="28"/>
        </w:rPr>
        <w:t>Гомпертцом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30733" w:rsidRPr="00177ABC" w:rsidRDefault="00B30733" w:rsidP="00597127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 xml:space="preserve">у=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10</m:t>
                </m:r>
              </m:e>
              <m:sup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(a+bx)</m:t>
                    </m:r>
                  </m:sup>
                </m:sSup>
              </m:sup>
            </m:sSup>
          </m:den>
        </m:f>
      </m:oMath>
      <w:r w:rsidRPr="00385CCE"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r w:rsidRPr="00B01BD0">
        <w:rPr>
          <w:rFonts w:ascii="Times New Roman" w:eastAsiaTheme="minorEastAsia" w:hAnsi="Times New Roman" w:cs="Times New Roman"/>
          <w:sz w:val="24"/>
          <w:szCs w:val="28"/>
        </w:rPr>
        <w:t xml:space="preserve">             </w:t>
      </w:r>
      <w:r>
        <w:rPr>
          <w:rFonts w:ascii="Times New Roman" w:eastAsiaTheme="minorEastAsia" w:hAnsi="Times New Roman" w:cs="Times New Roman"/>
          <w:sz w:val="24"/>
          <w:szCs w:val="28"/>
        </w:rPr>
        <w:t xml:space="preserve">              </w:t>
      </w:r>
      <w:r w:rsidRPr="00B01BD0">
        <w:rPr>
          <w:rFonts w:ascii="Times New Roman" w:eastAsiaTheme="minorEastAsia" w:hAnsi="Times New Roman" w:cs="Times New Roman"/>
          <w:sz w:val="24"/>
          <w:szCs w:val="28"/>
        </w:rPr>
        <w:t xml:space="preserve">                                  </w:t>
      </w:r>
      <w:r>
        <w:rPr>
          <w:rFonts w:ascii="Times New Roman" w:eastAsiaTheme="minorEastAsia" w:hAnsi="Times New Roman" w:cs="Times New Roman"/>
          <w:sz w:val="28"/>
          <w:szCs w:val="28"/>
        </w:rPr>
        <w:t>(1)</w:t>
      </w:r>
    </w:p>
    <w:p w:rsidR="00B30733" w:rsidRPr="00842E5C" w:rsidRDefault="00B30733" w:rsidP="00597127">
      <w:pPr>
        <w:spacing w:after="0" w:line="360" w:lineRule="auto"/>
        <w:jc w:val="both"/>
        <w:rPr>
          <w:rFonts w:ascii="Times New Roman" w:hAnsi="Times New Roman" w:cs="Times New Roman"/>
          <w:sz w:val="16"/>
          <w:szCs w:val="28"/>
        </w:rPr>
      </w:pPr>
    </w:p>
    <w:p w:rsidR="00B30733" w:rsidRPr="00CE4D57" w:rsidRDefault="00B30733" w:rsidP="005971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у –</w:t>
      </w:r>
      <w:r w:rsidRPr="00CE4D57">
        <w:rPr>
          <w:rFonts w:ascii="Times New Roman" w:hAnsi="Times New Roman" w:cs="Times New Roman"/>
          <w:sz w:val="28"/>
          <w:szCs w:val="28"/>
        </w:rPr>
        <w:t xml:space="preserve"> числовое значение ростового признака;</w:t>
      </w:r>
    </w:p>
    <w:p w:rsidR="00B30733" w:rsidRPr="00CE4D57" w:rsidRDefault="00B30733" w:rsidP="005971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4D5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CE4D57">
        <w:rPr>
          <w:rFonts w:ascii="Times New Roman" w:hAnsi="Times New Roman" w:cs="Times New Roman"/>
          <w:sz w:val="28"/>
          <w:szCs w:val="28"/>
        </w:rPr>
        <w:t xml:space="preserve"> расстояние между нижней и верхней асимптотами;</w:t>
      </w:r>
    </w:p>
    <w:p w:rsidR="00B30733" w:rsidRPr="00CE4D57" w:rsidRDefault="00B30733" w:rsidP="005971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CE4D57">
        <w:rPr>
          <w:rFonts w:ascii="Times New Roman" w:hAnsi="Times New Roman" w:cs="Times New Roman"/>
          <w:sz w:val="28"/>
          <w:szCs w:val="28"/>
        </w:rPr>
        <w:t xml:space="preserve"> время, прошедшее с начала роста;</w:t>
      </w:r>
    </w:p>
    <w:p w:rsidR="00B30733" w:rsidRPr="00177ABC" w:rsidRDefault="00B30733" w:rsidP="005971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4D57">
        <w:rPr>
          <w:rFonts w:ascii="Times New Roman" w:hAnsi="Times New Roman" w:cs="Times New Roman"/>
          <w:sz w:val="28"/>
          <w:szCs w:val="28"/>
        </w:rPr>
        <w:lastRenderedPageBreak/>
        <w:t>а, b, – константы уравнения, определяющие наклон</w:t>
      </w:r>
      <w:r>
        <w:rPr>
          <w:rFonts w:ascii="Times New Roman" w:hAnsi="Times New Roman" w:cs="Times New Roman"/>
          <w:sz w:val="28"/>
          <w:szCs w:val="28"/>
        </w:rPr>
        <w:t>, изгиб и точку перегиба кривой</w:t>
      </w:r>
      <w:r w:rsidRPr="00177ABC">
        <w:rPr>
          <w:rFonts w:ascii="Times New Roman" w:hAnsi="Times New Roman" w:cs="Times New Roman"/>
          <w:sz w:val="28"/>
          <w:szCs w:val="28"/>
        </w:rPr>
        <w:t>.</w:t>
      </w:r>
    </w:p>
    <w:p w:rsidR="00B30733" w:rsidRDefault="00B30733" w:rsidP="005971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Произведены расчеты</w:t>
      </w:r>
      <w:r w:rsidRPr="003B265C">
        <w:rPr>
          <w:rFonts w:ascii="Times New Roman" w:hAnsi="Times New Roman" w:cs="Times New Roman"/>
          <w:sz w:val="28"/>
          <w:szCs w:val="28"/>
        </w:rPr>
        <w:t xml:space="preserve"> регрессии роста </w:t>
      </w:r>
      <w:r>
        <w:rPr>
          <w:rFonts w:ascii="Times New Roman" w:hAnsi="Times New Roman" w:cs="Times New Roman"/>
          <w:sz w:val="28"/>
          <w:szCs w:val="28"/>
        </w:rPr>
        <w:t xml:space="preserve">средней высоты и среднего диаметра </w:t>
      </w:r>
      <w:r w:rsidRPr="003B265C">
        <w:rPr>
          <w:rFonts w:ascii="Times New Roman" w:hAnsi="Times New Roman" w:cs="Times New Roman"/>
          <w:sz w:val="28"/>
          <w:szCs w:val="28"/>
        </w:rPr>
        <w:t xml:space="preserve">уравнением функции </w:t>
      </w:r>
      <w:proofErr w:type="spellStart"/>
      <w:r w:rsidRPr="003B265C">
        <w:rPr>
          <w:rFonts w:ascii="Times New Roman" w:hAnsi="Times New Roman" w:cs="Times New Roman"/>
          <w:sz w:val="28"/>
          <w:szCs w:val="28"/>
        </w:rPr>
        <w:t>Гомпертца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древостоев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42E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842E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бонитета. Результаты представлены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вспомогательных таблицах 15-18, а также построены графики кривой роста для изучаемых показателей (рисун</w:t>
      </w:r>
      <w:r w:rsidR="005510BB">
        <w:rPr>
          <w:rFonts w:ascii="Times New Roman" w:hAnsi="Times New Roman" w:cs="Times New Roman"/>
          <w:sz w:val="28"/>
          <w:szCs w:val="28"/>
        </w:rPr>
        <w:t>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10BB">
        <w:rPr>
          <w:rFonts w:ascii="Times New Roman" w:hAnsi="Times New Roman" w:cs="Times New Roman"/>
          <w:sz w:val="28"/>
          <w:szCs w:val="28"/>
        </w:rPr>
        <w:t>1-3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B30733" w:rsidRPr="00B30733" w:rsidRDefault="00B30733" w:rsidP="00597127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B30733">
        <w:rPr>
          <w:rFonts w:ascii="Times New Roman" w:eastAsia="Calibri" w:hAnsi="Times New Roman" w:cs="Times New Roman"/>
          <w:b/>
          <w:sz w:val="28"/>
          <w:szCs w:val="28"/>
        </w:rPr>
        <w:t>Исходные данные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 пре</w:t>
      </w:r>
      <w:r w:rsidR="005510BB">
        <w:rPr>
          <w:rFonts w:ascii="Times New Roman" w:eastAsia="Calibri" w:hAnsi="Times New Roman" w:cs="Times New Roman"/>
          <w:sz w:val="28"/>
          <w:szCs w:val="28"/>
        </w:rPr>
        <w:t>дставлены в таблицах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1</w:t>
      </w:r>
      <w:r w:rsidR="005510BB">
        <w:rPr>
          <w:rFonts w:ascii="Times New Roman" w:eastAsia="Calibri" w:hAnsi="Times New Roman" w:cs="Times New Roman"/>
          <w:sz w:val="28"/>
          <w:szCs w:val="28"/>
        </w:rPr>
        <w:t>,2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597127" w:rsidRDefault="00597127" w:rsidP="005971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0733" w:rsidRDefault="00B30733" w:rsidP="005971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 – Исходные данные хода роста полных сосновых древостоев в Центральной и Восточной Сибири (I бонитет)</w:t>
      </w:r>
    </w:p>
    <w:p w:rsidR="00B30733" w:rsidRDefault="00B30733" w:rsidP="00B307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2129"/>
        <w:gridCol w:w="2119"/>
        <w:gridCol w:w="2728"/>
        <w:gridCol w:w="2594"/>
      </w:tblGrid>
      <w:tr w:rsidR="00B30733" w:rsidRPr="00A91403" w:rsidTr="00B30733">
        <w:trPr>
          <w:trHeight w:val="288"/>
        </w:trPr>
        <w:tc>
          <w:tcPr>
            <w:tcW w:w="1135" w:type="pct"/>
            <w:noWrap/>
            <w:hideMark/>
          </w:tcPr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Возраст, лет</w:t>
            </w:r>
          </w:p>
        </w:tc>
        <w:tc>
          <w:tcPr>
            <w:tcW w:w="1038" w:type="pct"/>
            <w:noWrap/>
            <w:hideMark/>
          </w:tcPr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 xml:space="preserve">Средняя высота, </w:t>
            </w:r>
            <w:proofErr w:type="gramStart"/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448" w:type="pct"/>
            <w:noWrap/>
            <w:hideMark/>
          </w:tcPr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 xml:space="preserve">Средний диаметр, </w:t>
            </w:r>
            <w:proofErr w:type="gramStart"/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</w:p>
        </w:tc>
        <w:tc>
          <w:tcPr>
            <w:tcW w:w="1378" w:type="pct"/>
            <w:noWrap/>
            <w:hideMark/>
          </w:tcPr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Число деревьев, шт.</w:t>
            </w:r>
          </w:p>
        </w:tc>
      </w:tr>
      <w:tr w:rsidR="00B30733" w:rsidRPr="00A91403" w:rsidTr="00B30733">
        <w:trPr>
          <w:trHeight w:val="86"/>
        </w:trPr>
        <w:tc>
          <w:tcPr>
            <w:tcW w:w="1135" w:type="pct"/>
            <w:noWrap/>
            <w:hideMark/>
          </w:tcPr>
          <w:p w:rsidR="00B30733" w:rsidRPr="007279A6" w:rsidRDefault="00B30733" w:rsidP="00B30733">
            <w:pPr>
              <w:ind w:firstLine="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38" w:type="pct"/>
            <w:noWrap/>
            <w:hideMark/>
          </w:tcPr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1448" w:type="pct"/>
            <w:noWrap/>
            <w:hideMark/>
          </w:tcPr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1378" w:type="pct"/>
            <w:noWrap/>
            <w:hideMark/>
          </w:tcPr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8729</w:t>
            </w:r>
          </w:p>
        </w:tc>
      </w:tr>
      <w:tr w:rsidR="00B30733" w:rsidRPr="00A91403" w:rsidTr="00B30733">
        <w:trPr>
          <w:trHeight w:val="75"/>
        </w:trPr>
        <w:tc>
          <w:tcPr>
            <w:tcW w:w="1135" w:type="pct"/>
            <w:noWrap/>
            <w:hideMark/>
          </w:tcPr>
          <w:p w:rsidR="00B30733" w:rsidRPr="007279A6" w:rsidRDefault="00B30733" w:rsidP="00B30733">
            <w:pPr>
              <w:ind w:firstLine="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38" w:type="pct"/>
            <w:noWrap/>
            <w:hideMark/>
          </w:tcPr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1448" w:type="pct"/>
            <w:noWrap/>
            <w:hideMark/>
          </w:tcPr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9,4</w:t>
            </w:r>
          </w:p>
        </w:tc>
        <w:tc>
          <w:tcPr>
            <w:tcW w:w="1378" w:type="pct"/>
            <w:noWrap/>
            <w:hideMark/>
          </w:tcPr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4096</w:t>
            </w:r>
          </w:p>
        </w:tc>
      </w:tr>
      <w:tr w:rsidR="00B30733" w:rsidRPr="00A91403" w:rsidTr="00B30733">
        <w:trPr>
          <w:trHeight w:val="94"/>
        </w:trPr>
        <w:tc>
          <w:tcPr>
            <w:tcW w:w="1135" w:type="pct"/>
            <w:noWrap/>
            <w:hideMark/>
          </w:tcPr>
          <w:p w:rsidR="00B30733" w:rsidRPr="007279A6" w:rsidRDefault="00B30733" w:rsidP="00B30733">
            <w:pPr>
              <w:ind w:firstLine="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038" w:type="pct"/>
            <w:noWrap/>
            <w:hideMark/>
          </w:tcPr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1448" w:type="pct"/>
            <w:noWrap/>
            <w:hideMark/>
          </w:tcPr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1378" w:type="pct"/>
            <w:noWrap/>
            <w:hideMark/>
          </w:tcPr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2380</w:t>
            </w:r>
          </w:p>
        </w:tc>
      </w:tr>
      <w:tr w:rsidR="00B30733" w:rsidRPr="00A91403" w:rsidTr="00B30733">
        <w:trPr>
          <w:trHeight w:val="288"/>
        </w:trPr>
        <w:tc>
          <w:tcPr>
            <w:tcW w:w="1135" w:type="pct"/>
            <w:noWrap/>
            <w:hideMark/>
          </w:tcPr>
          <w:p w:rsidR="00B30733" w:rsidRPr="007279A6" w:rsidRDefault="00B30733" w:rsidP="00B30733">
            <w:pPr>
              <w:ind w:firstLine="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38" w:type="pct"/>
            <w:noWrap/>
            <w:hideMark/>
          </w:tcPr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18,8</w:t>
            </w:r>
          </w:p>
        </w:tc>
        <w:tc>
          <w:tcPr>
            <w:tcW w:w="1448" w:type="pct"/>
            <w:noWrap/>
            <w:hideMark/>
          </w:tcPr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17,5</w:t>
            </w:r>
          </w:p>
        </w:tc>
        <w:tc>
          <w:tcPr>
            <w:tcW w:w="1378" w:type="pct"/>
            <w:noWrap/>
            <w:hideMark/>
          </w:tcPr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1527</w:t>
            </w:r>
          </w:p>
        </w:tc>
      </w:tr>
      <w:tr w:rsidR="00B30733" w:rsidRPr="00A91403" w:rsidTr="00B30733">
        <w:trPr>
          <w:trHeight w:val="60"/>
        </w:trPr>
        <w:tc>
          <w:tcPr>
            <w:tcW w:w="1135" w:type="pct"/>
            <w:noWrap/>
            <w:hideMark/>
          </w:tcPr>
          <w:p w:rsidR="00B30733" w:rsidRPr="007279A6" w:rsidRDefault="00B30733" w:rsidP="00B30733">
            <w:pPr>
              <w:ind w:firstLine="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038" w:type="pct"/>
            <w:noWrap/>
            <w:hideMark/>
          </w:tcPr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21,5</w:t>
            </w:r>
          </w:p>
        </w:tc>
        <w:tc>
          <w:tcPr>
            <w:tcW w:w="1448" w:type="pct"/>
            <w:noWrap/>
            <w:hideMark/>
          </w:tcPr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21,4</w:t>
            </w:r>
          </w:p>
        </w:tc>
        <w:tc>
          <w:tcPr>
            <w:tcW w:w="1378" w:type="pct"/>
            <w:noWrap/>
            <w:hideMark/>
          </w:tcPr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1123</w:t>
            </w:r>
          </w:p>
        </w:tc>
      </w:tr>
      <w:tr w:rsidR="00B30733" w:rsidRPr="00A91403" w:rsidTr="00B30733">
        <w:trPr>
          <w:trHeight w:val="64"/>
        </w:trPr>
        <w:tc>
          <w:tcPr>
            <w:tcW w:w="1135" w:type="pct"/>
            <w:noWrap/>
            <w:hideMark/>
          </w:tcPr>
          <w:p w:rsidR="00B30733" w:rsidRPr="007279A6" w:rsidRDefault="00B30733" w:rsidP="00B30733">
            <w:pPr>
              <w:ind w:firstLine="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038" w:type="pct"/>
            <w:noWrap/>
            <w:hideMark/>
          </w:tcPr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23,8</w:t>
            </w:r>
          </w:p>
        </w:tc>
        <w:tc>
          <w:tcPr>
            <w:tcW w:w="1448" w:type="pct"/>
            <w:noWrap/>
            <w:hideMark/>
          </w:tcPr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1378" w:type="pct"/>
            <w:noWrap/>
            <w:hideMark/>
          </w:tcPr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856</w:t>
            </w:r>
          </w:p>
        </w:tc>
      </w:tr>
      <w:tr w:rsidR="00B30733" w:rsidRPr="00A91403" w:rsidTr="00B30733">
        <w:trPr>
          <w:trHeight w:val="58"/>
        </w:trPr>
        <w:tc>
          <w:tcPr>
            <w:tcW w:w="1135" w:type="pct"/>
            <w:noWrap/>
            <w:hideMark/>
          </w:tcPr>
          <w:p w:rsidR="00B30733" w:rsidRPr="007279A6" w:rsidRDefault="00B30733" w:rsidP="00B30733">
            <w:pPr>
              <w:ind w:firstLine="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038" w:type="pct"/>
            <w:noWrap/>
            <w:hideMark/>
          </w:tcPr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25,7</w:t>
            </w:r>
          </w:p>
        </w:tc>
        <w:tc>
          <w:tcPr>
            <w:tcW w:w="1448" w:type="pct"/>
            <w:noWrap/>
            <w:hideMark/>
          </w:tcPr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28,2</w:t>
            </w:r>
          </w:p>
        </w:tc>
        <w:tc>
          <w:tcPr>
            <w:tcW w:w="1378" w:type="pct"/>
            <w:noWrap/>
            <w:hideMark/>
          </w:tcPr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685</w:t>
            </w:r>
          </w:p>
        </w:tc>
      </w:tr>
      <w:tr w:rsidR="00B30733" w:rsidRPr="00A91403" w:rsidTr="00B30733">
        <w:trPr>
          <w:trHeight w:val="58"/>
        </w:trPr>
        <w:tc>
          <w:tcPr>
            <w:tcW w:w="1135" w:type="pct"/>
            <w:noWrap/>
            <w:hideMark/>
          </w:tcPr>
          <w:p w:rsidR="00B30733" w:rsidRPr="007279A6" w:rsidRDefault="00B30733" w:rsidP="00B30733">
            <w:pPr>
              <w:ind w:firstLine="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038" w:type="pct"/>
            <w:noWrap/>
            <w:hideMark/>
          </w:tcPr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27,3</w:t>
            </w:r>
          </w:p>
        </w:tc>
        <w:tc>
          <w:tcPr>
            <w:tcW w:w="1448" w:type="pct"/>
            <w:noWrap/>
            <w:hideMark/>
          </w:tcPr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31,2</w:t>
            </w:r>
          </w:p>
        </w:tc>
        <w:tc>
          <w:tcPr>
            <w:tcW w:w="1378" w:type="pct"/>
            <w:noWrap/>
            <w:hideMark/>
          </w:tcPr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568</w:t>
            </w:r>
          </w:p>
        </w:tc>
      </w:tr>
      <w:tr w:rsidR="00B30733" w:rsidRPr="00A91403" w:rsidTr="00B30733">
        <w:trPr>
          <w:trHeight w:val="58"/>
        </w:trPr>
        <w:tc>
          <w:tcPr>
            <w:tcW w:w="1135" w:type="pct"/>
            <w:noWrap/>
            <w:hideMark/>
          </w:tcPr>
          <w:p w:rsidR="00B30733" w:rsidRPr="007279A6" w:rsidRDefault="00B30733" w:rsidP="00B30733">
            <w:pPr>
              <w:ind w:firstLine="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38" w:type="pct"/>
            <w:noWrap/>
            <w:hideMark/>
          </w:tcPr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28,6</w:t>
            </w:r>
          </w:p>
        </w:tc>
        <w:tc>
          <w:tcPr>
            <w:tcW w:w="1448" w:type="pct"/>
            <w:noWrap/>
            <w:hideMark/>
          </w:tcPr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33,9</w:t>
            </w:r>
          </w:p>
        </w:tc>
        <w:tc>
          <w:tcPr>
            <w:tcW w:w="1378" w:type="pct"/>
            <w:noWrap/>
            <w:hideMark/>
          </w:tcPr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486</w:t>
            </w:r>
          </w:p>
        </w:tc>
      </w:tr>
      <w:tr w:rsidR="00B30733" w:rsidRPr="00A91403" w:rsidTr="00B30733">
        <w:trPr>
          <w:trHeight w:val="288"/>
        </w:trPr>
        <w:tc>
          <w:tcPr>
            <w:tcW w:w="1135" w:type="pct"/>
            <w:noWrap/>
            <w:hideMark/>
          </w:tcPr>
          <w:p w:rsidR="00B30733" w:rsidRPr="007279A6" w:rsidRDefault="00B30733" w:rsidP="00B30733">
            <w:pPr>
              <w:ind w:firstLine="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038" w:type="pct"/>
            <w:noWrap/>
            <w:hideMark/>
          </w:tcPr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29,7</w:t>
            </w:r>
          </w:p>
        </w:tc>
        <w:tc>
          <w:tcPr>
            <w:tcW w:w="1448" w:type="pct"/>
            <w:noWrap/>
            <w:hideMark/>
          </w:tcPr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36,3</w:t>
            </w:r>
          </w:p>
        </w:tc>
        <w:tc>
          <w:tcPr>
            <w:tcW w:w="1378" w:type="pct"/>
            <w:noWrap/>
            <w:hideMark/>
          </w:tcPr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426</w:t>
            </w:r>
          </w:p>
        </w:tc>
      </w:tr>
      <w:tr w:rsidR="00B30733" w:rsidRPr="00A91403" w:rsidTr="00B30733">
        <w:trPr>
          <w:trHeight w:val="58"/>
        </w:trPr>
        <w:tc>
          <w:tcPr>
            <w:tcW w:w="1135" w:type="pct"/>
            <w:noWrap/>
            <w:hideMark/>
          </w:tcPr>
          <w:p w:rsidR="00B30733" w:rsidRPr="007279A6" w:rsidRDefault="00B30733" w:rsidP="00B30733">
            <w:pPr>
              <w:ind w:firstLine="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038" w:type="pct"/>
            <w:noWrap/>
            <w:hideMark/>
          </w:tcPr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30,5</w:t>
            </w:r>
          </w:p>
        </w:tc>
        <w:tc>
          <w:tcPr>
            <w:tcW w:w="1448" w:type="pct"/>
            <w:noWrap/>
            <w:hideMark/>
          </w:tcPr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38,5</w:t>
            </w:r>
          </w:p>
        </w:tc>
        <w:tc>
          <w:tcPr>
            <w:tcW w:w="1378" w:type="pct"/>
            <w:noWrap/>
            <w:hideMark/>
          </w:tcPr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382</w:t>
            </w:r>
          </w:p>
        </w:tc>
      </w:tr>
      <w:tr w:rsidR="00B30733" w:rsidRPr="00A91403" w:rsidTr="00B30733">
        <w:trPr>
          <w:trHeight w:val="58"/>
        </w:trPr>
        <w:tc>
          <w:tcPr>
            <w:tcW w:w="1135" w:type="pct"/>
            <w:noWrap/>
            <w:hideMark/>
          </w:tcPr>
          <w:p w:rsidR="00B30733" w:rsidRPr="007279A6" w:rsidRDefault="00B30733" w:rsidP="00B30733">
            <w:pPr>
              <w:ind w:firstLine="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038" w:type="pct"/>
            <w:noWrap/>
            <w:hideMark/>
          </w:tcPr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31,3</w:t>
            </w:r>
          </w:p>
        </w:tc>
        <w:tc>
          <w:tcPr>
            <w:tcW w:w="1448" w:type="pct"/>
            <w:noWrap/>
            <w:hideMark/>
          </w:tcPr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40,4</w:t>
            </w:r>
          </w:p>
        </w:tc>
        <w:tc>
          <w:tcPr>
            <w:tcW w:w="1378" w:type="pct"/>
            <w:noWrap/>
            <w:hideMark/>
          </w:tcPr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347</w:t>
            </w:r>
          </w:p>
        </w:tc>
      </w:tr>
      <w:tr w:rsidR="00B30733" w:rsidRPr="00A91403" w:rsidTr="00B30733">
        <w:trPr>
          <w:trHeight w:val="58"/>
        </w:trPr>
        <w:tc>
          <w:tcPr>
            <w:tcW w:w="1135" w:type="pct"/>
            <w:noWrap/>
            <w:hideMark/>
          </w:tcPr>
          <w:p w:rsidR="00B30733" w:rsidRPr="007279A6" w:rsidRDefault="00B30733" w:rsidP="00B30733">
            <w:pPr>
              <w:ind w:firstLine="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038" w:type="pct"/>
            <w:noWrap/>
            <w:hideMark/>
          </w:tcPr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31,8</w:t>
            </w:r>
          </w:p>
        </w:tc>
        <w:tc>
          <w:tcPr>
            <w:tcW w:w="1448" w:type="pct"/>
            <w:noWrap/>
            <w:hideMark/>
          </w:tcPr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42,0</w:t>
            </w:r>
          </w:p>
        </w:tc>
        <w:tc>
          <w:tcPr>
            <w:tcW w:w="1378" w:type="pct"/>
            <w:noWrap/>
            <w:hideMark/>
          </w:tcPr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</w:tr>
      <w:tr w:rsidR="00B30733" w:rsidRPr="00A91403" w:rsidTr="00B30733">
        <w:trPr>
          <w:trHeight w:val="288"/>
        </w:trPr>
        <w:tc>
          <w:tcPr>
            <w:tcW w:w="1135" w:type="pct"/>
            <w:noWrap/>
            <w:hideMark/>
          </w:tcPr>
          <w:p w:rsidR="00B30733" w:rsidRPr="007279A6" w:rsidRDefault="00B30733" w:rsidP="00B30733">
            <w:pPr>
              <w:ind w:firstLine="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038" w:type="pct"/>
            <w:noWrap/>
            <w:hideMark/>
          </w:tcPr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32,3</w:t>
            </w:r>
          </w:p>
        </w:tc>
        <w:tc>
          <w:tcPr>
            <w:tcW w:w="1448" w:type="pct"/>
            <w:noWrap/>
            <w:hideMark/>
          </w:tcPr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43,5</w:t>
            </w:r>
          </w:p>
        </w:tc>
        <w:tc>
          <w:tcPr>
            <w:tcW w:w="1378" w:type="pct"/>
            <w:noWrap/>
            <w:hideMark/>
          </w:tcPr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299</w:t>
            </w:r>
          </w:p>
        </w:tc>
      </w:tr>
      <w:tr w:rsidR="00B30733" w:rsidRPr="00A91403" w:rsidTr="00B30733">
        <w:trPr>
          <w:trHeight w:val="174"/>
        </w:trPr>
        <w:tc>
          <w:tcPr>
            <w:tcW w:w="1135" w:type="pct"/>
            <w:noWrap/>
            <w:hideMark/>
          </w:tcPr>
          <w:p w:rsidR="00B30733" w:rsidRPr="007279A6" w:rsidRDefault="00B30733" w:rsidP="00B30733">
            <w:pPr>
              <w:ind w:firstLine="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038" w:type="pct"/>
            <w:noWrap/>
            <w:hideMark/>
          </w:tcPr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32,7</w:t>
            </w:r>
          </w:p>
        </w:tc>
        <w:tc>
          <w:tcPr>
            <w:tcW w:w="1448" w:type="pct"/>
            <w:noWrap/>
            <w:hideMark/>
          </w:tcPr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44,8</w:t>
            </w:r>
          </w:p>
        </w:tc>
        <w:tc>
          <w:tcPr>
            <w:tcW w:w="1378" w:type="pct"/>
            <w:noWrap/>
            <w:hideMark/>
          </w:tcPr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282</w:t>
            </w:r>
          </w:p>
        </w:tc>
      </w:tr>
      <w:tr w:rsidR="00B30733" w:rsidRPr="00A91403" w:rsidTr="00B30733">
        <w:trPr>
          <w:trHeight w:val="150"/>
        </w:trPr>
        <w:tc>
          <w:tcPr>
            <w:tcW w:w="1135" w:type="pct"/>
            <w:noWrap/>
            <w:hideMark/>
          </w:tcPr>
          <w:p w:rsidR="00B30733" w:rsidRPr="007279A6" w:rsidRDefault="00B30733" w:rsidP="00B30733">
            <w:pPr>
              <w:ind w:firstLine="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038" w:type="pct"/>
            <w:noWrap/>
            <w:hideMark/>
          </w:tcPr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33,0</w:t>
            </w:r>
          </w:p>
        </w:tc>
        <w:tc>
          <w:tcPr>
            <w:tcW w:w="1448" w:type="pct"/>
            <w:noWrap/>
            <w:hideMark/>
          </w:tcPr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46,0</w:t>
            </w:r>
          </w:p>
        </w:tc>
        <w:tc>
          <w:tcPr>
            <w:tcW w:w="1378" w:type="pct"/>
            <w:noWrap/>
            <w:hideMark/>
          </w:tcPr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268</w:t>
            </w:r>
          </w:p>
        </w:tc>
      </w:tr>
      <w:tr w:rsidR="00B30733" w:rsidRPr="00A91403" w:rsidTr="00B30733">
        <w:trPr>
          <w:trHeight w:val="139"/>
        </w:trPr>
        <w:tc>
          <w:tcPr>
            <w:tcW w:w="1135" w:type="pct"/>
            <w:noWrap/>
            <w:hideMark/>
          </w:tcPr>
          <w:p w:rsidR="00B30733" w:rsidRPr="007279A6" w:rsidRDefault="00B30733" w:rsidP="00B30733">
            <w:pPr>
              <w:ind w:firstLine="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038" w:type="pct"/>
            <w:noWrap/>
            <w:hideMark/>
          </w:tcPr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33,2</w:t>
            </w:r>
          </w:p>
        </w:tc>
        <w:tc>
          <w:tcPr>
            <w:tcW w:w="1448" w:type="pct"/>
            <w:noWrap/>
            <w:hideMark/>
          </w:tcPr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47,0</w:t>
            </w:r>
          </w:p>
        </w:tc>
        <w:tc>
          <w:tcPr>
            <w:tcW w:w="1378" w:type="pct"/>
            <w:noWrap/>
            <w:hideMark/>
          </w:tcPr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257</w:t>
            </w:r>
          </w:p>
        </w:tc>
      </w:tr>
    </w:tbl>
    <w:p w:rsidR="00B30733" w:rsidRDefault="00B30733" w:rsidP="00B307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0733" w:rsidRDefault="00B30733" w:rsidP="005971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2 – Исходные данные хода роста полных сосновых древостоев в Центральной и Восточной Сибири (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 бонитет)</w:t>
      </w:r>
    </w:p>
    <w:p w:rsidR="00B30733" w:rsidRDefault="00B30733" w:rsidP="005971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2930"/>
        <w:gridCol w:w="2119"/>
        <w:gridCol w:w="2412"/>
        <w:gridCol w:w="2109"/>
      </w:tblGrid>
      <w:tr w:rsidR="00B30733" w:rsidRPr="007279A6" w:rsidTr="00B30733">
        <w:trPr>
          <w:trHeight w:val="288"/>
        </w:trPr>
        <w:tc>
          <w:tcPr>
            <w:tcW w:w="1532" w:type="pct"/>
            <w:noWrap/>
            <w:vAlign w:val="center"/>
            <w:hideMark/>
          </w:tcPr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Возраст, лет</w:t>
            </w:r>
          </w:p>
        </w:tc>
        <w:tc>
          <w:tcPr>
            <w:tcW w:w="1104" w:type="pct"/>
            <w:noWrap/>
            <w:vAlign w:val="center"/>
            <w:hideMark/>
          </w:tcPr>
          <w:p w:rsidR="00B30733" w:rsidRPr="007279A6" w:rsidRDefault="00B30733" w:rsidP="00B30733">
            <w:pPr>
              <w:ind w:firstLine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 xml:space="preserve">Средняя высота, </w:t>
            </w:r>
            <w:proofErr w:type="gramStart"/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261" w:type="pct"/>
            <w:noWrap/>
            <w:vAlign w:val="center"/>
            <w:hideMark/>
          </w:tcPr>
          <w:p w:rsidR="00597127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 xml:space="preserve">Средний диаметр, </w:t>
            </w:r>
          </w:p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1104" w:type="pct"/>
            <w:noWrap/>
            <w:vAlign w:val="center"/>
            <w:hideMark/>
          </w:tcPr>
          <w:p w:rsidR="00597127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 xml:space="preserve">Число деревьев, </w:t>
            </w:r>
          </w:p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</w:tr>
      <w:tr w:rsidR="00B30733" w:rsidRPr="007279A6" w:rsidTr="00B30733">
        <w:trPr>
          <w:trHeight w:val="288"/>
        </w:trPr>
        <w:tc>
          <w:tcPr>
            <w:tcW w:w="1532" w:type="pct"/>
            <w:noWrap/>
            <w:vAlign w:val="center"/>
            <w:hideMark/>
          </w:tcPr>
          <w:p w:rsidR="00B30733" w:rsidRPr="007279A6" w:rsidRDefault="00B30733" w:rsidP="00B30733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04" w:type="pct"/>
            <w:noWrap/>
            <w:vAlign w:val="center"/>
            <w:hideMark/>
          </w:tcPr>
          <w:p w:rsidR="00B30733" w:rsidRPr="007279A6" w:rsidRDefault="00B30733" w:rsidP="00B30733">
            <w:pPr>
              <w:ind w:firstLine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261" w:type="pct"/>
            <w:noWrap/>
            <w:vAlign w:val="center"/>
            <w:hideMark/>
          </w:tcPr>
          <w:p w:rsidR="00B30733" w:rsidRPr="007279A6" w:rsidRDefault="00B30733" w:rsidP="00B30733">
            <w:pPr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1104" w:type="pct"/>
            <w:noWrap/>
            <w:vAlign w:val="center"/>
            <w:hideMark/>
          </w:tcPr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53170</w:t>
            </w:r>
          </w:p>
        </w:tc>
      </w:tr>
      <w:tr w:rsidR="00B30733" w:rsidRPr="007279A6" w:rsidTr="00B30733">
        <w:trPr>
          <w:trHeight w:val="100"/>
        </w:trPr>
        <w:tc>
          <w:tcPr>
            <w:tcW w:w="1532" w:type="pct"/>
            <w:noWrap/>
            <w:vAlign w:val="center"/>
            <w:hideMark/>
          </w:tcPr>
          <w:p w:rsidR="00B30733" w:rsidRPr="007279A6" w:rsidRDefault="00B30733" w:rsidP="00B30733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04" w:type="pct"/>
            <w:noWrap/>
            <w:vAlign w:val="center"/>
            <w:hideMark/>
          </w:tcPr>
          <w:p w:rsidR="00B30733" w:rsidRPr="007279A6" w:rsidRDefault="00B30733" w:rsidP="00B30733">
            <w:pPr>
              <w:ind w:firstLine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1261" w:type="pct"/>
            <w:noWrap/>
            <w:vAlign w:val="center"/>
            <w:hideMark/>
          </w:tcPr>
          <w:p w:rsidR="00B30733" w:rsidRPr="007279A6" w:rsidRDefault="00B30733" w:rsidP="00B30733">
            <w:pPr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104" w:type="pct"/>
            <w:noWrap/>
            <w:vAlign w:val="center"/>
            <w:hideMark/>
          </w:tcPr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21165</w:t>
            </w:r>
          </w:p>
        </w:tc>
      </w:tr>
      <w:tr w:rsidR="00B30733" w:rsidRPr="007279A6" w:rsidTr="00B30733">
        <w:trPr>
          <w:trHeight w:val="288"/>
        </w:trPr>
        <w:tc>
          <w:tcPr>
            <w:tcW w:w="1532" w:type="pct"/>
            <w:noWrap/>
            <w:vAlign w:val="center"/>
            <w:hideMark/>
          </w:tcPr>
          <w:p w:rsidR="00B30733" w:rsidRPr="007279A6" w:rsidRDefault="00B30733" w:rsidP="00B30733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04" w:type="pct"/>
            <w:noWrap/>
            <w:vAlign w:val="center"/>
            <w:hideMark/>
          </w:tcPr>
          <w:p w:rsidR="00B30733" w:rsidRPr="007279A6" w:rsidRDefault="00B30733" w:rsidP="00B30733">
            <w:pPr>
              <w:ind w:firstLine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1261" w:type="pct"/>
            <w:noWrap/>
            <w:vAlign w:val="center"/>
            <w:hideMark/>
          </w:tcPr>
          <w:p w:rsidR="00B30733" w:rsidRPr="007279A6" w:rsidRDefault="00B30733" w:rsidP="00B30733">
            <w:pPr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104" w:type="pct"/>
            <w:noWrap/>
            <w:vAlign w:val="center"/>
            <w:hideMark/>
          </w:tcPr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10255</w:t>
            </w:r>
          </w:p>
        </w:tc>
      </w:tr>
      <w:tr w:rsidR="00B30733" w:rsidRPr="007279A6" w:rsidTr="00B30733">
        <w:trPr>
          <w:trHeight w:val="58"/>
        </w:trPr>
        <w:tc>
          <w:tcPr>
            <w:tcW w:w="1532" w:type="pct"/>
            <w:noWrap/>
            <w:vAlign w:val="center"/>
            <w:hideMark/>
          </w:tcPr>
          <w:p w:rsidR="00B30733" w:rsidRPr="007279A6" w:rsidRDefault="00B30733" w:rsidP="00B30733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04" w:type="pct"/>
            <w:noWrap/>
            <w:vAlign w:val="center"/>
            <w:hideMark/>
          </w:tcPr>
          <w:p w:rsidR="00B30733" w:rsidRPr="007279A6" w:rsidRDefault="00B30733" w:rsidP="00B30733">
            <w:pPr>
              <w:ind w:firstLine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1261" w:type="pct"/>
            <w:noWrap/>
            <w:vAlign w:val="center"/>
            <w:hideMark/>
          </w:tcPr>
          <w:p w:rsidR="00B30733" w:rsidRPr="007279A6" w:rsidRDefault="00B30733" w:rsidP="00B30733">
            <w:pPr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104" w:type="pct"/>
            <w:noWrap/>
            <w:vAlign w:val="center"/>
            <w:hideMark/>
          </w:tcPr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5813</w:t>
            </w:r>
          </w:p>
        </w:tc>
      </w:tr>
      <w:tr w:rsidR="00B30733" w:rsidRPr="007279A6" w:rsidTr="00B30733">
        <w:trPr>
          <w:trHeight w:val="288"/>
        </w:trPr>
        <w:tc>
          <w:tcPr>
            <w:tcW w:w="1532" w:type="pct"/>
            <w:noWrap/>
            <w:vAlign w:val="center"/>
            <w:hideMark/>
          </w:tcPr>
          <w:p w:rsidR="00B30733" w:rsidRPr="007279A6" w:rsidRDefault="00B30733" w:rsidP="00B30733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04" w:type="pct"/>
            <w:noWrap/>
            <w:vAlign w:val="center"/>
            <w:hideMark/>
          </w:tcPr>
          <w:p w:rsidR="00B30733" w:rsidRPr="007279A6" w:rsidRDefault="00B30733" w:rsidP="00B30733">
            <w:pPr>
              <w:ind w:firstLine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1261" w:type="pct"/>
            <w:noWrap/>
            <w:vAlign w:val="center"/>
            <w:hideMark/>
          </w:tcPr>
          <w:p w:rsidR="00B30733" w:rsidRPr="007279A6" w:rsidRDefault="00B30733" w:rsidP="00B30733">
            <w:pPr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104" w:type="pct"/>
            <w:noWrap/>
            <w:vAlign w:val="center"/>
            <w:hideMark/>
          </w:tcPr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3716</w:t>
            </w:r>
          </w:p>
        </w:tc>
      </w:tr>
      <w:tr w:rsidR="00B30733" w:rsidRPr="007279A6" w:rsidTr="00B30733">
        <w:trPr>
          <w:trHeight w:val="58"/>
        </w:trPr>
        <w:tc>
          <w:tcPr>
            <w:tcW w:w="1532" w:type="pct"/>
            <w:noWrap/>
            <w:vAlign w:val="center"/>
            <w:hideMark/>
          </w:tcPr>
          <w:p w:rsidR="00B30733" w:rsidRPr="007279A6" w:rsidRDefault="00B30733" w:rsidP="00B30733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04" w:type="pct"/>
            <w:noWrap/>
            <w:vAlign w:val="center"/>
            <w:hideMark/>
          </w:tcPr>
          <w:p w:rsidR="00B30733" w:rsidRPr="007279A6" w:rsidRDefault="00B30733" w:rsidP="00B30733">
            <w:pPr>
              <w:ind w:firstLine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10,7</w:t>
            </w:r>
          </w:p>
        </w:tc>
        <w:tc>
          <w:tcPr>
            <w:tcW w:w="1261" w:type="pct"/>
            <w:noWrap/>
            <w:vAlign w:val="center"/>
            <w:hideMark/>
          </w:tcPr>
          <w:p w:rsidR="00B30733" w:rsidRPr="007279A6" w:rsidRDefault="00B30733" w:rsidP="00B30733">
            <w:pPr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1104" w:type="pct"/>
            <w:noWrap/>
            <w:vAlign w:val="center"/>
            <w:hideMark/>
          </w:tcPr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2601</w:t>
            </w:r>
          </w:p>
        </w:tc>
      </w:tr>
      <w:tr w:rsidR="00B30733" w:rsidRPr="007279A6" w:rsidTr="00B30733">
        <w:trPr>
          <w:trHeight w:val="178"/>
        </w:trPr>
        <w:tc>
          <w:tcPr>
            <w:tcW w:w="1532" w:type="pct"/>
            <w:noWrap/>
            <w:vAlign w:val="center"/>
            <w:hideMark/>
          </w:tcPr>
          <w:p w:rsidR="00B30733" w:rsidRPr="007279A6" w:rsidRDefault="00B30733" w:rsidP="00B30733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04" w:type="pct"/>
            <w:noWrap/>
            <w:vAlign w:val="center"/>
            <w:hideMark/>
          </w:tcPr>
          <w:p w:rsidR="00B30733" w:rsidRPr="007279A6" w:rsidRDefault="00B30733" w:rsidP="00B30733">
            <w:pPr>
              <w:ind w:firstLine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12,3</w:t>
            </w:r>
          </w:p>
        </w:tc>
        <w:tc>
          <w:tcPr>
            <w:tcW w:w="1261" w:type="pct"/>
            <w:noWrap/>
            <w:vAlign w:val="center"/>
            <w:hideMark/>
          </w:tcPr>
          <w:p w:rsidR="00B30733" w:rsidRPr="007279A6" w:rsidRDefault="00B30733" w:rsidP="00B30733">
            <w:pPr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1104" w:type="pct"/>
            <w:noWrap/>
            <w:vAlign w:val="center"/>
            <w:hideMark/>
          </w:tcPr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1951</w:t>
            </w:r>
          </w:p>
        </w:tc>
      </w:tr>
      <w:tr w:rsidR="00B30733" w:rsidRPr="007279A6" w:rsidTr="00B30733">
        <w:trPr>
          <w:trHeight w:val="58"/>
        </w:trPr>
        <w:tc>
          <w:tcPr>
            <w:tcW w:w="1532" w:type="pct"/>
            <w:noWrap/>
            <w:vAlign w:val="center"/>
            <w:hideMark/>
          </w:tcPr>
          <w:p w:rsidR="00B30733" w:rsidRPr="007279A6" w:rsidRDefault="00B30733" w:rsidP="00B30733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104" w:type="pct"/>
            <w:noWrap/>
            <w:vAlign w:val="center"/>
            <w:hideMark/>
          </w:tcPr>
          <w:p w:rsidR="00B30733" w:rsidRPr="007279A6" w:rsidRDefault="00B30733" w:rsidP="00B30733">
            <w:pPr>
              <w:ind w:firstLine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13,7</w:t>
            </w:r>
          </w:p>
        </w:tc>
        <w:tc>
          <w:tcPr>
            <w:tcW w:w="1261" w:type="pct"/>
            <w:noWrap/>
            <w:vAlign w:val="center"/>
            <w:hideMark/>
          </w:tcPr>
          <w:p w:rsidR="00B30733" w:rsidRPr="007279A6" w:rsidRDefault="00B30733" w:rsidP="00B30733">
            <w:pPr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1104" w:type="pct"/>
            <w:noWrap/>
            <w:vAlign w:val="center"/>
            <w:hideMark/>
          </w:tcPr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1543</w:t>
            </w:r>
          </w:p>
        </w:tc>
      </w:tr>
      <w:tr w:rsidR="00B30733" w:rsidRPr="007279A6" w:rsidTr="00B30733">
        <w:trPr>
          <w:trHeight w:val="158"/>
        </w:trPr>
        <w:tc>
          <w:tcPr>
            <w:tcW w:w="1532" w:type="pct"/>
            <w:noWrap/>
            <w:vAlign w:val="center"/>
            <w:hideMark/>
          </w:tcPr>
          <w:p w:rsidR="00B30733" w:rsidRPr="007279A6" w:rsidRDefault="00B30733" w:rsidP="00B30733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04" w:type="pct"/>
            <w:noWrap/>
            <w:vAlign w:val="center"/>
            <w:hideMark/>
          </w:tcPr>
          <w:p w:rsidR="00B30733" w:rsidRPr="007279A6" w:rsidRDefault="00B30733" w:rsidP="00B30733">
            <w:pPr>
              <w:ind w:firstLine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14,9</w:t>
            </w:r>
          </w:p>
        </w:tc>
        <w:tc>
          <w:tcPr>
            <w:tcW w:w="1261" w:type="pct"/>
            <w:noWrap/>
            <w:vAlign w:val="center"/>
            <w:hideMark/>
          </w:tcPr>
          <w:p w:rsidR="00B30733" w:rsidRPr="007279A6" w:rsidRDefault="00B30733" w:rsidP="00B30733">
            <w:pPr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16,3</w:t>
            </w:r>
          </w:p>
        </w:tc>
        <w:tc>
          <w:tcPr>
            <w:tcW w:w="1104" w:type="pct"/>
            <w:noWrap/>
            <w:vAlign w:val="center"/>
            <w:hideMark/>
          </w:tcPr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1271</w:t>
            </w:r>
          </w:p>
        </w:tc>
      </w:tr>
      <w:tr w:rsidR="00B30733" w:rsidRPr="007279A6" w:rsidTr="00B30733">
        <w:trPr>
          <w:trHeight w:val="133"/>
        </w:trPr>
        <w:tc>
          <w:tcPr>
            <w:tcW w:w="1532" w:type="pct"/>
            <w:noWrap/>
            <w:vAlign w:val="center"/>
            <w:hideMark/>
          </w:tcPr>
          <w:p w:rsidR="00B30733" w:rsidRPr="007279A6" w:rsidRDefault="00B30733" w:rsidP="00B30733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104" w:type="pct"/>
            <w:noWrap/>
            <w:vAlign w:val="center"/>
            <w:hideMark/>
          </w:tcPr>
          <w:p w:rsidR="00B30733" w:rsidRPr="007279A6" w:rsidRDefault="00B30733" w:rsidP="00B30733">
            <w:pPr>
              <w:ind w:firstLine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1261" w:type="pct"/>
            <w:noWrap/>
            <w:vAlign w:val="center"/>
            <w:hideMark/>
          </w:tcPr>
          <w:p w:rsidR="00B30733" w:rsidRPr="007279A6" w:rsidRDefault="00B30733" w:rsidP="00B30733">
            <w:pPr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17,7</w:t>
            </w:r>
          </w:p>
        </w:tc>
        <w:tc>
          <w:tcPr>
            <w:tcW w:w="1104" w:type="pct"/>
            <w:noWrap/>
            <w:vAlign w:val="center"/>
            <w:hideMark/>
          </w:tcPr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1082</w:t>
            </w:r>
          </w:p>
        </w:tc>
      </w:tr>
      <w:tr w:rsidR="00B30733" w:rsidRPr="007279A6" w:rsidTr="00B30733">
        <w:trPr>
          <w:trHeight w:val="288"/>
        </w:trPr>
        <w:tc>
          <w:tcPr>
            <w:tcW w:w="1532" w:type="pct"/>
            <w:noWrap/>
            <w:vAlign w:val="center"/>
            <w:hideMark/>
          </w:tcPr>
          <w:p w:rsidR="00B30733" w:rsidRPr="007279A6" w:rsidRDefault="00B30733" w:rsidP="00B30733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104" w:type="pct"/>
            <w:noWrap/>
            <w:vAlign w:val="center"/>
            <w:hideMark/>
          </w:tcPr>
          <w:p w:rsidR="00B30733" w:rsidRPr="007279A6" w:rsidRDefault="00B30733" w:rsidP="00B30733">
            <w:pPr>
              <w:ind w:firstLine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16,6</w:t>
            </w:r>
          </w:p>
        </w:tc>
        <w:tc>
          <w:tcPr>
            <w:tcW w:w="1261" w:type="pct"/>
            <w:noWrap/>
            <w:vAlign w:val="center"/>
            <w:hideMark/>
          </w:tcPr>
          <w:p w:rsidR="00B30733" w:rsidRPr="007279A6" w:rsidRDefault="00B30733" w:rsidP="00B30733">
            <w:pPr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18,9</w:t>
            </w:r>
          </w:p>
        </w:tc>
        <w:tc>
          <w:tcPr>
            <w:tcW w:w="1104" w:type="pct"/>
            <w:noWrap/>
            <w:vAlign w:val="center"/>
            <w:hideMark/>
          </w:tcPr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946</w:t>
            </w:r>
          </w:p>
        </w:tc>
      </w:tr>
      <w:tr w:rsidR="00B30733" w:rsidRPr="007279A6" w:rsidTr="00B30733">
        <w:trPr>
          <w:trHeight w:val="113"/>
        </w:trPr>
        <w:tc>
          <w:tcPr>
            <w:tcW w:w="1532" w:type="pct"/>
            <w:noWrap/>
            <w:vAlign w:val="center"/>
            <w:hideMark/>
          </w:tcPr>
          <w:p w:rsidR="00B30733" w:rsidRPr="007279A6" w:rsidRDefault="00B30733" w:rsidP="00B30733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104" w:type="pct"/>
            <w:noWrap/>
            <w:vAlign w:val="center"/>
            <w:hideMark/>
          </w:tcPr>
          <w:p w:rsidR="00B30733" w:rsidRPr="007279A6" w:rsidRDefault="00B30733" w:rsidP="00B30733">
            <w:pPr>
              <w:ind w:firstLine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17,3</w:t>
            </w:r>
          </w:p>
        </w:tc>
        <w:tc>
          <w:tcPr>
            <w:tcW w:w="1261" w:type="pct"/>
            <w:noWrap/>
            <w:vAlign w:val="center"/>
            <w:hideMark/>
          </w:tcPr>
          <w:p w:rsidR="00B30733" w:rsidRPr="007279A6" w:rsidRDefault="00B30733" w:rsidP="00B30733">
            <w:pPr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104" w:type="pct"/>
            <w:noWrap/>
            <w:vAlign w:val="center"/>
            <w:hideMark/>
          </w:tcPr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844</w:t>
            </w:r>
          </w:p>
        </w:tc>
      </w:tr>
      <w:tr w:rsidR="00B30733" w:rsidRPr="007279A6" w:rsidTr="00B30733">
        <w:trPr>
          <w:trHeight w:val="288"/>
        </w:trPr>
        <w:tc>
          <w:tcPr>
            <w:tcW w:w="1532" w:type="pct"/>
            <w:noWrap/>
            <w:vAlign w:val="center"/>
            <w:hideMark/>
          </w:tcPr>
          <w:p w:rsidR="00B30733" w:rsidRPr="007279A6" w:rsidRDefault="00B30733" w:rsidP="00B30733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104" w:type="pct"/>
            <w:noWrap/>
            <w:vAlign w:val="center"/>
            <w:hideMark/>
          </w:tcPr>
          <w:p w:rsidR="00B30733" w:rsidRPr="007279A6" w:rsidRDefault="00B30733" w:rsidP="00B30733">
            <w:pPr>
              <w:ind w:firstLine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17,8</w:t>
            </w:r>
          </w:p>
        </w:tc>
        <w:tc>
          <w:tcPr>
            <w:tcW w:w="1261" w:type="pct"/>
            <w:noWrap/>
            <w:vAlign w:val="center"/>
            <w:hideMark/>
          </w:tcPr>
          <w:p w:rsidR="00B30733" w:rsidRPr="007279A6" w:rsidRDefault="00B30733" w:rsidP="00B30733">
            <w:pPr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1104" w:type="pct"/>
            <w:noWrap/>
            <w:vAlign w:val="center"/>
            <w:hideMark/>
          </w:tcPr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767</w:t>
            </w:r>
          </w:p>
        </w:tc>
      </w:tr>
      <w:tr w:rsidR="00B30733" w:rsidRPr="007279A6" w:rsidTr="00B30733">
        <w:trPr>
          <w:trHeight w:val="221"/>
        </w:trPr>
        <w:tc>
          <w:tcPr>
            <w:tcW w:w="1532" w:type="pct"/>
            <w:noWrap/>
            <w:vAlign w:val="center"/>
            <w:hideMark/>
          </w:tcPr>
          <w:p w:rsidR="00B30733" w:rsidRPr="007279A6" w:rsidRDefault="00B30733" w:rsidP="00B30733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104" w:type="pct"/>
            <w:noWrap/>
            <w:vAlign w:val="center"/>
            <w:hideMark/>
          </w:tcPr>
          <w:p w:rsidR="00B30733" w:rsidRPr="007279A6" w:rsidRDefault="00B30733" w:rsidP="00B30733">
            <w:pPr>
              <w:ind w:firstLine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18,3</w:t>
            </w:r>
          </w:p>
        </w:tc>
        <w:tc>
          <w:tcPr>
            <w:tcW w:w="1261" w:type="pct"/>
            <w:noWrap/>
            <w:vAlign w:val="center"/>
            <w:hideMark/>
          </w:tcPr>
          <w:p w:rsidR="00B30733" w:rsidRPr="007279A6" w:rsidRDefault="00B30733" w:rsidP="00B30733">
            <w:pPr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21,9</w:t>
            </w:r>
          </w:p>
        </w:tc>
        <w:tc>
          <w:tcPr>
            <w:tcW w:w="1104" w:type="pct"/>
            <w:noWrap/>
            <w:vAlign w:val="center"/>
            <w:hideMark/>
          </w:tcPr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707</w:t>
            </w:r>
          </w:p>
        </w:tc>
      </w:tr>
      <w:tr w:rsidR="00B30733" w:rsidRPr="007279A6" w:rsidTr="00B30733">
        <w:trPr>
          <w:trHeight w:val="288"/>
        </w:trPr>
        <w:tc>
          <w:tcPr>
            <w:tcW w:w="1532" w:type="pct"/>
            <w:noWrap/>
            <w:vAlign w:val="center"/>
            <w:hideMark/>
          </w:tcPr>
          <w:p w:rsidR="00B30733" w:rsidRPr="007279A6" w:rsidRDefault="00B30733" w:rsidP="00B30733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104" w:type="pct"/>
            <w:noWrap/>
            <w:vAlign w:val="center"/>
            <w:hideMark/>
          </w:tcPr>
          <w:p w:rsidR="00B30733" w:rsidRPr="007279A6" w:rsidRDefault="00B30733" w:rsidP="00B30733">
            <w:pPr>
              <w:ind w:firstLine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18,6</w:t>
            </w:r>
          </w:p>
        </w:tc>
        <w:tc>
          <w:tcPr>
            <w:tcW w:w="1261" w:type="pct"/>
            <w:noWrap/>
            <w:vAlign w:val="center"/>
            <w:hideMark/>
          </w:tcPr>
          <w:p w:rsidR="00B30733" w:rsidRPr="007279A6" w:rsidRDefault="00B30733" w:rsidP="00B30733">
            <w:pPr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22,7</w:t>
            </w:r>
          </w:p>
        </w:tc>
        <w:tc>
          <w:tcPr>
            <w:tcW w:w="1104" w:type="pct"/>
            <w:noWrap/>
            <w:vAlign w:val="center"/>
            <w:hideMark/>
          </w:tcPr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659</w:t>
            </w:r>
          </w:p>
        </w:tc>
      </w:tr>
      <w:tr w:rsidR="00B30733" w:rsidRPr="007279A6" w:rsidTr="00B30733">
        <w:trPr>
          <w:trHeight w:val="59"/>
        </w:trPr>
        <w:tc>
          <w:tcPr>
            <w:tcW w:w="1532" w:type="pct"/>
            <w:noWrap/>
            <w:vAlign w:val="center"/>
            <w:hideMark/>
          </w:tcPr>
          <w:p w:rsidR="00B30733" w:rsidRPr="007279A6" w:rsidRDefault="00B30733" w:rsidP="00B30733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104" w:type="pct"/>
            <w:noWrap/>
            <w:vAlign w:val="center"/>
            <w:hideMark/>
          </w:tcPr>
          <w:p w:rsidR="00B30733" w:rsidRPr="007279A6" w:rsidRDefault="00B30733" w:rsidP="00B30733">
            <w:pPr>
              <w:ind w:firstLine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18,9</w:t>
            </w:r>
          </w:p>
        </w:tc>
        <w:tc>
          <w:tcPr>
            <w:tcW w:w="1261" w:type="pct"/>
            <w:noWrap/>
            <w:vAlign w:val="center"/>
            <w:hideMark/>
          </w:tcPr>
          <w:p w:rsidR="00B30733" w:rsidRPr="007279A6" w:rsidRDefault="00B30733" w:rsidP="00B30733">
            <w:pPr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23,4</w:t>
            </w:r>
          </w:p>
        </w:tc>
        <w:tc>
          <w:tcPr>
            <w:tcW w:w="1104" w:type="pct"/>
            <w:noWrap/>
            <w:vAlign w:val="center"/>
            <w:hideMark/>
          </w:tcPr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621</w:t>
            </w:r>
          </w:p>
        </w:tc>
      </w:tr>
      <w:tr w:rsidR="00B30733" w:rsidRPr="007279A6" w:rsidTr="00B30733">
        <w:trPr>
          <w:trHeight w:val="178"/>
        </w:trPr>
        <w:tc>
          <w:tcPr>
            <w:tcW w:w="1532" w:type="pct"/>
            <w:noWrap/>
            <w:vAlign w:val="center"/>
            <w:hideMark/>
          </w:tcPr>
          <w:p w:rsidR="00B30733" w:rsidRPr="007279A6" w:rsidRDefault="00B30733" w:rsidP="00B30733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104" w:type="pct"/>
            <w:noWrap/>
            <w:vAlign w:val="center"/>
            <w:hideMark/>
          </w:tcPr>
          <w:p w:rsidR="00B30733" w:rsidRPr="007279A6" w:rsidRDefault="00B30733" w:rsidP="00B30733">
            <w:pPr>
              <w:ind w:firstLine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19,1</w:t>
            </w:r>
          </w:p>
        </w:tc>
        <w:tc>
          <w:tcPr>
            <w:tcW w:w="1261" w:type="pct"/>
            <w:noWrap/>
            <w:vAlign w:val="center"/>
            <w:hideMark/>
          </w:tcPr>
          <w:p w:rsidR="00B30733" w:rsidRPr="007279A6" w:rsidRDefault="00B30733" w:rsidP="00B30733">
            <w:pPr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24,0</w:t>
            </w:r>
          </w:p>
        </w:tc>
        <w:tc>
          <w:tcPr>
            <w:tcW w:w="1104" w:type="pct"/>
            <w:noWrap/>
            <w:vAlign w:val="center"/>
            <w:hideMark/>
          </w:tcPr>
          <w:p w:rsidR="00B30733" w:rsidRPr="007279A6" w:rsidRDefault="00B30733" w:rsidP="00B3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9A6">
              <w:rPr>
                <w:rFonts w:ascii="Times New Roman" w:hAnsi="Times New Roman" w:cs="Times New Roman"/>
                <w:sz w:val="24"/>
                <w:szCs w:val="24"/>
              </w:rPr>
              <w:t>590</w:t>
            </w:r>
          </w:p>
        </w:tc>
      </w:tr>
    </w:tbl>
    <w:p w:rsidR="00B30733" w:rsidRDefault="00B30733" w:rsidP="00B307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0733" w:rsidRDefault="00B30733" w:rsidP="00431D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данным таблиц 1</w:t>
      </w:r>
      <w:r w:rsidR="005510BB">
        <w:rPr>
          <w:rFonts w:ascii="Times New Roman" w:hAnsi="Times New Roman" w:cs="Times New Roman"/>
          <w:sz w:val="28"/>
          <w:szCs w:val="28"/>
        </w:rPr>
        <w:t>,2</w:t>
      </w:r>
      <w:r>
        <w:rPr>
          <w:rFonts w:ascii="Times New Roman" w:hAnsi="Times New Roman" w:cs="Times New Roman"/>
          <w:sz w:val="28"/>
          <w:szCs w:val="28"/>
        </w:rPr>
        <w:t xml:space="preserve"> построены графики зависимости основных показателей древостоя от возраста (рисунок 1-3).</w:t>
      </w:r>
    </w:p>
    <w:p w:rsidR="00597127" w:rsidRDefault="00597127" w:rsidP="00431D0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0733">
        <w:rPr>
          <w:rFonts w:ascii="Times New Roman" w:hAnsi="Times New Roman" w:cs="Times New Roman"/>
          <w:b/>
          <w:sz w:val="28"/>
          <w:szCs w:val="28"/>
        </w:rPr>
        <w:t>Вывод</w:t>
      </w:r>
      <w:r>
        <w:rPr>
          <w:rFonts w:ascii="Times New Roman" w:hAnsi="Times New Roman" w:cs="Times New Roman"/>
          <w:sz w:val="28"/>
          <w:szCs w:val="28"/>
        </w:rPr>
        <w:t xml:space="preserve"> по данным графиков следует отметить зависимость основных таксационных показателей от бонитета древостоев.  Ход роста средней высоты у древостоев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бонитета выше, чем у древостоев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 бонитета (при 180 лет: 33,2 &gt; 19,1 м). Такая же зависимость наблюдается в ходе роста среднего диаметра при возрасте 180 лет, наибольшее значение для </w:t>
      </w:r>
      <w:r w:rsidRPr="009F458C">
        <w:rPr>
          <w:rFonts w:ascii="Times New Roman" w:hAnsi="Times New Roman" w:cs="Times New Roman"/>
          <w:sz w:val="28"/>
          <w:szCs w:val="28"/>
        </w:rPr>
        <w:t xml:space="preserve">древостоя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</w:p>
    <w:p w:rsidR="00B30733" w:rsidRDefault="00B30733" w:rsidP="00B307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32BC4AAE" wp14:editId="7C89C5FB">
            <wp:simplePos x="0" y="0"/>
            <wp:positionH relativeFrom="margin">
              <wp:posOffset>243840</wp:posOffset>
            </wp:positionH>
            <wp:positionV relativeFrom="paragraph">
              <wp:posOffset>23495</wp:posOffset>
            </wp:positionV>
            <wp:extent cx="5381625" cy="2085975"/>
            <wp:effectExtent l="0" t="0" r="9525" b="9525"/>
            <wp:wrapTopAndBottom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6516" w:rsidRDefault="009C6516" w:rsidP="00B307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0733" w:rsidRDefault="00B30733" w:rsidP="00B307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 – Зависимость средней высоты от возраста</w:t>
      </w:r>
    </w:p>
    <w:p w:rsidR="00B30733" w:rsidRDefault="00B30733" w:rsidP="00B307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3681071" wp14:editId="4A4B7DEA">
            <wp:simplePos x="0" y="0"/>
            <wp:positionH relativeFrom="margin">
              <wp:align>center</wp:align>
            </wp:positionH>
            <wp:positionV relativeFrom="paragraph">
              <wp:posOffset>265430</wp:posOffset>
            </wp:positionV>
            <wp:extent cx="5400675" cy="2324100"/>
            <wp:effectExtent l="0" t="0" r="9525" b="19050"/>
            <wp:wrapTopAndBottom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733" w:rsidRDefault="00B30733" w:rsidP="00B307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0733" w:rsidRDefault="00B30733" w:rsidP="00B307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D2A630F" wp14:editId="6E270340">
            <wp:simplePos x="0" y="0"/>
            <wp:positionH relativeFrom="margin">
              <wp:posOffset>272415</wp:posOffset>
            </wp:positionH>
            <wp:positionV relativeFrom="paragraph">
              <wp:posOffset>378460</wp:posOffset>
            </wp:positionV>
            <wp:extent cx="5353050" cy="2419350"/>
            <wp:effectExtent l="0" t="0" r="19050" b="19050"/>
            <wp:wrapTopAndBottom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Рисунок 2 – Зависимость среднего диаметра от возраста</w:t>
      </w:r>
    </w:p>
    <w:p w:rsidR="00B30733" w:rsidRDefault="00B30733" w:rsidP="00B307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0733" w:rsidRDefault="00B30733" w:rsidP="00B307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 – Зависимость числа деревьев от возраста</w:t>
      </w:r>
    </w:p>
    <w:p w:rsidR="00597127" w:rsidRDefault="00597127" w:rsidP="00B3073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0733" w:rsidRDefault="00B30733" w:rsidP="00431D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бонитета  – 47 см, а для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9F45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бонитета  – 24 см.  При анализе хода роста численности следует отметить, большой отрыв численности в древостое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 бонитета, в отличи</w:t>
      </w:r>
      <w:r w:rsidR="009C651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F45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бонитета. К 180 годам от численности в 20-летнем возрасте осталось для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F45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бонитета 257 шт. (2,9 %), для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 бонитета – 590 шт. (1,1 %).</w:t>
      </w:r>
    </w:p>
    <w:p w:rsidR="00B30733" w:rsidRDefault="009C6516" w:rsidP="005971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таблицах </w:t>
      </w:r>
      <w:r w:rsidR="005510BB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-</w:t>
      </w:r>
      <w:r w:rsidR="005510BB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приведены промежуточные таблицы, необходимые для </w:t>
      </w:r>
      <w:r w:rsidR="00B307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вычисления коэффициентов функции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Гомпертца</w:t>
      </w:r>
      <w:proofErr w:type="spellEnd"/>
      <w:r>
        <w:rPr>
          <w:rFonts w:ascii="Times New Roman" w:hAnsi="Times New Roman" w:cs="Times New Roman"/>
          <w:sz w:val="28"/>
          <w:szCs w:val="28"/>
        </w:rPr>
        <w:t>. На рисунках 4-7 отображены линии выравнивания.</w:t>
      </w:r>
    </w:p>
    <w:p w:rsidR="00B30733" w:rsidRPr="00431D0F" w:rsidRDefault="00B30733" w:rsidP="005971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0733" w:rsidRPr="00B01BD0" w:rsidRDefault="00B30733" w:rsidP="005971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5510BB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– Выравнивание эмпирического ряда регрессии роста по средней высоте в сосновом древостое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01BD0">
        <w:rPr>
          <w:rFonts w:ascii="Times New Roman" w:hAnsi="Times New Roman" w:cs="Times New Roman"/>
          <w:sz w:val="28"/>
          <w:szCs w:val="28"/>
        </w:rPr>
        <w:t xml:space="preserve"> </w:t>
      </w:r>
      <w:r w:rsidR="00431D0F">
        <w:rPr>
          <w:rFonts w:ascii="Times New Roman" w:hAnsi="Times New Roman" w:cs="Times New Roman"/>
          <w:sz w:val="28"/>
          <w:szCs w:val="28"/>
        </w:rPr>
        <w:t>бонитета</w:t>
      </w:r>
    </w:p>
    <w:p w:rsidR="00B30733" w:rsidRPr="00B01BD0" w:rsidRDefault="00B30733" w:rsidP="00B307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156"/>
        <w:gridCol w:w="1162"/>
        <w:gridCol w:w="871"/>
        <w:gridCol w:w="1160"/>
        <w:gridCol w:w="1158"/>
        <w:gridCol w:w="1707"/>
        <w:gridCol w:w="1347"/>
        <w:gridCol w:w="1009"/>
      </w:tblGrid>
      <w:tr w:rsidR="00B30733" w:rsidRPr="00A70B54" w:rsidTr="00B30733">
        <w:trPr>
          <w:trHeight w:val="227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Эмпирические данные </w:t>
            </w:r>
            <w:r w:rsidRPr="00B01B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(А=33,2; n=16)</w:t>
            </w:r>
          </w:p>
        </w:tc>
      </w:tr>
      <w:tr w:rsidR="00B30733" w:rsidRPr="00A70B54" w:rsidTr="00B30733">
        <w:trPr>
          <w:trHeight w:val="22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proofErr w:type="gramStart"/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А/у</w:t>
            </w: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log</w:t>
            </w:r>
            <w:proofErr w:type="spellEnd"/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A/y </w:t>
            </w:r>
          </w:p>
        </w:tc>
        <w:tc>
          <w:tcPr>
            <w:tcW w:w="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log</w:t>
            </w:r>
            <w:proofErr w:type="spellEnd"/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log</w:t>
            </w:r>
            <w:proofErr w:type="spellEnd"/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A/y=z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xz</w:t>
            </w:r>
            <w:proofErr w:type="spellEnd"/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выр</w:t>
            </w:r>
            <w:proofErr w:type="spellEnd"/>
          </w:p>
        </w:tc>
      </w:tr>
      <w:tr w:rsidR="00B30733" w:rsidRPr="00A70B54" w:rsidTr="00B30733">
        <w:trPr>
          <w:trHeight w:val="227"/>
        </w:trPr>
        <w:tc>
          <w:tcPr>
            <w:tcW w:w="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7,6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4,3684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0,6403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-0,1936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-3,8720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6,3</w:t>
            </w:r>
          </w:p>
        </w:tc>
      </w:tr>
      <w:tr w:rsidR="00B30733" w:rsidRPr="00A70B54" w:rsidTr="00B30733">
        <w:trPr>
          <w:trHeight w:val="227"/>
        </w:trPr>
        <w:tc>
          <w:tcPr>
            <w:tcW w:w="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11,8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2,8136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0,4493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-0,3475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-10,4252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10,0</w:t>
            </w:r>
          </w:p>
        </w:tc>
      </w:tr>
      <w:tr w:rsidR="00B30733" w:rsidRPr="00A70B54" w:rsidTr="00B30733">
        <w:trPr>
          <w:trHeight w:val="227"/>
        </w:trPr>
        <w:tc>
          <w:tcPr>
            <w:tcW w:w="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15,6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2,1282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0,3280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-0,4841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-19,3643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13,9</w:t>
            </w:r>
          </w:p>
        </w:tc>
      </w:tr>
      <w:tr w:rsidR="00B30733" w:rsidRPr="00A70B54" w:rsidTr="00B30733">
        <w:trPr>
          <w:trHeight w:val="227"/>
        </w:trPr>
        <w:tc>
          <w:tcPr>
            <w:tcW w:w="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18,8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1,7660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0,2470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-0,6073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-30,3669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17,7</w:t>
            </w:r>
          </w:p>
        </w:tc>
      </w:tr>
      <w:tr w:rsidR="00B30733" w:rsidRPr="00A70B54" w:rsidTr="00B30733">
        <w:trPr>
          <w:trHeight w:val="227"/>
        </w:trPr>
        <w:tc>
          <w:tcPr>
            <w:tcW w:w="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21,5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1,5442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0,1887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-0,7242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-43,4537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21,1</w:t>
            </w:r>
          </w:p>
        </w:tc>
      </w:tr>
      <w:tr w:rsidR="00B30733" w:rsidRPr="00A70B54" w:rsidTr="00B30733">
        <w:trPr>
          <w:trHeight w:val="227"/>
        </w:trPr>
        <w:tc>
          <w:tcPr>
            <w:tcW w:w="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23,8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1,3950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0,1446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-0,8399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-58,7964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23,9</w:t>
            </w:r>
          </w:p>
        </w:tc>
      </w:tr>
      <w:tr w:rsidR="00B30733" w:rsidRPr="00A70B54" w:rsidTr="00B30733">
        <w:trPr>
          <w:trHeight w:val="227"/>
        </w:trPr>
        <w:tc>
          <w:tcPr>
            <w:tcW w:w="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25,7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1,2918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0,1112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-0,9539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-76,3101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26,2</w:t>
            </w:r>
          </w:p>
        </w:tc>
      </w:tr>
      <w:tr w:rsidR="00B30733" w:rsidRPr="00A70B54" w:rsidTr="00B30733">
        <w:trPr>
          <w:trHeight w:val="227"/>
        </w:trPr>
        <w:tc>
          <w:tcPr>
            <w:tcW w:w="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27,3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1,2161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0,0850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-1,0707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-96,3636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28,0</w:t>
            </w:r>
          </w:p>
        </w:tc>
      </w:tr>
      <w:tr w:rsidR="00B30733" w:rsidRPr="00A70B54" w:rsidTr="00B30733">
        <w:trPr>
          <w:trHeight w:val="227"/>
        </w:trPr>
        <w:tc>
          <w:tcPr>
            <w:tcW w:w="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28,6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1,1608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0,0648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-1,1886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-118,8612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29,3</w:t>
            </w:r>
          </w:p>
        </w:tc>
      </w:tr>
      <w:tr w:rsidR="00B30733" w:rsidRPr="00A70B54" w:rsidTr="00B30733">
        <w:trPr>
          <w:trHeight w:val="227"/>
        </w:trPr>
        <w:tc>
          <w:tcPr>
            <w:tcW w:w="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29,7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1,1178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0,0484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-1,3153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-144,6851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30,4</w:t>
            </w:r>
          </w:p>
        </w:tc>
      </w:tr>
      <w:tr w:rsidR="00B30733" w:rsidRPr="00A70B54" w:rsidTr="00B30733">
        <w:trPr>
          <w:trHeight w:val="227"/>
        </w:trPr>
        <w:tc>
          <w:tcPr>
            <w:tcW w:w="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30,5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1,0885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0,0368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-1,4337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-172,0441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31,1</w:t>
            </w:r>
          </w:p>
        </w:tc>
      </w:tr>
      <w:tr w:rsidR="00B30733" w:rsidRPr="00A70B54" w:rsidTr="00B30733">
        <w:trPr>
          <w:trHeight w:val="227"/>
        </w:trPr>
        <w:tc>
          <w:tcPr>
            <w:tcW w:w="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16900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31,3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1,0607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0,0256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-1,5919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-206,9426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31,7</w:t>
            </w:r>
          </w:p>
        </w:tc>
      </w:tr>
      <w:tr w:rsidR="00B30733" w:rsidRPr="00A70B54" w:rsidTr="00B30733">
        <w:trPr>
          <w:trHeight w:val="227"/>
        </w:trPr>
        <w:tc>
          <w:tcPr>
            <w:tcW w:w="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19600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31,8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1,0440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0,0187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-1,7279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-241,9065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32,1</w:t>
            </w:r>
          </w:p>
        </w:tc>
      </w:tr>
      <w:tr w:rsidR="00B30733" w:rsidRPr="00A70B54" w:rsidTr="00B30733">
        <w:trPr>
          <w:trHeight w:val="227"/>
        </w:trPr>
        <w:tc>
          <w:tcPr>
            <w:tcW w:w="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22500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32,3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1,0279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0,0119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-1,9232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-288,4736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32,4</w:t>
            </w:r>
          </w:p>
        </w:tc>
      </w:tr>
      <w:tr w:rsidR="00B30733" w:rsidRPr="00A70B54" w:rsidTr="00B30733">
        <w:trPr>
          <w:trHeight w:val="227"/>
        </w:trPr>
        <w:tc>
          <w:tcPr>
            <w:tcW w:w="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25600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32,7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1,0153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0,0066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-2,1811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-348,9748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32,6</w:t>
            </w:r>
          </w:p>
        </w:tc>
      </w:tr>
      <w:tr w:rsidR="00B30733" w:rsidRPr="00A70B54" w:rsidTr="00B30733">
        <w:trPr>
          <w:trHeight w:val="227"/>
        </w:trPr>
        <w:tc>
          <w:tcPr>
            <w:tcW w:w="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28900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1,0061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0,0026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-2,5810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-438,7721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32,8</w:t>
            </w:r>
          </w:p>
        </w:tc>
      </w:tr>
      <w:tr w:rsidR="00B30733" w:rsidRPr="00A70B54" w:rsidTr="00B30733">
        <w:trPr>
          <w:trHeight w:val="227"/>
        </w:trPr>
        <w:tc>
          <w:tcPr>
            <w:tcW w:w="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33,2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30733" w:rsidRPr="00A70B54" w:rsidTr="00B30733">
        <w:trPr>
          <w:trHeight w:val="227"/>
        </w:trPr>
        <w:tc>
          <w:tcPr>
            <w:tcW w:w="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A70B54" w:rsidRDefault="00B30733" w:rsidP="00B307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Σ </w:t>
            </w:r>
            <w:r w:rsidRPr="00A70B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1520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178400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-19,1640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-2299,6124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733" w:rsidRPr="00A70B5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B30733" w:rsidRPr="00CE4D57" w:rsidRDefault="00B30733" w:rsidP="00B307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FCE10FF" wp14:editId="1F6EF635">
            <wp:simplePos x="0" y="0"/>
            <wp:positionH relativeFrom="margin">
              <wp:posOffset>375285</wp:posOffset>
            </wp:positionH>
            <wp:positionV relativeFrom="paragraph">
              <wp:posOffset>0</wp:posOffset>
            </wp:positionV>
            <wp:extent cx="4693920" cy="2735580"/>
            <wp:effectExtent l="0" t="0" r="11430" b="7620"/>
            <wp:wrapTopAndBottom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733" w:rsidRDefault="00B30733" w:rsidP="00B307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y = </w:t>
      </w:r>
      <w:r>
        <w:rPr>
          <w:rFonts w:ascii="Times New Roman" w:hAnsi="Times New Roman" w:cs="Times New Roman"/>
          <w:sz w:val="28"/>
          <w:szCs w:val="28"/>
        </w:rPr>
        <w:t>А / (10</w:t>
      </w:r>
      <w:proofErr w:type="gramStart"/>
      <w:r>
        <w:rPr>
          <w:rFonts w:ascii="Times New Roman" w:hAnsi="Times New Roman" w:cs="Times New Roman"/>
          <w:sz w:val="28"/>
          <w:szCs w:val="28"/>
        </w:rPr>
        <w:t>^(</w:t>
      </w:r>
      <w:proofErr w:type="gramEnd"/>
      <w:r>
        <w:rPr>
          <w:rFonts w:ascii="Times New Roman" w:hAnsi="Times New Roman" w:cs="Times New Roman"/>
          <w:sz w:val="28"/>
          <w:szCs w:val="28"/>
        </w:rPr>
        <w:t>10^(0,1407-(0,0141*x</w:t>
      </w:r>
      <w:r w:rsidRPr="00E4141E">
        <w:rPr>
          <w:rFonts w:ascii="Times New Roman" w:hAnsi="Times New Roman" w:cs="Times New Roman"/>
          <w:sz w:val="28"/>
          <w:szCs w:val="28"/>
        </w:rPr>
        <w:t>))))</w:t>
      </w:r>
    </w:p>
    <w:p w:rsidR="00B30733" w:rsidRPr="00E4141E" w:rsidRDefault="00B30733" w:rsidP="00B307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0733" w:rsidRPr="005262D8" w:rsidRDefault="00B30733" w:rsidP="00431D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31D0F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– График выравнивания</w:t>
      </w:r>
      <w:r w:rsidRPr="005262D8">
        <w:rPr>
          <w:rFonts w:ascii="Times New Roman" w:hAnsi="Times New Roman" w:cs="Times New Roman"/>
          <w:sz w:val="28"/>
          <w:szCs w:val="28"/>
        </w:rPr>
        <w:t xml:space="preserve"> эмпирического ряда регрессии роста по средней высоте </w:t>
      </w:r>
      <w:r w:rsidR="00431D0F">
        <w:rPr>
          <w:rFonts w:ascii="Times New Roman" w:hAnsi="Times New Roman" w:cs="Times New Roman"/>
          <w:sz w:val="28"/>
          <w:szCs w:val="28"/>
        </w:rPr>
        <w:t>в сосновом древостое I бонитета</w:t>
      </w:r>
    </w:p>
    <w:p w:rsidR="00B30733" w:rsidRPr="007D79F4" w:rsidRDefault="00B30733" w:rsidP="00431D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0733" w:rsidRPr="00CE4D57" w:rsidRDefault="00B30733" w:rsidP="00431D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5510BB">
        <w:rPr>
          <w:rFonts w:ascii="Times New Roman" w:hAnsi="Times New Roman" w:cs="Times New Roman"/>
          <w:sz w:val="28"/>
          <w:szCs w:val="28"/>
        </w:rPr>
        <w:t>4</w:t>
      </w:r>
      <w:r w:rsidRPr="00385CCE">
        <w:rPr>
          <w:rFonts w:ascii="Times New Roman" w:hAnsi="Times New Roman" w:cs="Times New Roman"/>
          <w:sz w:val="28"/>
          <w:szCs w:val="28"/>
        </w:rPr>
        <w:t xml:space="preserve"> – Выравнивание эмпирического ряда р</w:t>
      </w:r>
      <w:r>
        <w:rPr>
          <w:rFonts w:ascii="Times New Roman" w:hAnsi="Times New Roman" w:cs="Times New Roman"/>
          <w:sz w:val="28"/>
          <w:szCs w:val="28"/>
        </w:rPr>
        <w:t xml:space="preserve">егрессии роста по среднему диаметру в сосновом древостое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431D0F">
        <w:rPr>
          <w:rFonts w:ascii="Times New Roman" w:hAnsi="Times New Roman" w:cs="Times New Roman"/>
          <w:sz w:val="28"/>
          <w:szCs w:val="28"/>
        </w:rPr>
        <w:t xml:space="preserve"> бонитета</w:t>
      </w:r>
    </w:p>
    <w:p w:rsidR="00B30733" w:rsidRDefault="00B30733" w:rsidP="00B307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157"/>
        <w:gridCol w:w="1016"/>
        <w:gridCol w:w="869"/>
        <w:gridCol w:w="1160"/>
        <w:gridCol w:w="1280"/>
        <w:gridCol w:w="1589"/>
        <w:gridCol w:w="1347"/>
        <w:gridCol w:w="1152"/>
      </w:tblGrid>
      <w:tr w:rsidR="00B30733" w:rsidRPr="00385CCE" w:rsidTr="00B30733">
        <w:trPr>
          <w:trHeight w:val="227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Эмпирические данные (А=47,0; n=16) </w:t>
            </w:r>
          </w:p>
        </w:tc>
      </w:tr>
      <w:tr w:rsidR="00B30733" w:rsidRPr="00385CCE" w:rsidTr="00B30733">
        <w:trPr>
          <w:trHeight w:val="227"/>
        </w:trPr>
        <w:tc>
          <w:tcPr>
            <w:tcW w:w="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proofErr w:type="gramStart"/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А/у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log</w:t>
            </w:r>
            <w:proofErr w:type="spellEnd"/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A/y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log</w:t>
            </w:r>
            <w:proofErr w:type="spellEnd"/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log</w:t>
            </w:r>
            <w:proofErr w:type="spellEnd"/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A/y=z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xz</w:t>
            </w:r>
            <w:proofErr w:type="spellEnd"/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 </w:t>
            </w:r>
            <w:proofErr w:type="spellStart"/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выр</w:t>
            </w:r>
            <w:proofErr w:type="spellEnd"/>
          </w:p>
        </w:tc>
      </w:tr>
      <w:tr w:rsidR="00B30733" w:rsidRPr="00385CCE" w:rsidTr="00B30733">
        <w:trPr>
          <w:trHeight w:val="227"/>
        </w:trPr>
        <w:tc>
          <w:tcPr>
            <w:tcW w:w="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8,7037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0,9397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-0,0270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-0,5402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</w:t>
            </w:r>
          </w:p>
        </w:tc>
      </w:tr>
      <w:tr w:rsidR="00B30733" w:rsidRPr="00385CCE" w:rsidTr="00B30733">
        <w:trPr>
          <w:trHeight w:val="227"/>
        </w:trPr>
        <w:tc>
          <w:tcPr>
            <w:tcW w:w="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9,4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5,0000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0,6990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-0,1555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-4,6662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7,4</w:t>
            </w:r>
          </w:p>
        </w:tc>
      </w:tr>
      <w:tr w:rsidR="00B30733" w:rsidRPr="00385CCE" w:rsidTr="00B30733">
        <w:trPr>
          <w:trHeight w:val="227"/>
        </w:trPr>
        <w:tc>
          <w:tcPr>
            <w:tcW w:w="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1600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13,5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3,4815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0,5418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-0,2662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-10,6476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11,5</w:t>
            </w:r>
          </w:p>
        </w:tc>
      </w:tr>
      <w:tr w:rsidR="00B30733" w:rsidRPr="00385CCE" w:rsidTr="00B30733">
        <w:trPr>
          <w:trHeight w:val="227"/>
        </w:trPr>
        <w:tc>
          <w:tcPr>
            <w:tcW w:w="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2,6857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0,4291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-0,3675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-18,3741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16,1</w:t>
            </w:r>
          </w:p>
        </w:tc>
      </w:tr>
      <w:tr w:rsidR="00B30733" w:rsidRPr="00385CCE" w:rsidTr="00B30733">
        <w:trPr>
          <w:trHeight w:val="227"/>
        </w:trPr>
        <w:tc>
          <w:tcPr>
            <w:tcW w:w="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3600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21,4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2,1963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0,3417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-0,4664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-27,9825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20,8</w:t>
            </w:r>
          </w:p>
        </w:tc>
      </w:tr>
      <w:tr w:rsidR="00B30733" w:rsidRPr="00385CCE" w:rsidTr="00B30733">
        <w:trPr>
          <w:trHeight w:val="227"/>
        </w:trPr>
        <w:tc>
          <w:tcPr>
            <w:tcW w:w="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4900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1,8800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0,2742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-0,5620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-39,3400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25,2</w:t>
            </w:r>
          </w:p>
        </w:tc>
      </w:tr>
      <w:tr w:rsidR="00B30733" w:rsidRPr="00385CCE" w:rsidTr="00B30733">
        <w:trPr>
          <w:trHeight w:val="227"/>
        </w:trPr>
        <w:tc>
          <w:tcPr>
            <w:tcW w:w="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28,2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1,6667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0,2218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-0,6539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-52,3154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29,2</w:t>
            </w:r>
          </w:p>
        </w:tc>
      </w:tr>
      <w:tr w:rsidR="00B30733" w:rsidRPr="00385CCE" w:rsidTr="00B30733">
        <w:trPr>
          <w:trHeight w:val="227"/>
        </w:trPr>
        <w:tc>
          <w:tcPr>
            <w:tcW w:w="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8100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31,2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1,5064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0,1779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-0,7497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-67,4747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32,7</w:t>
            </w:r>
          </w:p>
        </w:tc>
      </w:tr>
      <w:tr w:rsidR="00B30733" w:rsidRPr="00385CCE" w:rsidTr="00B30733">
        <w:trPr>
          <w:trHeight w:val="227"/>
        </w:trPr>
        <w:tc>
          <w:tcPr>
            <w:tcW w:w="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10000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33,9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1,3864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0,1419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-0,8480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-84,8023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35,7</w:t>
            </w:r>
          </w:p>
        </w:tc>
      </w:tr>
      <w:tr w:rsidR="00B30733" w:rsidRPr="00385CCE" w:rsidTr="00B30733">
        <w:trPr>
          <w:trHeight w:val="227"/>
        </w:trPr>
        <w:tc>
          <w:tcPr>
            <w:tcW w:w="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12100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36,3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1,2948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0,1122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-0,9500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-104,5045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38,1</w:t>
            </w:r>
          </w:p>
        </w:tc>
      </w:tr>
      <w:tr w:rsidR="00B30733" w:rsidRPr="00385CCE" w:rsidTr="00B30733">
        <w:trPr>
          <w:trHeight w:val="227"/>
        </w:trPr>
        <w:tc>
          <w:tcPr>
            <w:tcW w:w="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14400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38,5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1,2208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0,0866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-1,0623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-127,4755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40,0</w:t>
            </w:r>
          </w:p>
        </w:tc>
      </w:tr>
      <w:tr w:rsidR="00B30733" w:rsidRPr="00385CCE" w:rsidTr="00B30733">
        <w:trPr>
          <w:trHeight w:val="227"/>
        </w:trPr>
        <w:tc>
          <w:tcPr>
            <w:tcW w:w="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16900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40,4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1,1634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0,0657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-1,1823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-153,7023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41,6</w:t>
            </w:r>
          </w:p>
        </w:tc>
      </w:tr>
      <w:tr w:rsidR="00B30733" w:rsidRPr="00385CCE" w:rsidTr="00B30733">
        <w:trPr>
          <w:trHeight w:val="227"/>
        </w:trPr>
        <w:tc>
          <w:tcPr>
            <w:tcW w:w="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19600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1,1190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0,0488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-1,3111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-183,5607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42,8</w:t>
            </w:r>
          </w:p>
        </w:tc>
      </w:tr>
      <w:tr w:rsidR="00B30733" w:rsidRPr="00385CCE" w:rsidTr="00B30733">
        <w:trPr>
          <w:trHeight w:val="227"/>
        </w:trPr>
        <w:tc>
          <w:tcPr>
            <w:tcW w:w="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22500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43,5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1,0805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0,0336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-1,4735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-221,0324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43,8</w:t>
            </w:r>
          </w:p>
        </w:tc>
      </w:tr>
      <w:tr w:rsidR="00B30733" w:rsidRPr="00385CCE" w:rsidTr="00B30733">
        <w:trPr>
          <w:trHeight w:val="227"/>
        </w:trPr>
        <w:tc>
          <w:tcPr>
            <w:tcW w:w="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25600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44,8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1,0491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0,0208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-1,6815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-269,0436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44,5</w:t>
            </w:r>
          </w:p>
        </w:tc>
      </w:tr>
      <w:tr w:rsidR="00B30733" w:rsidRPr="00385CCE" w:rsidTr="00B30733">
        <w:trPr>
          <w:trHeight w:val="227"/>
        </w:trPr>
        <w:tc>
          <w:tcPr>
            <w:tcW w:w="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28900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1,0217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0,0093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-2,0297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-345,0408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45,1</w:t>
            </w:r>
          </w:p>
        </w:tc>
      </w:tr>
      <w:tr w:rsidR="00B30733" w:rsidRPr="00385CCE" w:rsidTr="00B30733">
        <w:trPr>
          <w:trHeight w:val="227"/>
        </w:trPr>
        <w:tc>
          <w:tcPr>
            <w:tcW w:w="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0733" w:rsidRPr="00385CCE" w:rsidTr="00B30733">
        <w:trPr>
          <w:trHeight w:val="227"/>
        </w:trPr>
        <w:tc>
          <w:tcPr>
            <w:tcW w:w="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385C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1520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178400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-13,7868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85C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-1710,5030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385CCE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30733" w:rsidRDefault="00B30733" w:rsidP="00B307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B30733" w:rsidSect="00B3073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30733" w:rsidRDefault="00B30733" w:rsidP="00B307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889541B" wp14:editId="476C76E9">
            <wp:simplePos x="0" y="0"/>
            <wp:positionH relativeFrom="margin">
              <wp:posOffset>512445</wp:posOffset>
            </wp:positionH>
            <wp:positionV relativeFrom="paragraph">
              <wp:posOffset>153670</wp:posOffset>
            </wp:positionV>
            <wp:extent cx="4693920" cy="3048000"/>
            <wp:effectExtent l="0" t="0" r="11430" b="0"/>
            <wp:wrapTopAndBottom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733" w:rsidRDefault="00B30733" w:rsidP="00B307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y = A </w:t>
      </w:r>
      <w:r w:rsidRPr="005262D8">
        <w:rPr>
          <w:rFonts w:ascii="Times New Roman" w:hAnsi="Times New Roman" w:cs="Times New Roman"/>
          <w:sz w:val="28"/>
          <w:szCs w:val="28"/>
          <w:lang w:val="en-US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262D8">
        <w:rPr>
          <w:rFonts w:ascii="Times New Roman" w:hAnsi="Times New Roman" w:cs="Times New Roman"/>
          <w:sz w:val="28"/>
          <w:szCs w:val="28"/>
          <w:lang w:val="en-US"/>
        </w:rPr>
        <w:t>(10</w:t>
      </w:r>
      <w:proofErr w:type="gramStart"/>
      <w:r w:rsidRPr="005262D8">
        <w:rPr>
          <w:rFonts w:ascii="Times New Roman" w:hAnsi="Times New Roman" w:cs="Times New Roman"/>
          <w:sz w:val="28"/>
          <w:szCs w:val="28"/>
          <w:lang w:val="en-US"/>
        </w:rPr>
        <w:t>^(</w:t>
      </w:r>
      <w:proofErr w:type="gramEnd"/>
      <w:r w:rsidRPr="005262D8">
        <w:rPr>
          <w:rFonts w:ascii="Times New Roman" w:hAnsi="Times New Roman" w:cs="Times New Roman"/>
          <w:sz w:val="28"/>
          <w:szCs w:val="28"/>
          <w:lang w:val="en-US"/>
        </w:rPr>
        <w:t>10^(0,2581-(0,0118*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5262D8">
        <w:rPr>
          <w:rFonts w:ascii="Times New Roman" w:hAnsi="Times New Roman" w:cs="Times New Roman"/>
          <w:sz w:val="28"/>
          <w:szCs w:val="28"/>
          <w:lang w:val="en-US"/>
        </w:rPr>
        <w:t>))))</w:t>
      </w:r>
    </w:p>
    <w:p w:rsidR="00B30733" w:rsidRPr="005262D8" w:rsidRDefault="00B30733" w:rsidP="00B307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30733" w:rsidRDefault="00B30733" w:rsidP="00431D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31D0F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– График выравнивания</w:t>
      </w:r>
      <w:r w:rsidRPr="005262D8">
        <w:rPr>
          <w:rFonts w:ascii="Times New Roman" w:hAnsi="Times New Roman" w:cs="Times New Roman"/>
          <w:sz w:val="28"/>
          <w:szCs w:val="28"/>
        </w:rPr>
        <w:t xml:space="preserve"> эмпирического ряда регрессии роста по среднему диаметру </w:t>
      </w:r>
      <w:r w:rsidR="00431D0F">
        <w:rPr>
          <w:rFonts w:ascii="Times New Roman" w:hAnsi="Times New Roman" w:cs="Times New Roman"/>
          <w:sz w:val="28"/>
          <w:szCs w:val="28"/>
        </w:rPr>
        <w:t>в сосновом древостое I бонитета</w:t>
      </w:r>
    </w:p>
    <w:p w:rsidR="00B30733" w:rsidRDefault="00B30733" w:rsidP="00431D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0733" w:rsidRDefault="00B30733" w:rsidP="00431D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5510BB">
        <w:rPr>
          <w:rFonts w:ascii="Times New Roman" w:hAnsi="Times New Roman" w:cs="Times New Roman"/>
          <w:sz w:val="28"/>
          <w:szCs w:val="28"/>
        </w:rPr>
        <w:t>5</w:t>
      </w:r>
      <w:r w:rsidRPr="007D79F4">
        <w:rPr>
          <w:rFonts w:ascii="Times New Roman" w:hAnsi="Times New Roman" w:cs="Times New Roman"/>
          <w:sz w:val="28"/>
          <w:szCs w:val="28"/>
        </w:rPr>
        <w:t xml:space="preserve"> – Выравнивание эмпирического ряда регрессии роста по средн</w:t>
      </w:r>
      <w:r>
        <w:rPr>
          <w:rFonts w:ascii="Times New Roman" w:hAnsi="Times New Roman" w:cs="Times New Roman"/>
          <w:sz w:val="28"/>
          <w:szCs w:val="28"/>
        </w:rPr>
        <w:t xml:space="preserve">ей высоте в сосновом древостое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431D0F">
        <w:rPr>
          <w:rFonts w:ascii="Times New Roman" w:hAnsi="Times New Roman" w:cs="Times New Roman"/>
          <w:sz w:val="28"/>
          <w:szCs w:val="28"/>
        </w:rPr>
        <w:t xml:space="preserve"> бонитета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304"/>
        <w:gridCol w:w="1017"/>
        <w:gridCol w:w="867"/>
        <w:gridCol w:w="1158"/>
        <w:gridCol w:w="1125"/>
        <w:gridCol w:w="1596"/>
        <w:gridCol w:w="1347"/>
        <w:gridCol w:w="1156"/>
      </w:tblGrid>
      <w:tr w:rsidR="00B30733" w:rsidRPr="007D79F4" w:rsidTr="00B30733">
        <w:trPr>
          <w:trHeight w:val="288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Эмпирические данные (А=19,1; n=16)</w:t>
            </w:r>
          </w:p>
        </w:tc>
      </w:tr>
      <w:tr w:rsidR="00B30733" w:rsidRPr="007D79F4" w:rsidTr="00431D0F">
        <w:trPr>
          <w:trHeight w:val="288"/>
        </w:trPr>
        <w:tc>
          <w:tcPr>
            <w:tcW w:w="6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proofErr w:type="gramStart"/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А/у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log</w:t>
            </w:r>
            <w:proofErr w:type="spellEnd"/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A/y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log</w:t>
            </w:r>
            <w:proofErr w:type="spellEnd"/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log</w:t>
            </w:r>
            <w:proofErr w:type="spellEnd"/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A/y=z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xz</w:t>
            </w:r>
            <w:proofErr w:type="spellEnd"/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выр</w:t>
            </w:r>
            <w:proofErr w:type="spellEnd"/>
          </w:p>
        </w:tc>
      </w:tr>
      <w:tr w:rsidR="00B30733" w:rsidRPr="007D79F4" w:rsidTr="00431D0F">
        <w:trPr>
          <w:trHeight w:val="288"/>
        </w:trPr>
        <w:tc>
          <w:tcPr>
            <w:tcW w:w="6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15,9167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1,2019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0,0799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1,5970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</w:t>
            </w:r>
          </w:p>
        </w:tc>
      </w:tr>
      <w:tr w:rsidR="00B30733" w:rsidRPr="007D79F4" w:rsidTr="00431D0F">
        <w:trPr>
          <w:trHeight w:val="288"/>
        </w:trPr>
        <w:tc>
          <w:tcPr>
            <w:tcW w:w="6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6,5862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0,8186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-0,0869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-2,6073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</w:t>
            </w:r>
          </w:p>
        </w:tc>
      </w:tr>
      <w:tr w:rsidR="00B30733" w:rsidRPr="007D79F4" w:rsidTr="00431D0F">
        <w:trPr>
          <w:trHeight w:val="288"/>
        </w:trPr>
        <w:tc>
          <w:tcPr>
            <w:tcW w:w="6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3,9792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0,5998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-0,2220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-8,8800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4,0</w:t>
            </w:r>
          </w:p>
        </w:tc>
      </w:tr>
      <w:tr w:rsidR="00B30733" w:rsidRPr="007D79F4" w:rsidTr="00431D0F">
        <w:trPr>
          <w:trHeight w:val="288"/>
        </w:trPr>
        <w:tc>
          <w:tcPr>
            <w:tcW w:w="6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6,9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2,7681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0,4422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-0,3544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-17,7198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6,2</w:t>
            </w:r>
          </w:p>
        </w:tc>
      </w:tr>
      <w:tr w:rsidR="00B30733" w:rsidRPr="007D79F4" w:rsidTr="00431D0F">
        <w:trPr>
          <w:trHeight w:val="288"/>
        </w:trPr>
        <w:tc>
          <w:tcPr>
            <w:tcW w:w="6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3600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8,9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2,1461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0,3316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-0,4793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-28,7597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8,6</w:t>
            </w:r>
          </w:p>
        </w:tc>
      </w:tr>
      <w:tr w:rsidR="00B30733" w:rsidRPr="007D79F4" w:rsidTr="00431D0F">
        <w:trPr>
          <w:trHeight w:val="288"/>
        </w:trPr>
        <w:tc>
          <w:tcPr>
            <w:tcW w:w="6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4900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10,7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1,7850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0,2516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-0,5992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-41,9443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10,7</w:t>
            </w:r>
          </w:p>
        </w:tc>
      </w:tr>
      <w:tr w:rsidR="00B30733" w:rsidRPr="007D79F4" w:rsidTr="00431D0F">
        <w:trPr>
          <w:trHeight w:val="288"/>
        </w:trPr>
        <w:tc>
          <w:tcPr>
            <w:tcW w:w="6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12,3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1,5528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0,1911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-0,7187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-57,4940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12,6</w:t>
            </w:r>
          </w:p>
        </w:tc>
      </w:tr>
      <w:tr w:rsidR="00B30733" w:rsidRPr="007D79F4" w:rsidTr="00431D0F">
        <w:trPr>
          <w:trHeight w:val="288"/>
        </w:trPr>
        <w:tc>
          <w:tcPr>
            <w:tcW w:w="6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8100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13,7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1,3942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0,1443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-0,8407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-75,6626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14,2</w:t>
            </w:r>
          </w:p>
        </w:tc>
      </w:tr>
      <w:tr w:rsidR="00B30733" w:rsidRPr="007D79F4" w:rsidTr="00431D0F">
        <w:trPr>
          <w:trHeight w:val="288"/>
        </w:trPr>
        <w:tc>
          <w:tcPr>
            <w:tcW w:w="6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10000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14,9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1,2819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0,1078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-0,9672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-96,7192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15,4</w:t>
            </w:r>
          </w:p>
        </w:tc>
      </w:tr>
      <w:tr w:rsidR="00B30733" w:rsidRPr="007D79F4" w:rsidTr="00431D0F">
        <w:trPr>
          <w:trHeight w:val="288"/>
        </w:trPr>
        <w:tc>
          <w:tcPr>
            <w:tcW w:w="6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12100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15,8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1,2089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0,0824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-1,0842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-119,2618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16,4</w:t>
            </w:r>
          </w:p>
        </w:tc>
      </w:tr>
      <w:tr w:rsidR="00B30733" w:rsidRPr="007D79F4" w:rsidTr="00431D0F">
        <w:trPr>
          <w:trHeight w:val="288"/>
        </w:trPr>
        <w:tc>
          <w:tcPr>
            <w:tcW w:w="6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14400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16,6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1,1506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0,0609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-1,2152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-145,8243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17,1</w:t>
            </w:r>
          </w:p>
        </w:tc>
      </w:tr>
      <w:tr w:rsidR="00B30733" w:rsidRPr="007D79F4" w:rsidTr="00431D0F">
        <w:trPr>
          <w:trHeight w:val="288"/>
        </w:trPr>
        <w:tc>
          <w:tcPr>
            <w:tcW w:w="6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16900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17,3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1,1040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0,0430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-1,3667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-177,6658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17,7</w:t>
            </w:r>
          </w:p>
        </w:tc>
      </w:tr>
      <w:tr w:rsidR="00B30733" w:rsidRPr="007D79F4" w:rsidTr="00431D0F">
        <w:trPr>
          <w:trHeight w:val="288"/>
        </w:trPr>
        <w:tc>
          <w:tcPr>
            <w:tcW w:w="6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19600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17,8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1,0730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0,0306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-1,5141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-211,9725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18,0</w:t>
            </w:r>
          </w:p>
        </w:tc>
      </w:tr>
      <w:tr w:rsidR="00B30733" w:rsidRPr="007D79F4" w:rsidTr="00431D0F">
        <w:trPr>
          <w:trHeight w:val="288"/>
        </w:trPr>
        <w:tc>
          <w:tcPr>
            <w:tcW w:w="6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22500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18,3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1,0437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0,0186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-1,7309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-259,6352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18,3</w:t>
            </w:r>
          </w:p>
        </w:tc>
      </w:tr>
      <w:tr w:rsidR="00B30733" w:rsidRPr="007D79F4" w:rsidTr="00431D0F">
        <w:trPr>
          <w:trHeight w:val="288"/>
        </w:trPr>
        <w:tc>
          <w:tcPr>
            <w:tcW w:w="6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25600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18,6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1,0269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0,0115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-1,9385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-310,1651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18,6</w:t>
            </w:r>
          </w:p>
        </w:tc>
      </w:tr>
      <w:tr w:rsidR="00B30733" w:rsidRPr="007D79F4" w:rsidTr="00431D0F">
        <w:trPr>
          <w:trHeight w:val="288"/>
        </w:trPr>
        <w:tc>
          <w:tcPr>
            <w:tcW w:w="6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28900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18,9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1,0106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0,0046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-2,3399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-397,7890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18,7</w:t>
            </w:r>
          </w:p>
        </w:tc>
      </w:tr>
      <w:tr w:rsidR="00B30733" w:rsidRPr="007D79F4" w:rsidTr="00431D0F">
        <w:trPr>
          <w:trHeight w:val="288"/>
        </w:trPr>
        <w:tc>
          <w:tcPr>
            <w:tcW w:w="6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19,1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0733" w:rsidRPr="007D79F4" w:rsidTr="00431D0F">
        <w:trPr>
          <w:trHeight w:val="288"/>
        </w:trPr>
        <w:tc>
          <w:tcPr>
            <w:tcW w:w="6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7D79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1520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178400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-15,3781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D79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-1950,5033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7D79F4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30733" w:rsidRDefault="00B30733" w:rsidP="00B307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03277E0" wp14:editId="4B2D81F0">
            <wp:simplePos x="0" y="0"/>
            <wp:positionH relativeFrom="margin">
              <wp:posOffset>428625</wp:posOffset>
            </wp:positionH>
            <wp:positionV relativeFrom="paragraph">
              <wp:posOffset>144780</wp:posOffset>
            </wp:positionV>
            <wp:extent cx="4907280" cy="3086100"/>
            <wp:effectExtent l="0" t="0" r="7620" b="0"/>
            <wp:wrapTopAndBottom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733" w:rsidRPr="00431D0F" w:rsidRDefault="00B30733" w:rsidP="00B307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431D0F">
        <w:rPr>
          <w:rFonts w:ascii="Times New Roman" w:hAnsi="Times New Roman" w:cs="Times New Roman"/>
          <w:sz w:val="28"/>
          <w:szCs w:val="28"/>
        </w:rPr>
        <w:t xml:space="preserve"> =</w:t>
      </w:r>
      <w:r>
        <w:rPr>
          <w:rFonts w:ascii="Times New Roman" w:hAnsi="Times New Roman" w:cs="Times New Roman"/>
          <w:sz w:val="28"/>
          <w:szCs w:val="28"/>
        </w:rPr>
        <w:t xml:space="preserve"> А </w:t>
      </w:r>
      <w:r w:rsidRPr="00431D0F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1D0F">
        <w:rPr>
          <w:rFonts w:ascii="Times New Roman" w:hAnsi="Times New Roman" w:cs="Times New Roman"/>
          <w:sz w:val="28"/>
          <w:szCs w:val="28"/>
        </w:rPr>
        <w:t>(10</w:t>
      </w:r>
      <w:proofErr w:type="gramStart"/>
      <w:r w:rsidRPr="00431D0F">
        <w:rPr>
          <w:rFonts w:ascii="Times New Roman" w:hAnsi="Times New Roman" w:cs="Times New Roman"/>
          <w:sz w:val="28"/>
          <w:szCs w:val="28"/>
        </w:rPr>
        <w:t>^(</w:t>
      </w:r>
      <w:proofErr w:type="gramEnd"/>
      <w:r w:rsidRPr="00431D0F">
        <w:rPr>
          <w:rFonts w:ascii="Times New Roman" w:hAnsi="Times New Roman" w:cs="Times New Roman"/>
          <w:sz w:val="28"/>
          <w:szCs w:val="28"/>
        </w:rPr>
        <w:t>10^(0,4068-(0,0144*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31D0F">
        <w:rPr>
          <w:rFonts w:ascii="Times New Roman" w:hAnsi="Times New Roman" w:cs="Times New Roman"/>
          <w:sz w:val="28"/>
          <w:szCs w:val="28"/>
        </w:rPr>
        <w:t>))))</w:t>
      </w:r>
    </w:p>
    <w:p w:rsidR="00B30733" w:rsidRPr="00431D0F" w:rsidRDefault="00B30733" w:rsidP="00B307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0733" w:rsidRDefault="00B30733" w:rsidP="00431D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="00431D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1D0F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– График выравнивания</w:t>
      </w:r>
      <w:r w:rsidRPr="005262D8">
        <w:rPr>
          <w:rFonts w:ascii="Times New Roman" w:hAnsi="Times New Roman" w:cs="Times New Roman"/>
          <w:sz w:val="28"/>
          <w:szCs w:val="28"/>
        </w:rPr>
        <w:t xml:space="preserve"> эмпирического ряда регрессии роста по средней высоте в сосн</w:t>
      </w:r>
      <w:r w:rsidR="00431D0F">
        <w:rPr>
          <w:rFonts w:ascii="Times New Roman" w:hAnsi="Times New Roman" w:cs="Times New Roman"/>
          <w:sz w:val="28"/>
          <w:szCs w:val="28"/>
        </w:rPr>
        <w:t>овом древостое V бонитета</w:t>
      </w:r>
    </w:p>
    <w:p w:rsidR="00B30733" w:rsidRDefault="00B30733" w:rsidP="00431D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0733" w:rsidRDefault="00B30733" w:rsidP="00431D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5510BB">
        <w:rPr>
          <w:rFonts w:ascii="Times New Roman" w:hAnsi="Times New Roman" w:cs="Times New Roman"/>
          <w:sz w:val="28"/>
          <w:szCs w:val="28"/>
        </w:rPr>
        <w:t xml:space="preserve"> 6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B50C3A">
        <w:rPr>
          <w:rFonts w:ascii="Times New Roman" w:hAnsi="Times New Roman" w:cs="Times New Roman"/>
          <w:sz w:val="28"/>
          <w:szCs w:val="28"/>
        </w:rPr>
        <w:t>Выравнивание эмпирического ряда регрессии роста по среднему</w:t>
      </w:r>
      <w:r>
        <w:rPr>
          <w:rFonts w:ascii="Times New Roman" w:hAnsi="Times New Roman" w:cs="Times New Roman"/>
          <w:sz w:val="28"/>
          <w:szCs w:val="28"/>
        </w:rPr>
        <w:t xml:space="preserve"> диаметру в сосновом древостое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431D0F">
        <w:rPr>
          <w:rFonts w:ascii="Times New Roman" w:hAnsi="Times New Roman" w:cs="Times New Roman"/>
          <w:sz w:val="28"/>
          <w:szCs w:val="28"/>
        </w:rPr>
        <w:t xml:space="preserve"> бонитета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271"/>
        <w:gridCol w:w="936"/>
        <w:gridCol w:w="983"/>
        <w:gridCol w:w="1275"/>
        <w:gridCol w:w="1289"/>
        <w:gridCol w:w="1559"/>
        <w:gridCol w:w="1317"/>
        <w:gridCol w:w="940"/>
      </w:tblGrid>
      <w:tr w:rsidR="00B30733" w:rsidRPr="00B50C3A" w:rsidTr="00B30733">
        <w:trPr>
          <w:trHeight w:val="288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Эмпирические данные (А=24,0; n=16)</w:t>
            </w:r>
          </w:p>
        </w:tc>
      </w:tr>
      <w:tr w:rsidR="00B30733" w:rsidRPr="00B50C3A" w:rsidTr="00B30733">
        <w:trPr>
          <w:trHeight w:val="288"/>
        </w:trPr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proofErr w:type="gramStart"/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А/у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log</w:t>
            </w:r>
            <w:proofErr w:type="spellEnd"/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A/y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log</w:t>
            </w:r>
            <w:proofErr w:type="spellEnd"/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log</w:t>
            </w:r>
            <w:proofErr w:type="spellEnd"/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A/y=z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xz</w:t>
            </w:r>
            <w:proofErr w:type="spellEnd"/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выр</w:t>
            </w:r>
            <w:proofErr w:type="spellEnd"/>
          </w:p>
        </w:tc>
      </w:tr>
      <w:tr w:rsidR="00B30733" w:rsidRPr="00B50C3A" w:rsidTr="00B30733">
        <w:trPr>
          <w:trHeight w:val="288"/>
        </w:trPr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12,6316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1,1015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0,0420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0,8394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</w:t>
            </w:r>
          </w:p>
        </w:tc>
      </w:tr>
      <w:tr w:rsidR="00B30733" w:rsidRPr="00B50C3A" w:rsidTr="00B30733">
        <w:trPr>
          <w:trHeight w:val="288"/>
        </w:trPr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6,6667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0,8239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-0,0841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-2,5236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2,7</w:t>
            </w:r>
          </w:p>
        </w:tc>
      </w:tr>
      <w:tr w:rsidR="00B30733" w:rsidRPr="00B50C3A" w:rsidTr="00B30733">
        <w:trPr>
          <w:trHeight w:val="288"/>
        </w:trPr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1600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4,3636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0,6398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-0,1939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-7,7569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4,6</w:t>
            </w:r>
          </w:p>
        </w:tc>
      </w:tr>
      <w:tr w:rsidR="00B30733" w:rsidRPr="00B50C3A" w:rsidTr="00B30733">
        <w:trPr>
          <w:trHeight w:val="288"/>
        </w:trPr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3,2000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0,5051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-0,2966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-14,8290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6,8</w:t>
            </w:r>
          </w:p>
        </w:tc>
      </w:tr>
      <w:tr w:rsidR="00B30733" w:rsidRPr="00B50C3A" w:rsidTr="00B30733">
        <w:trPr>
          <w:trHeight w:val="288"/>
        </w:trPr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3600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2,5263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0,4025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-0,3952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-23,7148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9,2</w:t>
            </w:r>
          </w:p>
        </w:tc>
      </w:tr>
      <w:tr w:rsidR="00B30733" w:rsidRPr="00B50C3A" w:rsidTr="00B30733">
        <w:trPr>
          <w:trHeight w:val="288"/>
        </w:trPr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4900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11,4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2,1053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0,3233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-0,4904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-34,3270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11,5</w:t>
            </w:r>
          </w:p>
        </w:tc>
      </w:tr>
      <w:tr w:rsidR="00B30733" w:rsidRPr="00B50C3A" w:rsidTr="00B30733">
        <w:trPr>
          <w:trHeight w:val="288"/>
        </w:trPr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1,8182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0,2596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-0,5856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-46,8506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13,7</w:t>
            </w:r>
          </w:p>
        </w:tc>
      </w:tr>
      <w:tr w:rsidR="00B30733" w:rsidRPr="00B50C3A" w:rsidTr="00B30733">
        <w:trPr>
          <w:trHeight w:val="288"/>
        </w:trPr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8100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14,8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1,6216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0,2099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-0,6779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-61,0097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15,7</w:t>
            </w:r>
          </w:p>
        </w:tc>
      </w:tr>
      <w:tr w:rsidR="00B30733" w:rsidRPr="00B50C3A" w:rsidTr="00B30733">
        <w:trPr>
          <w:trHeight w:val="288"/>
        </w:trPr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10000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16,3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1,4724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0,1680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-0,7746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-77,4630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17,4</w:t>
            </w:r>
          </w:p>
        </w:tc>
      </w:tr>
      <w:tr w:rsidR="00B30733" w:rsidRPr="00B50C3A" w:rsidTr="00B30733">
        <w:trPr>
          <w:trHeight w:val="288"/>
        </w:trPr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12100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17,7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1,3559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0,1322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-0,8786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-96,6508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18,7</w:t>
            </w:r>
          </w:p>
        </w:tc>
      </w:tr>
      <w:tr w:rsidR="00B30733" w:rsidRPr="00B50C3A" w:rsidTr="00B30733">
        <w:trPr>
          <w:trHeight w:val="288"/>
        </w:trPr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14400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18,9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1,2698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0,1037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-0,9840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-118,0817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19,9</w:t>
            </w:r>
          </w:p>
        </w:tc>
      </w:tr>
      <w:tr w:rsidR="00B30733" w:rsidRPr="00B50C3A" w:rsidTr="00B30733">
        <w:trPr>
          <w:trHeight w:val="288"/>
        </w:trPr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16900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1,2000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0,0792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-1,1014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-143,1791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20,8</w:t>
            </w:r>
          </w:p>
        </w:tc>
      </w:tr>
      <w:tr w:rsidR="00B30733" w:rsidRPr="00B50C3A" w:rsidTr="00B30733">
        <w:trPr>
          <w:trHeight w:val="288"/>
        </w:trPr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19600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21,0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1,1429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0,0580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-1,2366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-173,1285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21,5</w:t>
            </w:r>
          </w:p>
        </w:tc>
      </w:tr>
      <w:tr w:rsidR="00B30733" w:rsidRPr="00B50C3A" w:rsidTr="00B30733">
        <w:trPr>
          <w:trHeight w:val="288"/>
        </w:trPr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22500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21,9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1,0959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0,0398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-1,4005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-210,0714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22,1</w:t>
            </w:r>
          </w:p>
        </w:tc>
      </w:tr>
      <w:tr w:rsidR="00B30733" w:rsidRPr="00B50C3A" w:rsidTr="00B30733">
        <w:trPr>
          <w:trHeight w:val="288"/>
        </w:trPr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25600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22,7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1,0573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0,0242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-1,6164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-258,6315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22,5</w:t>
            </w:r>
          </w:p>
        </w:tc>
      </w:tr>
      <w:tr w:rsidR="00B30733" w:rsidRPr="00B50C3A" w:rsidTr="00B30733">
        <w:trPr>
          <w:trHeight w:val="288"/>
        </w:trPr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28900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23,4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1,0256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0,0110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-1,9588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-332,9942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22,9</w:t>
            </w:r>
          </w:p>
        </w:tc>
      </w:tr>
      <w:tr w:rsidR="00B30733" w:rsidRPr="00B50C3A" w:rsidTr="00B30733">
        <w:trPr>
          <w:trHeight w:val="288"/>
        </w:trPr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24,0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0733" w:rsidRPr="00B50C3A" w:rsidTr="00B30733">
        <w:trPr>
          <w:trHeight w:val="288"/>
        </w:trPr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B50C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1520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178400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-12,6328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0C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-1600,3725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733" w:rsidRPr="00B50C3A" w:rsidRDefault="00B30733" w:rsidP="00B30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30733" w:rsidRDefault="00B30733" w:rsidP="00B307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B30733" w:rsidSect="00B3073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30733" w:rsidRDefault="00B30733" w:rsidP="00B307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C3FBE3A" wp14:editId="04717AA9">
            <wp:simplePos x="0" y="0"/>
            <wp:positionH relativeFrom="margin">
              <wp:align>left</wp:align>
            </wp:positionH>
            <wp:positionV relativeFrom="paragraph">
              <wp:posOffset>20320</wp:posOffset>
            </wp:positionV>
            <wp:extent cx="5939790" cy="2839085"/>
            <wp:effectExtent l="0" t="0" r="3810" b="18415"/>
            <wp:wrapTopAndBottom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733" w:rsidRDefault="00B30733" w:rsidP="00B307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B307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=A </w:t>
      </w:r>
      <w:proofErr w:type="gramStart"/>
      <w:r w:rsidRPr="005262D8">
        <w:rPr>
          <w:rFonts w:ascii="Times New Roman" w:hAnsi="Times New Roman" w:cs="Times New Roman"/>
          <w:sz w:val="28"/>
          <w:szCs w:val="28"/>
        </w:rPr>
        <w:t>/(</w:t>
      </w:r>
      <w:proofErr w:type="gramEnd"/>
      <w:r w:rsidRPr="005262D8">
        <w:rPr>
          <w:rFonts w:ascii="Times New Roman" w:hAnsi="Times New Roman" w:cs="Times New Roman"/>
          <w:sz w:val="28"/>
          <w:szCs w:val="28"/>
        </w:rPr>
        <w:t>10^(10^(0,3288-(0,0118*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5262D8">
        <w:rPr>
          <w:rFonts w:ascii="Times New Roman" w:hAnsi="Times New Roman" w:cs="Times New Roman"/>
          <w:sz w:val="28"/>
          <w:szCs w:val="28"/>
        </w:rPr>
        <w:t>))))</w:t>
      </w:r>
    </w:p>
    <w:p w:rsidR="00B30733" w:rsidRDefault="00B30733" w:rsidP="00B307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0733" w:rsidRDefault="00B30733" w:rsidP="00431D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31D0F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– График выравнивания</w:t>
      </w:r>
      <w:r w:rsidRPr="005262D8">
        <w:rPr>
          <w:rFonts w:ascii="Times New Roman" w:hAnsi="Times New Roman" w:cs="Times New Roman"/>
          <w:sz w:val="28"/>
          <w:szCs w:val="28"/>
        </w:rPr>
        <w:t xml:space="preserve"> эмпирического ряда регрессии роста по среднему диаметру в сосновом древостое V бонитета.</w:t>
      </w:r>
    </w:p>
    <w:p w:rsidR="00B30733" w:rsidRPr="00431D0F" w:rsidRDefault="00B30733" w:rsidP="00431D0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0733" w:rsidRPr="006F5B26" w:rsidRDefault="00B30733" w:rsidP="00431D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D0F">
        <w:rPr>
          <w:rFonts w:ascii="Times New Roman" w:hAnsi="Times New Roman" w:cs="Times New Roman"/>
          <w:b/>
          <w:sz w:val="28"/>
          <w:szCs w:val="28"/>
        </w:rPr>
        <w:t>Вывод</w:t>
      </w:r>
      <w:proofErr w:type="gramStart"/>
      <w:r w:rsidR="00431D0F" w:rsidRPr="00431D0F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1D0F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аким образом, расчет ручным способом расчет коэффициента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Гомпертца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всем признакам (средняя высота, средний диаметр) показал корректность применения</w:t>
      </w:r>
      <w:r w:rsidR="009C6516">
        <w:rPr>
          <w:rFonts w:ascii="Times New Roman" w:hAnsi="Times New Roman" w:cs="Times New Roman"/>
          <w:sz w:val="28"/>
          <w:szCs w:val="28"/>
        </w:rPr>
        <w:t xml:space="preserve"> данного метода при исследовании</w:t>
      </w:r>
      <w:r>
        <w:rPr>
          <w:rFonts w:ascii="Times New Roman" w:hAnsi="Times New Roman" w:cs="Times New Roman"/>
          <w:sz w:val="28"/>
          <w:szCs w:val="28"/>
        </w:rPr>
        <w:t xml:space="preserve"> числовых характеристик </w:t>
      </w:r>
      <w:r w:rsidR="009C6516">
        <w:rPr>
          <w:rFonts w:ascii="Times New Roman" w:hAnsi="Times New Roman" w:cs="Times New Roman"/>
          <w:sz w:val="28"/>
          <w:szCs w:val="28"/>
        </w:rPr>
        <w:t>изучаемых</w:t>
      </w:r>
      <w:r>
        <w:rPr>
          <w:rFonts w:ascii="Times New Roman" w:hAnsi="Times New Roman" w:cs="Times New Roman"/>
          <w:sz w:val="28"/>
          <w:szCs w:val="28"/>
        </w:rPr>
        <w:t xml:space="preserve"> зависимост</w:t>
      </w:r>
      <w:r w:rsidR="009C6516">
        <w:rPr>
          <w:rFonts w:ascii="Times New Roman" w:hAnsi="Times New Roman" w:cs="Times New Roman"/>
          <w:sz w:val="28"/>
          <w:szCs w:val="28"/>
        </w:rPr>
        <w:t>ей.</w:t>
      </w:r>
    </w:p>
    <w:p w:rsidR="002317DA" w:rsidRDefault="002317DA">
      <w:bookmarkStart w:id="0" w:name="_GoBack"/>
      <w:bookmarkEnd w:id="0"/>
    </w:p>
    <w:sectPr w:rsidR="002317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0000000000000000000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733"/>
    <w:rsid w:val="002317DA"/>
    <w:rsid w:val="00431D0F"/>
    <w:rsid w:val="005510BB"/>
    <w:rsid w:val="00597127"/>
    <w:rsid w:val="009C6516"/>
    <w:rsid w:val="00B30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73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73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B307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73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73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B307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11" Type="http://schemas.openxmlformats.org/officeDocument/2006/relationships/chart" Target="charts/chart7.xml"/><Relationship Id="rId5" Type="http://schemas.openxmlformats.org/officeDocument/2006/relationships/chart" Target="charts/chart1.xml"/><Relationship Id="rId10" Type="http://schemas.openxmlformats.org/officeDocument/2006/relationships/chart" Target="charts/chart6.xml"/><Relationship Id="rId4" Type="http://schemas.openxmlformats.org/officeDocument/2006/relationships/webSettings" Target="webSettings.xml"/><Relationship Id="rId9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1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2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3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ru-RU"/>
              <a:t> </a:t>
            </a:r>
            <a:r>
              <a:rPr lang="ru-RU" sz="1100"/>
              <a:t>Зависимость средней высоты от возраста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v>1 бонитет</c:v>
          </c:tx>
          <c:spPr>
            <a:ln w="19050" cap="rnd">
              <a:solidFill>
                <a:schemeClr val="accent1">
                  <a:alpha val="6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Лист1!$A$3:$A$19</c:f>
              <c:numCache>
                <c:formatCode>General</c:formatCode>
                <c:ptCount val="17"/>
                <c:pt idx="0">
                  <c:v>20</c:v>
                </c:pt>
                <c:pt idx="1">
                  <c:v>30</c:v>
                </c:pt>
                <c:pt idx="2">
                  <c:v>40</c:v>
                </c:pt>
                <c:pt idx="3">
                  <c:v>50</c:v>
                </c:pt>
                <c:pt idx="4">
                  <c:v>60</c:v>
                </c:pt>
                <c:pt idx="5">
                  <c:v>70</c:v>
                </c:pt>
                <c:pt idx="6">
                  <c:v>80</c:v>
                </c:pt>
                <c:pt idx="7">
                  <c:v>90</c:v>
                </c:pt>
                <c:pt idx="8">
                  <c:v>100</c:v>
                </c:pt>
                <c:pt idx="9">
                  <c:v>110</c:v>
                </c:pt>
                <c:pt idx="10">
                  <c:v>120</c:v>
                </c:pt>
                <c:pt idx="11">
                  <c:v>130</c:v>
                </c:pt>
                <c:pt idx="12">
                  <c:v>140</c:v>
                </c:pt>
                <c:pt idx="13">
                  <c:v>150</c:v>
                </c:pt>
                <c:pt idx="14">
                  <c:v>160</c:v>
                </c:pt>
                <c:pt idx="15">
                  <c:v>170</c:v>
                </c:pt>
                <c:pt idx="16">
                  <c:v>180</c:v>
                </c:pt>
              </c:numCache>
            </c:numRef>
          </c:xVal>
          <c:yVal>
            <c:numRef>
              <c:f>Лист1!$B$3:$B$19</c:f>
              <c:numCache>
                <c:formatCode>0.0</c:formatCode>
                <c:ptCount val="17"/>
                <c:pt idx="0">
                  <c:v>7.6</c:v>
                </c:pt>
                <c:pt idx="1">
                  <c:v>11.8</c:v>
                </c:pt>
                <c:pt idx="2">
                  <c:v>15.6</c:v>
                </c:pt>
                <c:pt idx="3">
                  <c:v>18.8</c:v>
                </c:pt>
                <c:pt idx="4">
                  <c:v>21.5</c:v>
                </c:pt>
                <c:pt idx="5">
                  <c:v>23.8</c:v>
                </c:pt>
                <c:pt idx="6">
                  <c:v>25.7</c:v>
                </c:pt>
                <c:pt idx="7">
                  <c:v>27.3</c:v>
                </c:pt>
                <c:pt idx="8">
                  <c:v>28.6</c:v>
                </c:pt>
                <c:pt idx="9">
                  <c:v>29.7</c:v>
                </c:pt>
                <c:pt idx="10">
                  <c:v>30.5</c:v>
                </c:pt>
                <c:pt idx="11">
                  <c:v>31.3</c:v>
                </c:pt>
                <c:pt idx="12">
                  <c:v>31.8</c:v>
                </c:pt>
                <c:pt idx="13">
                  <c:v>32.299999999999997</c:v>
                </c:pt>
                <c:pt idx="14">
                  <c:v>32.700000000000003</c:v>
                </c:pt>
                <c:pt idx="15">
                  <c:v>33</c:v>
                </c:pt>
                <c:pt idx="16">
                  <c:v>33.200000000000003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CE85-445F-98A1-3359B0CCF931}"/>
            </c:ext>
          </c:extLst>
        </c:ser>
        <c:ser>
          <c:idx val="1"/>
          <c:order val="1"/>
          <c:tx>
            <c:v>5 бонитет</c:v>
          </c:tx>
          <c:spPr>
            <a:ln w="19050" cap="rnd">
              <a:solidFill>
                <a:schemeClr val="accent2">
                  <a:alpha val="6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Лист1!$H$3:$H$19</c:f>
              <c:numCache>
                <c:formatCode>General</c:formatCode>
                <c:ptCount val="17"/>
                <c:pt idx="0">
                  <c:v>20</c:v>
                </c:pt>
                <c:pt idx="1">
                  <c:v>30</c:v>
                </c:pt>
                <c:pt idx="2">
                  <c:v>40</c:v>
                </c:pt>
                <c:pt idx="3">
                  <c:v>50</c:v>
                </c:pt>
                <c:pt idx="4">
                  <c:v>60</c:v>
                </c:pt>
                <c:pt idx="5">
                  <c:v>70</c:v>
                </c:pt>
                <c:pt idx="6">
                  <c:v>80</c:v>
                </c:pt>
                <c:pt idx="7">
                  <c:v>90</c:v>
                </c:pt>
                <c:pt idx="8">
                  <c:v>100</c:v>
                </c:pt>
                <c:pt idx="9">
                  <c:v>110</c:v>
                </c:pt>
                <c:pt idx="10">
                  <c:v>120</c:v>
                </c:pt>
                <c:pt idx="11">
                  <c:v>130</c:v>
                </c:pt>
                <c:pt idx="12">
                  <c:v>140</c:v>
                </c:pt>
                <c:pt idx="13">
                  <c:v>150</c:v>
                </c:pt>
                <c:pt idx="14">
                  <c:v>160</c:v>
                </c:pt>
                <c:pt idx="15">
                  <c:v>170</c:v>
                </c:pt>
                <c:pt idx="16">
                  <c:v>180</c:v>
                </c:pt>
              </c:numCache>
            </c:numRef>
          </c:xVal>
          <c:yVal>
            <c:numRef>
              <c:f>Лист1!$I$3:$I$19</c:f>
              <c:numCache>
                <c:formatCode>0.0</c:formatCode>
                <c:ptCount val="17"/>
                <c:pt idx="0">
                  <c:v>1.2</c:v>
                </c:pt>
                <c:pt idx="1">
                  <c:v>2.9</c:v>
                </c:pt>
                <c:pt idx="2">
                  <c:v>4.8</c:v>
                </c:pt>
                <c:pt idx="3">
                  <c:v>6.9</c:v>
                </c:pt>
                <c:pt idx="4">
                  <c:v>8.9</c:v>
                </c:pt>
                <c:pt idx="5">
                  <c:v>10.7</c:v>
                </c:pt>
                <c:pt idx="6">
                  <c:v>12.3</c:v>
                </c:pt>
                <c:pt idx="7">
                  <c:v>13.7</c:v>
                </c:pt>
                <c:pt idx="8">
                  <c:v>14.9</c:v>
                </c:pt>
                <c:pt idx="9">
                  <c:v>15.8</c:v>
                </c:pt>
                <c:pt idx="10">
                  <c:v>16.600000000000001</c:v>
                </c:pt>
                <c:pt idx="11">
                  <c:v>17.3</c:v>
                </c:pt>
                <c:pt idx="12">
                  <c:v>17.8</c:v>
                </c:pt>
                <c:pt idx="13">
                  <c:v>18.3</c:v>
                </c:pt>
                <c:pt idx="14">
                  <c:v>18.600000000000001</c:v>
                </c:pt>
                <c:pt idx="15">
                  <c:v>18.899999999999999</c:v>
                </c:pt>
                <c:pt idx="16">
                  <c:v>19.100000000000001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CE85-445F-98A1-3359B0CCF9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0536704"/>
        <c:axId val="80538624"/>
      </c:scatterChart>
      <c:valAx>
        <c:axId val="805367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Возраст,</a:t>
                </a:r>
                <a:r>
                  <a:rPr lang="ru-RU" baseline="0"/>
                  <a:t> лет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0538624"/>
        <c:crosses val="autoZero"/>
        <c:crossBetween val="midCat"/>
      </c:valAx>
      <c:valAx>
        <c:axId val="80538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Средняя</a:t>
                </a:r>
                <a:r>
                  <a:rPr lang="ru-RU" baseline="0"/>
                  <a:t> высота, м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.0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25000"/>
                <a:lumOff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0536704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3806366047745362"/>
          <c:y val="0.42629765117887175"/>
          <c:w val="0.15878186968838526"/>
          <c:h val="0.1906793006806352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ru-RU" baseline="0"/>
              <a:t> </a:t>
            </a:r>
            <a:r>
              <a:rPr lang="ru-RU" sz="1100" baseline="0"/>
              <a:t>Зависимость среднего диаметра от возраста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v>1 бонитет</c:v>
          </c:tx>
          <c:spPr>
            <a:ln w="19050" cap="rnd">
              <a:solidFill>
                <a:schemeClr val="accent1">
                  <a:alpha val="6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Лист1!$A$3:$A$19</c:f>
              <c:numCache>
                <c:formatCode>General</c:formatCode>
                <c:ptCount val="17"/>
                <c:pt idx="0">
                  <c:v>20</c:v>
                </c:pt>
                <c:pt idx="1">
                  <c:v>30</c:v>
                </c:pt>
                <c:pt idx="2">
                  <c:v>40</c:v>
                </c:pt>
                <c:pt idx="3">
                  <c:v>50</c:v>
                </c:pt>
                <c:pt idx="4">
                  <c:v>60</c:v>
                </c:pt>
                <c:pt idx="5">
                  <c:v>70</c:v>
                </c:pt>
                <c:pt idx="6">
                  <c:v>80</c:v>
                </c:pt>
                <c:pt idx="7">
                  <c:v>90</c:v>
                </c:pt>
                <c:pt idx="8">
                  <c:v>100</c:v>
                </c:pt>
                <c:pt idx="9">
                  <c:v>110</c:v>
                </c:pt>
                <c:pt idx="10">
                  <c:v>120</c:v>
                </c:pt>
                <c:pt idx="11">
                  <c:v>130</c:v>
                </c:pt>
                <c:pt idx="12">
                  <c:v>140</c:v>
                </c:pt>
                <c:pt idx="13">
                  <c:v>150</c:v>
                </c:pt>
                <c:pt idx="14">
                  <c:v>160</c:v>
                </c:pt>
                <c:pt idx="15">
                  <c:v>170</c:v>
                </c:pt>
                <c:pt idx="16">
                  <c:v>180</c:v>
                </c:pt>
              </c:numCache>
            </c:numRef>
          </c:xVal>
          <c:yVal>
            <c:numRef>
              <c:f>Лист1!$C$3:$C$19</c:f>
              <c:numCache>
                <c:formatCode>0.0</c:formatCode>
                <c:ptCount val="17"/>
                <c:pt idx="0">
                  <c:v>5.4</c:v>
                </c:pt>
                <c:pt idx="1">
                  <c:v>9.4</c:v>
                </c:pt>
                <c:pt idx="2">
                  <c:v>13.5</c:v>
                </c:pt>
                <c:pt idx="3">
                  <c:v>17.5</c:v>
                </c:pt>
                <c:pt idx="4">
                  <c:v>21.4</c:v>
                </c:pt>
                <c:pt idx="5">
                  <c:v>25</c:v>
                </c:pt>
                <c:pt idx="6">
                  <c:v>28.2</c:v>
                </c:pt>
                <c:pt idx="7">
                  <c:v>31.2</c:v>
                </c:pt>
                <c:pt idx="8">
                  <c:v>33.9</c:v>
                </c:pt>
                <c:pt idx="9">
                  <c:v>36.299999999999997</c:v>
                </c:pt>
                <c:pt idx="10">
                  <c:v>38.5</c:v>
                </c:pt>
                <c:pt idx="11">
                  <c:v>40.4</c:v>
                </c:pt>
                <c:pt idx="12">
                  <c:v>42</c:v>
                </c:pt>
                <c:pt idx="13">
                  <c:v>43.5</c:v>
                </c:pt>
                <c:pt idx="14">
                  <c:v>44.8</c:v>
                </c:pt>
                <c:pt idx="15">
                  <c:v>46</c:v>
                </c:pt>
                <c:pt idx="16">
                  <c:v>47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921C-4EB1-A9F2-2193AC6FCF58}"/>
            </c:ext>
          </c:extLst>
        </c:ser>
        <c:ser>
          <c:idx val="1"/>
          <c:order val="1"/>
          <c:tx>
            <c:v>5 бонитет</c:v>
          </c:tx>
          <c:spPr>
            <a:ln w="19050" cap="rnd">
              <a:solidFill>
                <a:schemeClr val="accent2">
                  <a:alpha val="6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Лист1!$H$3:$H$19</c:f>
              <c:numCache>
                <c:formatCode>General</c:formatCode>
                <c:ptCount val="17"/>
                <c:pt idx="0">
                  <c:v>20</c:v>
                </c:pt>
                <c:pt idx="1">
                  <c:v>30</c:v>
                </c:pt>
                <c:pt idx="2">
                  <c:v>40</c:v>
                </c:pt>
                <c:pt idx="3">
                  <c:v>50</c:v>
                </c:pt>
                <c:pt idx="4">
                  <c:v>60</c:v>
                </c:pt>
                <c:pt idx="5">
                  <c:v>70</c:v>
                </c:pt>
                <c:pt idx="6">
                  <c:v>80</c:v>
                </c:pt>
                <c:pt idx="7">
                  <c:v>90</c:v>
                </c:pt>
                <c:pt idx="8">
                  <c:v>100</c:v>
                </c:pt>
                <c:pt idx="9">
                  <c:v>110</c:v>
                </c:pt>
                <c:pt idx="10">
                  <c:v>120</c:v>
                </c:pt>
                <c:pt idx="11">
                  <c:v>130</c:v>
                </c:pt>
                <c:pt idx="12">
                  <c:v>140</c:v>
                </c:pt>
                <c:pt idx="13">
                  <c:v>150</c:v>
                </c:pt>
                <c:pt idx="14">
                  <c:v>160</c:v>
                </c:pt>
                <c:pt idx="15">
                  <c:v>170</c:v>
                </c:pt>
                <c:pt idx="16">
                  <c:v>180</c:v>
                </c:pt>
              </c:numCache>
            </c:numRef>
          </c:xVal>
          <c:yVal>
            <c:numRef>
              <c:f>Лист1!$J$3:$J$19</c:f>
              <c:numCache>
                <c:formatCode>0.0</c:formatCode>
                <c:ptCount val="17"/>
                <c:pt idx="0">
                  <c:v>1.9</c:v>
                </c:pt>
                <c:pt idx="1">
                  <c:v>3.6</c:v>
                </c:pt>
                <c:pt idx="2">
                  <c:v>5.5</c:v>
                </c:pt>
                <c:pt idx="3">
                  <c:v>7.5</c:v>
                </c:pt>
                <c:pt idx="4">
                  <c:v>9.5</c:v>
                </c:pt>
                <c:pt idx="5">
                  <c:v>11.4</c:v>
                </c:pt>
                <c:pt idx="6">
                  <c:v>13.2</c:v>
                </c:pt>
                <c:pt idx="7">
                  <c:v>14.8</c:v>
                </c:pt>
                <c:pt idx="8">
                  <c:v>16.3</c:v>
                </c:pt>
                <c:pt idx="9">
                  <c:v>17.7</c:v>
                </c:pt>
                <c:pt idx="10">
                  <c:v>18.899999999999999</c:v>
                </c:pt>
                <c:pt idx="11">
                  <c:v>20</c:v>
                </c:pt>
                <c:pt idx="12">
                  <c:v>21</c:v>
                </c:pt>
                <c:pt idx="13">
                  <c:v>21.9</c:v>
                </c:pt>
                <c:pt idx="14">
                  <c:v>22.7</c:v>
                </c:pt>
                <c:pt idx="15">
                  <c:v>23.4</c:v>
                </c:pt>
                <c:pt idx="16">
                  <c:v>24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921C-4EB1-A9F2-2193AC6FCF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0723328"/>
        <c:axId val="140725248"/>
      </c:scatterChart>
      <c:valAx>
        <c:axId val="1407233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Возраст,</a:t>
                </a:r>
                <a:r>
                  <a:rPr lang="ru-RU" baseline="0"/>
                  <a:t> лет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0725248"/>
        <c:crossesAt val="0"/>
        <c:crossBetween val="midCat"/>
      </c:valAx>
      <c:valAx>
        <c:axId val="140725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Средний</a:t>
                </a:r>
                <a:r>
                  <a:rPr lang="ru-RU" baseline="0"/>
                  <a:t>  диаметр</a:t>
                </a:r>
                <a:r>
                  <a:rPr lang="ru-RU"/>
                  <a:t>, м</a:t>
                </a:r>
              </a:p>
            </c:rich>
          </c:tx>
          <c:layout>
            <c:manualLayout>
              <c:xMode val="edge"/>
              <c:yMode val="edge"/>
              <c:x val="2.5894538606403013E-2"/>
              <c:y val="0.2908593358603284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0.0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25000"/>
                <a:lumOff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0723328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ru-RU"/>
              <a:t> </a:t>
            </a:r>
            <a:r>
              <a:rPr lang="ru-RU" sz="1100"/>
              <a:t>Зависимость числа деревьев от возраста</a:t>
            </a:r>
          </a:p>
        </c:rich>
      </c:tx>
      <c:layout>
        <c:manualLayout>
          <c:xMode val="edge"/>
          <c:yMode val="edge"/>
          <c:x val="0.29159283610174613"/>
          <c:y val="4.6562574564543061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v>1 бонитет</c:v>
          </c:tx>
          <c:spPr>
            <a:ln w="19050" cap="rnd">
              <a:solidFill>
                <a:schemeClr val="accent1">
                  <a:alpha val="6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Лист1!$A$3:$A$19</c:f>
              <c:numCache>
                <c:formatCode>General</c:formatCode>
                <c:ptCount val="17"/>
                <c:pt idx="0">
                  <c:v>20</c:v>
                </c:pt>
                <c:pt idx="1">
                  <c:v>30</c:v>
                </c:pt>
                <c:pt idx="2">
                  <c:v>40</c:v>
                </c:pt>
                <c:pt idx="3">
                  <c:v>50</c:v>
                </c:pt>
                <c:pt idx="4">
                  <c:v>60</c:v>
                </c:pt>
                <c:pt idx="5">
                  <c:v>70</c:v>
                </c:pt>
                <c:pt idx="6">
                  <c:v>80</c:v>
                </c:pt>
                <c:pt idx="7">
                  <c:v>90</c:v>
                </c:pt>
                <c:pt idx="8">
                  <c:v>100</c:v>
                </c:pt>
                <c:pt idx="9">
                  <c:v>110</c:v>
                </c:pt>
                <c:pt idx="10">
                  <c:v>120</c:v>
                </c:pt>
                <c:pt idx="11">
                  <c:v>130</c:v>
                </c:pt>
                <c:pt idx="12">
                  <c:v>140</c:v>
                </c:pt>
                <c:pt idx="13">
                  <c:v>150</c:v>
                </c:pt>
                <c:pt idx="14">
                  <c:v>160</c:v>
                </c:pt>
                <c:pt idx="15">
                  <c:v>170</c:v>
                </c:pt>
                <c:pt idx="16">
                  <c:v>180</c:v>
                </c:pt>
              </c:numCache>
            </c:numRef>
          </c:xVal>
          <c:yVal>
            <c:numRef>
              <c:f>Лист1!$D$3:$D$19</c:f>
              <c:numCache>
                <c:formatCode>0</c:formatCode>
                <c:ptCount val="17"/>
                <c:pt idx="0">
                  <c:v>8729</c:v>
                </c:pt>
                <c:pt idx="1">
                  <c:v>4096</c:v>
                </c:pt>
                <c:pt idx="2">
                  <c:v>2380</c:v>
                </c:pt>
                <c:pt idx="3">
                  <c:v>1527</c:v>
                </c:pt>
                <c:pt idx="4">
                  <c:v>1123</c:v>
                </c:pt>
                <c:pt idx="5">
                  <c:v>856</c:v>
                </c:pt>
                <c:pt idx="6">
                  <c:v>685</c:v>
                </c:pt>
                <c:pt idx="7">
                  <c:v>568</c:v>
                </c:pt>
                <c:pt idx="8">
                  <c:v>486</c:v>
                </c:pt>
                <c:pt idx="9">
                  <c:v>426</c:v>
                </c:pt>
                <c:pt idx="10">
                  <c:v>382</c:v>
                </c:pt>
                <c:pt idx="11">
                  <c:v>347</c:v>
                </c:pt>
                <c:pt idx="12">
                  <c:v>320</c:v>
                </c:pt>
                <c:pt idx="13">
                  <c:v>299</c:v>
                </c:pt>
                <c:pt idx="14">
                  <c:v>282</c:v>
                </c:pt>
                <c:pt idx="15">
                  <c:v>268</c:v>
                </c:pt>
                <c:pt idx="16">
                  <c:v>257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7F8C-4DAC-BC1A-D4BFEBDCCD1D}"/>
            </c:ext>
          </c:extLst>
        </c:ser>
        <c:ser>
          <c:idx val="1"/>
          <c:order val="1"/>
          <c:tx>
            <c:v>5 бонитет</c:v>
          </c:tx>
          <c:spPr>
            <a:ln w="19050" cap="rnd">
              <a:solidFill>
                <a:schemeClr val="accent2">
                  <a:alpha val="6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Лист1!$H$3:$H$19</c:f>
              <c:numCache>
                <c:formatCode>General</c:formatCode>
                <c:ptCount val="17"/>
                <c:pt idx="0">
                  <c:v>20</c:v>
                </c:pt>
                <c:pt idx="1">
                  <c:v>30</c:v>
                </c:pt>
                <c:pt idx="2">
                  <c:v>40</c:v>
                </c:pt>
                <c:pt idx="3">
                  <c:v>50</c:v>
                </c:pt>
                <c:pt idx="4">
                  <c:v>60</c:v>
                </c:pt>
                <c:pt idx="5">
                  <c:v>70</c:v>
                </c:pt>
                <c:pt idx="6">
                  <c:v>80</c:v>
                </c:pt>
                <c:pt idx="7">
                  <c:v>90</c:v>
                </c:pt>
                <c:pt idx="8">
                  <c:v>100</c:v>
                </c:pt>
                <c:pt idx="9">
                  <c:v>110</c:v>
                </c:pt>
                <c:pt idx="10">
                  <c:v>120</c:v>
                </c:pt>
                <c:pt idx="11">
                  <c:v>130</c:v>
                </c:pt>
                <c:pt idx="12">
                  <c:v>140</c:v>
                </c:pt>
                <c:pt idx="13">
                  <c:v>150</c:v>
                </c:pt>
                <c:pt idx="14">
                  <c:v>160</c:v>
                </c:pt>
                <c:pt idx="15">
                  <c:v>170</c:v>
                </c:pt>
                <c:pt idx="16">
                  <c:v>180</c:v>
                </c:pt>
              </c:numCache>
            </c:numRef>
          </c:xVal>
          <c:yVal>
            <c:numRef>
              <c:f>Лист1!$K$3:$K$19</c:f>
              <c:numCache>
                <c:formatCode>General</c:formatCode>
                <c:ptCount val="17"/>
                <c:pt idx="0">
                  <c:v>53170</c:v>
                </c:pt>
                <c:pt idx="1">
                  <c:v>21165</c:v>
                </c:pt>
                <c:pt idx="2">
                  <c:v>10255</c:v>
                </c:pt>
                <c:pt idx="3">
                  <c:v>5813</c:v>
                </c:pt>
                <c:pt idx="4">
                  <c:v>3716</c:v>
                </c:pt>
                <c:pt idx="5">
                  <c:v>2601</c:v>
                </c:pt>
                <c:pt idx="6">
                  <c:v>1951</c:v>
                </c:pt>
                <c:pt idx="7">
                  <c:v>1543</c:v>
                </c:pt>
                <c:pt idx="8">
                  <c:v>1271</c:v>
                </c:pt>
                <c:pt idx="9">
                  <c:v>1082</c:v>
                </c:pt>
                <c:pt idx="10">
                  <c:v>946</c:v>
                </c:pt>
                <c:pt idx="11">
                  <c:v>844</c:v>
                </c:pt>
                <c:pt idx="12">
                  <c:v>767</c:v>
                </c:pt>
                <c:pt idx="13">
                  <c:v>707</c:v>
                </c:pt>
                <c:pt idx="14">
                  <c:v>659</c:v>
                </c:pt>
                <c:pt idx="15">
                  <c:v>621</c:v>
                </c:pt>
                <c:pt idx="16">
                  <c:v>590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7F8C-4DAC-BC1A-D4BFEBDCCD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3621632"/>
        <c:axId val="153623552"/>
      </c:scatterChart>
      <c:valAx>
        <c:axId val="1536216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Возраст,</a:t>
                </a:r>
                <a:r>
                  <a:rPr lang="ru-RU" baseline="0"/>
                  <a:t> лет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3623552"/>
        <c:crosses val="autoZero"/>
        <c:crossBetween val="midCat"/>
      </c:valAx>
      <c:valAx>
        <c:axId val="153623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Число</a:t>
                </a:r>
                <a:r>
                  <a:rPr lang="ru-RU" baseline="0"/>
                  <a:t> деревьев, шт.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25000"/>
                <a:lumOff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3621632"/>
        <c:crosses val="autoZero"/>
        <c:crossBetween val="midCat"/>
        <c:majorUnit val="5000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Кривая</a:t>
            </a:r>
            <a:r>
              <a:rPr lang="ru-RU" baseline="0"/>
              <a:t> роста по средней высоте ( 1 бонитет)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Лист1!$A$305:$A$320</c:f>
              <c:numCache>
                <c:formatCode>General</c:formatCode>
                <c:ptCount val="16"/>
                <c:pt idx="0">
                  <c:v>20</c:v>
                </c:pt>
                <c:pt idx="1">
                  <c:v>30</c:v>
                </c:pt>
                <c:pt idx="2">
                  <c:v>40</c:v>
                </c:pt>
                <c:pt idx="3">
                  <c:v>50</c:v>
                </c:pt>
                <c:pt idx="4">
                  <c:v>60</c:v>
                </c:pt>
                <c:pt idx="5">
                  <c:v>70</c:v>
                </c:pt>
                <c:pt idx="6">
                  <c:v>80</c:v>
                </c:pt>
                <c:pt idx="7">
                  <c:v>90</c:v>
                </c:pt>
                <c:pt idx="8">
                  <c:v>100</c:v>
                </c:pt>
                <c:pt idx="9">
                  <c:v>110</c:v>
                </c:pt>
                <c:pt idx="10">
                  <c:v>120</c:v>
                </c:pt>
                <c:pt idx="11">
                  <c:v>130</c:v>
                </c:pt>
                <c:pt idx="12">
                  <c:v>140</c:v>
                </c:pt>
                <c:pt idx="13">
                  <c:v>150</c:v>
                </c:pt>
                <c:pt idx="14">
                  <c:v>160</c:v>
                </c:pt>
                <c:pt idx="15">
                  <c:v>170</c:v>
                </c:pt>
              </c:numCache>
            </c:numRef>
          </c:xVal>
          <c:yVal>
            <c:numRef>
              <c:f>Лист1!$C$305:$C$320</c:f>
              <c:numCache>
                <c:formatCode>0.0</c:formatCode>
                <c:ptCount val="16"/>
                <c:pt idx="0">
                  <c:v>7.6</c:v>
                </c:pt>
                <c:pt idx="1">
                  <c:v>11.8</c:v>
                </c:pt>
                <c:pt idx="2">
                  <c:v>15.6</c:v>
                </c:pt>
                <c:pt idx="3">
                  <c:v>18.8</c:v>
                </c:pt>
                <c:pt idx="4">
                  <c:v>21.5</c:v>
                </c:pt>
                <c:pt idx="5">
                  <c:v>23.8</c:v>
                </c:pt>
                <c:pt idx="6">
                  <c:v>25.7</c:v>
                </c:pt>
                <c:pt idx="7">
                  <c:v>27.3</c:v>
                </c:pt>
                <c:pt idx="8">
                  <c:v>28.6</c:v>
                </c:pt>
                <c:pt idx="9">
                  <c:v>29.7</c:v>
                </c:pt>
                <c:pt idx="10">
                  <c:v>30.5</c:v>
                </c:pt>
                <c:pt idx="11">
                  <c:v>31.3</c:v>
                </c:pt>
                <c:pt idx="12">
                  <c:v>31.8</c:v>
                </c:pt>
                <c:pt idx="13">
                  <c:v>32.299999999999997</c:v>
                </c:pt>
                <c:pt idx="14">
                  <c:v>32.700000000000003</c:v>
                </c:pt>
                <c:pt idx="15">
                  <c:v>33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5F11-4940-A20E-2CE589FFDE18}"/>
            </c:ext>
          </c:extLst>
        </c:ser>
        <c:ser>
          <c:idx val="1"/>
          <c:order val="1"/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Лист1!$A$305:$A$320</c:f>
              <c:numCache>
                <c:formatCode>General</c:formatCode>
                <c:ptCount val="16"/>
                <c:pt idx="0">
                  <c:v>20</c:v>
                </c:pt>
                <c:pt idx="1">
                  <c:v>30</c:v>
                </c:pt>
                <c:pt idx="2">
                  <c:v>40</c:v>
                </c:pt>
                <c:pt idx="3">
                  <c:v>50</c:v>
                </c:pt>
                <c:pt idx="4">
                  <c:v>60</c:v>
                </c:pt>
                <c:pt idx="5">
                  <c:v>70</c:v>
                </c:pt>
                <c:pt idx="6">
                  <c:v>80</c:v>
                </c:pt>
                <c:pt idx="7">
                  <c:v>90</c:v>
                </c:pt>
                <c:pt idx="8">
                  <c:v>100</c:v>
                </c:pt>
                <c:pt idx="9">
                  <c:v>110</c:v>
                </c:pt>
                <c:pt idx="10">
                  <c:v>120</c:v>
                </c:pt>
                <c:pt idx="11">
                  <c:v>130</c:v>
                </c:pt>
                <c:pt idx="12">
                  <c:v>140</c:v>
                </c:pt>
                <c:pt idx="13">
                  <c:v>150</c:v>
                </c:pt>
                <c:pt idx="14">
                  <c:v>160</c:v>
                </c:pt>
                <c:pt idx="15">
                  <c:v>170</c:v>
                </c:pt>
              </c:numCache>
            </c:numRef>
          </c:xVal>
          <c:yVal>
            <c:numRef>
              <c:f>Лист1!$H$305:$H$320</c:f>
              <c:numCache>
                <c:formatCode>0.0</c:formatCode>
                <c:ptCount val="16"/>
                <c:pt idx="0">
                  <c:v>6.2931397975405172</c:v>
                </c:pt>
                <c:pt idx="1">
                  <c:v>9.9793585926772632</c:v>
                </c:pt>
                <c:pt idx="2">
                  <c:v>13.926007359298202</c:v>
                </c:pt>
                <c:pt idx="3">
                  <c:v>17.718573376710083</c:v>
                </c:pt>
                <c:pt idx="4">
                  <c:v>21.087835891184721</c:v>
                </c:pt>
                <c:pt idx="5">
                  <c:v>23.915296402625582</c:v>
                </c:pt>
                <c:pt idx="6">
                  <c:v>26.192118300943839</c:v>
                </c:pt>
                <c:pt idx="7">
                  <c:v>27.971535831715922</c:v>
                </c:pt>
                <c:pt idx="8">
                  <c:v>29.332445672336121</c:v>
                </c:pt>
                <c:pt idx="9">
                  <c:v>30.357110691961278</c:v>
                </c:pt>
                <c:pt idx="10">
                  <c:v>31.119921485982687</c:v>
                </c:pt>
                <c:pt idx="11">
                  <c:v>31.683164175606908</c:v>
                </c:pt>
                <c:pt idx="12">
                  <c:v>32.096595157515274</c:v>
                </c:pt>
                <c:pt idx="13">
                  <c:v>32.398765281070226</c:v>
                </c:pt>
                <c:pt idx="14">
                  <c:v>32.618934278586046</c:v>
                </c:pt>
                <c:pt idx="15">
                  <c:v>32.778996694264379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5F11-4940-A20E-2CE589FFDE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3854720"/>
        <c:axId val="153857024"/>
      </c:scatterChart>
      <c:valAx>
        <c:axId val="1538547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Возраст,</a:t>
                </a:r>
                <a:r>
                  <a:rPr lang="ru-RU" baseline="0"/>
                  <a:t> лет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3857024"/>
        <c:crosses val="autoZero"/>
        <c:crossBetween val="midCat"/>
      </c:valAx>
      <c:valAx>
        <c:axId val="153857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Средняя</a:t>
                </a:r>
                <a:r>
                  <a:rPr lang="ru-RU" baseline="0"/>
                  <a:t> высота, м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.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385472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Кривая</a:t>
            </a:r>
            <a:r>
              <a:rPr lang="ru-RU" baseline="0"/>
              <a:t> роста по среднему диаметру ( 1 бонитет)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Лист1!$A$327:$A$342</c:f>
              <c:numCache>
                <c:formatCode>General</c:formatCode>
                <c:ptCount val="16"/>
                <c:pt idx="0">
                  <c:v>20</c:v>
                </c:pt>
                <c:pt idx="1">
                  <c:v>30</c:v>
                </c:pt>
                <c:pt idx="2">
                  <c:v>40</c:v>
                </c:pt>
                <c:pt idx="3">
                  <c:v>50</c:v>
                </c:pt>
                <c:pt idx="4">
                  <c:v>60</c:v>
                </c:pt>
                <c:pt idx="5">
                  <c:v>70</c:v>
                </c:pt>
                <c:pt idx="6">
                  <c:v>80</c:v>
                </c:pt>
                <c:pt idx="7">
                  <c:v>90</c:v>
                </c:pt>
                <c:pt idx="8">
                  <c:v>100</c:v>
                </c:pt>
                <c:pt idx="9">
                  <c:v>110</c:v>
                </c:pt>
                <c:pt idx="10">
                  <c:v>120</c:v>
                </c:pt>
                <c:pt idx="11">
                  <c:v>130</c:v>
                </c:pt>
                <c:pt idx="12">
                  <c:v>140</c:v>
                </c:pt>
                <c:pt idx="13">
                  <c:v>150</c:v>
                </c:pt>
                <c:pt idx="14">
                  <c:v>160</c:v>
                </c:pt>
                <c:pt idx="15">
                  <c:v>170</c:v>
                </c:pt>
              </c:numCache>
            </c:numRef>
          </c:xVal>
          <c:yVal>
            <c:numRef>
              <c:f>Лист1!$C$327:$C$343</c:f>
              <c:numCache>
                <c:formatCode>0.0</c:formatCode>
                <c:ptCount val="17"/>
                <c:pt idx="0">
                  <c:v>5.4</c:v>
                </c:pt>
                <c:pt idx="1">
                  <c:v>9.4</c:v>
                </c:pt>
                <c:pt idx="2">
                  <c:v>13.5</c:v>
                </c:pt>
                <c:pt idx="3">
                  <c:v>17.5</c:v>
                </c:pt>
                <c:pt idx="4">
                  <c:v>21.4</c:v>
                </c:pt>
                <c:pt idx="5">
                  <c:v>25</c:v>
                </c:pt>
                <c:pt idx="6">
                  <c:v>28.2</c:v>
                </c:pt>
                <c:pt idx="7">
                  <c:v>31.2</c:v>
                </c:pt>
                <c:pt idx="8">
                  <c:v>33.9</c:v>
                </c:pt>
                <c:pt idx="9">
                  <c:v>36.299999999999997</c:v>
                </c:pt>
                <c:pt idx="10">
                  <c:v>38.5</c:v>
                </c:pt>
                <c:pt idx="11">
                  <c:v>40.4</c:v>
                </c:pt>
                <c:pt idx="12">
                  <c:v>42</c:v>
                </c:pt>
                <c:pt idx="13">
                  <c:v>43.5</c:v>
                </c:pt>
                <c:pt idx="14">
                  <c:v>44.8</c:v>
                </c:pt>
                <c:pt idx="15">
                  <c:v>46</c:v>
                </c:pt>
                <c:pt idx="16">
                  <c:v>47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1DFE-4BA6-9D4E-71A79D13048B}"/>
            </c:ext>
          </c:extLst>
        </c:ser>
        <c:ser>
          <c:idx val="1"/>
          <c:order val="1"/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xVal>
            <c:numRef>
              <c:f>Лист1!$A$327:$A$342</c:f>
              <c:numCache>
                <c:formatCode>General</c:formatCode>
                <c:ptCount val="16"/>
                <c:pt idx="0">
                  <c:v>20</c:v>
                </c:pt>
                <c:pt idx="1">
                  <c:v>30</c:v>
                </c:pt>
                <c:pt idx="2">
                  <c:v>40</c:v>
                </c:pt>
                <c:pt idx="3">
                  <c:v>50</c:v>
                </c:pt>
                <c:pt idx="4">
                  <c:v>60</c:v>
                </c:pt>
                <c:pt idx="5">
                  <c:v>70</c:v>
                </c:pt>
                <c:pt idx="6">
                  <c:v>80</c:v>
                </c:pt>
                <c:pt idx="7">
                  <c:v>90</c:v>
                </c:pt>
                <c:pt idx="8">
                  <c:v>100</c:v>
                </c:pt>
                <c:pt idx="9">
                  <c:v>110</c:v>
                </c:pt>
                <c:pt idx="10">
                  <c:v>120</c:v>
                </c:pt>
                <c:pt idx="11">
                  <c:v>130</c:v>
                </c:pt>
                <c:pt idx="12">
                  <c:v>140</c:v>
                </c:pt>
                <c:pt idx="13">
                  <c:v>150</c:v>
                </c:pt>
                <c:pt idx="14">
                  <c:v>160</c:v>
                </c:pt>
                <c:pt idx="15">
                  <c:v>170</c:v>
                </c:pt>
              </c:numCache>
            </c:numRef>
          </c:xVal>
          <c:yVal>
            <c:numRef>
              <c:f>Лист1!$H$327:$H$342</c:f>
              <c:numCache>
                <c:formatCode>0.0</c:formatCode>
                <c:ptCount val="16"/>
                <c:pt idx="0">
                  <c:v>4.1676739272388561</c:v>
                </c:pt>
                <c:pt idx="1">
                  <c:v>7.4171178595838247</c:v>
                </c:pt>
                <c:pt idx="2">
                  <c:v>11.508405137730717</c:v>
                </c:pt>
                <c:pt idx="3">
                  <c:v>16.084388220961255</c:v>
                </c:pt>
                <c:pt idx="4">
                  <c:v>20.758824653247416</c:v>
                </c:pt>
                <c:pt idx="5">
                  <c:v>25.21388417092917</c:v>
                </c:pt>
                <c:pt idx="6">
                  <c:v>29.240676320355053</c:v>
                </c:pt>
                <c:pt idx="7">
                  <c:v>32.735985102950679</c:v>
                </c:pt>
                <c:pt idx="8">
                  <c:v>35.67765040565201</c:v>
                </c:pt>
                <c:pt idx="9">
                  <c:v>38.095683658900143</c:v>
                </c:pt>
                <c:pt idx="10">
                  <c:v>40.047869844286289</c:v>
                </c:pt>
                <c:pt idx="11">
                  <c:v>41.602489167723768</c:v>
                </c:pt>
                <c:pt idx="12">
                  <c:v>42.827628152310602</c:v>
                </c:pt>
                <c:pt idx="13">
                  <c:v>43.785448842505957</c:v>
                </c:pt>
                <c:pt idx="14">
                  <c:v>44.52974122961264</c:v>
                </c:pt>
                <c:pt idx="15">
                  <c:v>45.105434234648691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1DFE-4BA6-9D4E-71A79D1304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4137344"/>
        <c:axId val="154139264"/>
      </c:scatterChart>
      <c:valAx>
        <c:axId val="1541373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Возраст,</a:t>
                </a:r>
                <a:r>
                  <a:rPr lang="ru-RU" baseline="0"/>
                  <a:t> лет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0.43314434062771701"/>
              <c:y val="0.89308429469572115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4139264"/>
        <c:crosses val="autoZero"/>
        <c:crossBetween val="midCat"/>
      </c:valAx>
      <c:valAx>
        <c:axId val="1541392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Средний</a:t>
                </a:r>
                <a:r>
                  <a:rPr lang="ru-RU" baseline="0"/>
                  <a:t> диаметр,см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.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413734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Кривая роста</a:t>
            </a:r>
            <a:r>
              <a:rPr lang="ru-RU" baseline="0"/>
              <a:t> по средней высоте (5 бонитет)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Лист1!$A$350:$A$365</c:f>
              <c:numCache>
                <c:formatCode>General</c:formatCode>
                <c:ptCount val="16"/>
                <c:pt idx="0">
                  <c:v>20</c:v>
                </c:pt>
                <c:pt idx="1">
                  <c:v>30</c:v>
                </c:pt>
                <c:pt idx="2">
                  <c:v>40</c:v>
                </c:pt>
                <c:pt idx="3">
                  <c:v>50</c:v>
                </c:pt>
                <c:pt idx="4">
                  <c:v>60</c:v>
                </c:pt>
                <c:pt idx="5">
                  <c:v>70</c:v>
                </c:pt>
                <c:pt idx="6">
                  <c:v>80</c:v>
                </c:pt>
                <c:pt idx="7">
                  <c:v>90</c:v>
                </c:pt>
                <c:pt idx="8">
                  <c:v>100</c:v>
                </c:pt>
                <c:pt idx="9">
                  <c:v>110</c:v>
                </c:pt>
                <c:pt idx="10">
                  <c:v>120</c:v>
                </c:pt>
                <c:pt idx="11">
                  <c:v>130</c:v>
                </c:pt>
                <c:pt idx="12">
                  <c:v>140</c:v>
                </c:pt>
                <c:pt idx="13">
                  <c:v>150</c:v>
                </c:pt>
                <c:pt idx="14">
                  <c:v>160</c:v>
                </c:pt>
                <c:pt idx="15">
                  <c:v>170</c:v>
                </c:pt>
              </c:numCache>
            </c:numRef>
          </c:xVal>
          <c:yVal>
            <c:numRef>
              <c:f>Лист1!$C$350:$C$365</c:f>
              <c:numCache>
                <c:formatCode>General</c:formatCode>
                <c:ptCount val="16"/>
                <c:pt idx="0">
                  <c:v>1.2</c:v>
                </c:pt>
                <c:pt idx="1">
                  <c:v>2.9</c:v>
                </c:pt>
                <c:pt idx="2">
                  <c:v>4.8</c:v>
                </c:pt>
                <c:pt idx="3">
                  <c:v>6.9</c:v>
                </c:pt>
                <c:pt idx="4">
                  <c:v>8.9</c:v>
                </c:pt>
                <c:pt idx="5">
                  <c:v>10.7</c:v>
                </c:pt>
                <c:pt idx="6">
                  <c:v>12.3</c:v>
                </c:pt>
                <c:pt idx="7">
                  <c:v>13.7</c:v>
                </c:pt>
                <c:pt idx="8">
                  <c:v>14.9</c:v>
                </c:pt>
                <c:pt idx="9">
                  <c:v>15.8</c:v>
                </c:pt>
                <c:pt idx="10">
                  <c:v>16.600000000000001</c:v>
                </c:pt>
                <c:pt idx="11">
                  <c:v>17.3</c:v>
                </c:pt>
                <c:pt idx="12">
                  <c:v>17.8</c:v>
                </c:pt>
                <c:pt idx="13">
                  <c:v>18.3</c:v>
                </c:pt>
                <c:pt idx="14">
                  <c:v>18.600000000000001</c:v>
                </c:pt>
                <c:pt idx="15">
                  <c:v>18.899999999999999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7011-48A9-9CE3-48588B67DBCA}"/>
            </c:ext>
          </c:extLst>
        </c:ser>
        <c:ser>
          <c:idx val="1"/>
          <c:order val="1"/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xVal>
            <c:numRef>
              <c:f>Лист1!$A$350:$A$365</c:f>
              <c:numCache>
                <c:formatCode>General</c:formatCode>
                <c:ptCount val="16"/>
                <c:pt idx="0">
                  <c:v>20</c:v>
                </c:pt>
                <c:pt idx="1">
                  <c:v>30</c:v>
                </c:pt>
                <c:pt idx="2">
                  <c:v>40</c:v>
                </c:pt>
                <c:pt idx="3">
                  <c:v>50</c:v>
                </c:pt>
                <c:pt idx="4">
                  <c:v>60</c:v>
                </c:pt>
                <c:pt idx="5">
                  <c:v>70</c:v>
                </c:pt>
                <c:pt idx="6">
                  <c:v>80</c:v>
                </c:pt>
                <c:pt idx="7">
                  <c:v>90</c:v>
                </c:pt>
                <c:pt idx="8">
                  <c:v>100</c:v>
                </c:pt>
                <c:pt idx="9">
                  <c:v>110</c:v>
                </c:pt>
                <c:pt idx="10">
                  <c:v>120</c:v>
                </c:pt>
                <c:pt idx="11">
                  <c:v>130</c:v>
                </c:pt>
                <c:pt idx="12">
                  <c:v>140</c:v>
                </c:pt>
                <c:pt idx="13">
                  <c:v>150</c:v>
                </c:pt>
                <c:pt idx="14">
                  <c:v>160</c:v>
                </c:pt>
                <c:pt idx="15">
                  <c:v>170</c:v>
                </c:pt>
              </c:numCache>
            </c:numRef>
          </c:xVal>
          <c:yVal>
            <c:numRef>
              <c:f>Лист1!$H$350:$H$365</c:f>
              <c:numCache>
                <c:formatCode>0.0</c:formatCode>
                <c:ptCount val="16"/>
                <c:pt idx="0">
                  <c:v>0.92558024989347065</c:v>
                </c:pt>
                <c:pt idx="1">
                  <c:v>2.1747390207578969</c:v>
                </c:pt>
                <c:pt idx="2">
                  <c:v>4.0151692183616312</c:v>
                </c:pt>
                <c:pt idx="3">
                  <c:v>6.2351959848164036</c:v>
                </c:pt>
                <c:pt idx="4">
                  <c:v>8.5517264394749581</c:v>
                </c:pt>
                <c:pt idx="5">
                  <c:v>10.728470860823148</c:v>
                </c:pt>
                <c:pt idx="6">
                  <c:v>12.624933456867236</c:v>
                </c:pt>
                <c:pt idx="7">
                  <c:v>14.189624048004136</c:v>
                </c:pt>
                <c:pt idx="8">
                  <c:v>15.430963968311524</c:v>
                </c:pt>
                <c:pt idx="9">
                  <c:v>16.388404757672916</c:v>
                </c:pt>
                <c:pt idx="10">
                  <c:v>17.112065182242013</c:v>
                </c:pt>
                <c:pt idx="11">
                  <c:v>17.651124166717718</c:v>
                </c:pt>
                <c:pt idx="12">
                  <c:v>18.048496061174678</c:v>
                </c:pt>
                <c:pt idx="13">
                  <c:v>18.339230965314091</c:v>
                </c:pt>
                <c:pt idx="14">
                  <c:v>18.550801784170616</c:v>
                </c:pt>
                <c:pt idx="15">
                  <c:v>18.704169258156156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7011-48A9-9CE3-48588B67DB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3928064"/>
        <c:axId val="153929984"/>
      </c:scatterChart>
      <c:valAx>
        <c:axId val="1539280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Возраст,</a:t>
                </a:r>
                <a:r>
                  <a:rPr lang="ru-RU" baseline="0"/>
                  <a:t> лет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3929984"/>
        <c:crosses val="autoZero"/>
        <c:crossBetween val="midCat"/>
      </c:valAx>
      <c:valAx>
        <c:axId val="1539299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Средняя</a:t>
                </a:r>
                <a:r>
                  <a:rPr lang="ru-RU" baseline="0"/>
                  <a:t> высота, м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392806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Кривая роста по среднемй</a:t>
            </a:r>
            <a:r>
              <a:rPr lang="ru-RU" baseline="0"/>
              <a:t> диаметру (5 бонитет)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Лист1!$A$372:$A$387</c:f>
              <c:numCache>
                <c:formatCode>General</c:formatCode>
                <c:ptCount val="16"/>
                <c:pt idx="0">
                  <c:v>20</c:v>
                </c:pt>
                <c:pt idx="1">
                  <c:v>30</c:v>
                </c:pt>
                <c:pt idx="2">
                  <c:v>40</c:v>
                </c:pt>
                <c:pt idx="3">
                  <c:v>50</c:v>
                </c:pt>
                <c:pt idx="4">
                  <c:v>60</c:v>
                </c:pt>
                <c:pt idx="5">
                  <c:v>70</c:v>
                </c:pt>
                <c:pt idx="6">
                  <c:v>80</c:v>
                </c:pt>
                <c:pt idx="7">
                  <c:v>90</c:v>
                </c:pt>
                <c:pt idx="8">
                  <c:v>100</c:v>
                </c:pt>
                <c:pt idx="9">
                  <c:v>110</c:v>
                </c:pt>
                <c:pt idx="10">
                  <c:v>120</c:v>
                </c:pt>
                <c:pt idx="11">
                  <c:v>130</c:v>
                </c:pt>
                <c:pt idx="12">
                  <c:v>140</c:v>
                </c:pt>
                <c:pt idx="13">
                  <c:v>150</c:v>
                </c:pt>
                <c:pt idx="14">
                  <c:v>160</c:v>
                </c:pt>
                <c:pt idx="15">
                  <c:v>170</c:v>
                </c:pt>
              </c:numCache>
            </c:numRef>
          </c:xVal>
          <c:yVal>
            <c:numRef>
              <c:f>Лист1!$C$372:$C$387</c:f>
              <c:numCache>
                <c:formatCode>0.0</c:formatCode>
                <c:ptCount val="16"/>
                <c:pt idx="0">
                  <c:v>1.9</c:v>
                </c:pt>
                <c:pt idx="1">
                  <c:v>3.6</c:v>
                </c:pt>
                <c:pt idx="2">
                  <c:v>5.5</c:v>
                </c:pt>
                <c:pt idx="3">
                  <c:v>7.5</c:v>
                </c:pt>
                <c:pt idx="4">
                  <c:v>9.5</c:v>
                </c:pt>
                <c:pt idx="5">
                  <c:v>11.4</c:v>
                </c:pt>
                <c:pt idx="6">
                  <c:v>13.2</c:v>
                </c:pt>
                <c:pt idx="7">
                  <c:v>14.8</c:v>
                </c:pt>
                <c:pt idx="8">
                  <c:v>16.3</c:v>
                </c:pt>
                <c:pt idx="9">
                  <c:v>17.7</c:v>
                </c:pt>
                <c:pt idx="10">
                  <c:v>18.899999999999999</c:v>
                </c:pt>
                <c:pt idx="11">
                  <c:v>20</c:v>
                </c:pt>
                <c:pt idx="12">
                  <c:v>21</c:v>
                </c:pt>
                <c:pt idx="13">
                  <c:v>21.9</c:v>
                </c:pt>
                <c:pt idx="14">
                  <c:v>22.7</c:v>
                </c:pt>
                <c:pt idx="15">
                  <c:v>23.4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2C65-41C2-AE8C-0C90F8716D6F}"/>
            </c:ext>
          </c:extLst>
        </c:ser>
        <c:ser>
          <c:idx val="1"/>
          <c:order val="1"/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xVal>
            <c:numRef>
              <c:f>Лист1!$A$372:$A$387</c:f>
              <c:numCache>
                <c:formatCode>General</c:formatCode>
                <c:ptCount val="16"/>
                <c:pt idx="0">
                  <c:v>20</c:v>
                </c:pt>
                <c:pt idx="1">
                  <c:v>30</c:v>
                </c:pt>
                <c:pt idx="2">
                  <c:v>40</c:v>
                </c:pt>
                <c:pt idx="3">
                  <c:v>50</c:v>
                </c:pt>
                <c:pt idx="4">
                  <c:v>60</c:v>
                </c:pt>
                <c:pt idx="5">
                  <c:v>70</c:v>
                </c:pt>
                <c:pt idx="6">
                  <c:v>80</c:v>
                </c:pt>
                <c:pt idx="7">
                  <c:v>90</c:v>
                </c:pt>
                <c:pt idx="8">
                  <c:v>100</c:v>
                </c:pt>
                <c:pt idx="9">
                  <c:v>110</c:v>
                </c:pt>
                <c:pt idx="10">
                  <c:v>120</c:v>
                </c:pt>
                <c:pt idx="11">
                  <c:v>130</c:v>
                </c:pt>
                <c:pt idx="12">
                  <c:v>140</c:v>
                </c:pt>
                <c:pt idx="13">
                  <c:v>150</c:v>
                </c:pt>
                <c:pt idx="14">
                  <c:v>160</c:v>
                </c:pt>
                <c:pt idx="15">
                  <c:v>170</c:v>
                </c:pt>
              </c:numCache>
            </c:numRef>
          </c:xVal>
          <c:yVal>
            <c:numRef>
              <c:f>Лист1!$H$372:$H$387</c:f>
              <c:numCache>
                <c:formatCode>0.0</c:formatCode>
                <c:ptCount val="16"/>
                <c:pt idx="0">
                  <c:v>1.3867079671827731</c:v>
                </c:pt>
                <c:pt idx="1">
                  <c:v>2.7326563611617551</c:v>
                </c:pt>
                <c:pt idx="2">
                  <c:v>4.5824053773733677</c:v>
                </c:pt>
                <c:pt idx="3">
                  <c:v>6.7949569494584097</c:v>
                </c:pt>
                <c:pt idx="4">
                  <c:v>9.1743065757638309</c:v>
                </c:pt>
                <c:pt idx="5">
                  <c:v>11.532888505483047</c:v>
                </c:pt>
                <c:pt idx="6">
                  <c:v>13.729728711249066</c:v>
                </c:pt>
                <c:pt idx="7">
                  <c:v>15.680847173402721</c:v>
                </c:pt>
                <c:pt idx="8">
                  <c:v>17.351908427397838</c:v>
                </c:pt>
                <c:pt idx="9">
                  <c:v>18.743977235116127</c:v>
                </c:pt>
                <c:pt idx="10">
                  <c:v>19.879362169321372</c:v>
                </c:pt>
                <c:pt idx="11">
                  <c:v>20.790573799564498</c:v>
                </c:pt>
                <c:pt idx="12">
                  <c:v>21.512931980540042</c:v>
                </c:pt>
                <c:pt idx="13">
                  <c:v>22.080231372799027</c:v>
                </c:pt>
                <c:pt idx="14">
                  <c:v>22.52258181250982</c:v>
                </c:pt>
                <c:pt idx="15">
                  <c:v>22.86562850795401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2C65-41C2-AE8C-0C90F8716D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4939392"/>
        <c:axId val="154941312"/>
      </c:scatterChart>
      <c:valAx>
        <c:axId val="1549393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Возраст,</a:t>
                </a:r>
                <a:r>
                  <a:rPr lang="ru-RU" baseline="0"/>
                  <a:t> лет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4941312"/>
        <c:crosses val="autoZero"/>
        <c:crossBetween val="midCat"/>
      </c:valAx>
      <c:valAx>
        <c:axId val="1549413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Средний</a:t>
                </a:r>
                <a:r>
                  <a:rPr lang="ru-RU" baseline="0"/>
                  <a:t> диаметр, см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.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493939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9</Pages>
  <Words>1341</Words>
  <Characters>7648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SuperUser</dc:creator>
  <cp:lastModifiedBy>SuperUser</cp:lastModifiedBy>
  <cp:revision>3</cp:revision>
  <dcterms:created xsi:type="dcterms:W3CDTF">2020-04-08T10:13:00Z</dcterms:created>
  <dcterms:modified xsi:type="dcterms:W3CDTF">2020-04-08T11:01:00Z</dcterms:modified>
</cp:coreProperties>
</file>