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74" w:rsidRDefault="00057274" w:rsidP="00FF10C3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notranslate"/>
          <w:b/>
          <w:bCs/>
          <w:iCs/>
          <w:sz w:val="28"/>
          <w:szCs w:val="28"/>
        </w:rPr>
      </w:pPr>
    </w:p>
    <w:p w:rsidR="00057274" w:rsidRDefault="00057274" w:rsidP="00FF10C3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notranslate"/>
          <w:b/>
          <w:bCs/>
          <w:iCs/>
          <w:sz w:val="28"/>
          <w:szCs w:val="28"/>
        </w:rPr>
      </w:pPr>
      <w:r>
        <w:rPr>
          <w:rStyle w:val="notranslate"/>
          <w:b/>
          <w:bCs/>
          <w:iCs/>
          <w:sz w:val="28"/>
          <w:szCs w:val="28"/>
        </w:rPr>
        <w:t xml:space="preserve">Конкурсная работа студентки 2 курса магистратуры </w:t>
      </w:r>
    </w:p>
    <w:p w:rsidR="00057274" w:rsidRDefault="00057274" w:rsidP="00FF10C3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notranslate"/>
          <w:b/>
          <w:bCs/>
          <w:iCs/>
          <w:sz w:val="28"/>
          <w:szCs w:val="28"/>
        </w:rPr>
      </w:pPr>
      <w:r>
        <w:rPr>
          <w:rStyle w:val="notranslate"/>
          <w:b/>
          <w:bCs/>
          <w:iCs/>
          <w:sz w:val="28"/>
          <w:szCs w:val="28"/>
        </w:rPr>
        <w:t>Михальченко Оксаны Игоревны</w:t>
      </w:r>
    </w:p>
    <w:p w:rsidR="00057274" w:rsidRDefault="00057274" w:rsidP="00FF10C3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notranslate"/>
          <w:b/>
          <w:bCs/>
          <w:iCs/>
          <w:sz w:val="28"/>
          <w:szCs w:val="28"/>
        </w:rPr>
      </w:pPr>
      <w:r>
        <w:rPr>
          <w:rStyle w:val="notranslate"/>
          <w:b/>
          <w:bCs/>
          <w:iCs/>
          <w:sz w:val="28"/>
          <w:szCs w:val="28"/>
        </w:rPr>
        <w:t>по теме:</w:t>
      </w:r>
    </w:p>
    <w:p w:rsidR="00810247" w:rsidRPr="00057274" w:rsidRDefault="00094FA4" w:rsidP="00FF10C3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notranslate"/>
          <w:b/>
          <w:bCs/>
          <w:i/>
          <w:iCs/>
          <w:sz w:val="28"/>
          <w:szCs w:val="28"/>
        </w:rPr>
      </w:pPr>
      <w:r>
        <w:rPr>
          <w:rStyle w:val="notranslate"/>
          <w:b/>
          <w:bCs/>
          <w:i/>
          <w:iCs/>
          <w:sz w:val="28"/>
          <w:szCs w:val="28"/>
        </w:rPr>
        <w:t>«</w:t>
      </w:r>
      <w:r w:rsidR="005C49D5" w:rsidRPr="00057274">
        <w:rPr>
          <w:rStyle w:val="notranslate"/>
          <w:b/>
          <w:bCs/>
          <w:i/>
          <w:iCs/>
          <w:sz w:val="28"/>
          <w:szCs w:val="28"/>
        </w:rPr>
        <w:t>Изучение проблемы психологической готовности молодёжи к семейной жизни в психолого-педагогической литературе</w:t>
      </w:r>
      <w:r>
        <w:rPr>
          <w:rStyle w:val="notranslate"/>
          <w:b/>
          <w:bCs/>
          <w:i/>
          <w:iCs/>
          <w:sz w:val="28"/>
          <w:szCs w:val="28"/>
        </w:rPr>
        <w:t>»</w:t>
      </w:r>
    </w:p>
    <w:p w:rsidR="005C49D5" w:rsidRPr="00FF10C3" w:rsidRDefault="005C49D5" w:rsidP="00FF10C3">
      <w:pPr>
        <w:pStyle w:val="a3"/>
        <w:spacing w:before="0" w:beforeAutospacing="0" w:after="0" w:afterAutospacing="0" w:line="360" w:lineRule="auto"/>
        <w:ind w:firstLine="567"/>
        <w:jc w:val="both"/>
        <w:rPr>
          <w:rStyle w:val="notranslate"/>
          <w:b/>
          <w:bCs/>
          <w:iCs/>
          <w:sz w:val="28"/>
          <w:szCs w:val="28"/>
        </w:rPr>
      </w:pPr>
      <w:bookmarkStart w:id="0" w:name="_GoBack"/>
      <w:bookmarkEnd w:id="0"/>
    </w:p>
    <w:p w:rsidR="00A37BD9" w:rsidRPr="00FF10C3" w:rsidRDefault="00B319F3" w:rsidP="00FF10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10C3">
        <w:rPr>
          <w:rStyle w:val="notranslate"/>
          <w:b/>
          <w:bCs/>
          <w:iCs/>
          <w:sz w:val="28"/>
          <w:szCs w:val="28"/>
        </w:rPr>
        <w:t>Аннотация</w:t>
      </w:r>
      <w:r w:rsidR="005C49D5" w:rsidRPr="00FF10C3">
        <w:rPr>
          <w:sz w:val="28"/>
          <w:szCs w:val="28"/>
        </w:rPr>
        <w:t xml:space="preserve">. </w:t>
      </w:r>
      <w:r w:rsidR="00A37BD9" w:rsidRPr="00FF10C3">
        <w:rPr>
          <w:rStyle w:val="notranslate"/>
          <w:sz w:val="28"/>
          <w:szCs w:val="28"/>
        </w:rPr>
        <w:t xml:space="preserve">В статье освещались результаты теоретического исследования проблемы готовности к браку </w:t>
      </w:r>
      <w:r w:rsidRPr="00FF10C3">
        <w:rPr>
          <w:rStyle w:val="notranslate"/>
          <w:sz w:val="28"/>
          <w:szCs w:val="28"/>
        </w:rPr>
        <w:t xml:space="preserve">молодёжи. </w:t>
      </w:r>
      <w:r w:rsidR="00A37BD9" w:rsidRPr="00FF10C3">
        <w:rPr>
          <w:rStyle w:val="notranslate"/>
          <w:sz w:val="28"/>
          <w:szCs w:val="28"/>
        </w:rPr>
        <w:t>Акцент ставился на изучении особенностей трех компонентов готовности к браку, а</w:t>
      </w:r>
      <w:r w:rsidR="00172062" w:rsidRPr="00FF10C3">
        <w:rPr>
          <w:rStyle w:val="notranslate"/>
          <w:sz w:val="28"/>
          <w:szCs w:val="28"/>
        </w:rPr>
        <w:t xml:space="preserve"> именно ценностно-ориентационного</w:t>
      </w:r>
      <w:r w:rsidR="00A37BD9" w:rsidRPr="00FF10C3">
        <w:rPr>
          <w:rStyle w:val="notranslate"/>
          <w:sz w:val="28"/>
          <w:szCs w:val="28"/>
        </w:rPr>
        <w:t>,</w:t>
      </w:r>
      <w:r w:rsidR="006E5577">
        <w:rPr>
          <w:rStyle w:val="notranslate"/>
          <w:sz w:val="28"/>
          <w:szCs w:val="28"/>
        </w:rPr>
        <w:t xml:space="preserve"> </w:t>
      </w:r>
      <w:proofErr w:type="spellStart"/>
      <w:r w:rsidRPr="00FF10C3">
        <w:rPr>
          <w:rStyle w:val="notranslate"/>
          <w:sz w:val="28"/>
          <w:szCs w:val="28"/>
        </w:rPr>
        <w:t>эмпатийного</w:t>
      </w:r>
      <w:proofErr w:type="spellEnd"/>
      <w:r w:rsidRPr="00FF10C3">
        <w:rPr>
          <w:rStyle w:val="notranslate"/>
          <w:sz w:val="28"/>
          <w:szCs w:val="28"/>
        </w:rPr>
        <w:t xml:space="preserve"> и коммуникативного. </w:t>
      </w:r>
    </w:p>
    <w:p w:rsidR="00057274" w:rsidRDefault="00057274" w:rsidP="00FF10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37BD9" w:rsidRPr="00FF10C3" w:rsidRDefault="00A37BD9" w:rsidP="00FF10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брачно-семейных отношений зависит от готовности молодых людей к семейной жизни. Готовность к браку понимается учеными как система социально-психологических установок личности, определяющая эмоционально положительное отношение к семейному образ</w:t>
      </w:r>
      <w:r w:rsidR="00731751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36B1D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</w:p>
    <w:p w:rsidR="00A37BD9" w:rsidRPr="00FF10C3" w:rsidRDefault="00A37BD9" w:rsidP="00FF10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действительность поставила под сомнение официальную гарантированность каждому благополучия, счастья в личной и общественной жизни: меняются ценностные ориентиры, социальная роль брака и семьи. Особенно это отражается на представителях</w:t>
      </w:r>
      <w:r w:rsidR="00B319F3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молодёжи</w:t>
      </w: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их путь личностного становления, связанный с усвоением многих социальных ролей, нередко сопровождается проявлениями неуверенности в себе, непоследовательностью в действиях, конфликтами и другими трудностями ролевого выбора. </w:t>
      </w:r>
    </w:p>
    <w:p w:rsidR="00A37BD9" w:rsidRPr="00FF10C3" w:rsidRDefault="00A37BD9" w:rsidP="00FF10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случаев создания ранних браков и наряду с этим увеличение количества разводов обусловили наш интерес к изучению проблемы формирования психологической готовности юношей к созданию собственной семьи. </w:t>
      </w:r>
    </w:p>
    <w:p w:rsidR="00A37BD9" w:rsidRPr="00FF10C3" w:rsidRDefault="00A37BD9" w:rsidP="00FF10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 психологии</w:t>
      </w:r>
      <w:r w:rsidR="00B319F3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молодёжи</w:t>
      </w: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частности их готовности к браку, посвящено немало исследований психологов, педагогов и социологов. </w:t>
      </w: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Теоретической основой данной работы выступили труды отечественных и за</w:t>
      </w:r>
      <w:r w:rsidR="00B319F3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рубежных психологов</w:t>
      </w:r>
      <w:r w:rsidR="0023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социологов:</w:t>
      </w:r>
      <w:r w:rsidR="00B319F3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136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Д.А</w:t>
      </w:r>
      <w:r w:rsidR="00231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136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751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Айрапетова</w:t>
      </w: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Е.Л. </w:t>
      </w:r>
      <w:proofErr w:type="spellStart"/>
      <w:r w:rsidR="002311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Башманова</w:t>
      </w:r>
      <w:proofErr w:type="spellEnd"/>
      <w:r w:rsidR="002311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1136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31136">
        <w:rPr>
          <w:rFonts w:ascii="Times New Roman" w:eastAsia="Times New Roman" w:hAnsi="Times New Roman" w:cs="Times New Roman"/>
          <w:sz w:val="28"/>
          <w:szCs w:val="28"/>
          <w:lang w:eastAsia="ru-RU"/>
        </w:rPr>
        <w:t>.Р.</w:t>
      </w:r>
      <w:r w:rsidR="00231136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49D5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Тлемешка</w:t>
      </w:r>
      <w:proofErr w:type="spellEnd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1136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31136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231136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28A4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Тугуз</w:t>
      </w:r>
      <w:proofErr w:type="spellEnd"/>
      <w:r w:rsidR="005C49D5" w:rsidRPr="00FF1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328A4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9D5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231136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5C49D5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49D5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Хватовой</w:t>
      </w:r>
      <w:proofErr w:type="spellEnd"/>
      <w:r w:rsidR="00172062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31136">
        <w:rPr>
          <w:rFonts w:ascii="Times New Roman" w:eastAsia="Times New Roman" w:hAnsi="Times New Roman" w:cs="Times New Roman"/>
          <w:sz w:val="28"/>
          <w:szCs w:val="28"/>
          <w:lang w:eastAsia="ru-RU"/>
        </w:rPr>
        <w:t>Ф.Бейлса</w:t>
      </w:r>
      <w:proofErr w:type="spellEnd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С.Кона, М. </w:t>
      </w:r>
      <w:proofErr w:type="spellStart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</w:t>
      </w:r>
      <w:proofErr w:type="spellEnd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</w:t>
      </w:r>
      <w:proofErr w:type="spellStart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Парсонса</w:t>
      </w:r>
      <w:proofErr w:type="spellEnd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6B1D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[1,2,3,4,5]</w:t>
      </w:r>
    </w:p>
    <w:p w:rsidR="00A37BD9" w:rsidRPr="00FF10C3" w:rsidRDefault="00A37BD9" w:rsidP="00FF10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Целью</w:t>
      </w:r>
      <w:r w:rsidR="00094F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данной работы</w:t>
      </w:r>
      <w:r w:rsidRPr="00FF1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94FA4">
        <w:rPr>
          <w:rStyle w:val="notranslate"/>
          <w:rFonts w:ascii="Times New Roman" w:hAnsi="Times New Roman" w:cs="Times New Roman"/>
          <w:sz w:val="28"/>
          <w:szCs w:val="28"/>
        </w:rPr>
        <w:t>являлось</w:t>
      </w:r>
      <w:r w:rsidRPr="00FF10C3">
        <w:rPr>
          <w:rStyle w:val="notranslate"/>
          <w:rFonts w:ascii="Times New Roman" w:hAnsi="Times New Roman" w:cs="Times New Roman"/>
          <w:sz w:val="28"/>
          <w:szCs w:val="28"/>
        </w:rPr>
        <w:t xml:space="preserve"> изучение готовности современной молодежи к браку и семейной жизни, определение ее критериев, пок</w:t>
      </w:r>
      <w:r w:rsidR="00B319F3" w:rsidRPr="00FF10C3">
        <w:rPr>
          <w:rStyle w:val="notranslate"/>
          <w:rFonts w:ascii="Times New Roman" w:hAnsi="Times New Roman" w:cs="Times New Roman"/>
          <w:sz w:val="28"/>
          <w:szCs w:val="28"/>
        </w:rPr>
        <w:t xml:space="preserve">азателей и </w:t>
      </w:r>
      <w:proofErr w:type="spellStart"/>
      <w:r w:rsidR="00B319F3" w:rsidRPr="00FF10C3">
        <w:rPr>
          <w:rStyle w:val="notranslate"/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="00B319F3" w:rsidRPr="00FF10C3">
        <w:rPr>
          <w:rStyle w:val="notranslate"/>
          <w:rFonts w:ascii="Times New Roman" w:hAnsi="Times New Roman" w:cs="Times New Roman"/>
          <w:sz w:val="28"/>
          <w:szCs w:val="28"/>
        </w:rPr>
        <w:t xml:space="preserve"> диффе</w:t>
      </w:r>
      <w:r w:rsidRPr="00FF10C3">
        <w:rPr>
          <w:rStyle w:val="notranslate"/>
          <w:rFonts w:ascii="Times New Roman" w:hAnsi="Times New Roman" w:cs="Times New Roman"/>
          <w:sz w:val="28"/>
          <w:szCs w:val="28"/>
        </w:rPr>
        <w:t>ренциации</w:t>
      </w:r>
    </w:p>
    <w:p w:rsidR="00A37BD9" w:rsidRPr="00FF10C3" w:rsidRDefault="00A37BD9" w:rsidP="00FF10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выдвинутой цели исслед</w:t>
      </w:r>
      <w:r w:rsidR="0009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была поставлена задача </w:t>
      </w: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теоретический анализ литературы по проблеме изучения особенностей формирования готовно</w:t>
      </w:r>
      <w:r w:rsidR="00094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 браку у девушек и парней. В ходе исследования был</w:t>
      </w: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</w:t>
      </w:r>
      <w:r w:rsidR="0009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анализа научной литературы.</w:t>
      </w: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FA4" w:rsidRPr="00FF10C3" w:rsidRDefault="00094FA4" w:rsidP="00094F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исследовательского интереса выступили психологические особенности проявления готовности к вступлению в брак молодёжи. </w:t>
      </w:r>
    </w:p>
    <w:p w:rsidR="00A37BD9" w:rsidRPr="00FF10C3" w:rsidRDefault="00A37BD9" w:rsidP="00FF10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психическим новообразованием </w:t>
      </w:r>
      <w:r w:rsidR="00B319F3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молодёжи </w:t>
      </w: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считать профессиональное самоопределение и построение жизненных планов на будущее. В этот период происходит приобретение </w:t>
      </w:r>
      <w:proofErr w:type="spellStart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эгоидентичности</w:t>
      </w:r>
      <w:proofErr w:type="spellEnd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самосознания, </w:t>
      </w:r>
      <w:proofErr w:type="spellStart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самоопределения </w:t>
      </w:r>
      <w:r w:rsidR="00172062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(</w:t>
      </w:r>
      <w:r w:rsidR="00731751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231136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731751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751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Хватова</w:t>
      </w:r>
      <w:proofErr w:type="spellEnd"/>
      <w:r w:rsidR="00172062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4FA4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Д.А</w:t>
      </w:r>
      <w:r w:rsidR="00094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4FA4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8EE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Айрапетова</w:t>
      </w: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436B1D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[1,4] </w:t>
      </w: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уровень развития полового сознания и самосознания определяет потребности, ценностные ориентации, мотивы поведения человека как половой существа. </w:t>
      </w:r>
    </w:p>
    <w:p w:rsidR="00A37BD9" w:rsidRPr="00FF10C3" w:rsidRDefault="00A37BD9" w:rsidP="00FF10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r w:rsidR="00B218EE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231136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B218EE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18EE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Хватова</w:t>
      </w:r>
      <w:proofErr w:type="spellEnd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готовность молодежи к браку представляет собой систему социально-психологических установок личности, определяющая эмоционально-психологическое отношение к образу жизни, ценностей брака. </w:t>
      </w:r>
      <w:r w:rsidR="00231136">
        <w:rPr>
          <w:rFonts w:ascii="Times New Roman" w:eastAsia="Times New Roman" w:hAnsi="Times New Roman" w:cs="Times New Roman"/>
          <w:sz w:val="28"/>
          <w:szCs w:val="28"/>
          <w:lang w:eastAsia="ru-RU"/>
        </w:rPr>
        <w:t>[4</w:t>
      </w:r>
      <w:r w:rsidR="00231136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A37BD9" w:rsidRPr="00FF10C3" w:rsidRDefault="00A37BD9" w:rsidP="00FF10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психологов</w:t>
      </w:r>
      <w:r w:rsidR="0009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FA4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Д.А</w:t>
      </w:r>
      <w:r w:rsidR="0009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18EE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Айрапетова</w:t>
      </w: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FA4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94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094FA4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18EE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Тугуз</w:t>
      </w:r>
      <w:proofErr w:type="spellEnd"/>
      <w:r w:rsidR="00B218EE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морально психологическая подготовленность личности к браку означает восприятие целого комплекса требований, обязанностей и социальных стандартов поведения, регулирующих семейную жизнь. </w:t>
      </w:r>
    </w:p>
    <w:p w:rsidR="00A37BD9" w:rsidRPr="00FF10C3" w:rsidRDefault="00A37BD9" w:rsidP="00FF10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таким требованиям относятся: </w:t>
      </w:r>
    </w:p>
    <w:p w:rsidR="00A37BD9" w:rsidRPr="00FF10C3" w:rsidRDefault="00A37BD9" w:rsidP="00FF10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C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-</w:t>
      </w: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взять на себя новую систему обязанностей относительно своего брачного партнера, будущих детей и ответственность за их поведение (</w:t>
      </w:r>
      <w:r w:rsidR="00231136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Е.Л</w:t>
      </w:r>
      <w:r w:rsidR="00231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136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18EE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Башманова</w:t>
      </w:r>
      <w:proofErr w:type="spellEnd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36B1D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</w:p>
    <w:p w:rsidR="00A37BD9" w:rsidRPr="00FF10C3" w:rsidRDefault="00A37BD9" w:rsidP="00FF10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C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</w:t>
      </w: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прав и достоинств других членов семейного союза, признание принципов равенства в человеческих отношениях (</w:t>
      </w:r>
      <w:proofErr w:type="spellStart"/>
      <w:r w:rsidR="00231136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136">
        <w:rPr>
          <w:rFonts w:ascii="Times New Roman" w:eastAsia="Times New Roman" w:hAnsi="Times New Roman" w:cs="Times New Roman"/>
          <w:sz w:val="28"/>
          <w:szCs w:val="28"/>
          <w:lang w:eastAsia="ru-RU"/>
        </w:rPr>
        <w:t>.Р.</w:t>
      </w:r>
      <w:r w:rsidR="00B218EE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Тлемешок</w:t>
      </w:r>
      <w:proofErr w:type="spellEnd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36B1D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</w:p>
    <w:p w:rsidR="00B319F3" w:rsidRPr="00FF10C3" w:rsidRDefault="00A37BD9" w:rsidP="00FF10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C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</w:t>
      </w: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к повседневного общения и сотрудничества, согласования взаимодействий с представителями противоположного пола, в свою очередь предполагает высокую нравственную культуру (</w:t>
      </w:r>
      <w:r w:rsidR="00231136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31136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r w:rsidR="00231136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18EE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Хватова</w:t>
      </w:r>
      <w:proofErr w:type="spellEnd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436B1D"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</w:p>
    <w:p w:rsidR="00C82ACA" w:rsidRPr="00FF10C3" w:rsidRDefault="00B319F3" w:rsidP="00FF10C3">
      <w:pPr>
        <w:spacing w:after="0" w:line="360" w:lineRule="auto"/>
        <w:ind w:firstLine="567"/>
        <w:jc w:val="both"/>
        <w:rPr>
          <w:rStyle w:val="notranslate"/>
          <w:rFonts w:ascii="Times New Roman" w:hAnsi="Times New Roman" w:cs="Times New Roman"/>
          <w:sz w:val="28"/>
          <w:szCs w:val="28"/>
        </w:rPr>
      </w:pP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7BD9" w:rsidRPr="00FF10C3">
        <w:rPr>
          <w:rStyle w:val="notranslate"/>
          <w:rFonts w:ascii="Times New Roman" w:hAnsi="Times New Roman" w:cs="Times New Roman"/>
          <w:sz w:val="28"/>
          <w:szCs w:val="28"/>
        </w:rPr>
        <w:t>умение приспосабливаться к привычкам и черт характера другого человека и понимать ее психические состояния.</w:t>
      </w:r>
    </w:p>
    <w:p w:rsidR="00FF10C3" w:rsidRPr="00FF10C3" w:rsidRDefault="00A37BD9" w:rsidP="00FF10C3">
      <w:pPr>
        <w:spacing w:after="0" w:line="360" w:lineRule="auto"/>
        <w:ind w:firstLine="567"/>
        <w:jc w:val="both"/>
        <w:rPr>
          <w:rStyle w:val="notranslate"/>
          <w:rFonts w:ascii="Times New Roman" w:hAnsi="Times New Roman" w:cs="Times New Roman"/>
          <w:sz w:val="28"/>
          <w:szCs w:val="28"/>
        </w:rPr>
      </w:pPr>
      <w:r w:rsidRPr="00FF10C3">
        <w:rPr>
          <w:rStyle w:val="notranslate"/>
          <w:rFonts w:ascii="Times New Roman" w:hAnsi="Times New Roman" w:cs="Times New Roman"/>
          <w:sz w:val="28"/>
          <w:szCs w:val="28"/>
        </w:rPr>
        <w:t>Анализируя различные взгляды отечественных психологов и социологов на психологическую готовность к вступлению в брак, можно сделать вывод, что это действительно многофакторная, интегральная категория, содержит много компонентов: наличие мотива вступления в брак; подготовленность к межличностного общения и сотрудничества, согласования взаи</w:t>
      </w:r>
      <w:r w:rsidR="00810247" w:rsidRPr="00FF10C3">
        <w:rPr>
          <w:rStyle w:val="notranslate"/>
          <w:rFonts w:ascii="Times New Roman" w:hAnsi="Times New Roman" w:cs="Times New Roman"/>
          <w:sz w:val="28"/>
          <w:szCs w:val="28"/>
        </w:rPr>
        <w:t xml:space="preserve">модействий (альтруистические и </w:t>
      </w:r>
      <w:proofErr w:type="spellStart"/>
      <w:r w:rsidR="00810247" w:rsidRPr="00FF10C3">
        <w:rPr>
          <w:rStyle w:val="notranslate"/>
          <w:rFonts w:ascii="Times New Roman" w:hAnsi="Times New Roman" w:cs="Times New Roman"/>
          <w:sz w:val="28"/>
          <w:szCs w:val="28"/>
        </w:rPr>
        <w:t>эмпатийные</w:t>
      </w:r>
      <w:proofErr w:type="spellEnd"/>
      <w:r w:rsidRPr="00FF10C3">
        <w:rPr>
          <w:rStyle w:val="notranslate"/>
          <w:rFonts w:ascii="Times New Roman" w:hAnsi="Times New Roman" w:cs="Times New Roman"/>
          <w:sz w:val="28"/>
          <w:szCs w:val="28"/>
        </w:rPr>
        <w:t xml:space="preserve"> качества личности); </w:t>
      </w:r>
      <w:proofErr w:type="spellStart"/>
      <w:r w:rsidRPr="00FF10C3">
        <w:rPr>
          <w:rStyle w:val="notranslate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F10C3">
        <w:rPr>
          <w:rStyle w:val="notranslate"/>
          <w:rFonts w:ascii="Times New Roman" w:hAnsi="Times New Roman" w:cs="Times New Roman"/>
          <w:sz w:val="28"/>
          <w:szCs w:val="28"/>
        </w:rPr>
        <w:t xml:space="preserve"> готовности принять на себя новую систему обязанностей (согласованность ролевых ожиданий) наличие способности к </w:t>
      </w:r>
      <w:proofErr w:type="spellStart"/>
      <w:r w:rsidRPr="00FF10C3">
        <w:rPr>
          <w:rStyle w:val="notranslate"/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F10C3">
        <w:rPr>
          <w:rStyle w:val="notranslate"/>
          <w:rFonts w:ascii="Times New Roman" w:hAnsi="Times New Roman" w:cs="Times New Roman"/>
          <w:sz w:val="28"/>
          <w:szCs w:val="28"/>
        </w:rPr>
        <w:t xml:space="preserve"> собственной психики и поведения.</w:t>
      </w:r>
    </w:p>
    <w:p w:rsidR="00A37BD9" w:rsidRPr="00FF10C3" w:rsidRDefault="00A37BD9" w:rsidP="00FF10C3">
      <w:pPr>
        <w:spacing w:after="0" w:line="360" w:lineRule="auto"/>
        <w:ind w:firstLine="567"/>
        <w:jc w:val="both"/>
        <w:rPr>
          <w:rStyle w:val="notranslat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C3">
        <w:rPr>
          <w:rStyle w:val="notranslate"/>
          <w:rFonts w:ascii="Times New Roman" w:hAnsi="Times New Roman" w:cs="Times New Roman"/>
          <w:sz w:val="28"/>
          <w:szCs w:val="28"/>
        </w:rPr>
        <w:t>Многими учеными готовность к браку рассматривается как интегральная категория, содержащая целый комплекс аспектов: мотивационно-ценностный, интеллектуально-познавательный, эмоционально-волевой, действенно-практический и другие. В нашем исследовании мы исходили из того, что понимание молодежью роли семьи и брака в современном обществе связано прежде всего с формированием у них установки к вступлению в брак и развитой системы ценностей. Изучение нами представлений и стереотипов юношей по распределению ролей в семье, стратегий поведения в супружеских отношениях позволило провести данное исследование в плоскости гендерного подхода.</w:t>
      </w:r>
    </w:p>
    <w:p w:rsidR="00A37BD9" w:rsidRPr="00FF10C3" w:rsidRDefault="00A37BD9" w:rsidP="00FF10C3">
      <w:pPr>
        <w:pStyle w:val="a3"/>
        <w:spacing w:before="0" w:beforeAutospacing="0" w:after="0" w:afterAutospacing="0" w:line="360" w:lineRule="auto"/>
        <w:ind w:firstLine="567"/>
        <w:jc w:val="both"/>
        <w:rPr>
          <w:rStyle w:val="notranslate"/>
          <w:sz w:val="28"/>
          <w:szCs w:val="28"/>
        </w:rPr>
      </w:pPr>
      <w:r w:rsidRPr="00FF10C3">
        <w:rPr>
          <w:rStyle w:val="notranslate"/>
          <w:sz w:val="28"/>
          <w:szCs w:val="28"/>
        </w:rPr>
        <w:lastRenderedPageBreak/>
        <w:t xml:space="preserve">Вклад каждого аспекта в общей психологической готовности к браку не равнозначен, и может зависеть от пола человека, который думает в будущем создать семью. Мы предположили, что существуют половые различия в развитии компонентов общей психологической готовности к вступлению в брак в </w:t>
      </w:r>
      <w:r w:rsidR="00731751" w:rsidRPr="00FF10C3">
        <w:rPr>
          <w:rStyle w:val="notranslate"/>
          <w:sz w:val="28"/>
          <w:szCs w:val="28"/>
        </w:rPr>
        <w:t xml:space="preserve">молодом </w:t>
      </w:r>
      <w:r w:rsidRPr="00FF10C3">
        <w:rPr>
          <w:rStyle w:val="notranslate"/>
          <w:sz w:val="28"/>
          <w:szCs w:val="28"/>
        </w:rPr>
        <w:t>возрасте</w:t>
      </w:r>
    </w:p>
    <w:p w:rsidR="003223B9" w:rsidRPr="00FF10C3" w:rsidRDefault="003223B9" w:rsidP="00FF10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10C3">
        <w:rPr>
          <w:rStyle w:val="notranslate"/>
          <w:sz w:val="28"/>
          <w:szCs w:val="28"/>
        </w:rPr>
        <w:t>Существуют различные подходы к трактов</w:t>
      </w:r>
      <w:r w:rsidR="00B319F3" w:rsidRPr="00FF10C3">
        <w:rPr>
          <w:rStyle w:val="notranslate"/>
          <w:sz w:val="28"/>
          <w:szCs w:val="28"/>
        </w:rPr>
        <w:t>ке понятия "готов</w:t>
      </w:r>
      <w:r w:rsidRPr="00FF10C3">
        <w:rPr>
          <w:rStyle w:val="notranslate"/>
          <w:sz w:val="28"/>
          <w:szCs w:val="28"/>
        </w:rPr>
        <w:t>ность".В рамках функционального подхода она рассматрива</w:t>
      </w:r>
      <w:r w:rsidR="00B319F3" w:rsidRPr="00FF10C3">
        <w:rPr>
          <w:rStyle w:val="notranslate"/>
          <w:sz w:val="28"/>
          <w:szCs w:val="28"/>
        </w:rPr>
        <w:t>ется</w:t>
      </w:r>
      <w:r w:rsidRPr="00FF10C3">
        <w:rPr>
          <w:rStyle w:val="notranslate"/>
          <w:sz w:val="28"/>
          <w:szCs w:val="28"/>
        </w:rPr>
        <w:t xml:space="preserve"> как психическое состояние, возникающее у субъекта для </w:t>
      </w:r>
      <w:r w:rsidR="00B319F3" w:rsidRPr="00FF10C3">
        <w:rPr>
          <w:rStyle w:val="notranslate"/>
          <w:sz w:val="28"/>
          <w:szCs w:val="28"/>
        </w:rPr>
        <w:t xml:space="preserve">удовлетворения </w:t>
      </w:r>
      <w:r w:rsidRPr="00FF10C3">
        <w:rPr>
          <w:rStyle w:val="notranslate"/>
          <w:sz w:val="28"/>
          <w:szCs w:val="28"/>
        </w:rPr>
        <w:t xml:space="preserve">любой потребности и определяется как такая </w:t>
      </w:r>
      <w:r w:rsidRPr="00FF10C3">
        <w:rPr>
          <w:rStyle w:val="notranslate"/>
          <w:spacing w:val="-3"/>
          <w:sz w:val="28"/>
          <w:szCs w:val="28"/>
        </w:rPr>
        <w:t>существующая</w:t>
      </w:r>
      <w:r w:rsidRPr="00FF10C3">
        <w:rPr>
          <w:rStyle w:val="notranslate"/>
          <w:sz w:val="28"/>
          <w:szCs w:val="28"/>
        </w:rPr>
        <w:t xml:space="preserve"> признак </w:t>
      </w:r>
      <w:r w:rsidRPr="00FF10C3">
        <w:rPr>
          <w:rStyle w:val="notranslate"/>
          <w:spacing w:val="-3"/>
          <w:sz w:val="28"/>
          <w:szCs w:val="28"/>
        </w:rPr>
        <w:t>установки,</w:t>
      </w:r>
      <w:r w:rsidRPr="00FF10C3">
        <w:rPr>
          <w:rStyle w:val="notranslate"/>
          <w:sz w:val="28"/>
          <w:szCs w:val="28"/>
        </w:rPr>
        <w:t xml:space="preserve"> наблюдается во </w:t>
      </w:r>
      <w:r w:rsidRPr="00FF10C3">
        <w:rPr>
          <w:rStyle w:val="notranslate"/>
          <w:spacing w:val="-3"/>
          <w:sz w:val="28"/>
          <w:szCs w:val="28"/>
        </w:rPr>
        <w:t>всех</w:t>
      </w:r>
      <w:r w:rsidRPr="00FF10C3">
        <w:rPr>
          <w:rStyle w:val="notranslate"/>
          <w:sz w:val="28"/>
          <w:szCs w:val="28"/>
        </w:rPr>
        <w:t xml:space="preserve"> случаях </w:t>
      </w:r>
      <w:r w:rsidRPr="00FF10C3">
        <w:rPr>
          <w:rStyle w:val="notranslate"/>
          <w:spacing w:val="-2"/>
          <w:sz w:val="28"/>
          <w:szCs w:val="28"/>
        </w:rPr>
        <w:t>поведенческ</w:t>
      </w:r>
      <w:r w:rsidR="003D2E9D" w:rsidRPr="00FF10C3">
        <w:rPr>
          <w:rStyle w:val="notranslate"/>
          <w:spacing w:val="-2"/>
          <w:sz w:val="28"/>
          <w:szCs w:val="28"/>
        </w:rPr>
        <w:t>ой</w:t>
      </w:r>
      <w:r w:rsidRPr="00FF10C3">
        <w:rPr>
          <w:rStyle w:val="notranslate"/>
          <w:sz w:val="28"/>
          <w:szCs w:val="28"/>
        </w:rPr>
        <w:t xml:space="preserve"> активности субъекта.</w:t>
      </w:r>
      <w:r w:rsidR="003D2E9D" w:rsidRPr="00FF10C3">
        <w:rPr>
          <w:rStyle w:val="notranslate"/>
          <w:sz w:val="28"/>
          <w:szCs w:val="28"/>
        </w:rPr>
        <w:t>В рамках личностного под</w:t>
      </w:r>
      <w:r w:rsidRPr="00FF10C3">
        <w:rPr>
          <w:rStyle w:val="notranslate"/>
          <w:sz w:val="28"/>
          <w:szCs w:val="28"/>
        </w:rPr>
        <w:t>хода существует два направления трактовки понятия"готовность":</w:t>
      </w:r>
    </w:p>
    <w:p w:rsidR="003223B9" w:rsidRPr="00FF10C3" w:rsidRDefault="003223B9" w:rsidP="00FF10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10C3">
        <w:rPr>
          <w:rStyle w:val="notranslate"/>
          <w:spacing w:val="-2"/>
          <w:sz w:val="28"/>
          <w:szCs w:val="28"/>
        </w:rPr>
        <w:t>1)</w:t>
      </w:r>
      <w:r w:rsidR="00F14A16">
        <w:rPr>
          <w:rStyle w:val="notranslate"/>
          <w:spacing w:val="-2"/>
          <w:sz w:val="28"/>
          <w:szCs w:val="28"/>
        </w:rPr>
        <w:t xml:space="preserve"> </w:t>
      </w:r>
      <w:r w:rsidRPr="00FF10C3">
        <w:rPr>
          <w:rStyle w:val="notranslate"/>
          <w:sz w:val="28"/>
          <w:szCs w:val="28"/>
        </w:rPr>
        <w:t xml:space="preserve">она трактуется как </w:t>
      </w:r>
      <w:proofErr w:type="spellStart"/>
      <w:r w:rsidRPr="00FF10C3">
        <w:rPr>
          <w:rStyle w:val="notranslate"/>
          <w:spacing w:val="-3"/>
          <w:sz w:val="28"/>
          <w:szCs w:val="28"/>
        </w:rPr>
        <w:t>условие</w:t>
      </w:r>
      <w:r w:rsidR="003D2E9D" w:rsidRPr="00FF10C3">
        <w:rPr>
          <w:rStyle w:val="notranslate"/>
          <w:sz w:val="28"/>
          <w:szCs w:val="28"/>
        </w:rPr>
        <w:t>успешного</w:t>
      </w:r>
      <w:proofErr w:type="spellEnd"/>
      <w:r w:rsidR="003D2E9D" w:rsidRPr="00FF10C3">
        <w:rPr>
          <w:rStyle w:val="notranslate"/>
          <w:sz w:val="28"/>
          <w:szCs w:val="28"/>
        </w:rPr>
        <w:t xml:space="preserve"> выполнения </w:t>
      </w:r>
      <w:proofErr w:type="spellStart"/>
      <w:r w:rsidR="003D2E9D" w:rsidRPr="00FF10C3">
        <w:rPr>
          <w:rStyle w:val="notranslate"/>
          <w:sz w:val="28"/>
          <w:szCs w:val="28"/>
        </w:rPr>
        <w:t>дея</w:t>
      </w:r>
      <w:r w:rsidRPr="00FF10C3">
        <w:rPr>
          <w:rStyle w:val="notranslate"/>
          <w:sz w:val="28"/>
          <w:szCs w:val="28"/>
        </w:rPr>
        <w:t>тельности;выборочная</w:t>
      </w:r>
      <w:proofErr w:type="spellEnd"/>
      <w:r w:rsidRPr="00FF10C3">
        <w:rPr>
          <w:rStyle w:val="notranslate"/>
          <w:sz w:val="28"/>
          <w:szCs w:val="28"/>
        </w:rPr>
        <w:t xml:space="preserve"> активность, настраиваеторганизм,личность на будущую деятельность;регулятор деятельности;</w:t>
      </w:r>
    </w:p>
    <w:p w:rsidR="003D2E9D" w:rsidRPr="00FF10C3" w:rsidRDefault="003223B9" w:rsidP="00FF10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10C3">
        <w:rPr>
          <w:rStyle w:val="notranslate"/>
          <w:spacing w:val="-2"/>
          <w:sz w:val="28"/>
          <w:szCs w:val="28"/>
        </w:rPr>
        <w:t>2)</w:t>
      </w:r>
      <w:r w:rsidR="00F14A16">
        <w:rPr>
          <w:rStyle w:val="notranslate"/>
          <w:spacing w:val="-2"/>
          <w:sz w:val="28"/>
          <w:szCs w:val="28"/>
        </w:rPr>
        <w:t xml:space="preserve"> </w:t>
      </w:r>
      <w:r w:rsidRPr="00FF10C3">
        <w:rPr>
          <w:rStyle w:val="notranslate"/>
          <w:sz w:val="28"/>
          <w:szCs w:val="28"/>
        </w:rPr>
        <w:t xml:space="preserve">подчеркивает интегративные характеристики этой категории, определяется как синтез качеств личности;ее </w:t>
      </w:r>
      <w:r w:rsidR="003D2E9D" w:rsidRPr="00FF10C3">
        <w:rPr>
          <w:rStyle w:val="notranslate"/>
          <w:sz w:val="28"/>
          <w:szCs w:val="28"/>
        </w:rPr>
        <w:t xml:space="preserve">целенаправленное </w:t>
      </w:r>
      <w:r w:rsidRPr="00FF10C3">
        <w:rPr>
          <w:rStyle w:val="notranslate"/>
          <w:sz w:val="28"/>
          <w:szCs w:val="28"/>
        </w:rPr>
        <w:t xml:space="preserve">выражение, включая и убеждения, взгляды, мотивы, чувства, </w:t>
      </w:r>
      <w:r w:rsidRPr="00FF10C3">
        <w:rPr>
          <w:rStyle w:val="notranslate"/>
          <w:spacing w:val="-3"/>
          <w:sz w:val="28"/>
          <w:szCs w:val="28"/>
        </w:rPr>
        <w:t>волевые</w:t>
      </w:r>
      <w:r w:rsidRPr="00FF10C3">
        <w:rPr>
          <w:rStyle w:val="notranslate"/>
          <w:sz w:val="28"/>
          <w:szCs w:val="28"/>
        </w:rPr>
        <w:t xml:space="preserve"> и интеллектуальные качества, знания, умения, навыки, опыт, настрой </w:t>
      </w:r>
      <w:r w:rsidRPr="00FF10C3">
        <w:rPr>
          <w:rStyle w:val="notranslate"/>
          <w:spacing w:val="-4"/>
          <w:sz w:val="28"/>
          <w:szCs w:val="28"/>
        </w:rPr>
        <w:t>на</w:t>
      </w:r>
      <w:r w:rsidRPr="00FF10C3">
        <w:rPr>
          <w:rStyle w:val="notranslate"/>
          <w:sz w:val="28"/>
          <w:szCs w:val="28"/>
        </w:rPr>
        <w:t xml:space="preserve"> определенное поведение;качество личности, интегрирующей ранее усвоенные установки, характеристики и мотивы деятельности.</w:t>
      </w:r>
    </w:p>
    <w:p w:rsidR="003D2E9D" w:rsidRPr="00FF10C3" w:rsidRDefault="003D2E9D" w:rsidP="00FF10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10C3">
        <w:rPr>
          <w:rStyle w:val="notranslate"/>
          <w:sz w:val="28"/>
          <w:szCs w:val="28"/>
        </w:rPr>
        <w:t xml:space="preserve">Итак, готовность </w:t>
      </w:r>
      <w:r w:rsidRPr="00FF10C3">
        <w:rPr>
          <w:rStyle w:val="notranslate"/>
          <w:spacing w:val="-3"/>
          <w:sz w:val="28"/>
          <w:szCs w:val="28"/>
        </w:rPr>
        <w:t>молодежи</w:t>
      </w:r>
      <w:r w:rsidRPr="00FF10C3">
        <w:rPr>
          <w:rStyle w:val="notranslate"/>
          <w:sz w:val="28"/>
          <w:szCs w:val="28"/>
        </w:rPr>
        <w:t xml:space="preserve"> к семейной жизни является многоаспектной категорией, элементы </w:t>
      </w:r>
      <w:r w:rsidRPr="00FF10C3">
        <w:rPr>
          <w:rStyle w:val="notranslate"/>
          <w:spacing w:val="-3"/>
          <w:sz w:val="28"/>
          <w:szCs w:val="28"/>
        </w:rPr>
        <w:t>которой</w:t>
      </w:r>
      <w:r w:rsidRPr="00FF10C3">
        <w:rPr>
          <w:rStyle w:val="notranslate"/>
          <w:sz w:val="28"/>
          <w:szCs w:val="28"/>
        </w:rPr>
        <w:t xml:space="preserve"> составляют определеннуюструктуру:</w:t>
      </w:r>
    </w:p>
    <w:p w:rsidR="003D2E9D" w:rsidRPr="00FF10C3" w:rsidRDefault="003D2E9D" w:rsidP="00FF10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10C3">
        <w:rPr>
          <w:rStyle w:val="notranslate"/>
          <w:sz w:val="28"/>
          <w:szCs w:val="28"/>
        </w:rPr>
        <w:t>1.</w:t>
      </w:r>
      <w:r w:rsidR="00F14A16">
        <w:rPr>
          <w:rStyle w:val="notranslate"/>
          <w:iCs/>
          <w:sz w:val="28"/>
          <w:szCs w:val="28"/>
        </w:rPr>
        <w:t xml:space="preserve">Общесоциальная готовность – </w:t>
      </w:r>
      <w:r w:rsidRPr="00FF10C3">
        <w:rPr>
          <w:rStyle w:val="notranslate"/>
          <w:sz w:val="28"/>
          <w:szCs w:val="28"/>
        </w:rPr>
        <w:t xml:space="preserve">понимание и </w:t>
      </w:r>
      <w:proofErr w:type="spellStart"/>
      <w:r w:rsidRPr="00FF10C3">
        <w:rPr>
          <w:rStyle w:val="notranslate"/>
          <w:sz w:val="28"/>
          <w:szCs w:val="28"/>
        </w:rPr>
        <w:t>принятие</w:t>
      </w:r>
      <w:r w:rsidRPr="00FF10C3">
        <w:rPr>
          <w:rStyle w:val="notranslate"/>
          <w:spacing w:val="-3"/>
          <w:sz w:val="28"/>
          <w:szCs w:val="28"/>
        </w:rPr>
        <w:t>молодежью</w:t>
      </w:r>
      <w:proofErr w:type="spellEnd"/>
      <w:r w:rsidRPr="00FF10C3">
        <w:rPr>
          <w:rStyle w:val="notranslate"/>
          <w:sz w:val="28"/>
          <w:szCs w:val="28"/>
        </w:rPr>
        <w:t xml:space="preserve"> политики государства в сфере брачно-семейных отношений идемографии.</w:t>
      </w:r>
    </w:p>
    <w:p w:rsidR="003D2E9D" w:rsidRPr="00FF10C3" w:rsidRDefault="003D2E9D" w:rsidP="00FF10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10C3">
        <w:rPr>
          <w:rStyle w:val="notranslate"/>
          <w:sz w:val="28"/>
          <w:szCs w:val="28"/>
        </w:rPr>
        <w:t>2.</w:t>
      </w:r>
      <w:r w:rsidRPr="00FF10C3">
        <w:rPr>
          <w:rStyle w:val="notranslate"/>
          <w:iCs/>
          <w:spacing w:val="-3"/>
          <w:sz w:val="28"/>
          <w:szCs w:val="28"/>
        </w:rPr>
        <w:t>Этическая</w:t>
      </w:r>
      <w:r w:rsidR="00F14A16">
        <w:rPr>
          <w:rStyle w:val="notranslate"/>
          <w:iCs/>
          <w:sz w:val="28"/>
          <w:szCs w:val="28"/>
        </w:rPr>
        <w:t>готовность –</w:t>
      </w:r>
      <w:r w:rsidRPr="00FF10C3">
        <w:rPr>
          <w:rStyle w:val="notranslate"/>
          <w:sz w:val="28"/>
          <w:szCs w:val="28"/>
        </w:rPr>
        <w:t xml:space="preserve"> наличие у молодых людей таких качеств, как равноправное </w:t>
      </w:r>
      <w:r w:rsidRPr="00FF10C3">
        <w:rPr>
          <w:rStyle w:val="notranslate"/>
          <w:spacing w:val="-3"/>
          <w:sz w:val="28"/>
          <w:szCs w:val="28"/>
        </w:rPr>
        <w:t>отношение</w:t>
      </w:r>
      <w:r w:rsidRPr="00FF10C3">
        <w:rPr>
          <w:rStyle w:val="notranslate"/>
          <w:sz w:val="28"/>
          <w:szCs w:val="28"/>
        </w:rPr>
        <w:t xml:space="preserve"> к представителям противоположного </w:t>
      </w:r>
      <w:proofErr w:type="spellStart"/>
      <w:r w:rsidRPr="00FF10C3">
        <w:rPr>
          <w:rStyle w:val="notranslate"/>
          <w:sz w:val="28"/>
          <w:szCs w:val="28"/>
        </w:rPr>
        <w:t>пола;уважение</w:t>
      </w:r>
      <w:proofErr w:type="spellEnd"/>
      <w:r w:rsidRPr="00FF10C3">
        <w:rPr>
          <w:rStyle w:val="notranslate"/>
          <w:sz w:val="28"/>
          <w:szCs w:val="28"/>
        </w:rPr>
        <w:t xml:space="preserve"> к матери, отца;</w:t>
      </w:r>
      <w:r w:rsidR="00542468">
        <w:rPr>
          <w:rStyle w:val="notranslate"/>
          <w:sz w:val="28"/>
          <w:szCs w:val="28"/>
        </w:rPr>
        <w:t xml:space="preserve"> </w:t>
      </w:r>
      <w:r w:rsidRPr="00FF10C3">
        <w:rPr>
          <w:rStyle w:val="notranslate"/>
          <w:sz w:val="28"/>
          <w:szCs w:val="28"/>
        </w:rPr>
        <w:t>ответственность, честность, верность, воздержание, доброта,</w:t>
      </w:r>
      <w:r w:rsidRPr="00FF10C3">
        <w:rPr>
          <w:rStyle w:val="notranslate"/>
          <w:spacing w:val="-3"/>
          <w:sz w:val="28"/>
          <w:szCs w:val="28"/>
        </w:rPr>
        <w:t>уступчивость</w:t>
      </w:r>
      <w:r w:rsidRPr="00FF10C3">
        <w:rPr>
          <w:rStyle w:val="notranslate"/>
          <w:sz w:val="28"/>
          <w:szCs w:val="28"/>
        </w:rPr>
        <w:t>;</w:t>
      </w:r>
      <w:r w:rsidRPr="00FF10C3">
        <w:rPr>
          <w:rStyle w:val="notranslate"/>
          <w:spacing w:val="-3"/>
          <w:sz w:val="28"/>
          <w:szCs w:val="28"/>
        </w:rPr>
        <w:t>осознание</w:t>
      </w:r>
      <w:r w:rsidRPr="00FF10C3">
        <w:rPr>
          <w:rStyle w:val="notranslate"/>
          <w:sz w:val="28"/>
          <w:szCs w:val="28"/>
        </w:rPr>
        <w:t xml:space="preserve"> нравственных </w:t>
      </w:r>
      <w:r w:rsidRPr="00FF10C3">
        <w:rPr>
          <w:rStyle w:val="notranslate"/>
          <w:spacing w:val="-3"/>
          <w:sz w:val="28"/>
          <w:szCs w:val="28"/>
        </w:rPr>
        <w:t>основ</w:t>
      </w:r>
      <w:r w:rsidRPr="00FF10C3">
        <w:rPr>
          <w:rStyle w:val="notranslate"/>
          <w:sz w:val="28"/>
          <w:szCs w:val="28"/>
        </w:rPr>
        <w:t xml:space="preserve"> брачно-семейных отношений;чувство долга перед </w:t>
      </w:r>
      <w:r w:rsidRPr="00FF10C3">
        <w:rPr>
          <w:rStyle w:val="notranslate"/>
          <w:spacing w:val="-3"/>
          <w:sz w:val="28"/>
          <w:szCs w:val="28"/>
        </w:rPr>
        <w:t>женой</w:t>
      </w:r>
      <w:r w:rsidRPr="00FF10C3">
        <w:rPr>
          <w:rStyle w:val="notranslate"/>
          <w:sz w:val="28"/>
          <w:szCs w:val="28"/>
        </w:rPr>
        <w:t xml:space="preserve"> (мужем), семьей, детьми;</w:t>
      </w:r>
      <w:r w:rsidRPr="00FF10C3">
        <w:rPr>
          <w:rStyle w:val="notranslate"/>
          <w:spacing w:val="-3"/>
          <w:sz w:val="28"/>
          <w:szCs w:val="28"/>
        </w:rPr>
        <w:t>культура</w:t>
      </w:r>
      <w:r w:rsidRPr="00FF10C3">
        <w:rPr>
          <w:rStyle w:val="notranslate"/>
          <w:sz w:val="28"/>
          <w:szCs w:val="28"/>
        </w:rPr>
        <w:t xml:space="preserve"> интимныхчувств.</w:t>
      </w:r>
    </w:p>
    <w:p w:rsidR="003D2E9D" w:rsidRPr="00FF10C3" w:rsidRDefault="003D2E9D" w:rsidP="00FF10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10C3">
        <w:rPr>
          <w:rStyle w:val="notranslate"/>
          <w:sz w:val="28"/>
          <w:szCs w:val="28"/>
        </w:rPr>
        <w:lastRenderedPageBreak/>
        <w:t>3.</w:t>
      </w:r>
      <w:r w:rsidR="00F14A16">
        <w:rPr>
          <w:rStyle w:val="notranslate"/>
          <w:iCs/>
          <w:sz w:val="28"/>
          <w:szCs w:val="28"/>
        </w:rPr>
        <w:t xml:space="preserve">Психологическая готовность – </w:t>
      </w:r>
      <w:proofErr w:type="spellStart"/>
      <w:r w:rsidRPr="00FF10C3">
        <w:rPr>
          <w:rStyle w:val="notranslate"/>
          <w:sz w:val="28"/>
          <w:szCs w:val="28"/>
        </w:rPr>
        <w:t>сформированность</w:t>
      </w:r>
      <w:proofErr w:type="spellEnd"/>
      <w:r w:rsidRPr="00FF10C3">
        <w:rPr>
          <w:rStyle w:val="notranslate"/>
          <w:sz w:val="28"/>
          <w:szCs w:val="28"/>
        </w:rPr>
        <w:t xml:space="preserve"> представлений о личности как уров</w:t>
      </w:r>
      <w:r w:rsidR="00810247" w:rsidRPr="00FF10C3">
        <w:rPr>
          <w:rStyle w:val="notranslate"/>
          <w:sz w:val="28"/>
          <w:szCs w:val="28"/>
        </w:rPr>
        <w:t>не</w:t>
      </w:r>
      <w:r w:rsidRPr="00FF10C3">
        <w:rPr>
          <w:rStyle w:val="notranslate"/>
          <w:sz w:val="28"/>
          <w:szCs w:val="28"/>
        </w:rPr>
        <w:t xml:space="preserve"> развития индивида;психологические основы брака и семейной жизни, необходимых для брачного и семейной жизни;механизмы </w:t>
      </w:r>
      <w:r w:rsidRPr="00FF10C3">
        <w:rPr>
          <w:rStyle w:val="notranslate"/>
          <w:spacing w:val="-2"/>
          <w:sz w:val="28"/>
          <w:szCs w:val="28"/>
        </w:rPr>
        <w:t>общения</w:t>
      </w:r>
      <w:r w:rsidRPr="00FF10C3">
        <w:rPr>
          <w:rStyle w:val="notranslate"/>
          <w:sz w:val="28"/>
          <w:szCs w:val="28"/>
        </w:rPr>
        <w:t>тому подобное.</w:t>
      </w:r>
    </w:p>
    <w:p w:rsidR="003D2E9D" w:rsidRPr="00FF10C3" w:rsidRDefault="003D2E9D" w:rsidP="00FF10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10C3">
        <w:rPr>
          <w:rStyle w:val="notranslate"/>
          <w:sz w:val="28"/>
          <w:szCs w:val="28"/>
        </w:rPr>
        <w:t>4.</w:t>
      </w:r>
      <w:r w:rsidRPr="00FF10C3">
        <w:rPr>
          <w:rStyle w:val="notranslate"/>
          <w:iCs/>
          <w:spacing w:val="-4"/>
          <w:sz w:val="28"/>
          <w:szCs w:val="28"/>
        </w:rPr>
        <w:t>Правовая</w:t>
      </w:r>
      <w:r w:rsidRPr="00FF10C3">
        <w:rPr>
          <w:rStyle w:val="notranslate"/>
          <w:iCs/>
          <w:spacing w:val="-3"/>
          <w:sz w:val="28"/>
          <w:szCs w:val="28"/>
        </w:rPr>
        <w:t>готовность</w:t>
      </w:r>
      <w:r w:rsidR="00F14A16">
        <w:rPr>
          <w:rStyle w:val="notranslate"/>
          <w:iCs/>
          <w:sz w:val="28"/>
          <w:szCs w:val="28"/>
        </w:rPr>
        <w:t xml:space="preserve"> – </w:t>
      </w:r>
      <w:proofErr w:type="spellStart"/>
      <w:r w:rsidRPr="00FF10C3">
        <w:rPr>
          <w:rStyle w:val="notranslate"/>
          <w:spacing w:val="-4"/>
          <w:sz w:val="28"/>
          <w:szCs w:val="28"/>
        </w:rPr>
        <w:t>ознакомлены</w:t>
      </w:r>
      <w:r w:rsidRPr="00FF10C3">
        <w:rPr>
          <w:rStyle w:val="notranslate"/>
          <w:spacing w:val="-3"/>
          <w:sz w:val="28"/>
          <w:szCs w:val="28"/>
        </w:rPr>
        <w:t>молодежи</w:t>
      </w:r>
      <w:proofErr w:type="spellEnd"/>
      <w:r w:rsidRPr="00FF10C3">
        <w:rPr>
          <w:rStyle w:val="notranslate"/>
          <w:sz w:val="28"/>
          <w:szCs w:val="28"/>
        </w:rPr>
        <w:t xml:space="preserve"> с </w:t>
      </w:r>
      <w:r w:rsidRPr="00FF10C3">
        <w:rPr>
          <w:rStyle w:val="notranslate"/>
          <w:spacing w:val="-3"/>
          <w:sz w:val="28"/>
          <w:szCs w:val="28"/>
        </w:rPr>
        <w:t>осно</w:t>
      </w:r>
      <w:r w:rsidRPr="00FF10C3">
        <w:rPr>
          <w:rStyle w:val="notranslate"/>
          <w:sz w:val="28"/>
          <w:szCs w:val="28"/>
        </w:rPr>
        <w:t>вами законодательства о браке и семье, обязанностями друг перед другом, перед детьми,обществом.</w:t>
      </w:r>
    </w:p>
    <w:p w:rsidR="003D2E9D" w:rsidRPr="00FF10C3" w:rsidRDefault="003D2E9D" w:rsidP="00FF10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10C3">
        <w:rPr>
          <w:rStyle w:val="notranslate"/>
          <w:sz w:val="28"/>
          <w:szCs w:val="28"/>
        </w:rPr>
        <w:t>5.</w:t>
      </w:r>
      <w:r w:rsidRPr="00FF10C3">
        <w:rPr>
          <w:rStyle w:val="notranslate"/>
          <w:iCs/>
          <w:sz w:val="28"/>
          <w:szCs w:val="28"/>
        </w:rPr>
        <w:t>Физи</w:t>
      </w:r>
      <w:r w:rsidR="00FF10C3">
        <w:rPr>
          <w:rStyle w:val="notranslate"/>
          <w:iCs/>
          <w:sz w:val="28"/>
          <w:szCs w:val="28"/>
        </w:rPr>
        <w:t xml:space="preserve">олого-гигиеническая готовность – </w:t>
      </w:r>
      <w:r w:rsidRPr="00FF10C3">
        <w:rPr>
          <w:rStyle w:val="notranslate"/>
          <w:sz w:val="28"/>
          <w:szCs w:val="28"/>
        </w:rPr>
        <w:t xml:space="preserve">знание физиологических особенностей мужского и </w:t>
      </w:r>
      <w:r w:rsidRPr="00FF10C3">
        <w:rPr>
          <w:rStyle w:val="notranslate"/>
          <w:spacing w:val="-3"/>
          <w:sz w:val="28"/>
          <w:szCs w:val="28"/>
        </w:rPr>
        <w:t>женского</w:t>
      </w:r>
      <w:r w:rsidRPr="00FF10C3">
        <w:rPr>
          <w:rStyle w:val="notranslate"/>
          <w:sz w:val="28"/>
          <w:szCs w:val="28"/>
        </w:rPr>
        <w:t xml:space="preserve"> организмов, </w:t>
      </w:r>
      <w:r w:rsidRPr="00FF10C3">
        <w:rPr>
          <w:rStyle w:val="notranslate"/>
          <w:spacing w:val="-3"/>
          <w:sz w:val="28"/>
          <w:szCs w:val="28"/>
        </w:rPr>
        <w:t>основам</w:t>
      </w:r>
      <w:r w:rsidRPr="00FF10C3">
        <w:rPr>
          <w:rStyle w:val="notranslate"/>
          <w:sz w:val="28"/>
          <w:szCs w:val="28"/>
        </w:rPr>
        <w:t xml:space="preserve"> личной гигиенытому подобное.</w:t>
      </w:r>
    </w:p>
    <w:p w:rsidR="003D2E9D" w:rsidRPr="00FF10C3" w:rsidRDefault="003D2E9D" w:rsidP="00FF10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10C3">
        <w:rPr>
          <w:rStyle w:val="notranslate"/>
          <w:sz w:val="28"/>
          <w:szCs w:val="28"/>
        </w:rPr>
        <w:t>6.</w:t>
      </w:r>
      <w:r w:rsidRPr="00FF10C3">
        <w:rPr>
          <w:rStyle w:val="notranslate"/>
          <w:iCs/>
          <w:sz w:val="28"/>
          <w:szCs w:val="28"/>
        </w:rPr>
        <w:t>Педагогическая готовность</w:t>
      </w:r>
      <w:r w:rsidR="00FF10C3">
        <w:rPr>
          <w:rStyle w:val="notranslate"/>
          <w:sz w:val="28"/>
          <w:szCs w:val="28"/>
        </w:rPr>
        <w:t xml:space="preserve"> –</w:t>
      </w:r>
      <w:r w:rsidRPr="00FF10C3">
        <w:rPr>
          <w:rStyle w:val="notranslate"/>
          <w:sz w:val="28"/>
          <w:szCs w:val="28"/>
        </w:rPr>
        <w:t xml:space="preserve"> </w:t>
      </w:r>
      <w:proofErr w:type="spellStart"/>
      <w:r w:rsidRPr="00FF10C3">
        <w:rPr>
          <w:rStyle w:val="notranslate"/>
          <w:sz w:val="28"/>
          <w:szCs w:val="28"/>
        </w:rPr>
        <w:t>сформированность</w:t>
      </w:r>
      <w:proofErr w:type="spellEnd"/>
      <w:r w:rsidR="00231136">
        <w:rPr>
          <w:rStyle w:val="notranslate"/>
          <w:sz w:val="28"/>
          <w:szCs w:val="28"/>
        </w:rPr>
        <w:t xml:space="preserve"> </w:t>
      </w:r>
      <w:r w:rsidRPr="00FF10C3">
        <w:rPr>
          <w:rStyle w:val="notranslate"/>
          <w:spacing w:val="-3"/>
          <w:sz w:val="28"/>
          <w:szCs w:val="28"/>
        </w:rPr>
        <w:t>представлений</w:t>
      </w:r>
      <w:r w:rsidRPr="00FF10C3">
        <w:rPr>
          <w:rStyle w:val="notranslate"/>
          <w:sz w:val="28"/>
          <w:szCs w:val="28"/>
        </w:rPr>
        <w:t xml:space="preserve"> о роли семьи в воспитании детей.</w:t>
      </w:r>
    </w:p>
    <w:p w:rsidR="003D2E9D" w:rsidRPr="00FF10C3" w:rsidRDefault="003D2E9D" w:rsidP="00FF10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10C3">
        <w:rPr>
          <w:rStyle w:val="notranslate"/>
          <w:sz w:val="28"/>
          <w:szCs w:val="28"/>
        </w:rPr>
        <w:t>7.</w:t>
      </w:r>
      <w:r w:rsidRPr="00FF10C3">
        <w:rPr>
          <w:rStyle w:val="notranslate"/>
          <w:iCs/>
          <w:sz w:val="28"/>
          <w:szCs w:val="28"/>
        </w:rPr>
        <w:t>Эстетическая</w:t>
      </w:r>
      <w:r w:rsidRPr="00FF10C3">
        <w:rPr>
          <w:rStyle w:val="notranslate"/>
          <w:iCs/>
          <w:spacing w:val="-3"/>
          <w:sz w:val="28"/>
          <w:szCs w:val="28"/>
        </w:rPr>
        <w:t>готовность</w:t>
      </w:r>
      <w:r w:rsidR="00FF10C3">
        <w:rPr>
          <w:rStyle w:val="notranslate"/>
          <w:iCs/>
          <w:sz w:val="28"/>
          <w:szCs w:val="28"/>
        </w:rPr>
        <w:t xml:space="preserve"> –</w:t>
      </w:r>
      <w:r w:rsidRPr="00FF10C3">
        <w:rPr>
          <w:rStyle w:val="notranslate"/>
          <w:sz w:val="28"/>
          <w:szCs w:val="28"/>
        </w:rPr>
        <w:t xml:space="preserve"> отношение </w:t>
      </w:r>
      <w:r w:rsidRPr="00FF10C3">
        <w:rPr>
          <w:rStyle w:val="notranslate"/>
          <w:spacing w:val="-3"/>
          <w:sz w:val="28"/>
          <w:szCs w:val="28"/>
        </w:rPr>
        <w:t>молодежи</w:t>
      </w:r>
      <w:r w:rsidRPr="00FF10C3">
        <w:rPr>
          <w:rStyle w:val="notranslate"/>
          <w:sz w:val="28"/>
          <w:szCs w:val="28"/>
        </w:rPr>
        <w:t xml:space="preserve"> к семейной жизни как к самостоятельной эстетическойценности.</w:t>
      </w:r>
    </w:p>
    <w:p w:rsidR="003D2E9D" w:rsidRPr="00FF10C3" w:rsidRDefault="003D2E9D" w:rsidP="00FF10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10C3">
        <w:rPr>
          <w:rStyle w:val="notranslate"/>
          <w:sz w:val="28"/>
          <w:szCs w:val="28"/>
        </w:rPr>
        <w:t>8.</w:t>
      </w:r>
      <w:r w:rsidRPr="00FF10C3">
        <w:rPr>
          <w:rStyle w:val="notranslate"/>
          <w:iCs/>
          <w:sz w:val="28"/>
          <w:szCs w:val="28"/>
        </w:rPr>
        <w:t>Хозяйственная готовность</w:t>
      </w:r>
      <w:r w:rsidR="00FF10C3">
        <w:rPr>
          <w:rStyle w:val="notranslate"/>
          <w:sz w:val="28"/>
          <w:szCs w:val="28"/>
        </w:rPr>
        <w:t xml:space="preserve"> –</w:t>
      </w:r>
      <w:r w:rsidRPr="00FF10C3">
        <w:rPr>
          <w:rStyle w:val="notranslate"/>
          <w:sz w:val="28"/>
          <w:szCs w:val="28"/>
        </w:rPr>
        <w:t xml:space="preserve"> владение знаниями о бюджете семьи, культуру быта;уме</w:t>
      </w:r>
      <w:r w:rsidR="00731751" w:rsidRPr="00FF10C3">
        <w:rPr>
          <w:rStyle w:val="notranslate"/>
          <w:sz w:val="28"/>
          <w:szCs w:val="28"/>
        </w:rPr>
        <w:t>ние вести домашнее хозяйство</w:t>
      </w:r>
      <w:r w:rsidRPr="00FF10C3">
        <w:rPr>
          <w:rStyle w:val="notranslate"/>
          <w:sz w:val="28"/>
          <w:szCs w:val="28"/>
        </w:rPr>
        <w:t>.</w:t>
      </w:r>
    </w:p>
    <w:p w:rsidR="003D2E9D" w:rsidRPr="00FF10C3" w:rsidRDefault="003D2E9D" w:rsidP="00FF10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10C3">
        <w:rPr>
          <w:rStyle w:val="notranslate"/>
          <w:sz w:val="28"/>
          <w:szCs w:val="28"/>
        </w:rPr>
        <w:t xml:space="preserve">Обобщая приведенную структуру готовности молодежи к семейным отношениям, можно выделить четыре основных компонента: физический, социально-психологический, материальный и </w:t>
      </w:r>
      <w:proofErr w:type="spellStart"/>
      <w:r w:rsidRPr="00FF10C3">
        <w:rPr>
          <w:rStyle w:val="notranslate"/>
          <w:sz w:val="28"/>
          <w:szCs w:val="28"/>
        </w:rPr>
        <w:t>психосексуальный</w:t>
      </w:r>
      <w:proofErr w:type="spellEnd"/>
      <w:r w:rsidRPr="00FF10C3">
        <w:rPr>
          <w:rStyle w:val="notranslate"/>
          <w:sz w:val="28"/>
          <w:szCs w:val="28"/>
        </w:rPr>
        <w:t>.</w:t>
      </w:r>
    </w:p>
    <w:p w:rsidR="003223B9" w:rsidRPr="00FF10C3" w:rsidRDefault="00FF10C3" w:rsidP="00FF10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10C3">
        <w:rPr>
          <w:rStyle w:val="notranslate"/>
          <w:sz w:val="28"/>
          <w:szCs w:val="28"/>
        </w:rPr>
        <w:t>Таким образом,</w:t>
      </w:r>
      <w:r w:rsidRPr="00FF10C3">
        <w:rPr>
          <w:rStyle w:val="notranslate"/>
          <w:b/>
          <w:sz w:val="28"/>
          <w:szCs w:val="28"/>
        </w:rPr>
        <w:t xml:space="preserve"> </w:t>
      </w:r>
      <w:r w:rsidRPr="00FF10C3">
        <w:rPr>
          <w:rStyle w:val="notranslate"/>
          <w:sz w:val="28"/>
          <w:szCs w:val="28"/>
        </w:rPr>
        <w:t>о</w:t>
      </w:r>
      <w:r w:rsidR="003223B9" w:rsidRPr="00FF10C3">
        <w:rPr>
          <w:rStyle w:val="notranslate"/>
          <w:sz w:val="28"/>
          <w:szCs w:val="28"/>
        </w:rPr>
        <w:t xml:space="preserve">бобщая результаты исследований социологов, </w:t>
      </w:r>
      <w:r w:rsidR="003223B9" w:rsidRPr="00FF10C3">
        <w:rPr>
          <w:rStyle w:val="notranslate"/>
          <w:spacing w:val="-3"/>
          <w:sz w:val="28"/>
          <w:szCs w:val="28"/>
        </w:rPr>
        <w:t>пси</w:t>
      </w:r>
      <w:r w:rsidR="003223B9" w:rsidRPr="00FF10C3">
        <w:rPr>
          <w:rStyle w:val="notranslate"/>
          <w:sz w:val="28"/>
          <w:szCs w:val="28"/>
        </w:rPr>
        <w:t>холого</w:t>
      </w:r>
      <w:r w:rsidR="003D2E9D" w:rsidRPr="00FF10C3">
        <w:rPr>
          <w:rStyle w:val="notranslate"/>
          <w:sz w:val="28"/>
          <w:szCs w:val="28"/>
        </w:rPr>
        <w:t>в</w:t>
      </w:r>
      <w:r w:rsidR="003223B9" w:rsidRPr="00FF10C3">
        <w:rPr>
          <w:rStyle w:val="notranslate"/>
          <w:sz w:val="28"/>
          <w:szCs w:val="28"/>
        </w:rPr>
        <w:t xml:space="preserve">, педагогов, можно утверждать, что стабильная семья может быть создана при определенной готовности </w:t>
      </w:r>
      <w:r w:rsidR="003223B9" w:rsidRPr="00FF10C3">
        <w:rPr>
          <w:rStyle w:val="notranslate"/>
          <w:spacing w:val="-3"/>
          <w:sz w:val="28"/>
          <w:szCs w:val="28"/>
        </w:rPr>
        <w:t>молодых</w:t>
      </w:r>
      <w:r w:rsidR="003223B9" w:rsidRPr="00FF10C3">
        <w:rPr>
          <w:rStyle w:val="notranslate"/>
          <w:sz w:val="28"/>
          <w:szCs w:val="28"/>
        </w:rPr>
        <w:t xml:space="preserve"> людей к семейной жизни.</w:t>
      </w:r>
      <w:r w:rsidR="00F14A16">
        <w:rPr>
          <w:rStyle w:val="notranslate"/>
          <w:sz w:val="28"/>
          <w:szCs w:val="28"/>
        </w:rPr>
        <w:t xml:space="preserve"> Понятие </w:t>
      </w:r>
      <w:r w:rsidR="00094FA4">
        <w:rPr>
          <w:rStyle w:val="notranslate"/>
          <w:sz w:val="28"/>
          <w:szCs w:val="28"/>
        </w:rPr>
        <w:t>«</w:t>
      </w:r>
      <w:r w:rsidR="003223B9" w:rsidRPr="00FF10C3">
        <w:rPr>
          <w:rStyle w:val="notranslate"/>
          <w:sz w:val="28"/>
          <w:szCs w:val="28"/>
        </w:rPr>
        <w:t xml:space="preserve">готовность к семейной </w:t>
      </w:r>
      <w:r w:rsidR="003D2E9D" w:rsidRPr="00FF10C3">
        <w:rPr>
          <w:rStyle w:val="notranslate"/>
          <w:sz w:val="28"/>
          <w:szCs w:val="28"/>
        </w:rPr>
        <w:t xml:space="preserve">жизни» </w:t>
      </w:r>
      <w:r w:rsidR="003223B9" w:rsidRPr="00FF10C3">
        <w:rPr>
          <w:rStyle w:val="notranslate"/>
          <w:sz w:val="28"/>
          <w:szCs w:val="28"/>
        </w:rPr>
        <w:t xml:space="preserve">включает </w:t>
      </w:r>
      <w:r w:rsidR="003223B9" w:rsidRPr="00FF10C3">
        <w:rPr>
          <w:rStyle w:val="notranslate"/>
          <w:spacing w:val="-3"/>
          <w:sz w:val="28"/>
          <w:szCs w:val="28"/>
        </w:rPr>
        <w:t>социально-этическую,</w:t>
      </w:r>
      <w:r w:rsidR="003223B9" w:rsidRPr="00FF10C3">
        <w:rPr>
          <w:rStyle w:val="notranslate"/>
          <w:sz w:val="28"/>
          <w:szCs w:val="28"/>
        </w:rPr>
        <w:t xml:space="preserve"> мотивационную, психологическую и педагогическую готовность.</w:t>
      </w:r>
    </w:p>
    <w:p w:rsidR="00436B1D" w:rsidRPr="00FF10C3" w:rsidRDefault="00436B1D" w:rsidP="00FF10C3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436B1D" w:rsidRPr="00FF10C3" w:rsidRDefault="00436B1D" w:rsidP="00057274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FF10C3">
        <w:rPr>
          <w:b/>
          <w:sz w:val="28"/>
          <w:szCs w:val="28"/>
        </w:rPr>
        <w:t xml:space="preserve">Список </w:t>
      </w:r>
      <w:r w:rsidR="00FF10C3" w:rsidRPr="00FF10C3">
        <w:rPr>
          <w:b/>
          <w:sz w:val="28"/>
          <w:szCs w:val="28"/>
        </w:rPr>
        <w:t>литературы</w:t>
      </w:r>
    </w:p>
    <w:p w:rsidR="00436B1D" w:rsidRPr="00FF10C3" w:rsidRDefault="00436B1D" w:rsidP="00FF10C3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Айрапетова Д.А., Пасечник В.В. Психологическая готовность молодёжи к супружеским отношениям // Инновационная наука. 2016. №6-3. URL: https://cyberleninka.ru/article/n/psihologicheskaya-gotovnost-molodyozhi-k-supruzheskim-otnosheniyam (дата обращения: 17.12.2018).</w:t>
      </w:r>
    </w:p>
    <w:p w:rsidR="00436B1D" w:rsidRPr="00FF10C3" w:rsidRDefault="00436B1D" w:rsidP="00FF10C3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Башманова</w:t>
      </w:r>
      <w:proofErr w:type="spellEnd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 Социальная готовность регионального студенчества к семье, браку и </w:t>
      </w:r>
      <w:proofErr w:type="spellStart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родительству</w:t>
      </w:r>
      <w:proofErr w:type="spellEnd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призме трансформации ценностей современной молодежи // Ученые записки. Электронный научный журнал Курского государственного университета. 2016. №4 (40). URL: https://cyberleninka.ru/article/n/sotsialnaya-gotovnost-regionalnogo-studenchestva-k-semie-braku-i-roditelstvu-v-prizme-transformatsii-tsennostey-sovremennoy-molodezhi (дата обращения: 16.12.2018). </w:t>
      </w:r>
    </w:p>
    <w:p w:rsidR="00436B1D" w:rsidRPr="00FF10C3" w:rsidRDefault="00436B1D" w:rsidP="00FF10C3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Тлемешок</w:t>
      </w:r>
      <w:proofErr w:type="spellEnd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</w:t>
      </w:r>
      <w:proofErr w:type="spellEnd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Рашидович, </w:t>
      </w:r>
      <w:proofErr w:type="spellStart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Дианова</w:t>
      </w:r>
      <w:proofErr w:type="spellEnd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Федоровна Представления современной молодежи о семейно-брачных отношениях // Гуманитарные, социально-экономические и общественные науки. 2015. №6-1. URL: https://cyberleninka.ru/article/n/predstavleniya-sovremennoy-molodezhi-o-semeyno-brachnyh-otnosheniyah (дата обращения: 15.12.2018). </w:t>
      </w:r>
    </w:p>
    <w:p w:rsidR="00436B1D" w:rsidRPr="00FF10C3" w:rsidRDefault="00436B1D" w:rsidP="00FF10C3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Хватова</w:t>
      </w:r>
      <w:proofErr w:type="spellEnd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Борисовна, Социально-педагогические особенности формирования ценностного отношения к семье и браку у старшеклассников в современных условиях // Вестник Северного (Арктического) федерального университета. Серия: Гуманитарные и социальные науки. 2015. №3. URL: https://cyberleninka.ru/article/n/sotsialno-pedagogicheskie-osobennosti-formirovaniya-tsennostnogo-otnosheniya-k-semie-i-braku-u-starsheklassnikov-v-sovremennyh (дата обращения: 17.12.2018). </w:t>
      </w:r>
    </w:p>
    <w:p w:rsidR="00436B1D" w:rsidRPr="00FF10C3" w:rsidRDefault="00436B1D" w:rsidP="00FF10C3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Тугуз</w:t>
      </w:r>
      <w:proofErr w:type="spellEnd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Фатима </w:t>
      </w:r>
      <w:proofErr w:type="spellStart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Анзауровна</w:t>
      </w:r>
      <w:proofErr w:type="spellEnd"/>
      <w:r w:rsidRPr="00F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Психолого-педагогические аспекты подготовки молодежи к семейной жизни // Вестник Майкопского государственного технологического университета. 2016. №4. URL: https://cyberleninka.ru/article/n/psihologo-pedagogicheskie-aspekty-podgotovki-molodezhi-k-semeynoy-zhizni(дата обращения: 18.12.2018</w:t>
      </w:r>
    </w:p>
    <w:p w:rsidR="00436B1D" w:rsidRPr="00FF10C3" w:rsidRDefault="00436B1D" w:rsidP="00FF1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B1D" w:rsidRPr="00FF10C3" w:rsidRDefault="00436B1D" w:rsidP="00FF10C3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sectPr w:rsidR="00436B1D" w:rsidRPr="00FF10C3" w:rsidSect="009573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4F3"/>
    <w:multiLevelType w:val="multilevel"/>
    <w:tmpl w:val="845098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5DA63B3"/>
    <w:multiLevelType w:val="hybridMultilevel"/>
    <w:tmpl w:val="2F007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23B9"/>
    <w:rsid w:val="00002A70"/>
    <w:rsid w:val="00010B59"/>
    <w:rsid w:val="000110CD"/>
    <w:rsid w:val="00024FB6"/>
    <w:rsid w:val="00027304"/>
    <w:rsid w:val="0003378D"/>
    <w:rsid w:val="0004019E"/>
    <w:rsid w:val="00040350"/>
    <w:rsid w:val="0004211F"/>
    <w:rsid w:val="00057274"/>
    <w:rsid w:val="000676B8"/>
    <w:rsid w:val="0007627C"/>
    <w:rsid w:val="00094FA4"/>
    <w:rsid w:val="000B175B"/>
    <w:rsid w:val="000B280D"/>
    <w:rsid w:val="000B3EEB"/>
    <w:rsid w:val="000B6630"/>
    <w:rsid w:val="000D7F85"/>
    <w:rsid w:val="000E5AFF"/>
    <w:rsid w:val="000E6C48"/>
    <w:rsid w:val="000F0B08"/>
    <w:rsid w:val="00102794"/>
    <w:rsid w:val="00105FB9"/>
    <w:rsid w:val="001069C4"/>
    <w:rsid w:val="00112106"/>
    <w:rsid w:val="00115BD7"/>
    <w:rsid w:val="00117053"/>
    <w:rsid w:val="00132A13"/>
    <w:rsid w:val="001343F0"/>
    <w:rsid w:val="00144229"/>
    <w:rsid w:val="00146448"/>
    <w:rsid w:val="00147D47"/>
    <w:rsid w:val="001571ED"/>
    <w:rsid w:val="00172062"/>
    <w:rsid w:val="00183A08"/>
    <w:rsid w:val="001922D7"/>
    <w:rsid w:val="00192A41"/>
    <w:rsid w:val="001A3E2A"/>
    <w:rsid w:val="001B00A9"/>
    <w:rsid w:val="001B0578"/>
    <w:rsid w:val="001C274F"/>
    <w:rsid w:val="001E039E"/>
    <w:rsid w:val="001E5E14"/>
    <w:rsid w:val="001E7F72"/>
    <w:rsid w:val="001F408F"/>
    <w:rsid w:val="001F56FD"/>
    <w:rsid w:val="00204E0B"/>
    <w:rsid w:val="002065C5"/>
    <w:rsid w:val="00216325"/>
    <w:rsid w:val="00227564"/>
    <w:rsid w:val="00231136"/>
    <w:rsid w:val="002365EE"/>
    <w:rsid w:val="002377B5"/>
    <w:rsid w:val="002607EE"/>
    <w:rsid w:val="00270B32"/>
    <w:rsid w:val="002811A0"/>
    <w:rsid w:val="00281F4B"/>
    <w:rsid w:val="002957AE"/>
    <w:rsid w:val="002A2AC9"/>
    <w:rsid w:val="002A5ED1"/>
    <w:rsid w:val="002B13FF"/>
    <w:rsid w:val="002B14D7"/>
    <w:rsid w:val="002B5951"/>
    <w:rsid w:val="002D12A2"/>
    <w:rsid w:val="002E481E"/>
    <w:rsid w:val="002F5077"/>
    <w:rsid w:val="0030285C"/>
    <w:rsid w:val="003075BC"/>
    <w:rsid w:val="00311993"/>
    <w:rsid w:val="00313DD5"/>
    <w:rsid w:val="003223B9"/>
    <w:rsid w:val="00323A05"/>
    <w:rsid w:val="00341E17"/>
    <w:rsid w:val="00342A3C"/>
    <w:rsid w:val="00353424"/>
    <w:rsid w:val="00361890"/>
    <w:rsid w:val="00367567"/>
    <w:rsid w:val="003706E0"/>
    <w:rsid w:val="003903A5"/>
    <w:rsid w:val="00396B23"/>
    <w:rsid w:val="003A063F"/>
    <w:rsid w:val="003A300A"/>
    <w:rsid w:val="003C2856"/>
    <w:rsid w:val="003D2E9D"/>
    <w:rsid w:val="003D7352"/>
    <w:rsid w:val="003E3604"/>
    <w:rsid w:val="003F25AC"/>
    <w:rsid w:val="003F4712"/>
    <w:rsid w:val="00413110"/>
    <w:rsid w:val="00417692"/>
    <w:rsid w:val="004341DF"/>
    <w:rsid w:val="00436B1D"/>
    <w:rsid w:val="00441DB6"/>
    <w:rsid w:val="00453BF7"/>
    <w:rsid w:val="00454554"/>
    <w:rsid w:val="004602EF"/>
    <w:rsid w:val="004612EF"/>
    <w:rsid w:val="004810D9"/>
    <w:rsid w:val="004864EB"/>
    <w:rsid w:val="004A1FFA"/>
    <w:rsid w:val="004A6F80"/>
    <w:rsid w:val="004C1651"/>
    <w:rsid w:val="004C1B6E"/>
    <w:rsid w:val="004C7B66"/>
    <w:rsid w:val="004D4988"/>
    <w:rsid w:val="004E009C"/>
    <w:rsid w:val="004E7088"/>
    <w:rsid w:val="00500C97"/>
    <w:rsid w:val="00505E87"/>
    <w:rsid w:val="00510B4B"/>
    <w:rsid w:val="00511EAB"/>
    <w:rsid w:val="00532F3A"/>
    <w:rsid w:val="00542468"/>
    <w:rsid w:val="00552316"/>
    <w:rsid w:val="005673E1"/>
    <w:rsid w:val="005729FE"/>
    <w:rsid w:val="005A0AE4"/>
    <w:rsid w:val="005A5789"/>
    <w:rsid w:val="005A78D0"/>
    <w:rsid w:val="005B4CE0"/>
    <w:rsid w:val="005B5E19"/>
    <w:rsid w:val="005C0C16"/>
    <w:rsid w:val="005C0C28"/>
    <w:rsid w:val="005C2A79"/>
    <w:rsid w:val="005C4627"/>
    <w:rsid w:val="005C49D5"/>
    <w:rsid w:val="005C4AE7"/>
    <w:rsid w:val="005D25DF"/>
    <w:rsid w:val="005D4BB0"/>
    <w:rsid w:val="005F24CD"/>
    <w:rsid w:val="00612C82"/>
    <w:rsid w:val="006179BC"/>
    <w:rsid w:val="00617B68"/>
    <w:rsid w:val="00617D8E"/>
    <w:rsid w:val="0062104C"/>
    <w:rsid w:val="00631903"/>
    <w:rsid w:val="0064196A"/>
    <w:rsid w:val="00650884"/>
    <w:rsid w:val="00656B9B"/>
    <w:rsid w:val="00660F28"/>
    <w:rsid w:val="006707EF"/>
    <w:rsid w:val="00681E0F"/>
    <w:rsid w:val="00684A98"/>
    <w:rsid w:val="0069222D"/>
    <w:rsid w:val="006970D5"/>
    <w:rsid w:val="006B436A"/>
    <w:rsid w:val="006C7D34"/>
    <w:rsid w:val="006D1C66"/>
    <w:rsid w:val="006E5577"/>
    <w:rsid w:val="006F3F0D"/>
    <w:rsid w:val="006F602D"/>
    <w:rsid w:val="006F76E8"/>
    <w:rsid w:val="00731751"/>
    <w:rsid w:val="00731B48"/>
    <w:rsid w:val="00737497"/>
    <w:rsid w:val="007401F4"/>
    <w:rsid w:val="00743600"/>
    <w:rsid w:val="007553E6"/>
    <w:rsid w:val="0076042C"/>
    <w:rsid w:val="007666B0"/>
    <w:rsid w:val="00767254"/>
    <w:rsid w:val="00780195"/>
    <w:rsid w:val="0079172D"/>
    <w:rsid w:val="007940B2"/>
    <w:rsid w:val="00795353"/>
    <w:rsid w:val="007A2BF2"/>
    <w:rsid w:val="007B635D"/>
    <w:rsid w:val="007C0B15"/>
    <w:rsid w:val="007C3891"/>
    <w:rsid w:val="007D6B5A"/>
    <w:rsid w:val="007E6743"/>
    <w:rsid w:val="007F0156"/>
    <w:rsid w:val="00810247"/>
    <w:rsid w:val="00815B6F"/>
    <w:rsid w:val="00827530"/>
    <w:rsid w:val="0083083A"/>
    <w:rsid w:val="00830F79"/>
    <w:rsid w:val="00845B1E"/>
    <w:rsid w:val="00847973"/>
    <w:rsid w:val="00850382"/>
    <w:rsid w:val="00852A50"/>
    <w:rsid w:val="0086120E"/>
    <w:rsid w:val="00867575"/>
    <w:rsid w:val="0086782E"/>
    <w:rsid w:val="00871473"/>
    <w:rsid w:val="008A00EB"/>
    <w:rsid w:val="008D0149"/>
    <w:rsid w:val="008D3859"/>
    <w:rsid w:val="00910AD9"/>
    <w:rsid w:val="00914CBF"/>
    <w:rsid w:val="00915C13"/>
    <w:rsid w:val="009327C4"/>
    <w:rsid w:val="009478DA"/>
    <w:rsid w:val="0095639C"/>
    <w:rsid w:val="00957195"/>
    <w:rsid w:val="0095739D"/>
    <w:rsid w:val="00973DF9"/>
    <w:rsid w:val="00977665"/>
    <w:rsid w:val="00983512"/>
    <w:rsid w:val="00990C28"/>
    <w:rsid w:val="00995AF1"/>
    <w:rsid w:val="009C05A4"/>
    <w:rsid w:val="009C551D"/>
    <w:rsid w:val="009D295F"/>
    <w:rsid w:val="009D2B1D"/>
    <w:rsid w:val="009E175B"/>
    <w:rsid w:val="009E7096"/>
    <w:rsid w:val="009E7CA8"/>
    <w:rsid w:val="009F1975"/>
    <w:rsid w:val="009F55B7"/>
    <w:rsid w:val="00A04054"/>
    <w:rsid w:val="00A1536D"/>
    <w:rsid w:val="00A20103"/>
    <w:rsid w:val="00A22C80"/>
    <w:rsid w:val="00A25DC2"/>
    <w:rsid w:val="00A274C3"/>
    <w:rsid w:val="00A3095E"/>
    <w:rsid w:val="00A37BD9"/>
    <w:rsid w:val="00A4705D"/>
    <w:rsid w:val="00A57DFC"/>
    <w:rsid w:val="00A624FF"/>
    <w:rsid w:val="00A63E98"/>
    <w:rsid w:val="00A7164D"/>
    <w:rsid w:val="00A92098"/>
    <w:rsid w:val="00A944DD"/>
    <w:rsid w:val="00AC0024"/>
    <w:rsid w:val="00AC39D9"/>
    <w:rsid w:val="00AC6097"/>
    <w:rsid w:val="00AE015B"/>
    <w:rsid w:val="00AE70AF"/>
    <w:rsid w:val="00AF066E"/>
    <w:rsid w:val="00AF1EDB"/>
    <w:rsid w:val="00AF329F"/>
    <w:rsid w:val="00AF489D"/>
    <w:rsid w:val="00AF536C"/>
    <w:rsid w:val="00AF77FC"/>
    <w:rsid w:val="00B0390C"/>
    <w:rsid w:val="00B0578C"/>
    <w:rsid w:val="00B06CED"/>
    <w:rsid w:val="00B06D9C"/>
    <w:rsid w:val="00B175C7"/>
    <w:rsid w:val="00B218EE"/>
    <w:rsid w:val="00B24DE0"/>
    <w:rsid w:val="00B319F3"/>
    <w:rsid w:val="00B3255B"/>
    <w:rsid w:val="00B4579D"/>
    <w:rsid w:val="00B45A02"/>
    <w:rsid w:val="00B7522F"/>
    <w:rsid w:val="00B860A4"/>
    <w:rsid w:val="00B92B69"/>
    <w:rsid w:val="00BA0D70"/>
    <w:rsid w:val="00BA7742"/>
    <w:rsid w:val="00BB0965"/>
    <w:rsid w:val="00BC318A"/>
    <w:rsid w:val="00BC584B"/>
    <w:rsid w:val="00BD0BC6"/>
    <w:rsid w:val="00BD52BE"/>
    <w:rsid w:val="00BE6B98"/>
    <w:rsid w:val="00BF2DA9"/>
    <w:rsid w:val="00BF671A"/>
    <w:rsid w:val="00BF743C"/>
    <w:rsid w:val="00C01472"/>
    <w:rsid w:val="00C050E7"/>
    <w:rsid w:val="00C15F43"/>
    <w:rsid w:val="00C225F4"/>
    <w:rsid w:val="00C31BBA"/>
    <w:rsid w:val="00C33D53"/>
    <w:rsid w:val="00C35C84"/>
    <w:rsid w:val="00C80E7A"/>
    <w:rsid w:val="00C82ACA"/>
    <w:rsid w:val="00C90A59"/>
    <w:rsid w:val="00C90C47"/>
    <w:rsid w:val="00C94176"/>
    <w:rsid w:val="00C955D3"/>
    <w:rsid w:val="00CB2C64"/>
    <w:rsid w:val="00CB4705"/>
    <w:rsid w:val="00CC293B"/>
    <w:rsid w:val="00CE19EC"/>
    <w:rsid w:val="00D027E9"/>
    <w:rsid w:val="00D0335D"/>
    <w:rsid w:val="00D0426E"/>
    <w:rsid w:val="00D15D41"/>
    <w:rsid w:val="00D25075"/>
    <w:rsid w:val="00D2653B"/>
    <w:rsid w:val="00D328A4"/>
    <w:rsid w:val="00D362EB"/>
    <w:rsid w:val="00D37573"/>
    <w:rsid w:val="00D650F9"/>
    <w:rsid w:val="00D67F27"/>
    <w:rsid w:val="00D719AA"/>
    <w:rsid w:val="00D73793"/>
    <w:rsid w:val="00D76329"/>
    <w:rsid w:val="00D80B29"/>
    <w:rsid w:val="00D82FCA"/>
    <w:rsid w:val="00D837F5"/>
    <w:rsid w:val="00D9166A"/>
    <w:rsid w:val="00D9267C"/>
    <w:rsid w:val="00D93B96"/>
    <w:rsid w:val="00DA4439"/>
    <w:rsid w:val="00DA63EA"/>
    <w:rsid w:val="00DB7B32"/>
    <w:rsid w:val="00DE1729"/>
    <w:rsid w:val="00DE345C"/>
    <w:rsid w:val="00DE4BDA"/>
    <w:rsid w:val="00E01449"/>
    <w:rsid w:val="00E06ACD"/>
    <w:rsid w:val="00E11810"/>
    <w:rsid w:val="00E22604"/>
    <w:rsid w:val="00E42756"/>
    <w:rsid w:val="00E45EB0"/>
    <w:rsid w:val="00E613F0"/>
    <w:rsid w:val="00E876B8"/>
    <w:rsid w:val="00E9034A"/>
    <w:rsid w:val="00E91B35"/>
    <w:rsid w:val="00E94126"/>
    <w:rsid w:val="00EA1B6D"/>
    <w:rsid w:val="00EC29E8"/>
    <w:rsid w:val="00EC54E2"/>
    <w:rsid w:val="00ED65E9"/>
    <w:rsid w:val="00EE155D"/>
    <w:rsid w:val="00EE2DBC"/>
    <w:rsid w:val="00EF359E"/>
    <w:rsid w:val="00EF370C"/>
    <w:rsid w:val="00EF3F90"/>
    <w:rsid w:val="00EF63F3"/>
    <w:rsid w:val="00F13FD1"/>
    <w:rsid w:val="00F14A16"/>
    <w:rsid w:val="00F259BC"/>
    <w:rsid w:val="00F37081"/>
    <w:rsid w:val="00F60BE9"/>
    <w:rsid w:val="00F6308B"/>
    <w:rsid w:val="00F660C1"/>
    <w:rsid w:val="00F83C87"/>
    <w:rsid w:val="00F91EB5"/>
    <w:rsid w:val="00FA1F30"/>
    <w:rsid w:val="00FB5E2D"/>
    <w:rsid w:val="00FC075F"/>
    <w:rsid w:val="00FD32F1"/>
    <w:rsid w:val="00FD4C24"/>
    <w:rsid w:val="00FE77BA"/>
    <w:rsid w:val="00FF10C3"/>
    <w:rsid w:val="00FF505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3223B9"/>
  </w:style>
  <w:style w:type="paragraph" w:styleId="a4">
    <w:name w:val="List Paragraph"/>
    <w:basedOn w:val="a"/>
    <w:uiPriority w:val="34"/>
    <w:qFormat/>
    <w:rsid w:val="00436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qqq</cp:lastModifiedBy>
  <cp:revision>3</cp:revision>
  <dcterms:created xsi:type="dcterms:W3CDTF">2020-03-10T13:23:00Z</dcterms:created>
  <dcterms:modified xsi:type="dcterms:W3CDTF">2020-03-10T13:26:00Z</dcterms:modified>
</cp:coreProperties>
</file>