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19" w:rsidRPr="00C14F19" w:rsidRDefault="00C14F19" w:rsidP="00C14F1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4F1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640.41</w:t>
      </w:r>
    </w:p>
    <w:p w:rsidR="00065DD4" w:rsidRPr="00B227E5" w:rsidRDefault="00A565DA" w:rsidP="00C14F19">
      <w:pPr>
        <w:spacing w:after="0" w:line="240" w:lineRule="auto"/>
        <w:ind w:left="2694" w:hanging="1843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27E5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="00065DD4" w:rsidRPr="00B227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B227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вершенствование качеств услуг на предприятиях индустрии гостеприимства </w:t>
      </w:r>
    </w:p>
    <w:p w:rsid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DA" w:rsidRPr="00B227E5" w:rsidRDefault="00B227E5" w:rsidP="00D742F0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Фернаго Елена Владимировна</w:t>
      </w:r>
    </w:p>
    <w:p w:rsidR="00A565DA" w:rsidRDefault="00B227E5" w:rsidP="00D742F0">
      <w:pPr>
        <w:spacing w:after="120" w:line="360" w:lineRule="auto"/>
        <w:ind w:left="62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2 курса,</w:t>
      </w:r>
    </w:p>
    <w:p w:rsidR="00B227E5" w:rsidRDefault="00B227E5" w:rsidP="00D742F0">
      <w:pPr>
        <w:spacing w:after="120" w:line="360" w:lineRule="auto"/>
        <w:ind w:left="339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управления сервисом и туризмом</w:t>
      </w:r>
    </w:p>
    <w:p w:rsidR="00B227E5" w:rsidRPr="00B227E5" w:rsidRDefault="00B227E5" w:rsidP="00D742F0">
      <w:pPr>
        <w:spacing w:after="120" w:line="360" w:lineRule="auto"/>
        <w:ind w:left="3397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Оренбургского Государственного Университета,</w:t>
      </w:r>
    </w:p>
    <w:p w:rsidR="00A565DA" w:rsidRDefault="00B227E5" w:rsidP="00D742F0">
      <w:pPr>
        <w:spacing w:after="120" w:line="36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hyperlink r:id="rId8" w:history="1">
        <w:r w:rsidRPr="004A081C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lenafernago</w:t>
        </w:r>
        <w:r w:rsidRPr="004A081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81C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4A081C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A081C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B227E5" w:rsidRDefault="00B227E5" w:rsidP="00D742F0">
      <w:pPr>
        <w:spacing w:after="120" w:line="36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8(999) 519-65-57</w:t>
      </w:r>
    </w:p>
    <w:p w:rsidR="00B227E5" w:rsidRDefault="00B227E5" w:rsidP="00D742F0">
      <w:pPr>
        <w:pStyle w:val="a3"/>
        <w:spacing w:after="240" w:afterAutospacing="0" w:line="360" w:lineRule="auto"/>
        <w:ind w:firstLine="851"/>
        <w:jc w:val="both"/>
        <w:rPr>
          <w:color w:val="000000"/>
          <w:sz w:val="27"/>
          <w:szCs w:val="27"/>
        </w:rPr>
      </w:pPr>
      <w:r w:rsidRPr="00B227E5">
        <w:rPr>
          <w:b/>
          <w:sz w:val="28"/>
          <w:szCs w:val="28"/>
        </w:rPr>
        <w:t>Анн</w:t>
      </w:r>
      <w:r>
        <w:rPr>
          <w:b/>
          <w:sz w:val="28"/>
          <w:szCs w:val="28"/>
        </w:rPr>
        <w:t>о</w:t>
      </w:r>
      <w:r w:rsidRPr="00B227E5">
        <w:rPr>
          <w:b/>
          <w:sz w:val="28"/>
          <w:szCs w:val="28"/>
        </w:rPr>
        <w:t>тация</w:t>
      </w:r>
      <w:r>
        <w:rPr>
          <w:b/>
          <w:sz w:val="28"/>
          <w:szCs w:val="28"/>
        </w:rPr>
        <w:t xml:space="preserve">. </w:t>
      </w:r>
      <w:r w:rsidRPr="00B227E5">
        <w:rPr>
          <w:color w:val="000000"/>
          <w:sz w:val="28"/>
          <w:szCs w:val="28"/>
        </w:rPr>
        <w:t>Актуальность статьи заключается в том, что в настоящее время гостиничный бизнес стремительно развивается, и важным становится вопрос качественного, быстрого обслуживания гостей в гостиницах и туристских комплексах. Служба, которая занимается данными действиями, называется служба обслуживания. Руководители часто не хотят оптимизировать работу данной службы, а ведь именно с этой службы начинает складываться мнение гостя о предприятии размещения в целом.</w:t>
      </w:r>
    </w:p>
    <w:p w:rsidR="00B227E5" w:rsidRPr="00B227E5" w:rsidRDefault="00B227E5" w:rsidP="00D742F0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обслуживания, стимулирование клиентов, конкурентное преимущество.</w:t>
      </w:r>
    </w:p>
    <w:p w:rsidR="00C05786" w:rsidRDefault="00C05786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86" w:rsidRDefault="00B227E5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786">
        <w:rPr>
          <w:rFonts w:ascii="Times New Roman" w:hAnsi="Times New Roman" w:cs="Times New Roman"/>
          <w:sz w:val="28"/>
          <w:szCs w:val="28"/>
        </w:rPr>
        <w:t>отребители гостиничных услуг узнают о возможных средствах размещения либо по совету знакомых, либо самостоятельно через интернет-ресурсы, таким образом, реклама как средство продвижения гостиничных ус</w:t>
      </w:r>
      <w:r w:rsidR="00FD45D0">
        <w:rPr>
          <w:rFonts w:ascii="Times New Roman" w:hAnsi="Times New Roman" w:cs="Times New Roman"/>
          <w:sz w:val="28"/>
          <w:szCs w:val="28"/>
        </w:rPr>
        <w:t xml:space="preserve">луг в гостиницах </w:t>
      </w:r>
      <w:r w:rsidR="00C05786">
        <w:rPr>
          <w:rFonts w:ascii="Times New Roman" w:hAnsi="Times New Roman" w:cs="Times New Roman"/>
          <w:sz w:val="28"/>
          <w:szCs w:val="28"/>
        </w:rPr>
        <w:t xml:space="preserve"> либо не развита, либо отсутствует вовсе.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отсутствие рекламного сопровождения гостиничного предприятия является крупным недостатком. Основной доход в высокий сезон администрация гостиницы получает непосредственно через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основных и дополнительных услуг, таким образом, неполноценная работа всех гостиничных предприятий приводит к потере части прибыли, снижению конкурентоспособности гостиниц. Именно поэтому целесообразно применять существующие рекламные средства для повышения эффективности деятельности гостиницы</w:t>
      </w:r>
      <w:r w:rsidR="00A565DA" w:rsidRPr="00A565DA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наиболее эффективным из всех рекламных средств будет использование рекламы в сети интернет. Преимуществами размещения рекламы в сети интернет являются следующие ключевые позиции: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относительно высокий отклик потенциальных потребителей на рекламные обращения;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широкий охват целевых групп потребителей;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подсчетов рекламных контактов потенциальных потребителей с рекламным обращением;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относительно низкая цена одного рекламного контакта;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точный контроль за бюджетом рекламных кампаний;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гибкой настройки рекламных обращений;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большое разнообразие форматов рекламных обращений;</w:t>
      </w:r>
    </w:p>
    <w:p w:rsidR="00C05786" w:rsidRDefault="00FA1418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выбирать</w:t>
      </w:r>
      <w:r w:rsidR="00C05786">
        <w:rPr>
          <w:rFonts w:ascii="Times New Roman" w:hAnsi="Times New Roman" w:cs="Times New Roman"/>
          <w:sz w:val="28"/>
          <w:szCs w:val="28"/>
        </w:rPr>
        <w:t xml:space="preserve"> настройки рекламы </w:t>
      </w:r>
      <w:r>
        <w:rPr>
          <w:rFonts w:ascii="Times New Roman" w:hAnsi="Times New Roman" w:cs="Times New Roman"/>
          <w:sz w:val="28"/>
          <w:szCs w:val="28"/>
        </w:rPr>
        <w:t>под конкретный сегмент</w:t>
      </w:r>
      <w:r w:rsidR="00C05786">
        <w:rPr>
          <w:rFonts w:ascii="Times New Roman" w:hAnsi="Times New Roman" w:cs="Times New Roman"/>
          <w:sz w:val="28"/>
          <w:szCs w:val="28"/>
        </w:rPr>
        <w:t>.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актуальной и действенной рекламой в сети интернет на данном этапе развития являются три основным вида: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контекстная реклама;</w:t>
      </w:r>
    </w:p>
    <w:p w:rsid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таргетинг;</w:t>
      </w:r>
    </w:p>
    <w:p w:rsidR="00C05786" w:rsidRPr="00C05786" w:rsidRDefault="00C05786" w:rsidP="00D742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ретаргетинг.</w:t>
      </w:r>
    </w:p>
    <w:p w:rsidR="00065DD4" w:rsidRPr="00065DD4" w:rsidRDefault="00FD45D0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стимулирующие мероприятия</w:t>
      </w:r>
      <w:r w:rsidR="00C05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совершенствования качества предоставляемых услуг</w:t>
      </w:r>
      <w:r w:rsidR="00A565DA" w:rsidRP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D4" w:rsidRPr="00065DD4" w:rsidRDefault="00FA1418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«Счастливый час»: эта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должна проводится в будние дни в утреннее время  - с 10.00 до 11.00 часов. В данный период времени, всем посетителям предоставляется скидка 15 % от общей суммы заказа. Именно это время называют временем «мертвого часа», так как кормление завтраком постоя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льцев гостиницы уже завершилось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время обеда еще не наступило. 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предоставление скидки на питание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позволит,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интерес к ресторану среди студентов, потенциальных клиентов, работающих в организациях, находящихся в непосредстве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близости к комплексу и прочее.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2 Бизнес-ланч: в настоящее время в ресторане не организуются бизнес-ланчи. Однако опыт предприятий питания, применяющих данную форму организации питания,  свидетельствует об ее эффективности, так в частности происходит увеличение объемов продаж в среднем от 15 до 25 % за отчетный период.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3 «Блюдо дня»: данную акцию рекомендуется проводить в вечернее время. Во время этой акции определяется блюдо, которое будет реализовываться по сниженной стоимость. Выбор блюда может зависеть от времени года (например, летнее меню и пр.), религиозных праздников и др.</w:t>
      </w:r>
    </w:p>
    <w:p w:rsidR="00065DD4" w:rsidRPr="00065DD4" w:rsidRDefault="00FD45D0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реализация предложенных мероприятий, направленных на стимулирование сбыта позволит увеличить объем продаж отдельных услуг ресторанно-гостиничного комплекса и повысить его конкурентоспособность на рынке сервисных услуг.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клиентов является особенно важным, это поможет создать базу постоянных клиентов и обеспечить экономическую стабильность комплексу в целом. Поощрение и стимулирование является важным и необходимым на различных уровнях. Реализация мероприятий по стимулированию лояльности клиентов гостиничных услуг включает в себя личную информацию и отношения между гостиницей и потребителем, путем привлечения последних в деятельность гостиницы, чтобы сделать его психологически и эмоционально привязанным, а также путем обслуживания гостя в полном соответствии с его требованиями (индивидуальный подход с учетом вкусов гостя, его национальной специфики и т.п.)</w:t>
      </w:r>
      <w:r w:rsidR="00A565DA" w:rsidRP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[3]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инструментов повышения лояльности клиентов к услугам гостиницы является программа «Постоянный гость» Данная программа предполагает предоставление постояльцу скидки, подарков,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внимательное отношение персонала и т.п. Основное преимущество использования данной программы является «прикрепление» индивидуального клиента к гостинице.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данной программы заключается, в том, чтобы вернуть гостя в гостиницу, необходимо </w:t>
      </w:r>
      <w:r w:rsidR="00FA1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– «количество посещений». </w:t>
      </w:r>
    </w:p>
    <w:p w:rsidR="00065DD4" w:rsidRPr="00065DD4" w:rsidRDefault="00FA1418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принимать во внимание, что в дополнение к низким ценам на услуги, предоставляемые, программой «Постоянный гость» нужно предлагать дополнительные преимущества.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программы является стимулирование гостя к выбору данной гостиницы. Для этого гостинице необходимо вести «историю гостя». Для всех постоянных гостей заводится история, в которую вноситься информация обо всех его пребываниях,  привычках и особенностях.</w:t>
      </w:r>
      <w:r w:rsidR="00FA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для постоянных клиентов существует отдельная скидочная система.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времени, проведенного в отеле и потраченным деньгам, постояльцам предоставляются системы скидок и бонусов.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предлагаются следующие приемы по увеличению лояльност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клиентов к услугам гостиниц</w:t>
      </w:r>
      <w:r w:rsidR="00A565DA" w:rsidRP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приветственные коктейли;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номера более высокой категории без дополнительной оплаты;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скидки на услуги ресторана и  прачечной.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группой рекомендуемых мероприятий являются мероприятия по продви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услуг гостиниц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 комплекса отсутствует свой собственный сайт, что в первую очередь отрицательно сказывается на сбытовой политике.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нами рекомендуется разработка и внедрения своего </w:t>
      </w:r>
      <w:r w:rsidR="00E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сайта. 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позволяет оперативно информировать сообщество о новых услугах, позволяет подробнее рассказать о возможностях отдыха в гостиницы,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дополнительных услугах комплекса, разместить больше красочных видов гостиницы и пр.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дол</w:t>
      </w:r>
      <w:r w:rsidR="00E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выполнен в нескольких версиях (русский и английский языки). На сайте обязательно должна быть система он-лайн бронирования гостиничных номеров.</w:t>
      </w:r>
    </w:p>
    <w:p w:rsidR="0079596D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должен определяется на первых страницах основных поисковых сист</w:t>
      </w:r>
      <w:r w:rsidR="00E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таких как Яндекс и Рамблер.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данных страниц – это минимальный набор информации о </w:t>
      </w:r>
      <w:r w:rsidR="00471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гостинице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рекомендуется постоянная доработка и обновление сайта комплекса.</w:t>
      </w:r>
    </w:p>
    <w:p w:rsidR="00065DD4" w:rsidRPr="00065DD4" w:rsidRDefault="00A565DA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одного из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 гостиниц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размещение рекламы совместно с компаниями партнерами.</w:t>
      </w:r>
    </w:p>
    <w:p w:rsidR="00A565DA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направлений сотрудничества является продвижен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пакетных программ, таблица 1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4" w:rsidRPr="00065DD4" w:rsidRDefault="00A565DA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услуг совместно с компаниями партнерами имеет ряд существенных преимуществ: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рекламные материалы;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новых сегментов потребителей;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каналов продвижения;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новых деловых партнерских отношений.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ецифика деятельности гостиниц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основными потребителями услуг данного комплекса явля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приезжие гости</w:t>
      </w:r>
      <w:r w:rsidR="00A565DA" w:rsidRP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туристы определенного города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для повышения эффективности продаж и стимулирования сбыта необходимо распространять информацию об услугах комплекса в других городах</w:t>
      </w:r>
      <w:r w:rsidR="00A565DA" w:rsidRPr="00A565DA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DA" w:rsidRPr="00065DD4" w:rsidRDefault="00A565DA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4" w:rsidRPr="00065DD4" w:rsidRDefault="00A565DA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065DD4"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Продвижение пакетных программ совместно с  компаниями партнерами</w:t>
      </w:r>
    </w:p>
    <w:p w:rsidR="00065DD4" w:rsidRPr="00065DD4" w:rsidRDefault="00065DD4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065DD4" w:rsidRPr="00065DD4" w:rsidTr="001648DC">
        <w:tc>
          <w:tcPr>
            <w:tcW w:w="2463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пакетной программы</w:t>
            </w:r>
          </w:p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- партнер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рекламы</w:t>
            </w:r>
          </w:p>
        </w:tc>
        <w:tc>
          <w:tcPr>
            <w:tcW w:w="2464" w:type="dxa"/>
            <w:vAlign w:val="center"/>
          </w:tcPr>
          <w:p w:rsidR="0079596D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распространения</w:t>
            </w:r>
          </w:p>
        </w:tc>
      </w:tr>
      <w:tr w:rsidR="00065DD4" w:rsidRPr="00065DD4" w:rsidTr="001648DC">
        <w:tc>
          <w:tcPr>
            <w:tcW w:w="2463" w:type="dxa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«Деловые люди»</w:t>
            </w:r>
          </w:p>
        </w:tc>
        <w:tc>
          <w:tcPr>
            <w:tcW w:w="2463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 «СИТИ»</w:t>
            </w:r>
          </w:p>
        </w:tc>
        <w:tc>
          <w:tcPr>
            <w:tcW w:w="2464" w:type="dxa"/>
            <w:vAlign w:val="center"/>
          </w:tcPr>
          <w:p w:rsidR="0079596D" w:rsidRPr="00A565DA" w:rsidRDefault="0079596D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5DD4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изитки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вокзал;</w:t>
            </w:r>
          </w:p>
          <w:p w:rsidR="00065DD4" w:rsidRPr="00A565DA" w:rsidRDefault="0079596D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DD4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центры;</w:t>
            </w:r>
          </w:p>
          <w:p w:rsidR="00065DD4" w:rsidRPr="00A565DA" w:rsidRDefault="0079596D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бизнес-центры</w:t>
            </w:r>
          </w:p>
        </w:tc>
      </w:tr>
      <w:tr w:rsidR="00065DD4" w:rsidRPr="00065DD4" w:rsidTr="001648DC">
        <w:tc>
          <w:tcPr>
            <w:tcW w:w="2463" w:type="dxa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«Сервис-Бизнесу»</w:t>
            </w:r>
          </w:p>
        </w:tc>
        <w:tc>
          <w:tcPr>
            <w:tcW w:w="2463" w:type="dxa"/>
            <w:vAlign w:val="center"/>
          </w:tcPr>
          <w:p w:rsidR="00065DD4" w:rsidRPr="00A565DA" w:rsidRDefault="00006E9E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5DD4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выставочное агентство «Контакт </w:t>
            </w:r>
            <w:r w:rsidR="00065DD4" w:rsidRPr="00A56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="00065DD4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коммерческие предложения дл</w:t>
            </w:r>
            <w:r w:rsidR="0079596D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крупных компаний и корпораций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рассылка компаниям</w:t>
            </w:r>
          </w:p>
        </w:tc>
      </w:tr>
      <w:tr w:rsidR="00065DD4" w:rsidRPr="00065DD4" w:rsidTr="001648DC">
        <w:tc>
          <w:tcPr>
            <w:tcW w:w="2463" w:type="dxa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«Счастливая свадьба»</w:t>
            </w:r>
          </w:p>
        </w:tc>
        <w:tc>
          <w:tcPr>
            <w:tcW w:w="2463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Свадебное агентство «Шик&amp;Шарм»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рекла</w:t>
            </w:r>
            <w:r w:rsidR="0079596D"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мными плакатами, флаерами и пр.</w:t>
            </w:r>
          </w:p>
        </w:tc>
        <w:tc>
          <w:tcPr>
            <w:tcW w:w="2464" w:type="dxa"/>
            <w:vAlign w:val="center"/>
          </w:tcPr>
          <w:p w:rsidR="00065DD4" w:rsidRPr="00A565DA" w:rsidRDefault="00065DD4" w:rsidP="00D742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офис свадебного агентства</w:t>
            </w:r>
          </w:p>
        </w:tc>
      </w:tr>
    </w:tbl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продвижения </w:t>
      </w:r>
      <w:r w:rsidR="00E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гостиницы «Виктория» </w:t>
      </w:r>
      <w:r w:rsidR="00E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социальные сети, как эффективный канал продвижения и сбыта услуг комплекса.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регистрация в таких социальных сетях как:</w:t>
      </w:r>
    </w:p>
    <w:p w:rsidR="00065DD4" w:rsidRPr="00D53E7D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«Вконтакте»</w:t>
      </w:r>
      <w:r w:rsidRPr="00D53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65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65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D4" w:rsidRP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создания личных страниц, рекомендуется также создать официальные группы, где будет размещена информация о проводимых акциях, действующих скидках и специальных предложениях.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наиболее эффективным из всех рекламных средств будет использование рекламы в сети интернет. Преимуществами размещения рекламы в сети интернет являются следующие ключевые позиции: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относительно высокий отклик потенциальных потребителей на рекламные обращения;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широкий охват целевых групп потребителей;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возможность подсчетов рекламных контактов потенциальных потребителей с рекламным обращением;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относительно низкая цена одного рекламного контакта;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точный контроль за бюджетом рекламных кампаний;</w:t>
      </w:r>
    </w:p>
    <w:p w:rsidR="00006E9E" w:rsidRP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гибкой настройки рекламных обращений;</w:t>
      </w:r>
    </w:p>
    <w:p w:rsidR="00006E9E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большое разнообразие форматов рекламных обращений;</w:t>
      </w:r>
    </w:p>
    <w:p w:rsidR="00065DD4" w:rsidRDefault="00006E9E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избирательной настройки рекламы под конкретную целевую аудиторию.</w:t>
      </w:r>
    </w:p>
    <w:p w:rsidR="00006E9E" w:rsidRPr="00065DD4" w:rsidRDefault="00006E9E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4" w:rsidRDefault="00065DD4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DA" w:rsidRDefault="00A565DA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9F" w:rsidRDefault="0023549F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27E5" w:rsidRDefault="00B227E5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742F0" w:rsidRDefault="00D742F0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565DA" w:rsidRDefault="00A565DA" w:rsidP="00D742F0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Литература:</w:t>
      </w:r>
    </w:p>
    <w:p w:rsidR="0081030B" w:rsidRPr="0023549F" w:rsidRDefault="0081030B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DA" w:rsidRDefault="00A565DA" w:rsidP="00D7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3201">
        <w:rPr>
          <w:rFonts w:ascii="Times New Roman" w:hAnsi="Times New Roman" w:cs="Times New Roman"/>
          <w:sz w:val="28"/>
          <w:szCs w:val="28"/>
        </w:rPr>
        <w:t xml:space="preserve"> </w:t>
      </w:r>
      <w:r w:rsidR="00853201" w:rsidRPr="0089752A">
        <w:rPr>
          <w:rFonts w:ascii="Times New Roman" w:hAnsi="Times New Roman" w:cs="Times New Roman"/>
          <w:sz w:val="28"/>
          <w:szCs w:val="28"/>
        </w:rPr>
        <w:t>Пулина, Т. В. Применение стратегического подхода к развитию кластерных объединений предприятий / Т. В. Пулина /</w:t>
      </w:r>
      <w:r w:rsidR="00853201">
        <w:rPr>
          <w:rFonts w:ascii="Times New Roman" w:hAnsi="Times New Roman" w:cs="Times New Roman"/>
          <w:sz w:val="28"/>
          <w:szCs w:val="28"/>
        </w:rPr>
        <w:t>/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сферы сервиса, туризма и торгового дела в регионе</w:t>
      </w:r>
      <w:r w:rsidR="00853201">
        <w:rPr>
          <w:rFonts w:ascii="Times New Roman" w:hAnsi="Times New Roman" w:cs="Times New Roman"/>
          <w:sz w:val="28"/>
          <w:szCs w:val="28"/>
        </w:rPr>
        <w:t>. – 2013. – №7. – С. 88-</w:t>
      </w:r>
      <w:r w:rsidR="00853201" w:rsidRPr="0089752A">
        <w:rPr>
          <w:rFonts w:ascii="Times New Roman" w:hAnsi="Times New Roman" w:cs="Times New Roman"/>
          <w:sz w:val="28"/>
          <w:szCs w:val="28"/>
        </w:rPr>
        <w:t>96.</w:t>
      </w:r>
    </w:p>
    <w:p w:rsidR="00A565DA" w:rsidRDefault="00A565DA" w:rsidP="00D7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53201" w:rsidRPr="0089752A">
        <w:rPr>
          <w:rFonts w:ascii="Times New Roman" w:hAnsi="Times New Roman" w:cs="Times New Roman"/>
          <w:sz w:val="28"/>
          <w:szCs w:val="28"/>
        </w:rPr>
        <w:t>Родионов, Д. А.  Предприятие гостиничного бизнеса: возможность и целесообразность его создания / Д. А. Родионов</w:t>
      </w:r>
      <w:r w:rsidR="00853201">
        <w:rPr>
          <w:rFonts w:ascii="Times New Roman" w:hAnsi="Times New Roman" w:cs="Times New Roman"/>
          <w:sz w:val="28"/>
          <w:szCs w:val="28"/>
        </w:rPr>
        <w:t xml:space="preserve"> /</w:t>
      </w:r>
      <w:r w:rsidR="00853201" w:rsidRPr="0089752A">
        <w:rPr>
          <w:rFonts w:ascii="Times New Roman" w:hAnsi="Times New Roman" w:cs="Times New Roman"/>
          <w:sz w:val="28"/>
          <w:szCs w:val="28"/>
        </w:rPr>
        <w:t>/ Актуальные проблемы труда и развития человеческого потенциала</w:t>
      </w:r>
      <w:r w:rsidR="00853201">
        <w:rPr>
          <w:rFonts w:ascii="Times New Roman" w:hAnsi="Times New Roman" w:cs="Times New Roman"/>
          <w:sz w:val="28"/>
          <w:szCs w:val="28"/>
        </w:rPr>
        <w:t>. – 2014. – С. 187-1</w:t>
      </w:r>
      <w:r w:rsidR="00853201" w:rsidRPr="0089752A">
        <w:rPr>
          <w:rFonts w:ascii="Times New Roman" w:hAnsi="Times New Roman" w:cs="Times New Roman"/>
          <w:sz w:val="28"/>
          <w:szCs w:val="28"/>
        </w:rPr>
        <w:t>90.</w:t>
      </w:r>
    </w:p>
    <w:p w:rsidR="00A565DA" w:rsidRDefault="00A565DA" w:rsidP="00D7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53201" w:rsidRPr="0089752A">
        <w:rPr>
          <w:rFonts w:ascii="Times New Roman" w:hAnsi="Times New Roman" w:cs="Times New Roman"/>
          <w:sz w:val="28"/>
          <w:szCs w:val="28"/>
        </w:rPr>
        <w:t>Святая</w:t>
      </w:r>
      <w:r w:rsidR="00853201">
        <w:rPr>
          <w:rFonts w:ascii="Times New Roman" w:hAnsi="Times New Roman" w:cs="Times New Roman"/>
          <w:sz w:val="28"/>
          <w:szCs w:val="28"/>
        </w:rPr>
        <w:t>,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 Е. О. Влияние качества гостиничных услуг на удовлетворенность потребителей: методика оценки и эмпирические исследования /</w:t>
      </w:r>
      <w:r w:rsidR="00853201">
        <w:rPr>
          <w:rFonts w:ascii="Times New Roman" w:hAnsi="Times New Roman" w:cs="Times New Roman"/>
          <w:sz w:val="28"/>
          <w:szCs w:val="28"/>
        </w:rPr>
        <w:t xml:space="preserve"> Е. О. Святая /</w:t>
      </w:r>
      <w:r w:rsidR="00853201" w:rsidRPr="0089752A">
        <w:rPr>
          <w:rFonts w:ascii="Times New Roman" w:hAnsi="Times New Roman" w:cs="Times New Roman"/>
          <w:sz w:val="28"/>
          <w:szCs w:val="28"/>
        </w:rPr>
        <w:t>/ Вестник Белгородского университета кооперации, экономики и права.</w:t>
      </w:r>
      <w:r w:rsidR="00853201">
        <w:rPr>
          <w:rFonts w:ascii="Times New Roman" w:hAnsi="Times New Roman" w:cs="Times New Roman"/>
          <w:sz w:val="28"/>
          <w:szCs w:val="28"/>
        </w:rPr>
        <w:t xml:space="preserve"> – 2013. –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 № 4 (48).</w:t>
      </w:r>
      <w:r w:rsidR="00853201">
        <w:rPr>
          <w:rFonts w:ascii="Times New Roman" w:hAnsi="Times New Roman" w:cs="Times New Roman"/>
          <w:sz w:val="28"/>
          <w:szCs w:val="28"/>
        </w:rPr>
        <w:t xml:space="preserve"> –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 С. 468-475.</w:t>
      </w:r>
    </w:p>
    <w:p w:rsidR="00A565DA" w:rsidRDefault="00A565DA" w:rsidP="00D7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201">
        <w:rPr>
          <w:rFonts w:ascii="Times New Roman" w:hAnsi="Times New Roman" w:cs="Times New Roman"/>
          <w:sz w:val="28"/>
          <w:szCs w:val="28"/>
        </w:rPr>
        <w:t xml:space="preserve"> Сфиева, </w:t>
      </w:r>
      <w:r w:rsidR="00853201" w:rsidRPr="0089752A">
        <w:rPr>
          <w:rFonts w:ascii="Times New Roman" w:hAnsi="Times New Roman" w:cs="Times New Roman"/>
          <w:sz w:val="28"/>
          <w:szCs w:val="28"/>
        </w:rPr>
        <w:t>З. Х. Особенности управления предприятиями гостиничного бизнеса в современных условиях / М. М. Вагабов, З. Х. Сфиева</w:t>
      </w:r>
      <w:r w:rsidR="00853201">
        <w:rPr>
          <w:rFonts w:ascii="Times New Roman" w:hAnsi="Times New Roman" w:cs="Times New Roman"/>
          <w:sz w:val="28"/>
          <w:szCs w:val="28"/>
        </w:rPr>
        <w:t xml:space="preserve"> /</w:t>
      </w:r>
      <w:r w:rsidR="00853201" w:rsidRPr="0089752A">
        <w:rPr>
          <w:rFonts w:ascii="Times New Roman" w:hAnsi="Times New Roman" w:cs="Times New Roman"/>
          <w:sz w:val="28"/>
          <w:szCs w:val="28"/>
        </w:rPr>
        <w:t>/ Известия Дагестанского государственного педагогического университета. Общественные и гуманитарные науки</w:t>
      </w:r>
      <w:r w:rsidR="00853201">
        <w:rPr>
          <w:rFonts w:ascii="Times New Roman" w:hAnsi="Times New Roman" w:cs="Times New Roman"/>
          <w:sz w:val="28"/>
          <w:szCs w:val="28"/>
        </w:rPr>
        <w:t>. – 2015. – №2 (31). – С. 23-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853201" w:rsidRPr="0089752A" w:rsidRDefault="00A565DA" w:rsidP="00D74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53201" w:rsidRPr="0089752A">
        <w:rPr>
          <w:rFonts w:ascii="Times New Roman" w:hAnsi="Times New Roman" w:cs="Times New Roman"/>
          <w:sz w:val="28"/>
          <w:szCs w:val="28"/>
        </w:rPr>
        <w:t>Харитонова, С. А. Роль и значение системы обслуживания потребителей в развитии гостиничного предприятия / М. А. Насекина, С. А. Харитонова /</w:t>
      </w:r>
      <w:r w:rsidR="00853201">
        <w:rPr>
          <w:rFonts w:ascii="Times New Roman" w:hAnsi="Times New Roman" w:cs="Times New Roman"/>
          <w:sz w:val="28"/>
          <w:szCs w:val="28"/>
        </w:rPr>
        <w:t>/</w:t>
      </w:r>
      <w:r w:rsidR="00853201" w:rsidRPr="0089752A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сферы сервиса, туризма и торгового дела в регионе</w:t>
      </w:r>
      <w:r w:rsidR="00853201">
        <w:rPr>
          <w:rFonts w:ascii="Times New Roman" w:hAnsi="Times New Roman" w:cs="Times New Roman"/>
          <w:sz w:val="28"/>
          <w:szCs w:val="28"/>
        </w:rPr>
        <w:t>. – 2016. – С. 164-</w:t>
      </w:r>
      <w:r w:rsidR="00853201" w:rsidRPr="0089752A">
        <w:rPr>
          <w:rFonts w:ascii="Times New Roman" w:hAnsi="Times New Roman" w:cs="Times New Roman"/>
          <w:sz w:val="28"/>
          <w:szCs w:val="28"/>
        </w:rPr>
        <w:t>167.</w:t>
      </w:r>
    </w:p>
    <w:p w:rsidR="00853201" w:rsidRDefault="00853201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01" w:rsidRDefault="00853201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01" w:rsidRDefault="00853201" w:rsidP="00D742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01" w:rsidRPr="00835EBE" w:rsidRDefault="00853201" w:rsidP="00D74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3201" w:rsidRPr="00835EBE" w:rsidSect="006524A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D2" w:rsidRDefault="00C366D2" w:rsidP="007171EF">
      <w:pPr>
        <w:spacing w:after="0" w:line="240" w:lineRule="auto"/>
      </w:pPr>
      <w:r>
        <w:separator/>
      </w:r>
    </w:p>
  </w:endnote>
  <w:endnote w:type="continuationSeparator" w:id="1">
    <w:p w:rsidR="00C366D2" w:rsidRDefault="00C366D2" w:rsidP="007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66646"/>
      <w:docPartObj>
        <w:docPartGallery w:val="Page Numbers (Bottom of Page)"/>
        <w:docPartUnique/>
      </w:docPartObj>
    </w:sdtPr>
    <w:sdtContent>
      <w:p w:rsidR="00FD45D0" w:rsidRDefault="00FD45D0">
        <w:pPr>
          <w:pStyle w:val="a6"/>
          <w:jc w:val="center"/>
        </w:pPr>
        <w:fldSimple w:instr="PAGE   \* MERGEFORMAT">
          <w:r w:rsidR="00C14F19">
            <w:rPr>
              <w:noProof/>
            </w:rPr>
            <w:t>1</w:t>
          </w:r>
        </w:fldSimple>
      </w:p>
    </w:sdtContent>
  </w:sdt>
  <w:p w:rsidR="00FD45D0" w:rsidRDefault="00FD45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D2" w:rsidRDefault="00C366D2" w:rsidP="007171EF">
      <w:pPr>
        <w:spacing w:after="0" w:line="240" w:lineRule="auto"/>
      </w:pPr>
      <w:r>
        <w:separator/>
      </w:r>
    </w:p>
  </w:footnote>
  <w:footnote w:type="continuationSeparator" w:id="1">
    <w:p w:rsidR="00C366D2" w:rsidRDefault="00C366D2" w:rsidP="0071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27C"/>
    <w:multiLevelType w:val="multilevel"/>
    <w:tmpl w:val="465E1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89" w:hanging="1380"/>
      </w:pPr>
    </w:lvl>
    <w:lvl w:ilvl="2">
      <w:start w:val="1"/>
      <w:numFmt w:val="decimal"/>
      <w:isLgl/>
      <w:lvlText w:val="%1.%2.%3"/>
      <w:lvlJc w:val="left"/>
      <w:pPr>
        <w:ind w:left="2438" w:hanging="1380"/>
      </w:pPr>
    </w:lvl>
    <w:lvl w:ilvl="3">
      <w:start w:val="1"/>
      <w:numFmt w:val="decimal"/>
      <w:isLgl/>
      <w:lvlText w:val="%1.%2.%3.%4"/>
      <w:lvlJc w:val="left"/>
      <w:pPr>
        <w:ind w:left="2787" w:hanging="1380"/>
      </w:pPr>
    </w:lvl>
    <w:lvl w:ilvl="4">
      <w:start w:val="1"/>
      <w:numFmt w:val="decimal"/>
      <w:isLgl/>
      <w:lvlText w:val="%1.%2.%3.%4.%5"/>
      <w:lvlJc w:val="left"/>
      <w:pPr>
        <w:ind w:left="3136" w:hanging="13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5749484C"/>
    <w:multiLevelType w:val="hybridMultilevel"/>
    <w:tmpl w:val="E52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5075"/>
    <w:multiLevelType w:val="hybridMultilevel"/>
    <w:tmpl w:val="C3E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750D"/>
    <w:multiLevelType w:val="multilevel"/>
    <w:tmpl w:val="2B248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33"/>
    <w:rsid w:val="00000751"/>
    <w:rsid w:val="00001D3B"/>
    <w:rsid w:val="00006E9E"/>
    <w:rsid w:val="0001377B"/>
    <w:rsid w:val="00046AD1"/>
    <w:rsid w:val="000613CF"/>
    <w:rsid w:val="000623C5"/>
    <w:rsid w:val="00065DD4"/>
    <w:rsid w:val="00070372"/>
    <w:rsid w:val="00074505"/>
    <w:rsid w:val="00077ABF"/>
    <w:rsid w:val="000E0089"/>
    <w:rsid w:val="000E4C63"/>
    <w:rsid w:val="00114ECE"/>
    <w:rsid w:val="001633ED"/>
    <w:rsid w:val="001648DC"/>
    <w:rsid w:val="00177E3C"/>
    <w:rsid w:val="00182F06"/>
    <w:rsid w:val="00195BE5"/>
    <w:rsid w:val="00205C4C"/>
    <w:rsid w:val="00211003"/>
    <w:rsid w:val="002217E7"/>
    <w:rsid w:val="00226E0B"/>
    <w:rsid w:val="002304A9"/>
    <w:rsid w:val="0023549F"/>
    <w:rsid w:val="00237508"/>
    <w:rsid w:val="00240046"/>
    <w:rsid w:val="002B7456"/>
    <w:rsid w:val="00315B87"/>
    <w:rsid w:val="00322C26"/>
    <w:rsid w:val="00334CB9"/>
    <w:rsid w:val="00337567"/>
    <w:rsid w:val="00360F9A"/>
    <w:rsid w:val="00370A1C"/>
    <w:rsid w:val="0038229B"/>
    <w:rsid w:val="00393132"/>
    <w:rsid w:val="003A0C3C"/>
    <w:rsid w:val="003A5233"/>
    <w:rsid w:val="00400B2A"/>
    <w:rsid w:val="004146F4"/>
    <w:rsid w:val="004661DC"/>
    <w:rsid w:val="00467CAA"/>
    <w:rsid w:val="004718D0"/>
    <w:rsid w:val="004766D1"/>
    <w:rsid w:val="00484655"/>
    <w:rsid w:val="004E7771"/>
    <w:rsid w:val="004F628A"/>
    <w:rsid w:val="00510024"/>
    <w:rsid w:val="005160FB"/>
    <w:rsid w:val="005535CA"/>
    <w:rsid w:val="00560369"/>
    <w:rsid w:val="00560A30"/>
    <w:rsid w:val="00584A2C"/>
    <w:rsid w:val="005F0A07"/>
    <w:rsid w:val="00603911"/>
    <w:rsid w:val="00621A26"/>
    <w:rsid w:val="006524AE"/>
    <w:rsid w:val="00680260"/>
    <w:rsid w:val="006A1515"/>
    <w:rsid w:val="006D362F"/>
    <w:rsid w:val="006E57EA"/>
    <w:rsid w:val="00700F57"/>
    <w:rsid w:val="00701FF1"/>
    <w:rsid w:val="007171EF"/>
    <w:rsid w:val="0072483B"/>
    <w:rsid w:val="0074341E"/>
    <w:rsid w:val="00754903"/>
    <w:rsid w:val="007717D4"/>
    <w:rsid w:val="0079596D"/>
    <w:rsid w:val="007D3940"/>
    <w:rsid w:val="007F3E6B"/>
    <w:rsid w:val="007F643D"/>
    <w:rsid w:val="0081030B"/>
    <w:rsid w:val="008200DD"/>
    <w:rsid w:val="00835EBE"/>
    <w:rsid w:val="008464E1"/>
    <w:rsid w:val="00853201"/>
    <w:rsid w:val="00855070"/>
    <w:rsid w:val="008D200E"/>
    <w:rsid w:val="008F4325"/>
    <w:rsid w:val="008F4FB4"/>
    <w:rsid w:val="008F4FDD"/>
    <w:rsid w:val="009A4B01"/>
    <w:rsid w:val="009E26D9"/>
    <w:rsid w:val="00A00B37"/>
    <w:rsid w:val="00A27F9C"/>
    <w:rsid w:val="00A565DA"/>
    <w:rsid w:val="00A67AE3"/>
    <w:rsid w:val="00A9347E"/>
    <w:rsid w:val="00AB2856"/>
    <w:rsid w:val="00B010E0"/>
    <w:rsid w:val="00B10DC3"/>
    <w:rsid w:val="00B227E5"/>
    <w:rsid w:val="00B33AD9"/>
    <w:rsid w:val="00B468A0"/>
    <w:rsid w:val="00B6745B"/>
    <w:rsid w:val="00B85C1D"/>
    <w:rsid w:val="00B8789B"/>
    <w:rsid w:val="00BB7508"/>
    <w:rsid w:val="00BE6631"/>
    <w:rsid w:val="00BF1D27"/>
    <w:rsid w:val="00C00A9F"/>
    <w:rsid w:val="00C05786"/>
    <w:rsid w:val="00C07B4C"/>
    <w:rsid w:val="00C14F19"/>
    <w:rsid w:val="00C36333"/>
    <w:rsid w:val="00C366D2"/>
    <w:rsid w:val="00C377ED"/>
    <w:rsid w:val="00C779B6"/>
    <w:rsid w:val="00C84CEA"/>
    <w:rsid w:val="00CD5047"/>
    <w:rsid w:val="00CD7F67"/>
    <w:rsid w:val="00D06C13"/>
    <w:rsid w:val="00D53E7D"/>
    <w:rsid w:val="00D73730"/>
    <w:rsid w:val="00D742F0"/>
    <w:rsid w:val="00DC2B42"/>
    <w:rsid w:val="00DD74D5"/>
    <w:rsid w:val="00E1457F"/>
    <w:rsid w:val="00E54C99"/>
    <w:rsid w:val="00E610AF"/>
    <w:rsid w:val="00E65D26"/>
    <w:rsid w:val="00EE1CA8"/>
    <w:rsid w:val="00F26BEB"/>
    <w:rsid w:val="00F751D8"/>
    <w:rsid w:val="00FA1418"/>
    <w:rsid w:val="00FD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26"/>
  </w:style>
  <w:style w:type="paragraph" w:styleId="2">
    <w:name w:val="heading 2"/>
    <w:basedOn w:val="a"/>
    <w:next w:val="a"/>
    <w:link w:val="20"/>
    <w:uiPriority w:val="9"/>
    <w:unhideWhenUsed/>
    <w:qFormat/>
    <w:rsid w:val="00177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1EF"/>
  </w:style>
  <w:style w:type="paragraph" w:styleId="a6">
    <w:name w:val="footer"/>
    <w:basedOn w:val="a"/>
    <w:link w:val="a7"/>
    <w:uiPriority w:val="99"/>
    <w:unhideWhenUsed/>
    <w:rsid w:val="0071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1EF"/>
  </w:style>
  <w:style w:type="table" w:styleId="a8">
    <w:name w:val="Table Grid"/>
    <w:basedOn w:val="a1"/>
    <w:uiPriority w:val="59"/>
    <w:rsid w:val="0011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7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7E3C"/>
    <w:pPr>
      <w:ind w:left="720"/>
      <w:contextualSpacing/>
    </w:pPr>
    <w:rPr>
      <w:rFonts w:eastAsiaTheme="minorEastAsia"/>
      <w:lang w:eastAsia="ru-RU"/>
    </w:rPr>
  </w:style>
  <w:style w:type="character" w:styleId="ac">
    <w:name w:val="endnote reference"/>
    <w:basedOn w:val="a0"/>
    <w:uiPriority w:val="99"/>
    <w:semiHidden/>
    <w:unhideWhenUsed/>
    <w:rsid w:val="00177E3C"/>
    <w:rPr>
      <w:vertAlign w:val="superscript"/>
    </w:rPr>
  </w:style>
  <w:style w:type="paragraph" w:styleId="ad">
    <w:name w:val="Subtitle"/>
    <w:basedOn w:val="a"/>
    <w:link w:val="ae"/>
    <w:qFormat/>
    <w:rsid w:val="002B7456"/>
    <w:pPr>
      <w:spacing w:after="0" w:line="36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B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8F4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диплом Знак"/>
    <w:basedOn w:val="a0"/>
    <w:link w:val="af1"/>
    <w:uiPriority w:val="99"/>
    <w:locked/>
    <w:rsid w:val="008F4325"/>
    <w:rPr>
      <w:rFonts w:ascii="Calibri" w:eastAsia="Times New Roman" w:hAnsi="Calibri" w:cs="Times New Roman"/>
      <w:sz w:val="28"/>
      <w:szCs w:val="28"/>
    </w:rPr>
  </w:style>
  <w:style w:type="paragraph" w:customStyle="1" w:styleId="af1">
    <w:name w:val="диплом"/>
    <w:basedOn w:val="af2"/>
    <w:link w:val="af0"/>
    <w:uiPriority w:val="99"/>
    <w:rsid w:val="008F4325"/>
    <w:pPr>
      <w:spacing w:after="0" w:line="360" w:lineRule="auto"/>
      <w:ind w:left="0" w:firstLine="544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F4325"/>
  </w:style>
  <w:style w:type="paragraph" w:styleId="af2">
    <w:name w:val="Body Text Indent"/>
    <w:basedOn w:val="a"/>
    <w:link w:val="af3"/>
    <w:uiPriority w:val="99"/>
    <w:semiHidden/>
    <w:unhideWhenUsed/>
    <w:rsid w:val="008F43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F4325"/>
  </w:style>
  <w:style w:type="character" w:styleId="af4">
    <w:name w:val="Strong"/>
    <w:basedOn w:val="a0"/>
    <w:uiPriority w:val="22"/>
    <w:qFormat/>
    <w:rsid w:val="00B10D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5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Hyperlink"/>
    <w:basedOn w:val="a0"/>
    <w:uiPriority w:val="99"/>
    <w:unhideWhenUsed/>
    <w:rsid w:val="00743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7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1EF"/>
  </w:style>
  <w:style w:type="paragraph" w:styleId="a6">
    <w:name w:val="footer"/>
    <w:basedOn w:val="a"/>
    <w:link w:val="a7"/>
    <w:uiPriority w:val="99"/>
    <w:unhideWhenUsed/>
    <w:rsid w:val="0071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1EF"/>
  </w:style>
  <w:style w:type="table" w:styleId="a8">
    <w:name w:val="Table Grid"/>
    <w:basedOn w:val="a1"/>
    <w:uiPriority w:val="59"/>
    <w:rsid w:val="001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7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77E3C"/>
    <w:pPr>
      <w:ind w:left="720"/>
      <w:contextualSpacing/>
    </w:pPr>
    <w:rPr>
      <w:rFonts w:eastAsiaTheme="minorEastAsia"/>
      <w:lang w:eastAsia="ru-RU"/>
    </w:rPr>
  </w:style>
  <w:style w:type="character" w:styleId="ac">
    <w:name w:val="endnote reference"/>
    <w:basedOn w:val="a0"/>
    <w:uiPriority w:val="99"/>
    <w:semiHidden/>
    <w:unhideWhenUsed/>
    <w:rsid w:val="00177E3C"/>
    <w:rPr>
      <w:vertAlign w:val="superscript"/>
    </w:rPr>
  </w:style>
  <w:style w:type="paragraph" w:styleId="ad">
    <w:name w:val="Subtitle"/>
    <w:basedOn w:val="a"/>
    <w:link w:val="ae"/>
    <w:qFormat/>
    <w:rsid w:val="002B7456"/>
    <w:pPr>
      <w:spacing w:after="0" w:line="36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B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8F4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диплом Знак"/>
    <w:basedOn w:val="a0"/>
    <w:link w:val="af1"/>
    <w:uiPriority w:val="99"/>
    <w:locked/>
    <w:rsid w:val="008F4325"/>
    <w:rPr>
      <w:rFonts w:ascii="Calibri" w:eastAsia="Times New Roman" w:hAnsi="Calibri" w:cs="Times New Roman"/>
      <w:sz w:val="28"/>
      <w:szCs w:val="28"/>
    </w:rPr>
  </w:style>
  <w:style w:type="paragraph" w:customStyle="1" w:styleId="af1">
    <w:name w:val="диплом"/>
    <w:basedOn w:val="af2"/>
    <w:link w:val="af0"/>
    <w:uiPriority w:val="99"/>
    <w:rsid w:val="008F4325"/>
    <w:pPr>
      <w:spacing w:after="0" w:line="360" w:lineRule="auto"/>
      <w:ind w:left="0" w:firstLine="544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F4325"/>
  </w:style>
  <w:style w:type="paragraph" w:styleId="af2">
    <w:name w:val="Body Text Indent"/>
    <w:basedOn w:val="a"/>
    <w:link w:val="af3"/>
    <w:uiPriority w:val="99"/>
    <w:semiHidden/>
    <w:unhideWhenUsed/>
    <w:rsid w:val="008F43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F4325"/>
  </w:style>
  <w:style w:type="character" w:styleId="af4">
    <w:name w:val="Strong"/>
    <w:basedOn w:val="a0"/>
    <w:uiPriority w:val="22"/>
    <w:qFormat/>
    <w:rsid w:val="00B10D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5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Hyperlink"/>
    <w:basedOn w:val="a0"/>
    <w:uiPriority w:val="99"/>
    <w:unhideWhenUsed/>
    <w:rsid w:val="00743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ferna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4EC7-F821-4637-83EF-0852F0CC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2019-12-22T11:27:00Z</dcterms:created>
  <dcterms:modified xsi:type="dcterms:W3CDTF">2019-12-22T11:34:00Z</dcterms:modified>
</cp:coreProperties>
</file>