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F6" w:rsidRDefault="00682419" w:rsidP="00A63AA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Роль </w:t>
      </w:r>
      <w:bookmarkStart w:id="0" w:name="_GoBack"/>
      <w:bookmarkEnd w:id="0"/>
      <w:r>
        <w:rPr>
          <w:b/>
          <w:sz w:val="40"/>
          <w:szCs w:val="40"/>
        </w:rPr>
        <w:t>Киевской Руси в</w:t>
      </w:r>
      <w:r w:rsidR="00A63AA2" w:rsidRPr="00A63AA2">
        <w:rPr>
          <w:b/>
          <w:sz w:val="40"/>
          <w:szCs w:val="40"/>
        </w:rPr>
        <w:t xml:space="preserve"> мировой истории</w:t>
      </w:r>
    </w:p>
    <w:p w:rsidR="00A63AA2" w:rsidRDefault="00A63AA2" w:rsidP="00A63AA2">
      <w:pPr>
        <w:jc w:val="center"/>
        <w:rPr>
          <w:b/>
          <w:sz w:val="40"/>
          <w:szCs w:val="40"/>
        </w:rPr>
      </w:pPr>
    </w:p>
    <w:p w:rsidR="00A63AA2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Киевская Русь – одно из самых огромных государств средневековой Европы. Образовалась она вIX в. в результате длительного внутреннего развития восточнославянских племен.</w:t>
      </w:r>
    </w:p>
    <w:p w:rsidR="006F64F6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Современники называли первое государственное объединение восточных славян Русью, а народ, составивший это объединение,— русами. Центром этого могущественного государства на протяжении нескольких веков был Киев, поэтому в исторической литературе оно получило название Киевской Руси.</w:t>
      </w:r>
    </w:p>
    <w:p w:rsidR="00A63AA2" w:rsidRPr="00A63AA2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Она сыграла большую роль в истории славянских народов. Становление феодальных отношений и завершение процессов формирования единого Древнерусского государства положительно сказались на этническом развитии восточнославянских племен, которые постепенно складывались в единую древнерусскую народность. </w:t>
      </w:r>
    </w:p>
    <w:p w:rsidR="00A63AA2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ее основе лежали общая территория, единый язык, общая культура, тесные экономические вязи. Древнерусская народность была общей этнической основой трех братских восточнославянских народов — русского, украинского и белорусского. Она развивалась путем дальнейшей консолидации.</w:t>
      </w:r>
    </w:p>
    <w:p w:rsidR="00A63AA2" w:rsidRPr="006F64F6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Объединение всех восточнославянских племен в едином государстве позволило их общественно-экономическому, политическому и культурному росту, значительно укрепила их в борьбе с общим врагом. Культурные ценности сохранились до наших дней. Они стали основой национальных культур русского, украинского и белорусского народов, вошли в сокровищницу мировой культуры.</w:t>
      </w:r>
    </w:p>
    <w:p w:rsidR="006F64F6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Большое историческое значение имела Киевская Русь и для многих неславянских народов. Передовые достижения Руси в области общественного, экономического и культурного развития становились достоянием литвы, эстов, карелов, веси, мери, муромы, мордвы, тюркских кочевых племен южнорусских степей.</w:t>
      </w:r>
    </w:p>
    <w:p w:rsidR="00A63AA2" w:rsidRPr="006F64F6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международной арене Древнерусское государство занимало одно из ведущих мест. Оно поддерживало широкие экономические, политические и культурные связи со многими странами. Особенно тесными были контакты Руси с Чехией, Польшей, Арменией, Болгарией, Грузией, Средней Азией, странами Западной Европы — Англией, Францией , Скандинавией, с Византийской империей и др.</w:t>
      </w:r>
    </w:p>
    <w:p w:rsidR="00A63AA2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Военная сила Киевской Руси разбивала многочисленные орды кочевых племен Степи, продвигавшиеся к границам Византии и нападавшие на страны Центральной Европы. Именно древнерусский народ спас Византию от нашествия половцев.</w:t>
      </w:r>
    </w:p>
    <w:p w:rsidR="006F64F6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Блестящая история и культура Киевской Руси издавна привлекали внимание научных деятелей. Существование Киевской Руси охватывает период с IX в. по 30-е года XII в. Политическая форма этого государства — раннефеодальная монархия, территориальные границы — от Балтики до Черного (Русского) моря и от Закарпатья до Волги. Восточные славяне, как и некоторые другие европейские народы, в своем развитии миновали рабовладельческую стадию. </w:t>
      </w:r>
    </w:p>
    <w:p w:rsidR="00A63AA2" w:rsidRPr="00A63AA2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3A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Первоначальной формой классового общества у них являлся феодализм, становление и развитие которого неразрывно связаны с формированием Древнерусского государства. В качестве пережиточных форм на этапе раннего феодализма (IX — начало XII в.) сохранялись и некоторые элементы первобытнообщинного строя (семейная община), однако они были подчинены интересам развития феодального общества.</w:t>
      </w:r>
    </w:p>
    <w:p w:rsidR="006F64F6" w:rsidRDefault="00A63AA2" w:rsidP="006F64F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 IХ - ХII в. в. сложилось Древнерусское государство - Киевская Русь как государство исторически переходного типа.</w:t>
      </w:r>
      <w:r w:rsidR="006F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Основными признаками этого процесса стали: </w:t>
      </w:r>
      <w:r w:rsidR="006F64F6">
        <w:rPr>
          <w:rFonts w:ascii="Arial" w:hAnsi="Arial" w:cs="Arial"/>
          <w:color w:val="000000"/>
          <w:sz w:val="20"/>
          <w:szCs w:val="20"/>
        </w:rPr>
        <w:br/>
      </w:r>
      <w:r w:rsidR="006F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наличие особой системы органов и учреждений, осуществлявших функции государственной власти; </w:t>
      </w:r>
      <w:r w:rsidR="006F64F6">
        <w:rPr>
          <w:rFonts w:ascii="Arial" w:hAnsi="Arial" w:cs="Arial"/>
          <w:color w:val="000000"/>
          <w:sz w:val="20"/>
          <w:szCs w:val="20"/>
        </w:rPr>
        <w:br/>
      </w:r>
      <w:r w:rsidR="006F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наличие права, закрепляющего определенную систему норм, санкционированных государством; </w:t>
      </w:r>
      <w:r w:rsidR="006F64F6">
        <w:rPr>
          <w:rFonts w:ascii="Arial" w:hAnsi="Arial" w:cs="Arial"/>
          <w:color w:val="000000"/>
          <w:sz w:val="20"/>
          <w:szCs w:val="20"/>
        </w:rPr>
        <w:br/>
      </w:r>
      <w:r w:rsidR="006F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наличие определенной территории, на которую распространялась юрисдикция данного государства.</w:t>
      </w:r>
    </w:p>
    <w:p w:rsidR="006F64F6" w:rsidRPr="006F64F6" w:rsidRDefault="006F64F6" w:rsidP="006F64F6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Центральную власть представлял князь, именуемый в XI в. великим князем. Главной военной и фискальной силой государства была дружина, обладавшая внутрисословной демократией. Из дружинного сословия формировалась государственная администрация. Старшая дружина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составляла знатную боярскую верхушку, ближайшее окружение князя, княжескую думу. Из их же числа назначались воеводы, посадские, тысяцкие. </w:t>
      </w:r>
      <w:r w:rsidRPr="006F64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Основой будущего сословия служилых людей стали представители младшей дружины. Таким образом, Древнерусское государство стремилось обеспечить свои важнейшие функции во внешней безопасности и во внутренней стабильности и общественного порядка.</w:t>
      </w:r>
      <w:r w:rsidRPr="006F64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Древнерусское государство включало огромную по тому времени территорию, превышавшую 1 млн. кв. км с населением более 4,5 млн. человек, и оказывало значительное влияние на судьбы мирового исторического процесса. Киевская Русь стала примером равноправия всех народов.</w:t>
      </w:r>
      <w:r w:rsidRPr="006F64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Киевская Русь - древнеславянское государство стало великой в истории не только братских славянских народов, но и оказало неоспоримое влияние на развитие мировой культуры. Именно Русь спасла европейские народы от разорения и порабощения. Причем, ценой своей крови спасшие Европу, славяне не смирились с татаро – монгольским гнётом. Они сохранили свою культуру, вольный дух и память о своей свободе. </w:t>
      </w:r>
      <w:r w:rsidRPr="006F64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Даже под игом продолжалась борьба славян за свою свободу. В те далекие времена, под тяжелыми испытаниями и формировался свободолюбивый славянский дух, историческая гордость и всенародное мужество. Нам, как прямым наследникам древнеславянского государства нельзя забывать уроков истории.</w:t>
      </w:r>
      <w:r w:rsidRPr="006F64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Народ может по праву гордиться своим прошлым, но не следует забывать - что сила в единстве…</w:t>
      </w:r>
    </w:p>
    <w:p w:rsidR="006F64F6" w:rsidRPr="006F64F6" w:rsidRDefault="006F64F6" w:rsidP="00A63AA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F64F6" w:rsidRPr="006F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B2"/>
    <w:rsid w:val="00202498"/>
    <w:rsid w:val="00682419"/>
    <w:rsid w:val="006F64F6"/>
    <w:rsid w:val="00A425B2"/>
    <w:rsid w:val="00A63AA2"/>
    <w:rsid w:val="00A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0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1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Тарасова</dc:creator>
  <cp:keywords/>
  <dc:description/>
  <cp:lastModifiedBy>Елена Тарасова</cp:lastModifiedBy>
  <cp:revision>4</cp:revision>
  <dcterms:created xsi:type="dcterms:W3CDTF">2018-11-24T14:30:00Z</dcterms:created>
  <dcterms:modified xsi:type="dcterms:W3CDTF">2018-11-24T14:52:00Z</dcterms:modified>
</cp:coreProperties>
</file>