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C83" w:rsidRPr="008C1C83" w:rsidRDefault="008C1C83" w:rsidP="008C1C83">
      <w:pPr>
        <w:widowControl/>
        <w:contextualSpacing/>
        <w:jc w:val="center"/>
        <w:rPr>
          <w:rFonts w:ascii="Times New Roman" w:eastAsia="Times New Roman" w:hAnsi="Times New Roman" w:cs="Times New Roman"/>
          <w:b/>
          <w:color w:val="auto"/>
          <w:sz w:val="96"/>
          <w:szCs w:val="28"/>
          <w:lang w:bidi="ar-SA"/>
        </w:rPr>
      </w:pPr>
    </w:p>
    <w:p w:rsidR="002766DB" w:rsidRDefault="002766DB" w:rsidP="00E57FF4">
      <w:pPr>
        <w:widowControl/>
        <w:contextualSpacing/>
        <w:rPr>
          <w:rFonts w:ascii="Times New Roman" w:eastAsia="Times New Roman" w:hAnsi="Times New Roman" w:cs="Times New Roman"/>
          <w:b/>
          <w:color w:val="auto"/>
          <w:sz w:val="96"/>
          <w:szCs w:val="28"/>
          <w:lang w:bidi="ar-SA"/>
        </w:rPr>
      </w:pPr>
    </w:p>
    <w:p w:rsidR="00E57FF4" w:rsidRDefault="00E57FF4" w:rsidP="00E57FF4">
      <w:pPr>
        <w:widowControl/>
        <w:contextualSpacing/>
        <w:rPr>
          <w:rFonts w:ascii="Times New Roman" w:eastAsia="Times New Roman" w:hAnsi="Times New Roman" w:cs="Times New Roman"/>
          <w:b/>
          <w:color w:val="auto"/>
          <w:sz w:val="72"/>
          <w:szCs w:val="28"/>
          <w:lang w:bidi="ar-SA"/>
        </w:rPr>
      </w:pPr>
    </w:p>
    <w:p w:rsidR="002766DB" w:rsidRPr="002766DB" w:rsidRDefault="008C1C83" w:rsidP="008C1C83">
      <w:pPr>
        <w:widowControl/>
        <w:contextualSpacing/>
        <w:jc w:val="center"/>
        <w:rPr>
          <w:rFonts w:ascii="Times New Roman" w:eastAsia="Times New Roman" w:hAnsi="Times New Roman" w:cs="Times New Roman"/>
          <w:b/>
          <w:color w:val="auto"/>
          <w:sz w:val="72"/>
          <w:szCs w:val="28"/>
          <w:lang w:bidi="ar-SA"/>
        </w:rPr>
      </w:pPr>
      <w:r w:rsidRPr="002766DB">
        <w:rPr>
          <w:rFonts w:ascii="Times New Roman" w:eastAsia="Times New Roman" w:hAnsi="Times New Roman" w:cs="Times New Roman"/>
          <w:b/>
          <w:color w:val="auto"/>
          <w:sz w:val="72"/>
          <w:szCs w:val="28"/>
          <w:lang w:bidi="ar-SA"/>
        </w:rPr>
        <w:t xml:space="preserve">«Святые источники </w:t>
      </w:r>
    </w:p>
    <w:p w:rsidR="008C1C83" w:rsidRDefault="008C1C83" w:rsidP="008C1C83">
      <w:pPr>
        <w:widowControl/>
        <w:contextualSpacing/>
        <w:jc w:val="center"/>
        <w:rPr>
          <w:rFonts w:ascii="Times New Roman" w:eastAsia="Times New Roman" w:hAnsi="Times New Roman" w:cs="Times New Roman"/>
          <w:b/>
          <w:color w:val="auto"/>
          <w:sz w:val="72"/>
          <w:szCs w:val="28"/>
          <w:lang w:bidi="ar-SA"/>
        </w:rPr>
      </w:pPr>
      <w:r w:rsidRPr="002766DB">
        <w:rPr>
          <w:rFonts w:ascii="Times New Roman" w:eastAsia="Times New Roman" w:hAnsi="Times New Roman" w:cs="Times New Roman"/>
          <w:b/>
          <w:color w:val="auto"/>
          <w:sz w:val="72"/>
          <w:szCs w:val="28"/>
          <w:lang w:bidi="ar-SA"/>
        </w:rPr>
        <w:t>Давыдовской  зоны»</w:t>
      </w:r>
    </w:p>
    <w:p w:rsidR="00E57FF4" w:rsidRDefault="00E57FF4" w:rsidP="008C1C83">
      <w:pPr>
        <w:widowControl/>
        <w:contextualSpacing/>
        <w:jc w:val="center"/>
        <w:rPr>
          <w:rFonts w:ascii="Times New Roman" w:eastAsia="Times New Roman" w:hAnsi="Times New Roman" w:cs="Times New Roman"/>
          <w:b/>
          <w:color w:val="auto"/>
          <w:sz w:val="72"/>
          <w:szCs w:val="28"/>
          <w:lang w:bidi="ar-SA"/>
        </w:rPr>
      </w:pPr>
    </w:p>
    <w:p w:rsidR="00E57FF4" w:rsidRPr="002766DB" w:rsidRDefault="00E57FF4" w:rsidP="008C1C83">
      <w:pPr>
        <w:widowControl/>
        <w:contextualSpacing/>
        <w:jc w:val="center"/>
        <w:rPr>
          <w:rFonts w:ascii="Times New Roman" w:eastAsia="Times New Roman" w:hAnsi="Times New Roman" w:cs="Times New Roman"/>
          <w:b/>
          <w:color w:val="auto"/>
          <w:sz w:val="72"/>
          <w:szCs w:val="28"/>
          <w:lang w:bidi="ar-SA"/>
        </w:rPr>
      </w:pPr>
    </w:p>
    <w:p w:rsidR="002766DB" w:rsidRPr="008C1C83" w:rsidRDefault="00E57FF4" w:rsidP="00E57FF4">
      <w:pPr>
        <w:widowControl/>
        <w:contextualSpacing/>
        <w:rPr>
          <w:rFonts w:ascii="Times New Roman" w:eastAsia="Times New Roman" w:hAnsi="Times New Roman" w:cs="Times New Roman"/>
          <w:b/>
          <w:color w:val="auto"/>
          <w:sz w:val="96"/>
          <w:szCs w:val="28"/>
          <w:lang w:bidi="ar-SA"/>
        </w:rPr>
      </w:pPr>
      <w:r>
        <w:rPr>
          <w:rFonts w:ascii="Times New Roman" w:eastAsia="Times New Roman" w:hAnsi="Times New Roman" w:cs="Times New Roman"/>
          <w:b/>
          <w:noProof/>
          <w:color w:val="auto"/>
          <w:sz w:val="96"/>
          <w:szCs w:val="28"/>
          <w:lang w:bidi="ar-SA"/>
        </w:rPr>
        <w:drawing>
          <wp:inline distT="0" distB="0" distL="0" distR="0" wp14:anchorId="564687C7" wp14:editId="6AD3C777">
            <wp:extent cx="2992582" cy="2673364"/>
            <wp:effectExtent l="0" t="0" r="0" b="0"/>
            <wp:docPr id="6" name="Рисунок 6" descr="C:\Users\210816\Desktop\источники\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10816\Desktop\источники\DSC_00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2898" cy="2673647"/>
                    </a:xfrm>
                    <a:prstGeom prst="rect">
                      <a:avLst/>
                    </a:prstGeom>
                    <a:noFill/>
                    <a:ln>
                      <a:noFill/>
                    </a:ln>
                  </pic:spPr>
                </pic:pic>
              </a:graphicData>
            </a:graphic>
          </wp:inline>
        </w:drawing>
      </w:r>
    </w:p>
    <w:p w:rsidR="009F191A" w:rsidRDefault="009F191A" w:rsidP="008C1C83">
      <w:pPr>
        <w:widowControl/>
        <w:jc w:val="right"/>
        <w:rPr>
          <w:rFonts w:ascii="Times New Roman" w:eastAsia="Times New Roman" w:hAnsi="Times New Roman" w:cs="Times New Roman"/>
          <w:color w:val="auto"/>
          <w:sz w:val="22"/>
          <w:lang w:bidi="ar-SA"/>
        </w:rPr>
      </w:pPr>
    </w:p>
    <w:p w:rsidR="009F191A" w:rsidRDefault="009F191A" w:rsidP="008C1C83">
      <w:pPr>
        <w:widowControl/>
        <w:jc w:val="right"/>
        <w:rPr>
          <w:rFonts w:ascii="Times New Roman" w:eastAsia="Times New Roman" w:hAnsi="Times New Roman" w:cs="Times New Roman"/>
          <w:color w:val="auto"/>
          <w:sz w:val="22"/>
          <w:lang w:bidi="ar-SA"/>
        </w:rPr>
      </w:pPr>
    </w:p>
    <w:p w:rsidR="009F191A" w:rsidRDefault="009F191A" w:rsidP="008C1C83">
      <w:pPr>
        <w:widowControl/>
        <w:jc w:val="right"/>
        <w:rPr>
          <w:rFonts w:ascii="Times New Roman" w:eastAsia="Times New Roman" w:hAnsi="Times New Roman" w:cs="Times New Roman"/>
          <w:color w:val="auto"/>
          <w:sz w:val="22"/>
          <w:lang w:bidi="ar-SA"/>
        </w:rPr>
      </w:pPr>
    </w:p>
    <w:p w:rsidR="009F191A" w:rsidRDefault="009F191A" w:rsidP="008C1C83">
      <w:pPr>
        <w:widowControl/>
        <w:jc w:val="right"/>
        <w:rPr>
          <w:rFonts w:ascii="Times New Roman" w:eastAsia="Times New Roman" w:hAnsi="Times New Roman" w:cs="Times New Roman"/>
          <w:color w:val="auto"/>
          <w:sz w:val="22"/>
          <w:lang w:bidi="ar-SA"/>
        </w:rPr>
      </w:pPr>
    </w:p>
    <w:p w:rsidR="009F191A" w:rsidRDefault="009F191A" w:rsidP="008C1C83">
      <w:pPr>
        <w:widowControl/>
        <w:jc w:val="right"/>
        <w:rPr>
          <w:rFonts w:ascii="Times New Roman" w:eastAsia="Times New Roman" w:hAnsi="Times New Roman" w:cs="Times New Roman"/>
          <w:color w:val="auto"/>
          <w:sz w:val="22"/>
          <w:lang w:bidi="ar-SA"/>
        </w:rPr>
      </w:pPr>
    </w:p>
    <w:p w:rsidR="009F191A" w:rsidRDefault="009F191A" w:rsidP="008C1C83">
      <w:pPr>
        <w:widowControl/>
        <w:jc w:val="right"/>
        <w:rPr>
          <w:rFonts w:ascii="Times New Roman" w:eastAsia="Times New Roman" w:hAnsi="Times New Roman" w:cs="Times New Roman"/>
          <w:color w:val="auto"/>
          <w:sz w:val="22"/>
          <w:lang w:bidi="ar-SA"/>
        </w:rPr>
      </w:pPr>
    </w:p>
    <w:p w:rsidR="009F191A" w:rsidRDefault="009F191A" w:rsidP="008C1C83">
      <w:pPr>
        <w:widowControl/>
        <w:jc w:val="right"/>
        <w:rPr>
          <w:rFonts w:ascii="Times New Roman" w:eastAsia="Times New Roman" w:hAnsi="Times New Roman" w:cs="Times New Roman"/>
          <w:color w:val="auto"/>
          <w:sz w:val="22"/>
          <w:lang w:bidi="ar-SA"/>
        </w:rPr>
      </w:pPr>
    </w:p>
    <w:p w:rsidR="009F191A" w:rsidRDefault="009F191A" w:rsidP="008C1C83">
      <w:pPr>
        <w:widowControl/>
        <w:jc w:val="right"/>
        <w:rPr>
          <w:rFonts w:ascii="Times New Roman" w:eastAsia="Times New Roman" w:hAnsi="Times New Roman" w:cs="Times New Roman"/>
          <w:color w:val="auto"/>
          <w:sz w:val="22"/>
          <w:lang w:bidi="ar-SA"/>
        </w:rPr>
      </w:pPr>
    </w:p>
    <w:p w:rsidR="009F191A" w:rsidRDefault="009F191A" w:rsidP="008C1C83">
      <w:pPr>
        <w:widowControl/>
        <w:jc w:val="right"/>
        <w:rPr>
          <w:rFonts w:ascii="Times New Roman" w:eastAsia="Times New Roman" w:hAnsi="Times New Roman" w:cs="Times New Roman"/>
          <w:color w:val="auto"/>
          <w:sz w:val="22"/>
          <w:lang w:bidi="ar-SA"/>
        </w:rPr>
      </w:pPr>
    </w:p>
    <w:p w:rsidR="009F191A" w:rsidRDefault="009F191A" w:rsidP="008C1C83">
      <w:pPr>
        <w:widowControl/>
        <w:jc w:val="right"/>
        <w:rPr>
          <w:rFonts w:ascii="Times New Roman" w:eastAsia="Times New Roman" w:hAnsi="Times New Roman" w:cs="Times New Roman"/>
          <w:color w:val="auto"/>
          <w:sz w:val="22"/>
          <w:lang w:bidi="ar-SA"/>
        </w:rPr>
      </w:pPr>
    </w:p>
    <w:p w:rsidR="008C1C83" w:rsidRPr="008C1C83" w:rsidRDefault="008C1C83" w:rsidP="008C1C83">
      <w:pPr>
        <w:widowControl/>
        <w:jc w:val="right"/>
        <w:rPr>
          <w:rFonts w:ascii="Times New Roman" w:eastAsia="Times New Roman" w:hAnsi="Times New Roman" w:cs="Times New Roman"/>
          <w:color w:val="auto"/>
          <w:sz w:val="22"/>
          <w:lang w:bidi="ar-SA"/>
        </w:rPr>
      </w:pPr>
      <w:bookmarkStart w:id="0" w:name="_GoBack"/>
      <w:bookmarkEnd w:id="0"/>
      <w:r w:rsidRPr="008C1C83">
        <w:rPr>
          <w:rFonts w:ascii="Times New Roman" w:eastAsia="Times New Roman" w:hAnsi="Times New Roman" w:cs="Times New Roman"/>
          <w:color w:val="auto"/>
          <w:sz w:val="22"/>
          <w:lang w:bidi="ar-SA"/>
        </w:rPr>
        <w:t>Работу выполнила</w:t>
      </w:r>
    </w:p>
    <w:p w:rsidR="008C1C83" w:rsidRDefault="009F191A" w:rsidP="008C1C83">
      <w:pPr>
        <w:widowControl/>
        <w:jc w:val="right"/>
        <w:rPr>
          <w:rFonts w:ascii="Times New Roman" w:eastAsia="Times New Roman" w:hAnsi="Times New Roman" w:cs="Times New Roman"/>
          <w:color w:val="auto"/>
          <w:sz w:val="22"/>
          <w:lang w:bidi="ar-SA"/>
        </w:rPr>
      </w:pPr>
      <w:r>
        <w:rPr>
          <w:rFonts w:ascii="Times New Roman" w:eastAsia="Times New Roman" w:hAnsi="Times New Roman" w:cs="Times New Roman"/>
          <w:color w:val="auto"/>
          <w:sz w:val="22"/>
          <w:lang w:bidi="ar-SA"/>
        </w:rPr>
        <w:t>Студентка 2 курса</w:t>
      </w:r>
    </w:p>
    <w:p w:rsidR="009F191A" w:rsidRDefault="009F191A" w:rsidP="008C1C83">
      <w:pPr>
        <w:widowControl/>
        <w:jc w:val="right"/>
        <w:rPr>
          <w:rFonts w:ascii="Times New Roman" w:eastAsia="Times New Roman" w:hAnsi="Times New Roman" w:cs="Times New Roman"/>
          <w:color w:val="auto"/>
          <w:sz w:val="22"/>
          <w:lang w:bidi="ar-SA"/>
        </w:rPr>
      </w:pPr>
      <w:r>
        <w:rPr>
          <w:rFonts w:ascii="Times New Roman" w:eastAsia="Times New Roman" w:hAnsi="Times New Roman" w:cs="Times New Roman"/>
          <w:color w:val="auto"/>
          <w:sz w:val="22"/>
          <w:lang w:bidi="ar-SA"/>
        </w:rPr>
        <w:t>Физико-математического факультета</w:t>
      </w:r>
    </w:p>
    <w:p w:rsidR="009F191A" w:rsidRDefault="009F191A" w:rsidP="008C1C83">
      <w:pPr>
        <w:widowControl/>
        <w:jc w:val="right"/>
        <w:rPr>
          <w:rFonts w:ascii="Times New Roman" w:eastAsia="Times New Roman" w:hAnsi="Times New Roman" w:cs="Times New Roman"/>
          <w:color w:val="auto"/>
          <w:sz w:val="22"/>
          <w:lang w:bidi="ar-SA"/>
        </w:rPr>
      </w:pPr>
      <w:r>
        <w:rPr>
          <w:rFonts w:ascii="Times New Roman" w:eastAsia="Times New Roman" w:hAnsi="Times New Roman" w:cs="Times New Roman"/>
          <w:color w:val="auto"/>
          <w:sz w:val="22"/>
          <w:lang w:bidi="ar-SA"/>
        </w:rPr>
        <w:t>Воронежского Государственного</w:t>
      </w:r>
    </w:p>
    <w:p w:rsidR="009F191A" w:rsidRPr="008C1C83" w:rsidRDefault="009F191A" w:rsidP="008C1C83">
      <w:pPr>
        <w:widowControl/>
        <w:jc w:val="right"/>
        <w:rPr>
          <w:rFonts w:ascii="Times New Roman" w:eastAsia="Times New Roman" w:hAnsi="Times New Roman" w:cs="Times New Roman"/>
          <w:color w:val="auto"/>
          <w:sz w:val="22"/>
          <w:lang w:bidi="ar-SA"/>
        </w:rPr>
      </w:pPr>
      <w:r>
        <w:rPr>
          <w:rFonts w:ascii="Times New Roman" w:eastAsia="Times New Roman" w:hAnsi="Times New Roman" w:cs="Times New Roman"/>
          <w:color w:val="auto"/>
          <w:sz w:val="22"/>
          <w:lang w:bidi="ar-SA"/>
        </w:rPr>
        <w:t>Педагогического Университета</w:t>
      </w:r>
    </w:p>
    <w:p w:rsidR="008C1C83" w:rsidRPr="008C1C83" w:rsidRDefault="008C1C83" w:rsidP="008C1C83">
      <w:pPr>
        <w:widowControl/>
        <w:jc w:val="right"/>
        <w:rPr>
          <w:rFonts w:ascii="Times New Roman" w:eastAsia="Times New Roman" w:hAnsi="Times New Roman" w:cs="Times New Roman"/>
          <w:color w:val="auto"/>
          <w:sz w:val="22"/>
          <w:lang w:bidi="ar-SA"/>
        </w:rPr>
      </w:pPr>
      <w:r w:rsidRPr="008C1C83">
        <w:rPr>
          <w:rFonts w:ascii="Times New Roman" w:eastAsia="Times New Roman" w:hAnsi="Times New Roman" w:cs="Times New Roman"/>
          <w:color w:val="auto"/>
          <w:sz w:val="22"/>
          <w:lang w:bidi="ar-SA"/>
        </w:rPr>
        <w:t>Смородинова  А.А.</w:t>
      </w:r>
    </w:p>
    <w:p w:rsidR="008C1C83" w:rsidRPr="008C1C83" w:rsidRDefault="008C1C83" w:rsidP="008C1C83">
      <w:pPr>
        <w:widowControl/>
        <w:jc w:val="right"/>
        <w:rPr>
          <w:rFonts w:ascii="Times New Roman" w:eastAsia="Times New Roman" w:hAnsi="Times New Roman" w:cs="Times New Roman"/>
          <w:color w:val="auto"/>
          <w:sz w:val="22"/>
          <w:lang w:bidi="ar-SA"/>
        </w:rPr>
      </w:pPr>
    </w:p>
    <w:p w:rsidR="004F1574" w:rsidRDefault="004F1574">
      <w:pPr>
        <w:rPr>
          <w:sz w:val="2"/>
          <w:szCs w:val="2"/>
        </w:rPr>
        <w:sectPr w:rsidR="004F1574" w:rsidSect="00E57FF4">
          <w:footerReference w:type="even" r:id="rId8"/>
          <w:footerReference w:type="default" r:id="rId9"/>
          <w:pgSz w:w="11900" w:h="16840"/>
          <w:pgMar w:top="360" w:right="360" w:bottom="37" w:left="360" w:header="0" w:footer="3" w:gutter="0"/>
          <w:cols w:space="720"/>
          <w:noEndnote/>
          <w:docGrid w:linePitch="360"/>
        </w:sectPr>
      </w:pPr>
    </w:p>
    <w:p w:rsidR="004F1574" w:rsidRDefault="00941B0E" w:rsidP="00663F22">
      <w:pPr>
        <w:pStyle w:val="40"/>
        <w:framePr w:w="9672" w:h="9526" w:hRule="exact" w:wrap="none" w:vAnchor="page" w:hAnchor="page" w:x="1386" w:y="1487"/>
        <w:shd w:val="clear" w:color="auto" w:fill="auto"/>
        <w:spacing w:after="0" w:line="280" w:lineRule="exact"/>
        <w:ind w:left="60"/>
      </w:pPr>
      <w:r>
        <w:lastRenderedPageBreak/>
        <w:t>Содержание</w:t>
      </w:r>
    </w:p>
    <w:p w:rsidR="004F1574" w:rsidRDefault="00941B0E" w:rsidP="00663F22">
      <w:pPr>
        <w:pStyle w:val="23"/>
        <w:framePr w:w="9672" w:h="9526" w:hRule="exact" w:wrap="none" w:vAnchor="page" w:hAnchor="page" w:x="1386" w:y="1487"/>
        <w:shd w:val="clear" w:color="auto" w:fill="auto"/>
        <w:tabs>
          <w:tab w:val="right" w:leader="dot" w:pos="9547"/>
        </w:tabs>
        <w:spacing w:before="0"/>
      </w:pPr>
      <w:r>
        <w:t>Введение</w:t>
      </w:r>
      <w:r>
        <w:tab/>
        <w:t>3</w:t>
      </w:r>
    </w:p>
    <w:p w:rsidR="004F1574" w:rsidRDefault="009F191A" w:rsidP="00663F22">
      <w:pPr>
        <w:pStyle w:val="23"/>
        <w:framePr w:w="9672" w:h="9526" w:hRule="exact" w:wrap="none" w:vAnchor="page" w:hAnchor="page" w:x="1386" w:y="1487"/>
        <w:shd w:val="clear" w:color="auto" w:fill="auto"/>
        <w:tabs>
          <w:tab w:val="left" w:leader="dot" w:pos="9374"/>
        </w:tabs>
        <w:spacing w:before="0"/>
      </w:pPr>
      <w:hyperlink w:anchor="bookmark1" w:tooltip="Current Document">
        <w:r w:rsidR="00941B0E">
          <w:t>Г лава 1. Методы исследования воды из святых источников</w:t>
        </w:r>
        <w:r w:rsidR="00941B0E">
          <w:tab/>
        </w:r>
        <w:r w:rsidR="00663F22">
          <w:t>5</w:t>
        </w:r>
      </w:hyperlink>
    </w:p>
    <w:p w:rsidR="004F1574" w:rsidRDefault="009F191A" w:rsidP="00663F22">
      <w:pPr>
        <w:pStyle w:val="23"/>
        <w:framePr w:w="9672" w:h="9526" w:hRule="exact" w:wrap="none" w:vAnchor="page" w:hAnchor="page" w:x="1386" w:y="1487"/>
        <w:numPr>
          <w:ilvl w:val="0"/>
          <w:numId w:val="1"/>
        </w:numPr>
        <w:shd w:val="clear" w:color="auto" w:fill="auto"/>
        <w:tabs>
          <w:tab w:val="left" w:pos="570"/>
          <w:tab w:val="right" w:leader="dot" w:pos="9547"/>
        </w:tabs>
        <w:spacing w:before="0"/>
      </w:pPr>
      <w:hyperlink w:anchor="bookmark2" w:tooltip="Current Document">
        <w:r w:rsidR="00941B0E">
          <w:t>Физико-географическое картирование объектов исследования</w:t>
        </w:r>
        <w:r w:rsidR="00941B0E">
          <w:tab/>
        </w:r>
        <w:r w:rsidR="00663F22">
          <w:t>5</w:t>
        </w:r>
      </w:hyperlink>
    </w:p>
    <w:p w:rsidR="004F1574" w:rsidRDefault="009F191A" w:rsidP="00663F22">
      <w:pPr>
        <w:pStyle w:val="23"/>
        <w:framePr w:w="9672" w:h="9526" w:hRule="exact" w:wrap="none" w:vAnchor="page" w:hAnchor="page" w:x="1386" w:y="1487"/>
        <w:numPr>
          <w:ilvl w:val="0"/>
          <w:numId w:val="1"/>
        </w:numPr>
        <w:shd w:val="clear" w:color="auto" w:fill="auto"/>
        <w:tabs>
          <w:tab w:val="left" w:pos="570"/>
          <w:tab w:val="right" w:leader="dot" w:pos="9547"/>
        </w:tabs>
        <w:spacing w:before="0"/>
      </w:pPr>
      <w:hyperlink w:anchor="bookmark3" w:tooltip="Current Document">
        <w:r w:rsidR="00941B0E">
          <w:t>Интервьюирование жителей с.</w:t>
        </w:r>
        <w:r w:rsidR="002766DB">
          <w:t>Аношкино</w:t>
        </w:r>
        <w:r w:rsidR="00941B0E">
          <w:tab/>
        </w:r>
        <w:r w:rsidR="00663F22">
          <w:t>5</w:t>
        </w:r>
      </w:hyperlink>
    </w:p>
    <w:p w:rsidR="004F1574" w:rsidRDefault="009F191A" w:rsidP="00663F22">
      <w:pPr>
        <w:pStyle w:val="23"/>
        <w:framePr w:w="9672" w:h="9526" w:hRule="exact" w:wrap="none" w:vAnchor="page" w:hAnchor="page" w:x="1386" w:y="1487"/>
        <w:numPr>
          <w:ilvl w:val="0"/>
          <w:numId w:val="1"/>
        </w:numPr>
        <w:shd w:val="clear" w:color="auto" w:fill="auto"/>
        <w:tabs>
          <w:tab w:val="left" w:pos="570"/>
          <w:tab w:val="right" w:leader="dot" w:pos="9547"/>
        </w:tabs>
        <w:spacing w:before="0"/>
      </w:pPr>
      <w:hyperlink w:anchor="bookmark4" w:tooltip="Current Document">
        <w:r w:rsidR="00941B0E">
          <w:t>Определение физических и органолептических свойств воды</w:t>
        </w:r>
        <w:r w:rsidR="00941B0E">
          <w:tab/>
        </w:r>
        <w:r w:rsidR="00663F22">
          <w:t>5</w:t>
        </w:r>
      </w:hyperlink>
    </w:p>
    <w:p w:rsidR="004F1574" w:rsidRDefault="00941B0E" w:rsidP="00663F22">
      <w:pPr>
        <w:pStyle w:val="23"/>
        <w:framePr w:w="9672" w:h="9526" w:hRule="exact" w:wrap="none" w:vAnchor="page" w:hAnchor="page" w:x="1386" w:y="1487"/>
        <w:shd w:val="clear" w:color="auto" w:fill="auto"/>
        <w:tabs>
          <w:tab w:val="right" w:leader="dot" w:pos="9547"/>
        </w:tabs>
        <w:spacing w:before="0"/>
      </w:pPr>
      <w:r>
        <w:t>Глава 2. Результаты исследования воды</w:t>
      </w:r>
      <w:r>
        <w:tab/>
      </w:r>
      <w:r w:rsidR="00663F22">
        <w:t>6</w:t>
      </w:r>
    </w:p>
    <w:p w:rsidR="004F1574" w:rsidRDefault="009F191A" w:rsidP="00663F22">
      <w:pPr>
        <w:pStyle w:val="23"/>
        <w:framePr w:w="9672" w:h="9526" w:hRule="exact" w:wrap="none" w:vAnchor="page" w:hAnchor="page" w:x="1386" w:y="1487"/>
        <w:numPr>
          <w:ilvl w:val="0"/>
          <w:numId w:val="2"/>
        </w:numPr>
        <w:shd w:val="clear" w:color="auto" w:fill="auto"/>
        <w:tabs>
          <w:tab w:val="left" w:pos="594"/>
          <w:tab w:val="right" w:leader="dot" w:pos="9547"/>
        </w:tabs>
        <w:spacing w:before="0"/>
      </w:pPr>
      <w:hyperlink w:anchor="bookmark6" w:tooltip="Current Document">
        <w:r w:rsidR="00941B0E">
          <w:t xml:space="preserve">Результаты интервьюирования жителей с. </w:t>
        </w:r>
        <w:r w:rsidR="002766DB">
          <w:t>Аношкино</w:t>
        </w:r>
        <w:r w:rsidR="00941B0E">
          <w:tab/>
        </w:r>
        <w:r w:rsidR="00663F22">
          <w:t>6</w:t>
        </w:r>
      </w:hyperlink>
    </w:p>
    <w:p w:rsidR="004F1574" w:rsidRDefault="009F191A" w:rsidP="00663F22">
      <w:pPr>
        <w:pStyle w:val="23"/>
        <w:framePr w:w="9672" w:h="9526" w:hRule="exact" w:wrap="none" w:vAnchor="page" w:hAnchor="page" w:x="1386" w:y="1487"/>
        <w:numPr>
          <w:ilvl w:val="0"/>
          <w:numId w:val="2"/>
        </w:numPr>
        <w:shd w:val="clear" w:color="auto" w:fill="auto"/>
        <w:tabs>
          <w:tab w:val="left" w:pos="594"/>
          <w:tab w:val="right" w:leader="dot" w:pos="9547"/>
        </w:tabs>
        <w:spacing w:before="0"/>
      </w:pPr>
      <w:hyperlink w:anchor="bookmark7" w:tooltip="Current Document">
        <w:r w:rsidR="00941B0E">
          <w:t>О святых источниках Давыдовской зоны</w:t>
        </w:r>
        <w:r w:rsidR="00941B0E">
          <w:tab/>
        </w:r>
        <w:r w:rsidR="00663F22">
          <w:t>7</w:t>
        </w:r>
      </w:hyperlink>
    </w:p>
    <w:p w:rsidR="004F1574" w:rsidRDefault="009F191A" w:rsidP="00663F22">
      <w:pPr>
        <w:pStyle w:val="23"/>
        <w:framePr w:w="9672" w:h="9526" w:hRule="exact" w:wrap="none" w:vAnchor="page" w:hAnchor="page" w:x="1386" w:y="1487"/>
        <w:numPr>
          <w:ilvl w:val="0"/>
          <w:numId w:val="3"/>
        </w:numPr>
        <w:shd w:val="clear" w:color="auto" w:fill="auto"/>
        <w:tabs>
          <w:tab w:val="left" w:pos="805"/>
          <w:tab w:val="left" w:leader="dot" w:pos="9374"/>
        </w:tabs>
        <w:spacing w:before="0"/>
      </w:pPr>
      <w:hyperlink w:anchor="bookmark8" w:tooltip="Current Document">
        <w:r w:rsidR="00941B0E">
          <w:t>Источник в честь Донской иконы Божией Матери и Иисуса Христа</w:t>
        </w:r>
        <w:r w:rsidR="00941B0E">
          <w:tab/>
        </w:r>
        <w:r w:rsidR="00663F22">
          <w:t>7</w:t>
        </w:r>
      </w:hyperlink>
    </w:p>
    <w:p w:rsidR="004F1574" w:rsidRDefault="009F191A" w:rsidP="00663F22">
      <w:pPr>
        <w:pStyle w:val="23"/>
        <w:framePr w:w="9672" w:h="9526" w:hRule="exact" w:wrap="none" w:vAnchor="page" w:hAnchor="page" w:x="1386" w:y="1487"/>
        <w:numPr>
          <w:ilvl w:val="0"/>
          <w:numId w:val="3"/>
        </w:numPr>
        <w:shd w:val="clear" w:color="auto" w:fill="auto"/>
        <w:tabs>
          <w:tab w:val="left" w:pos="805"/>
          <w:tab w:val="right" w:leader="dot" w:pos="9547"/>
        </w:tabs>
        <w:spacing w:before="0"/>
      </w:pPr>
      <w:hyperlink w:anchor="bookmark10" w:tooltip="Current Document">
        <w:r w:rsidR="00941B0E">
          <w:t>Святой источник в честь Казанской иконы Божией Матери</w:t>
        </w:r>
        <w:r w:rsidR="00941B0E">
          <w:tab/>
        </w:r>
        <w:r w:rsidR="00663F22">
          <w:t>8</w:t>
        </w:r>
      </w:hyperlink>
    </w:p>
    <w:p w:rsidR="004F1574" w:rsidRDefault="00941B0E" w:rsidP="00663F22">
      <w:pPr>
        <w:pStyle w:val="23"/>
        <w:framePr w:w="9672" w:h="9526" w:hRule="exact" w:wrap="none" w:vAnchor="page" w:hAnchor="page" w:x="1386" w:y="1487"/>
        <w:numPr>
          <w:ilvl w:val="0"/>
          <w:numId w:val="3"/>
        </w:numPr>
        <w:shd w:val="clear" w:color="auto" w:fill="auto"/>
        <w:tabs>
          <w:tab w:val="left" w:pos="805"/>
        </w:tabs>
        <w:spacing w:before="0" w:line="365" w:lineRule="exact"/>
      </w:pPr>
      <w:r>
        <w:t>Святой источник в честь Святителя и Чудотворца Николая архиепископа</w:t>
      </w:r>
    </w:p>
    <w:p w:rsidR="004F1574" w:rsidRDefault="00941B0E" w:rsidP="00663F22">
      <w:pPr>
        <w:pStyle w:val="23"/>
        <w:framePr w:w="9672" w:h="9526" w:hRule="exact" w:wrap="none" w:vAnchor="page" w:hAnchor="page" w:x="1386" w:y="1487"/>
        <w:shd w:val="clear" w:color="auto" w:fill="auto"/>
        <w:tabs>
          <w:tab w:val="right" w:leader="dot" w:pos="9547"/>
        </w:tabs>
        <w:spacing w:before="0" w:after="15" w:line="365" w:lineRule="exact"/>
      </w:pPr>
      <w:r>
        <w:t>Мир Ликийских</w:t>
      </w:r>
      <w:r>
        <w:tab/>
      </w:r>
      <w:r w:rsidR="00663F22">
        <w:t>8</w:t>
      </w:r>
    </w:p>
    <w:p w:rsidR="002766DB" w:rsidRDefault="00941B0E" w:rsidP="00663F22">
      <w:pPr>
        <w:pStyle w:val="23"/>
        <w:framePr w:w="9672" w:h="9526" w:hRule="exact" w:wrap="none" w:vAnchor="page" w:hAnchor="page" w:x="1386" w:y="1487"/>
        <w:numPr>
          <w:ilvl w:val="0"/>
          <w:numId w:val="2"/>
        </w:numPr>
        <w:shd w:val="clear" w:color="auto" w:fill="auto"/>
        <w:tabs>
          <w:tab w:val="left" w:pos="805"/>
        </w:tabs>
        <w:spacing w:before="0" w:line="571" w:lineRule="exact"/>
      </w:pPr>
      <w:r>
        <w:t xml:space="preserve">Результаты определения физических и органолептических </w:t>
      </w:r>
    </w:p>
    <w:p w:rsidR="004F1574" w:rsidRDefault="002766DB" w:rsidP="00663F22">
      <w:pPr>
        <w:pStyle w:val="23"/>
        <w:framePr w:w="9672" w:h="9526" w:hRule="exact" w:wrap="none" w:vAnchor="page" w:hAnchor="page" w:x="1386" w:y="1487"/>
        <w:shd w:val="clear" w:color="auto" w:fill="auto"/>
        <w:tabs>
          <w:tab w:val="left" w:pos="805"/>
        </w:tabs>
        <w:spacing w:before="0" w:line="571" w:lineRule="exact"/>
      </w:pPr>
      <w:r>
        <w:t xml:space="preserve">       </w:t>
      </w:r>
      <w:r w:rsidR="00941B0E">
        <w:t>свойств воды</w:t>
      </w:r>
      <w:r>
        <w:t>………………………………………………………………….</w:t>
      </w:r>
      <w:r w:rsidR="00941B0E">
        <w:t xml:space="preserve"> </w:t>
      </w:r>
      <w:r w:rsidR="00663F22">
        <w:t>9</w:t>
      </w:r>
    </w:p>
    <w:p w:rsidR="004F1574" w:rsidRDefault="009F191A" w:rsidP="00663F22">
      <w:pPr>
        <w:pStyle w:val="23"/>
        <w:framePr w:w="9672" w:h="9526" w:hRule="exact" w:wrap="none" w:vAnchor="page" w:hAnchor="page" w:x="1386" w:y="1487"/>
        <w:shd w:val="clear" w:color="auto" w:fill="auto"/>
        <w:tabs>
          <w:tab w:val="right" w:leader="dot" w:pos="9547"/>
        </w:tabs>
        <w:spacing w:before="0" w:line="571" w:lineRule="exact"/>
      </w:pPr>
      <w:hyperlink w:anchor="bookmark13" w:tooltip="Current Document">
        <w:r w:rsidR="00941B0E">
          <w:t>Заключение</w:t>
        </w:r>
        <w:r w:rsidR="00941B0E">
          <w:tab/>
          <w:t>1</w:t>
        </w:r>
        <w:r w:rsidR="00663F22">
          <w:t>3</w:t>
        </w:r>
      </w:hyperlink>
    </w:p>
    <w:p w:rsidR="004F1574" w:rsidRDefault="009F191A" w:rsidP="00663F22">
      <w:pPr>
        <w:pStyle w:val="23"/>
        <w:framePr w:w="9672" w:h="9526" w:hRule="exact" w:wrap="none" w:vAnchor="page" w:hAnchor="page" w:x="1386" w:y="1487"/>
        <w:shd w:val="clear" w:color="auto" w:fill="auto"/>
        <w:tabs>
          <w:tab w:val="right" w:leader="dot" w:pos="9547"/>
        </w:tabs>
        <w:spacing w:before="0" w:line="571" w:lineRule="exact"/>
      </w:pPr>
      <w:hyperlink w:anchor="bookmark14" w:tooltip="Current Document">
        <w:r w:rsidR="00941B0E">
          <w:t>Список использованной литературы</w:t>
        </w:r>
        <w:r w:rsidR="00941B0E">
          <w:tab/>
          <w:t>1</w:t>
        </w:r>
        <w:r w:rsidR="00663F22">
          <w:t>4</w:t>
        </w:r>
      </w:hyperlink>
    </w:p>
    <w:p w:rsidR="00663F22" w:rsidRDefault="00663F22" w:rsidP="00663F22">
      <w:pPr>
        <w:pStyle w:val="23"/>
        <w:framePr w:w="9672" w:h="9526" w:hRule="exact" w:wrap="none" w:vAnchor="page" w:hAnchor="page" w:x="1386" w:y="1487"/>
        <w:shd w:val="clear" w:color="auto" w:fill="auto"/>
        <w:tabs>
          <w:tab w:val="right" w:leader="dot" w:pos="9547"/>
        </w:tabs>
        <w:spacing w:before="0" w:line="571" w:lineRule="exact"/>
      </w:pPr>
      <w:r>
        <w:t>Приложение ……………………………………………………………………….15</w:t>
      </w:r>
    </w:p>
    <w:p w:rsidR="004F1574" w:rsidRDefault="00941B0E" w:rsidP="00663F22">
      <w:pPr>
        <w:pStyle w:val="23"/>
        <w:framePr w:w="9672" w:h="9526" w:hRule="exact" w:wrap="none" w:vAnchor="page" w:hAnchor="page" w:x="1386" w:y="1487"/>
        <w:shd w:val="clear" w:color="auto" w:fill="auto"/>
        <w:tabs>
          <w:tab w:val="right" w:leader="dot" w:pos="9547"/>
        </w:tabs>
        <w:spacing w:before="0" w:line="571" w:lineRule="exact"/>
      </w:pPr>
      <w:r>
        <w:t>Приложение</w:t>
      </w:r>
      <w:r>
        <w:tab/>
        <w:t>17</w:t>
      </w:r>
    </w:p>
    <w:p w:rsidR="004F1574" w:rsidRDefault="004F1574">
      <w:pPr>
        <w:rPr>
          <w:sz w:val="2"/>
          <w:szCs w:val="2"/>
        </w:rPr>
        <w:sectPr w:rsidR="004F1574">
          <w:pgSz w:w="11900" w:h="16840"/>
          <w:pgMar w:top="360" w:right="360" w:bottom="360" w:left="360" w:header="0" w:footer="3" w:gutter="0"/>
          <w:cols w:space="720"/>
          <w:noEndnote/>
          <w:docGrid w:linePitch="360"/>
        </w:sectPr>
      </w:pPr>
    </w:p>
    <w:p w:rsidR="004F1574" w:rsidRDefault="00941B0E" w:rsidP="00737FC8">
      <w:pPr>
        <w:pStyle w:val="40"/>
        <w:framePr w:w="9691" w:h="15336" w:hRule="exact" w:wrap="none" w:vAnchor="page" w:hAnchor="page" w:x="1067" w:y="581"/>
        <w:shd w:val="clear" w:color="auto" w:fill="auto"/>
        <w:spacing w:after="0" w:line="480" w:lineRule="exact"/>
        <w:jc w:val="both"/>
      </w:pPr>
      <w:r>
        <w:lastRenderedPageBreak/>
        <w:t>ВВЕДЕНИЕ</w:t>
      </w:r>
    </w:p>
    <w:p w:rsidR="004F1574" w:rsidRDefault="00941B0E" w:rsidP="00737FC8">
      <w:pPr>
        <w:pStyle w:val="20"/>
        <w:framePr w:w="9691" w:h="15336" w:hRule="exact" w:wrap="none" w:vAnchor="page" w:hAnchor="page" w:x="1067" w:y="581"/>
        <w:shd w:val="clear" w:color="auto" w:fill="auto"/>
        <w:spacing w:after="0" w:line="480" w:lineRule="exact"/>
        <w:ind w:firstLine="740"/>
        <w:jc w:val="both"/>
      </w:pPr>
      <w:r>
        <w:t>Родник - одно из чудес природы. На Руси издавна назывались родниками те места, где рождается бьющая из-под земли вода. Святые Родники напоминают человеку о Родине, о долге и чести, о нравственности, о Творце и Создателе - Боге.</w:t>
      </w:r>
    </w:p>
    <w:p w:rsidR="004F1574" w:rsidRDefault="00941B0E" w:rsidP="00737FC8">
      <w:pPr>
        <w:pStyle w:val="20"/>
        <w:framePr w:w="9691" w:h="15336" w:hRule="exact" w:wrap="none" w:vAnchor="page" w:hAnchor="page" w:x="1067" w:y="581"/>
        <w:shd w:val="clear" w:color="auto" w:fill="auto"/>
        <w:spacing w:after="0" w:line="480" w:lineRule="exact"/>
        <w:ind w:firstLine="740"/>
        <w:jc w:val="both"/>
      </w:pPr>
      <w:r>
        <w:t>В сказках «живая вода» воскрешает даже мёртвых. Народы мира во все времена обожествляли воду как неиссякаемый источник жизни, как вечно живой родник, оплодотворяющий другую великую стихию - Землю. К воде шли с миром, поклонами и молитвами. Святые родники, озёра, реки всегда почитались в народе. «Плевать в колодец - все равно, что в лицо матери», - говорили на Руси.</w:t>
      </w:r>
    </w:p>
    <w:p w:rsidR="004F1574" w:rsidRDefault="00941B0E" w:rsidP="00737FC8">
      <w:pPr>
        <w:pStyle w:val="20"/>
        <w:framePr w:w="9691" w:h="15336" w:hRule="exact" w:wrap="none" w:vAnchor="page" w:hAnchor="page" w:x="1067" w:y="581"/>
        <w:shd w:val="clear" w:color="auto" w:fill="auto"/>
        <w:spacing w:after="0" w:line="480" w:lineRule="exact"/>
        <w:ind w:firstLine="740"/>
        <w:jc w:val="both"/>
      </w:pPr>
      <w:r>
        <w:t>Родники не только дарят человеку целебную воду, но и воспитывают в нём высокую нравственность. Они как бы излучают волшебную силу, которая разумно используется православной церковью. Многие воронежские родники освящаются и им придаётся статус святых источников</w:t>
      </w:r>
      <w:r w:rsidR="00420825">
        <w:t>.</w:t>
      </w:r>
    </w:p>
    <w:p w:rsidR="004F1574" w:rsidRDefault="00941B0E" w:rsidP="00737FC8">
      <w:pPr>
        <w:pStyle w:val="20"/>
        <w:framePr w:w="9691" w:h="15336" w:hRule="exact" w:wrap="none" w:vAnchor="page" w:hAnchor="page" w:x="1067" w:y="581"/>
        <w:shd w:val="clear" w:color="auto" w:fill="auto"/>
        <w:spacing w:after="0" w:line="480" w:lineRule="exact"/>
        <w:ind w:firstLine="740"/>
        <w:jc w:val="both"/>
      </w:pPr>
      <w:r>
        <w:t>И в нашей местности на территории Давыдовской зоны Лискинского района есть такие родники. Я захотела побольше узнать об этих уникальных явлениях природ</w:t>
      </w:r>
      <w:r w:rsidR="00420825">
        <w:t>ы не только моего села, но и близлежащих сел.</w:t>
      </w:r>
    </w:p>
    <w:p w:rsidR="00CF015A" w:rsidRDefault="00941B0E" w:rsidP="00737FC8">
      <w:pPr>
        <w:pStyle w:val="10"/>
        <w:framePr w:w="9691" w:h="15336" w:hRule="exact" w:wrap="none" w:vAnchor="page" w:hAnchor="page" w:x="1067" w:y="581"/>
        <w:shd w:val="clear" w:color="auto" w:fill="auto"/>
        <w:spacing w:before="0" w:after="0" w:line="360" w:lineRule="exact"/>
      </w:pPr>
      <w:r>
        <w:t>Тема моей исследовательской работы - «</w:t>
      </w:r>
      <w:r w:rsidR="00CF015A" w:rsidRPr="00CF015A">
        <w:rPr>
          <w:b w:val="0"/>
          <w:bCs w:val="0"/>
          <w:sz w:val="28"/>
          <w:szCs w:val="28"/>
        </w:rPr>
        <w:t>Святые</w:t>
      </w:r>
      <w:r w:rsidR="00CF015A">
        <w:rPr>
          <w:b w:val="0"/>
          <w:bCs w:val="0"/>
          <w:sz w:val="28"/>
          <w:szCs w:val="28"/>
        </w:rPr>
        <w:t xml:space="preserve"> источники </w:t>
      </w:r>
      <w:r w:rsidR="00CF015A" w:rsidRPr="00CF015A">
        <w:rPr>
          <w:b w:val="0"/>
          <w:bCs w:val="0"/>
          <w:sz w:val="28"/>
          <w:szCs w:val="28"/>
        </w:rPr>
        <w:t>Давыдовской зоны</w:t>
      </w:r>
      <w:r>
        <w:t xml:space="preserve">». </w:t>
      </w:r>
    </w:p>
    <w:p w:rsidR="004F1574" w:rsidRPr="00CF015A" w:rsidRDefault="00941B0E" w:rsidP="00737FC8">
      <w:pPr>
        <w:pStyle w:val="10"/>
        <w:framePr w:w="9691" w:h="15336" w:hRule="exact" w:wrap="none" w:vAnchor="page" w:hAnchor="page" w:x="1067" w:y="581"/>
        <w:shd w:val="clear" w:color="auto" w:fill="auto"/>
        <w:spacing w:before="0" w:after="0" w:line="360" w:lineRule="exact"/>
        <w:rPr>
          <w:b w:val="0"/>
          <w:bCs w:val="0"/>
          <w:sz w:val="28"/>
          <w:szCs w:val="28"/>
        </w:rPr>
      </w:pPr>
      <w:r w:rsidRPr="00CF015A">
        <w:rPr>
          <w:bCs w:val="0"/>
        </w:rPr>
        <w:t>Цель работы</w:t>
      </w:r>
      <w:r w:rsidRPr="00CF015A">
        <w:rPr>
          <w:b w:val="0"/>
          <w:bCs w:val="0"/>
        </w:rPr>
        <w:t xml:space="preserve"> </w:t>
      </w:r>
      <w:r>
        <w:t xml:space="preserve">- </w:t>
      </w:r>
      <w:r w:rsidRPr="00CF015A">
        <w:rPr>
          <w:b w:val="0"/>
          <w:bCs w:val="0"/>
          <w:sz w:val="28"/>
          <w:szCs w:val="28"/>
        </w:rPr>
        <w:t>изучение святых источников (родников) Давыдовской зоны Лискинского района, их истории возникновения</w:t>
      </w:r>
      <w:r w:rsidR="0024440B">
        <w:rPr>
          <w:b w:val="0"/>
          <w:bCs w:val="0"/>
          <w:sz w:val="28"/>
          <w:szCs w:val="28"/>
        </w:rPr>
        <w:t xml:space="preserve">  </w:t>
      </w:r>
      <w:r w:rsidRPr="00CF015A">
        <w:rPr>
          <w:b w:val="0"/>
          <w:bCs w:val="0"/>
          <w:sz w:val="28"/>
          <w:szCs w:val="28"/>
        </w:rPr>
        <w:t xml:space="preserve"> и свойств их воды.</w:t>
      </w:r>
    </w:p>
    <w:p w:rsidR="004F1574" w:rsidRDefault="00941B0E" w:rsidP="00737FC8">
      <w:pPr>
        <w:pStyle w:val="40"/>
        <w:framePr w:w="9691" w:h="15336" w:hRule="exact" w:wrap="none" w:vAnchor="page" w:hAnchor="page" w:x="1067" w:y="581"/>
        <w:shd w:val="clear" w:color="auto" w:fill="auto"/>
        <w:spacing w:after="0" w:line="480" w:lineRule="exact"/>
        <w:ind w:firstLine="740"/>
        <w:jc w:val="both"/>
      </w:pPr>
      <w:r>
        <w:t>Задачи работы:</w:t>
      </w:r>
    </w:p>
    <w:p w:rsidR="004F1574" w:rsidRDefault="00941B0E" w:rsidP="00737FC8">
      <w:pPr>
        <w:pStyle w:val="20"/>
        <w:framePr w:w="9691" w:h="15336" w:hRule="exact" w:wrap="none" w:vAnchor="page" w:hAnchor="page" w:x="1067" w:y="581"/>
        <w:numPr>
          <w:ilvl w:val="0"/>
          <w:numId w:val="4"/>
        </w:numPr>
        <w:shd w:val="clear" w:color="auto" w:fill="auto"/>
        <w:tabs>
          <w:tab w:val="left" w:pos="638"/>
        </w:tabs>
        <w:spacing w:after="0" w:line="480" w:lineRule="exact"/>
        <w:ind w:firstLine="0"/>
        <w:jc w:val="both"/>
      </w:pPr>
      <w:r>
        <w:t>собрать первичную информацию по выбранной проблеме;</w:t>
      </w:r>
    </w:p>
    <w:p w:rsidR="004F1574" w:rsidRDefault="00941B0E" w:rsidP="00737FC8">
      <w:pPr>
        <w:pStyle w:val="20"/>
        <w:framePr w:w="9691" w:h="15336" w:hRule="exact" w:wrap="none" w:vAnchor="page" w:hAnchor="page" w:x="1067" w:y="581"/>
        <w:numPr>
          <w:ilvl w:val="0"/>
          <w:numId w:val="4"/>
        </w:numPr>
        <w:shd w:val="clear" w:color="auto" w:fill="auto"/>
        <w:tabs>
          <w:tab w:val="left" w:pos="638"/>
        </w:tabs>
        <w:spacing w:after="0" w:line="480" w:lineRule="exact"/>
        <w:ind w:firstLine="0"/>
        <w:jc w:val="both"/>
      </w:pPr>
      <w:r>
        <w:t>освоить такие методы исследования, как физико-географическое картирование объектов исследования, интервьюирование, физический и органолептический анализ проб воды из источников;</w:t>
      </w:r>
    </w:p>
    <w:p w:rsidR="004F1574" w:rsidRDefault="00941B0E" w:rsidP="00737FC8">
      <w:pPr>
        <w:pStyle w:val="20"/>
        <w:framePr w:w="9691" w:h="15336" w:hRule="exact" w:wrap="none" w:vAnchor="page" w:hAnchor="page" w:x="1067" w:y="581"/>
        <w:numPr>
          <w:ilvl w:val="0"/>
          <w:numId w:val="4"/>
        </w:numPr>
        <w:shd w:val="clear" w:color="auto" w:fill="auto"/>
        <w:tabs>
          <w:tab w:val="left" w:pos="638"/>
        </w:tabs>
        <w:spacing w:after="0" w:line="480" w:lineRule="exact"/>
        <w:ind w:firstLine="0"/>
        <w:jc w:val="both"/>
      </w:pPr>
      <w:r>
        <w:t>изучить историю открытия объектов исследования;</w:t>
      </w:r>
    </w:p>
    <w:p w:rsidR="004F1574" w:rsidRDefault="00941B0E" w:rsidP="00737FC8">
      <w:pPr>
        <w:pStyle w:val="20"/>
        <w:framePr w:w="9691" w:h="15336" w:hRule="exact" w:wrap="none" w:vAnchor="page" w:hAnchor="page" w:x="1067" w:y="581"/>
        <w:numPr>
          <w:ilvl w:val="0"/>
          <w:numId w:val="4"/>
        </w:numPr>
        <w:shd w:val="clear" w:color="auto" w:fill="auto"/>
        <w:tabs>
          <w:tab w:val="left" w:pos="638"/>
        </w:tabs>
        <w:spacing w:after="0" w:line="480" w:lineRule="exact"/>
        <w:ind w:firstLine="0"/>
        <w:jc w:val="both"/>
      </w:pPr>
      <w:r>
        <w:t>выявить физические и органолептические свойства воды.</w:t>
      </w:r>
    </w:p>
    <w:p w:rsidR="00737FC8" w:rsidRDefault="00737FC8" w:rsidP="00737FC8">
      <w:pPr>
        <w:pStyle w:val="20"/>
        <w:framePr w:w="9691" w:h="15336" w:hRule="exact" w:wrap="none" w:vAnchor="page" w:hAnchor="page" w:x="1067" w:y="581"/>
        <w:shd w:val="clear" w:color="auto" w:fill="auto"/>
        <w:tabs>
          <w:tab w:val="left" w:pos="638"/>
        </w:tabs>
        <w:spacing w:after="0" w:line="480" w:lineRule="exact"/>
        <w:ind w:firstLine="0"/>
        <w:jc w:val="both"/>
      </w:pPr>
      <w:r w:rsidRPr="00737FC8">
        <w:t>Источники подземных вод - родники, ключи - естественные выходы подземных вод на земную поверхность.</w:t>
      </w:r>
    </w:p>
    <w:p w:rsidR="004F1574" w:rsidRDefault="004F1574">
      <w:pPr>
        <w:rPr>
          <w:sz w:val="2"/>
          <w:szCs w:val="2"/>
        </w:rPr>
        <w:sectPr w:rsidR="004F1574" w:rsidSect="00E57FF4">
          <w:footerReference w:type="default" r:id="rId10"/>
          <w:pgSz w:w="11900" w:h="16840"/>
          <w:pgMar w:top="360" w:right="360" w:bottom="360" w:left="360" w:header="0" w:footer="0" w:gutter="0"/>
          <w:pgNumType w:start="3"/>
          <w:cols w:space="720"/>
          <w:noEndnote/>
          <w:docGrid w:linePitch="360"/>
        </w:sectPr>
      </w:pPr>
    </w:p>
    <w:p w:rsidR="00CF015A" w:rsidRDefault="00CF015A" w:rsidP="00737FC8">
      <w:pPr>
        <w:pStyle w:val="20"/>
        <w:framePr w:w="10362" w:h="13426" w:hRule="exact" w:wrap="none" w:vAnchor="page" w:hAnchor="page" w:x="936" w:y="562"/>
        <w:shd w:val="clear" w:color="auto" w:fill="auto"/>
        <w:spacing w:after="0" w:line="480" w:lineRule="exact"/>
        <w:ind w:firstLine="740"/>
      </w:pPr>
    </w:p>
    <w:p w:rsidR="004F1574" w:rsidRDefault="00941B0E" w:rsidP="0024440B">
      <w:pPr>
        <w:pStyle w:val="20"/>
        <w:framePr w:w="10362" w:h="13426" w:hRule="exact" w:wrap="none" w:vAnchor="page" w:hAnchor="page" w:x="936" w:y="562"/>
        <w:shd w:val="clear" w:color="auto" w:fill="auto"/>
        <w:spacing w:after="0" w:line="480" w:lineRule="exact"/>
        <w:ind w:firstLine="600"/>
        <w:jc w:val="both"/>
      </w:pPr>
      <w:r>
        <w:t>Более благоприятные условия формирования источников Воронежской области имеются в долине р. Дон. Родники здесь получают питание практически из всех водоносных горизонтов, распространенных в пределах области. На протяжении 530 км, от северных ее границ до южных, в долине Дона формируется большое количество источников. Много их зарождается и в долинах Воронежа, Хопра, Битюга и других рек</w:t>
      </w:r>
      <w:r w:rsidR="00737FC8">
        <w:t>.</w:t>
      </w:r>
      <w:r>
        <w:t xml:space="preserve"> </w:t>
      </w:r>
    </w:p>
    <w:p w:rsidR="00CF015A" w:rsidRDefault="00CF015A" w:rsidP="00737FC8">
      <w:pPr>
        <w:pStyle w:val="20"/>
        <w:framePr w:w="10362" w:h="13426" w:hRule="exact" w:wrap="none" w:vAnchor="page" w:hAnchor="page" w:x="936" w:y="562"/>
        <w:shd w:val="clear" w:color="auto" w:fill="auto"/>
        <w:spacing w:after="0" w:line="480" w:lineRule="exact"/>
        <w:ind w:firstLine="740"/>
        <w:jc w:val="both"/>
      </w:pPr>
      <w:r>
        <w:t>Образование источников может быть обусловлено различными факторами: пересечением водоносных горизонтов отрицательными формами современного рельефа (например, речными долинами, балками, оврагами, озерными котловинами), геолого-структурными особенностями местности (наличием трещин, зон тектонически</w:t>
      </w:r>
      <w:r w:rsidR="00737FC8">
        <w:t>х</w:t>
      </w:r>
      <w:r>
        <w:t xml:space="preserve"> нарушений, контактов изверженных и осадочных пород), фильтрационной неоднородностью водовмещающих пород и др.</w:t>
      </w:r>
    </w:p>
    <w:p w:rsidR="00CF015A" w:rsidRDefault="00CF015A" w:rsidP="00737FC8">
      <w:pPr>
        <w:pStyle w:val="20"/>
        <w:framePr w:w="10362" w:h="13426" w:hRule="exact" w:wrap="none" w:vAnchor="page" w:hAnchor="page" w:x="936" w:y="562"/>
        <w:shd w:val="clear" w:color="auto" w:fill="auto"/>
        <w:spacing w:after="0" w:line="480" w:lineRule="exact"/>
        <w:ind w:firstLine="740"/>
        <w:jc w:val="both"/>
      </w:pPr>
      <w:r>
        <w:t>По особенностям режима все источники можно подразделить на постоянно, сезонно и ритмически действующие. По гидродинамическим признакам источники разделяют на два типа: нисходящие, питающиеся безнапорными водами, и восходящие, питающиеся напорными (артезианскими) водами.</w:t>
      </w:r>
    </w:p>
    <w:p w:rsidR="00CF015A" w:rsidRDefault="00CF015A" w:rsidP="00737FC8">
      <w:pPr>
        <w:pStyle w:val="20"/>
        <w:framePr w:w="10362" w:h="13426" w:hRule="exact" w:wrap="none" w:vAnchor="page" w:hAnchor="page" w:x="936" w:y="562"/>
        <w:shd w:val="clear" w:color="auto" w:fill="auto"/>
        <w:spacing w:after="0" w:line="480" w:lineRule="exact"/>
        <w:ind w:firstLine="740"/>
        <w:jc w:val="both"/>
      </w:pPr>
      <w:r>
        <w:t>Температура воды в источниках зависит от глубины залегания подземных вод, характера подводящих каналов и географического положения.</w:t>
      </w:r>
    </w:p>
    <w:p w:rsidR="00CF015A" w:rsidRDefault="00CF015A" w:rsidP="00737FC8">
      <w:pPr>
        <w:pStyle w:val="20"/>
        <w:framePr w:w="10362" w:h="13426" w:hRule="exact" w:wrap="none" w:vAnchor="page" w:hAnchor="page" w:x="936" w:y="562"/>
        <w:shd w:val="clear" w:color="auto" w:fill="auto"/>
        <w:spacing w:after="0" w:line="480" w:lineRule="exact"/>
        <w:ind w:firstLine="600"/>
        <w:jc w:val="both"/>
      </w:pPr>
    </w:p>
    <w:p w:rsidR="004F1574" w:rsidRDefault="004F1574">
      <w:pPr>
        <w:rPr>
          <w:sz w:val="2"/>
          <w:szCs w:val="2"/>
        </w:rPr>
        <w:sectPr w:rsidR="004F1574">
          <w:pgSz w:w="11900" w:h="16840"/>
          <w:pgMar w:top="360" w:right="360" w:bottom="360" w:left="360" w:header="0" w:footer="3" w:gutter="0"/>
          <w:cols w:space="720"/>
          <w:noEndnote/>
          <w:docGrid w:linePitch="360"/>
        </w:sectPr>
      </w:pPr>
    </w:p>
    <w:p w:rsidR="004F1574" w:rsidRDefault="00941B0E" w:rsidP="00E57FF4">
      <w:pPr>
        <w:pStyle w:val="27"/>
        <w:framePr w:w="10081" w:h="14955" w:hRule="exact" w:wrap="none" w:vAnchor="page" w:hAnchor="page" w:x="1275" w:y="998"/>
        <w:shd w:val="clear" w:color="auto" w:fill="auto"/>
        <w:jc w:val="left"/>
      </w:pPr>
      <w:bookmarkStart w:id="1" w:name="bookmark1"/>
      <w:r>
        <w:lastRenderedPageBreak/>
        <w:t>ГЛАВА 1. МЕТОДЫ ИССЛЕДОВАНИЯ ВОДЫ ИЗ СВЯТЫХ ИСТОЧНИКОВ</w:t>
      </w:r>
      <w:bookmarkEnd w:id="1"/>
    </w:p>
    <w:p w:rsidR="004F1574" w:rsidRPr="00420825" w:rsidRDefault="00941B0E" w:rsidP="00E57FF4">
      <w:pPr>
        <w:pStyle w:val="27"/>
        <w:framePr w:w="10081" w:h="14955" w:hRule="exact" w:wrap="none" w:vAnchor="page" w:hAnchor="page" w:x="1275" w:y="998"/>
        <w:numPr>
          <w:ilvl w:val="0"/>
          <w:numId w:val="5"/>
        </w:numPr>
        <w:shd w:val="clear" w:color="auto" w:fill="auto"/>
        <w:tabs>
          <w:tab w:val="left" w:pos="724"/>
        </w:tabs>
        <w:jc w:val="left"/>
        <w:rPr>
          <w:color w:val="auto"/>
        </w:rPr>
      </w:pPr>
      <w:bookmarkStart w:id="2" w:name="bookmark2"/>
      <w:r w:rsidRPr="00420825">
        <w:rPr>
          <w:color w:val="auto"/>
        </w:rPr>
        <w:t>ФИЗИКО-ГЕОГРАФИЧЕСКОЕ КАРТИРОВАНИЕ ОБЪЕКТОВ ИССЛЕДОВАНИЯ</w:t>
      </w:r>
      <w:bookmarkEnd w:id="2"/>
    </w:p>
    <w:p w:rsidR="0024440B" w:rsidRPr="00420825" w:rsidRDefault="00941B0E" w:rsidP="0024440B">
      <w:pPr>
        <w:pStyle w:val="20"/>
        <w:framePr w:w="10081" w:h="14955" w:hRule="exact" w:wrap="none" w:vAnchor="page" w:hAnchor="page" w:x="1275" w:y="998"/>
        <w:shd w:val="clear" w:color="auto" w:fill="auto"/>
        <w:spacing w:after="420" w:line="480" w:lineRule="exact"/>
        <w:ind w:firstLine="880"/>
        <w:rPr>
          <w:color w:val="auto"/>
        </w:rPr>
      </w:pPr>
      <w:r w:rsidRPr="00420825">
        <w:rPr>
          <w:color w:val="auto"/>
        </w:rPr>
        <w:t>Картографический метод исследования особенно широко используется на начальных этапах познания, а также для отражения выявленных в процессе изучения эмпирических закономерностей и получения с готовых карт новой информации. Для создания карты-схемы необходимо иметь точный план или карту населённого пункта, которую можно скопировать с почвенных карт или карт землепользования, которые имеются в сельскохозяйственных предприятиях различных форм собственности или в администрации села. Для полного описания необходимо отметить на карте объекты исследования и расположенные рядом дороги, дома, частные земельные участки, сель</w:t>
      </w:r>
      <w:r w:rsidR="00420825">
        <w:rPr>
          <w:color w:val="auto"/>
        </w:rPr>
        <w:t>скохозяйственные предприятия</w:t>
      </w:r>
      <w:r w:rsidRPr="00420825">
        <w:rPr>
          <w:color w:val="auto"/>
        </w:rPr>
        <w:t>.</w:t>
      </w:r>
      <w:r w:rsidR="0024440B">
        <w:rPr>
          <w:color w:val="auto"/>
        </w:rPr>
        <w:t xml:space="preserve"> </w:t>
      </w:r>
      <w:r w:rsidR="0024440B">
        <w:t>(ПРИЛОЖЕНИЕ 1)</w:t>
      </w:r>
    </w:p>
    <w:p w:rsidR="004F1574" w:rsidRDefault="00941B0E" w:rsidP="0024440B">
      <w:pPr>
        <w:pStyle w:val="27"/>
        <w:framePr w:w="10081" w:h="14955" w:hRule="exact" w:wrap="none" w:vAnchor="page" w:hAnchor="page" w:x="1275" w:y="998"/>
        <w:numPr>
          <w:ilvl w:val="0"/>
          <w:numId w:val="5"/>
        </w:numPr>
        <w:shd w:val="clear" w:color="auto" w:fill="auto"/>
        <w:tabs>
          <w:tab w:val="left" w:pos="527"/>
        </w:tabs>
      </w:pPr>
      <w:bookmarkStart w:id="3" w:name="bookmark3"/>
      <w:r>
        <w:t xml:space="preserve">ИНТЕРВЬЮИРОВАНИЕ ЖИТЕЛЕЙ С. </w:t>
      </w:r>
      <w:bookmarkEnd w:id="3"/>
      <w:r w:rsidR="00420825">
        <w:t>АНОШКИНО</w:t>
      </w:r>
    </w:p>
    <w:p w:rsidR="004F1574" w:rsidRDefault="00941B0E" w:rsidP="0024440B">
      <w:pPr>
        <w:pStyle w:val="20"/>
        <w:framePr w:w="10081" w:h="14955" w:hRule="exact" w:wrap="none" w:vAnchor="page" w:hAnchor="page" w:x="1275" w:y="998"/>
        <w:shd w:val="clear" w:color="auto" w:fill="auto"/>
        <w:spacing w:after="0" w:line="480" w:lineRule="exact"/>
        <w:ind w:firstLine="740"/>
        <w:jc w:val="both"/>
      </w:pPr>
      <w:r>
        <w:t xml:space="preserve">Для того чтобы очертить круг исследуемых святых источников, мною была разработана и проведена анкета-опрос для жителей с. </w:t>
      </w:r>
      <w:r w:rsidR="00420825">
        <w:t>Аношкино</w:t>
      </w:r>
      <w:r>
        <w:t>. Анкета состояла из следующих вопросов:</w:t>
      </w:r>
    </w:p>
    <w:p w:rsidR="004F1574" w:rsidRDefault="00941B0E" w:rsidP="0024440B">
      <w:pPr>
        <w:pStyle w:val="20"/>
        <w:framePr w:w="10081" w:h="14955" w:hRule="exact" w:wrap="none" w:vAnchor="page" w:hAnchor="page" w:x="1275" w:y="998"/>
        <w:numPr>
          <w:ilvl w:val="0"/>
          <w:numId w:val="6"/>
        </w:numPr>
        <w:shd w:val="clear" w:color="auto" w:fill="auto"/>
        <w:tabs>
          <w:tab w:val="left" w:pos="724"/>
        </w:tabs>
        <w:spacing w:after="0" w:line="480" w:lineRule="exact"/>
        <w:ind w:firstLine="0"/>
        <w:jc w:val="both"/>
      </w:pPr>
      <w:r>
        <w:t>Можете ли Вы назвать родники, находящиеся в Давыдовской зоне?</w:t>
      </w:r>
    </w:p>
    <w:p w:rsidR="004F1574" w:rsidRDefault="00941B0E" w:rsidP="0024440B">
      <w:pPr>
        <w:pStyle w:val="20"/>
        <w:framePr w:w="10081" w:h="14955" w:hRule="exact" w:wrap="none" w:vAnchor="page" w:hAnchor="page" w:x="1275" w:y="998"/>
        <w:numPr>
          <w:ilvl w:val="0"/>
          <w:numId w:val="6"/>
        </w:numPr>
        <w:shd w:val="clear" w:color="auto" w:fill="auto"/>
        <w:tabs>
          <w:tab w:val="left" w:pos="724"/>
        </w:tabs>
        <w:spacing w:after="0" w:line="480" w:lineRule="exact"/>
        <w:ind w:firstLine="0"/>
        <w:jc w:val="both"/>
      </w:pPr>
      <w:r>
        <w:t>В каких целях используют воду этих родников?</w:t>
      </w:r>
    </w:p>
    <w:p w:rsidR="004F1574" w:rsidRDefault="00941B0E" w:rsidP="0024440B">
      <w:pPr>
        <w:pStyle w:val="20"/>
        <w:framePr w:w="10081" w:h="14955" w:hRule="exact" w:wrap="none" w:vAnchor="page" w:hAnchor="page" w:x="1275" w:y="998"/>
        <w:numPr>
          <w:ilvl w:val="0"/>
          <w:numId w:val="6"/>
        </w:numPr>
        <w:shd w:val="clear" w:color="auto" w:fill="auto"/>
        <w:tabs>
          <w:tab w:val="left" w:pos="724"/>
        </w:tabs>
        <w:spacing w:after="420" w:line="480" w:lineRule="exact"/>
        <w:ind w:firstLine="0"/>
        <w:jc w:val="both"/>
      </w:pPr>
      <w:r>
        <w:t>Знаете ли Вы предания о происхождении этих святых источников?</w:t>
      </w:r>
    </w:p>
    <w:p w:rsidR="004F1574" w:rsidRDefault="00941B0E" w:rsidP="0024440B">
      <w:pPr>
        <w:pStyle w:val="27"/>
        <w:framePr w:w="10081" w:h="14955" w:hRule="exact" w:wrap="none" w:vAnchor="page" w:hAnchor="page" w:x="1275" w:y="998"/>
        <w:numPr>
          <w:ilvl w:val="0"/>
          <w:numId w:val="5"/>
        </w:numPr>
        <w:shd w:val="clear" w:color="auto" w:fill="auto"/>
        <w:tabs>
          <w:tab w:val="left" w:pos="527"/>
        </w:tabs>
      </w:pPr>
      <w:bookmarkStart w:id="4" w:name="bookmark4"/>
      <w:r>
        <w:t>ФИЗИЧЕСКИЕ И ОРГАНОЛЕПТИЧЕСКИЕ СВОЙСТВА ВОДЫ</w:t>
      </w:r>
      <w:bookmarkEnd w:id="4"/>
    </w:p>
    <w:p w:rsidR="004F1574" w:rsidRPr="00737FC8" w:rsidRDefault="00941B0E" w:rsidP="0024440B">
      <w:pPr>
        <w:pStyle w:val="20"/>
        <w:framePr w:w="10081" w:h="14955" w:hRule="exact" w:wrap="none" w:vAnchor="page" w:hAnchor="page" w:x="1275" w:y="998"/>
        <w:shd w:val="clear" w:color="auto" w:fill="auto"/>
        <w:spacing w:after="0" w:line="480" w:lineRule="exact"/>
        <w:ind w:firstLine="500"/>
        <w:jc w:val="both"/>
        <w:rPr>
          <w:color w:val="auto"/>
        </w:rPr>
      </w:pPr>
      <w:r>
        <w:t xml:space="preserve">Основными физическими свойствами воды являются прозрачность, цвет, вкус, запах, температура. </w:t>
      </w:r>
      <w:r w:rsidRPr="00737FC8">
        <w:rPr>
          <w:color w:val="auto"/>
        </w:rPr>
        <w:t xml:space="preserve">Для определения этих свойств воды я использовала </w:t>
      </w:r>
      <w:r w:rsidR="00737FC8" w:rsidRPr="00737FC8">
        <w:rPr>
          <w:color w:val="auto"/>
        </w:rPr>
        <w:t>взятые пробы из 3 источников, указанных выше.</w:t>
      </w:r>
    </w:p>
    <w:p w:rsidR="004F1574" w:rsidRDefault="004F1574">
      <w:pPr>
        <w:rPr>
          <w:sz w:val="2"/>
          <w:szCs w:val="2"/>
        </w:rPr>
        <w:sectPr w:rsidR="004F1574">
          <w:pgSz w:w="11900" w:h="16840"/>
          <w:pgMar w:top="360" w:right="360" w:bottom="360" w:left="360" w:header="0" w:footer="3" w:gutter="0"/>
          <w:cols w:space="720"/>
          <w:noEndnote/>
          <w:docGrid w:linePitch="360"/>
        </w:sectPr>
      </w:pPr>
    </w:p>
    <w:p w:rsidR="004F1574" w:rsidRDefault="00941B0E" w:rsidP="00E57FF4">
      <w:pPr>
        <w:pStyle w:val="27"/>
        <w:framePr w:w="10042" w:h="15331" w:hRule="exact" w:wrap="none" w:vAnchor="page" w:hAnchor="page" w:x="1099" w:y="1187"/>
        <w:shd w:val="clear" w:color="auto" w:fill="auto"/>
        <w:ind w:left="400"/>
        <w:jc w:val="left"/>
      </w:pPr>
      <w:bookmarkStart w:id="5" w:name="bookmark5"/>
      <w:r>
        <w:lastRenderedPageBreak/>
        <w:t>ГЛАВА 2. РЕЗУЛЬТАТЫ ИССЛЕДОВАНИЯ ВОДЫ ИЗ СВЯТЫХ ИСТОЧНИКОВ</w:t>
      </w:r>
      <w:bookmarkEnd w:id="5"/>
    </w:p>
    <w:p w:rsidR="004F1574" w:rsidRDefault="00941B0E" w:rsidP="00E57FF4">
      <w:pPr>
        <w:pStyle w:val="27"/>
        <w:framePr w:w="10042" w:h="15331" w:hRule="exact" w:wrap="none" w:vAnchor="page" w:hAnchor="page" w:x="1099" w:y="1187"/>
        <w:numPr>
          <w:ilvl w:val="0"/>
          <w:numId w:val="7"/>
        </w:numPr>
        <w:shd w:val="clear" w:color="auto" w:fill="auto"/>
        <w:tabs>
          <w:tab w:val="left" w:pos="988"/>
        </w:tabs>
        <w:ind w:left="400"/>
        <w:jc w:val="left"/>
      </w:pPr>
      <w:bookmarkStart w:id="6" w:name="bookmark6"/>
      <w:r>
        <w:t xml:space="preserve">РЕЗУЛЬТАТЫ ИНТЕРВЬЮИРОВАНИЯ ЖИТЕЛЕЙ С. </w:t>
      </w:r>
      <w:bookmarkEnd w:id="6"/>
      <w:r w:rsidR="007E5B30">
        <w:t>АНОШКИНО</w:t>
      </w:r>
    </w:p>
    <w:p w:rsidR="004F1574" w:rsidRDefault="00941B0E" w:rsidP="00CF015A">
      <w:pPr>
        <w:pStyle w:val="20"/>
        <w:framePr w:w="10042" w:h="15331" w:hRule="exact" w:wrap="none" w:vAnchor="page" w:hAnchor="page" w:x="1099" w:y="1187"/>
        <w:shd w:val="clear" w:color="auto" w:fill="auto"/>
        <w:spacing w:after="0" w:line="480" w:lineRule="exact"/>
        <w:ind w:left="400" w:firstLine="700"/>
        <w:jc w:val="both"/>
      </w:pPr>
      <w:r>
        <w:t>Для того чтобы очертить круг исследуемых святых источников, мною было проведено интервьюирование жителей с.</w:t>
      </w:r>
      <w:r w:rsidR="00CF015A">
        <w:t xml:space="preserve"> Аношкино</w:t>
      </w:r>
      <w:r>
        <w:t>. Интервьюирование - социологический метод получения информации при непосредственной беседе интервьюера и интервьюируемого по вопросам, зафиксированным в специальном вопроснике.</w:t>
      </w:r>
    </w:p>
    <w:p w:rsidR="004F1574" w:rsidRDefault="00941B0E" w:rsidP="00CF015A">
      <w:pPr>
        <w:pStyle w:val="20"/>
        <w:framePr w:w="10042" w:h="15331" w:hRule="exact" w:wrap="none" w:vAnchor="page" w:hAnchor="page" w:x="1099" w:y="1187"/>
        <w:shd w:val="clear" w:color="auto" w:fill="auto"/>
        <w:spacing w:after="0" w:line="480" w:lineRule="exact"/>
        <w:ind w:left="400" w:firstLine="700"/>
        <w:jc w:val="both"/>
      </w:pPr>
      <w:r>
        <w:t>Вопросы для интервью:</w:t>
      </w:r>
    </w:p>
    <w:p w:rsidR="004F1574" w:rsidRDefault="00941B0E" w:rsidP="00CF015A">
      <w:pPr>
        <w:pStyle w:val="20"/>
        <w:framePr w:w="10042" w:h="15331" w:hRule="exact" w:wrap="none" w:vAnchor="page" w:hAnchor="page" w:x="1099" w:y="1187"/>
        <w:numPr>
          <w:ilvl w:val="0"/>
          <w:numId w:val="8"/>
        </w:numPr>
        <w:shd w:val="clear" w:color="auto" w:fill="auto"/>
        <w:tabs>
          <w:tab w:val="left" w:pos="373"/>
        </w:tabs>
        <w:spacing w:after="0" w:line="480" w:lineRule="exact"/>
        <w:ind w:firstLine="0"/>
        <w:jc w:val="both"/>
      </w:pPr>
      <w:r>
        <w:t>Можете ли Вы назвать родники, находящиеся в Давыдовской зоне?</w:t>
      </w:r>
    </w:p>
    <w:p w:rsidR="004F1574" w:rsidRDefault="00941B0E" w:rsidP="00CF015A">
      <w:pPr>
        <w:pStyle w:val="20"/>
        <w:framePr w:w="10042" w:h="15331" w:hRule="exact" w:wrap="none" w:vAnchor="page" w:hAnchor="page" w:x="1099" w:y="1187"/>
        <w:numPr>
          <w:ilvl w:val="0"/>
          <w:numId w:val="8"/>
        </w:numPr>
        <w:shd w:val="clear" w:color="auto" w:fill="auto"/>
        <w:tabs>
          <w:tab w:val="left" w:pos="373"/>
        </w:tabs>
        <w:spacing w:after="0" w:line="480" w:lineRule="exact"/>
        <w:ind w:firstLine="0"/>
        <w:jc w:val="both"/>
      </w:pPr>
      <w:r>
        <w:t>В каких целях используют воду этих родников?</w:t>
      </w:r>
    </w:p>
    <w:p w:rsidR="004F1574" w:rsidRDefault="00941B0E" w:rsidP="00CF015A">
      <w:pPr>
        <w:pStyle w:val="20"/>
        <w:framePr w:w="10042" w:h="15331" w:hRule="exact" w:wrap="none" w:vAnchor="page" w:hAnchor="page" w:x="1099" w:y="1187"/>
        <w:numPr>
          <w:ilvl w:val="0"/>
          <w:numId w:val="8"/>
        </w:numPr>
        <w:shd w:val="clear" w:color="auto" w:fill="auto"/>
        <w:tabs>
          <w:tab w:val="left" w:pos="373"/>
        </w:tabs>
        <w:spacing w:after="0" w:line="480" w:lineRule="exact"/>
        <w:ind w:firstLine="0"/>
        <w:jc w:val="both"/>
      </w:pPr>
      <w:r>
        <w:t>Знаете ли Вы предания о происхождении этих святых источников?</w:t>
      </w:r>
    </w:p>
    <w:p w:rsidR="00007B5D" w:rsidRDefault="00737FC8" w:rsidP="00737FC8">
      <w:pPr>
        <w:pStyle w:val="20"/>
        <w:framePr w:w="10042" w:h="15331" w:hRule="exact" w:wrap="none" w:vAnchor="page" w:hAnchor="page" w:x="1099" w:y="1187"/>
        <w:shd w:val="clear" w:color="auto" w:fill="auto"/>
        <w:spacing w:after="0" w:line="480" w:lineRule="exact"/>
        <w:ind w:firstLine="0"/>
        <w:jc w:val="both"/>
      </w:pPr>
      <w:r>
        <w:t xml:space="preserve">   </w:t>
      </w:r>
      <w:r w:rsidR="00941B0E">
        <w:t>В интервью приняли участие 100 респондентов: 1</w:t>
      </w:r>
      <w:r w:rsidR="00007B5D">
        <w:t>4</w:t>
      </w:r>
      <w:r w:rsidR="00941B0E">
        <w:t xml:space="preserve"> </w:t>
      </w:r>
      <w:r w:rsidR="00007B5D">
        <w:t>работники</w:t>
      </w:r>
      <w:r w:rsidR="00941B0E">
        <w:t xml:space="preserve"> школы, </w:t>
      </w:r>
    </w:p>
    <w:p w:rsidR="004F1574" w:rsidRDefault="00941B0E" w:rsidP="00737FC8">
      <w:pPr>
        <w:pStyle w:val="20"/>
        <w:framePr w:w="10042" w:h="15331" w:hRule="exact" w:wrap="none" w:vAnchor="page" w:hAnchor="page" w:x="1099" w:y="1187"/>
        <w:shd w:val="clear" w:color="auto" w:fill="auto"/>
        <w:spacing w:after="0" w:line="480" w:lineRule="exact"/>
        <w:ind w:firstLine="0"/>
        <w:jc w:val="both"/>
      </w:pPr>
      <w:r>
        <w:t>39 учеников и 47 родителей.</w:t>
      </w:r>
    </w:p>
    <w:p w:rsidR="00420825" w:rsidRPr="00007B5D" w:rsidRDefault="00941B0E" w:rsidP="00420825">
      <w:pPr>
        <w:pStyle w:val="20"/>
        <w:framePr w:w="10042" w:h="15331" w:hRule="exact" w:wrap="none" w:vAnchor="page" w:hAnchor="page" w:x="1099" w:y="1187"/>
        <w:shd w:val="clear" w:color="auto" w:fill="auto"/>
        <w:spacing w:after="0" w:line="480" w:lineRule="exact"/>
        <w:ind w:left="400" w:firstLine="700"/>
      </w:pPr>
      <w:r w:rsidRPr="00007B5D">
        <w:t xml:space="preserve">В ходе интервьюирования при ответе на 1-й вопрос выяснилось, что </w:t>
      </w:r>
      <w:r w:rsidR="00420825" w:rsidRPr="00007B5D">
        <w:t>100</w:t>
      </w:r>
      <w:r w:rsidRPr="00007B5D">
        <w:t xml:space="preserve">-м респондентам известен святой источник в </w:t>
      </w:r>
      <w:r w:rsidR="00420825" w:rsidRPr="00007B5D">
        <w:t>с.Аношкино</w:t>
      </w:r>
      <w:r w:rsidRPr="00007B5D">
        <w:t xml:space="preserve">. </w:t>
      </w:r>
      <w:r w:rsidR="00420825" w:rsidRPr="00007B5D">
        <w:t>80</w:t>
      </w:r>
      <w:r w:rsidRPr="00007B5D">
        <w:t xml:space="preserve"> респондентов знают о святом источнике в</w:t>
      </w:r>
      <w:r w:rsidR="00420825" w:rsidRPr="00007B5D">
        <w:t xml:space="preserve"> пгт Давыдовка,</w:t>
      </w:r>
      <w:r w:rsidRPr="00007B5D">
        <w:t>. 17 человек слышали об источнике</w:t>
      </w:r>
    </w:p>
    <w:p w:rsidR="004F1574" w:rsidRPr="00007B5D" w:rsidRDefault="00941B0E" w:rsidP="00420825">
      <w:pPr>
        <w:pStyle w:val="20"/>
        <w:framePr w:w="10042" w:h="15331" w:hRule="exact" w:wrap="none" w:vAnchor="page" w:hAnchor="page" w:x="1099" w:y="1187"/>
        <w:shd w:val="clear" w:color="auto" w:fill="auto"/>
        <w:spacing w:after="0" w:line="480" w:lineRule="exact"/>
        <w:ind w:left="400" w:firstLine="0"/>
      </w:pPr>
      <w:r w:rsidRPr="00007B5D">
        <w:t>в</w:t>
      </w:r>
      <w:r w:rsidR="00420825" w:rsidRPr="00007B5D">
        <w:t xml:space="preserve"> с. Ермоловка. </w:t>
      </w:r>
      <w:r w:rsidRPr="00007B5D">
        <w:t>3 человека - об и</w:t>
      </w:r>
      <w:r w:rsidR="00420825" w:rsidRPr="00007B5D">
        <w:t>сточнике в с. Старая Хворостань</w:t>
      </w:r>
      <w:r w:rsidRPr="00007B5D">
        <w:t>. (</w:t>
      </w:r>
      <w:r w:rsidRPr="0024440B">
        <w:t>ПРИЛОЖЕНИЕ 2</w:t>
      </w:r>
      <w:r w:rsidRPr="00007B5D">
        <w:t>)</w:t>
      </w:r>
    </w:p>
    <w:p w:rsidR="004F1574" w:rsidRDefault="00941B0E" w:rsidP="00CF015A">
      <w:pPr>
        <w:pStyle w:val="20"/>
        <w:framePr w:w="10042" w:h="15331" w:hRule="exact" w:wrap="none" w:vAnchor="page" w:hAnchor="page" w:x="1099" w:y="1187"/>
        <w:shd w:val="clear" w:color="auto" w:fill="auto"/>
        <w:tabs>
          <w:tab w:val="left" w:pos="757"/>
        </w:tabs>
        <w:spacing w:after="0" w:line="480" w:lineRule="exact"/>
        <w:ind w:left="400" w:firstLine="0"/>
        <w:jc w:val="both"/>
      </w:pPr>
      <w:r>
        <w:t>100 % опрошенных (</w:t>
      </w:r>
      <w:r w:rsidR="00420825">
        <w:t>100</w:t>
      </w:r>
      <w:r>
        <w:t xml:space="preserve"> респондентов) знают о том, что воду из источников берут для оздоровления, т.к. она считается святой. (</w:t>
      </w:r>
      <w:r w:rsidRPr="0024440B">
        <w:t>ПРИЛОЖЕНИЕ 3)</w:t>
      </w:r>
    </w:p>
    <w:p w:rsidR="004F1574" w:rsidRDefault="00941B0E" w:rsidP="00663C92">
      <w:pPr>
        <w:pStyle w:val="20"/>
        <w:framePr w:w="10042" w:h="15331" w:hRule="exact" w:wrap="none" w:vAnchor="page" w:hAnchor="page" w:x="1099" w:y="1187"/>
        <w:shd w:val="clear" w:color="auto" w:fill="auto"/>
        <w:spacing w:after="0" w:line="480" w:lineRule="exact"/>
        <w:ind w:left="400" w:firstLine="700"/>
      </w:pPr>
      <w:r>
        <w:t>На вопрос о том, знают ли опрашиваемые о существовании преданий о происхождении святых источников, 7% ответили положительно</w:t>
      </w:r>
      <w:r w:rsidR="00663C92">
        <w:t xml:space="preserve"> и в большинстве случаях только об источнике в своём селе</w:t>
      </w:r>
      <w:r>
        <w:t>, а 93% - не знают о таких преданиях. (ПРИЛОЖЕНИЕ 4)</w:t>
      </w:r>
    </w:p>
    <w:p w:rsidR="004F1574" w:rsidRDefault="00941B0E" w:rsidP="00CF015A">
      <w:pPr>
        <w:pStyle w:val="20"/>
        <w:framePr w:w="10042" w:h="15331" w:hRule="exact" w:wrap="none" w:vAnchor="page" w:hAnchor="page" w:x="1099" w:y="1187"/>
        <w:shd w:val="clear" w:color="auto" w:fill="auto"/>
        <w:spacing w:after="0" w:line="480" w:lineRule="exact"/>
        <w:ind w:left="400" w:firstLine="700"/>
        <w:jc w:val="both"/>
      </w:pPr>
      <w:r>
        <w:t>Проанализировав результаты интервьюирования, я решила, что займусь изучением святых источников в пгт Давыдовка, в селе Ермоловка и в селе Аношкино, т.е. изучу историю происхождения святых источников, их внешний</w:t>
      </w:r>
    </w:p>
    <w:p w:rsidR="00663C92" w:rsidRDefault="00663C92" w:rsidP="00663C92">
      <w:pPr>
        <w:pStyle w:val="20"/>
        <w:framePr w:w="10042" w:h="15331" w:hRule="exact" w:wrap="none" w:vAnchor="page" w:hAnchor="page" w:x="1099" w:y="1187"/>
        <w:shd w:val="clear" w:color="auto" w:fill="auto"/>
        <w:spacing w:after="0" w:line="480" w:lineRule="exact"/>
        <w:ind w:left="400" w:firstLine="0"/>
      </w:pPr>
      <w:r>
        <w:t>вид, отберу пробы воды в разное время года и изучу физические свойства воды.</w:t>
      </w:r>
    </w:p>
    <w:p w:rsidR="004F1574" w:rsidRDefault="004F1574">
      <w:pPr>
        <w:rPr>
          <w:sz w:val="2"/>
          <w:szCs w:val="2"/>
        </w:rPr>
        <w:sectPr w:rsidR="004F1574" w:rsidSect="002766DB">
          <w:pgSz w:w="11900" w:h="16840"/>
          <w:pgMar w:top="360" w:right="360" w:bottom="360" w:left="360" w:header="0" w:footer="405" w:gutter="0"/>
          <w:cols w:space="720"/>
          <w:noEndnote/>
          <w:docGrid w:linePitch="360"/>
        </w:sectPr>
      </w:pPr>
    </w:p>
    <w:p w:rsidR="004F1574" w:rsidRDefault="00663C92" w:rsidP="00663C92">
      <w:pPr>
        <w:pStyle w:val="27"/>
        <w:framePr w:w="10042" w:h="15151" w:hRule="exact" w:wrap="none" w:vAnchor="page" w:hAnchor="page" w:x="1099" w:y="688"/>
        <w:shd w:val="clear" w:color="auto" w:fill="auto"/>
        <w:tabs>
          <w:tab w:val="left" w:pos="918"/>
        </w:tabs>
      </w:pPr>
      <w:bookmarkStart w:id="7" w:name="bookmark7"/>
      <w:r>
        <w:rPr>
          <w:b w:val="0"/>
          <w:bCs w:val="0"/>
        </w:rPr>
        <w:lastRenderedPageBreak/>
        <w:t xml:space="preserve">      2.2  </w:t>
      </w:r>
      <w:r w:rsidR="00941B0E">
        <w:t>О СВЯТЫХ ИСТОЧНИКАХ ДАВЫДОВСКОЙ ЗОНЫ</w:t>
      </w:r>
      <w:bookmarkEnd w:id="7"/>
    </w:p>
    <w:p w:rsidR="004F1574" w:rsidRDefault="00941B0E" w:rsidP="00CF015A">
      <w:pPr>
        <w:pStyle w:val="27"/>
        <w:framePr w:w="10042" w:h="15151" w:hRule="exact" w:wrap="none" w:vAnchor="page" w:hAnchor="page" w:x="1099" w:y="688"/>
        <w:shd w:val="clear" w:color="auto" w:fill="auto"/>
        <w:ind w:left="380"/>
      </w:pPr>
      <w:bookmarkStart w:id="8" w:name="bookmark8"/>
      <w:r>
        <w:t>2.2.1. ИСТОЧНИК В ЧЕСТЬ ДОНСКОЙ ИКОНЫ БОЖИЕЙ МАТЕРИ И</w:t>
      </w:r>
      <w:bookmarkEnd w:id="8"/>
    </w:p>
    <w:p w:rsidR="004F1574" w:rsidRDefault="00941B0E" w:rsidP="00CF015A">
      <w:pPr>
        <w:pStyle w:val="27"/>
        <w:framePr w:w="10042" w:h="15151" w:hRule="exact" w:wrap="none" w:vAnchor="page" w:hAnchor="page" w:x="1099" w:y="688"/>
        <w:shd w:val="clear" w:color="auto" w:fill="auto"/>
        <w:ind w:left="380"/>
      </w:pPr>
      <w:bookmarkStart w:id="9" w:name="bookmark9"/>
      <w:r>
        <w:t>ИИСУСА ХРИСТА</w:t>
      </w:r>
      <w:bookmarkEnd w:id="9"/>
    </w:p>
    <w:p w:rsidR="004F1574" w:rsidRDefault="00941B0E" w:rsidP="00CF015A">
      <w:pPr>
        <w:pStyle w:val="20"/>
        <w:framePr w:w="10042" w:h="15151" w:hRule="exact" w:wrap="none" w:vAnchor="page" w:hAnchor="page" w:x="1099" w:y="688"/>
        <w:shd w:val="clear" w:color="auto" w:fill="auto"/>
        <w:spacing w:after="0" w:line="480" w:lineRule="exact"/>
        <w:ind w:left="380" w:firstLine="700"/>
        <w:jc w:val="both"/>
      </w:pPr>
      <w:r>
        <w:t xml:space="preserve">В 1 км от села Аношкино в долине р. Дон находится святой источник в честь Донской иконы Божией Матери и Иисуса Христа. Чтобы узнать об истории происхождения святого источника, я обратилась к </w:t>
      </w:r>
      <w:r w:rsidR="00CF015A" w:rsidRPr="00587F70">
        <w:t>сторожилу</w:t>
      </w:r>
      <w:r>
        <w:t>. Вот что она рассказала:</w:t>
      </w:r>
    </w:p>
    <w:p w:rsidR="004F1574" w:rsidRDefault="00941B0E" w:rsidP="00CF015A">
      <w:pPr>
        <w:pStyle w:val="20"/>
        <w:framePr w:w="10042" w:h="15151" w:hRule="exact" w:wrap="none" w:vAnchor="page" w:hAnchor="page" w:x="1099" w:y="688"/>
        <w:shd w:val="clear" w:color="auto" w:fill="auto"/>
        <w:spacing w:after="0" w:line="480" w:lineRule="exact"/>
        <w:ind w:left="380" w:firstLine="700"/>
        <w:jc w:val="both"/>
      </w:pPr>
      <w:r>
        <w:t>«Однажды весной 1950 года жителей села в полночь разбудил раскатистый гром. Опасаясь за хозяйство, они вышли на улицу, но, к своему удивлению, не увидели ничего, кроме звёздного неба, и решили, что в лесу взорвалась мина. А утром обитатели с. Аношкино увидели на высокой меловой скале большую икону Божией Матери.</w:t>
      </w:r>
    </w:p>
    <w:p w:rsidR="004F1574" w:rsidRDefault="00941B0E" w:rsidP="00CF015A">
      <w:pPr>
        <w:pStyle w:val="20"/>
        <w:framePr w:w="10042" w:h="15151" w:hRule="exact" w:wrap="none" w:vAnchor="page" w:hAnchor="page" w:x="1099" w:y="688"/>
        <w:shd w:val="clear" w:color="auto" w:fill="auto"/>
        <w:spacing w:after="0" w:line="480" w:lineRule="exact"/>
        <w:ind w:left="380" w:firstLine="700"/>
        <w:jc w:val="both"/>
      </w:pPr>
      <w:r>
        <w:t>Власти среагировали немедленно. Приехала милиция и стала разгонять людей, чтобы не собирались у скалы. Привезли альпиниста, спустили его сверху по верёвке, и он начал скрести скалу мастерком. Несмотря на страх перед властями, люди всё равно стояли напротив скалы и кричали: «Что ты Матерь Божию царапаешь? Не царапай Её!» А альпинист им в ответ: «Нет ничего, здесь мел. Видите, мел сыпется». Лик по-прежнему оставался на скале. Это чудо первые две недели сопровождалось другим: каждую полночь было слышно, как над скалой ангельские голоса пели «Иже херувимы».</w:t>
      </w:r>
    </w:p>
    <w:p w:rsidR="004F1574" w:rsidRDefault="00941B0E" w:rsidP="00CF015A">
      <w:pPr>
        <w:pStyle w:val="20"/>
        <w:framePr w:w="10042" w:h="15151" w:hRule="exact" w:wrap="none" w:vAnchor="page" w:hAnchor="page" w:x="1099" w:y="688"/>
        <w:shd w:val="clear" w:color="auto" w:fill="auto"/>
        <w:spacing w:after="0" w:line="480" w:lineRule="exact"/>
        <w:ind w:left="380" w:firstLine="700"/>
        <w:jc w:val="both"/>
      </w:pPr>
      <w:r>
        <w:t>Началось паломничество в Аношкино христиан из близлежащих мест, а вскоре и со всей России. Через два года местные коммунисты взорвали скалу, на которой была икона. После взрыва меловой горы недалеко забил источник. Он полный минералов, вода из него лечит печень, почки, кишечник. Вода с привкусом железа. На этом источнике люди исцеляются».</w:t>
      </w:r>
    </w:p>
    <w:p w:rsidR="004F1574" w:rsidRDefault="004F1574">
      <w:pPr>
        <w:rPr>
          <w:sz w:val="2"/>
          <w:szCs w:val="2"/>
        </w:rPr>
        <w:sectPr w:rsidR="004F1574" w:rsidSect="00C42552">
          <w:pgSz w:w="11900" w:h="16840"/>
          <w:pgMar w:top="360" w:right="360" w:bottom="360" w:left="360" w:header="0" w:footer="3" w:gutter="0"/>
          <w:pgNumType w:start="3"/>
          <w:cols w:space="720"/>
          <w:noEndnote/>
          <w:docGrid w:linePitch="360"/>
        </w:sectPr>
      </w:pPr>
    </w:p>
    <w:p w:rsidR="004F1574" w:rsidRDefault="00941B0E">
      <w:pPr>
        <w:pStyle w:val="27"/>
        <w:framePr w:w="10042" w:h="14543" w:hRule="exact" w:wrap="none" w:vAnchor="page" w:hAnchor="page" w:x="1099" w:y="698"/>
        <w:numPr>
          <w:ilvl w:val="0"/>
          <w:numId w:val="9"/>
        </w:numPr>
        <w:shd w:val="clear" w:color="auto" w:fill="auto"/>
        <w:tabs>
          <w:tab w:val="left" w:pos="1926"/>
        </w:tabs>
        <w:spacing w:line="485" w:lineRule="exact"/>
        <w:ind w:left="380" w:firstLine="720"/>
      </w:pPr>
      <w:bookmarkStart w:id="10" w:name="bookmark10"/>
      <w:r>
        <w:lastRenderedPageBreak/>
        <w:t>СВЯТОЙ ИСТОЧНИК В ЧЕСТЬ КАЗАНСКОЙ ИКОНЫ БОЖИЕЙ МАТЕРИ</w:t>
      </w:r>
      <w:bookmarkEnd w:id="10"/>
    </w:p>
    <w:p w:rsidR="004F1574" w:rsidRDefault="00941B0E">
      <w:pPr>
        <w:pStyle w:val="20"/>
        <w:framePr w:w="10042" w:h="14543" w:hRule="exact" w:wrap="none" w:vAnchor="page" w:hAnchor="page" w:x="1099" w:y="698"/>
        <w:shd w:val="clear" w:color="auto" w:fill="auto"/>
        <w:spacing w:after="0" w:line="480" w:lineRule="exact"/>
        <w:ind w:left="380" w:firstLine="720"/>
        <w:jc w:val="both"/>
      </w:pPr>
      <w:r>
        <w:t>На окраине посёлка Давыдовка находится святой источник в честь Казанской иконы Божией Матери. Располагается он на левом берегу реки Хворостань и представляет собой дубовый сруб, покрытый шатром. Вокруг источника сооружена железная ограда. Чтобы отыскать исторические сведения об источнике, я обратилась в местную библиотеку и школу, но, к сожалению, почти ничего не нашла. По преданию, источник был открыт монахами, которые основали Давыдовку, и находился у монастырской пасеки. Отсюда и его народное название - Пасечный.</w:t>
      </w:r>
    </w:p>
    <w:p w:rsidR="004F1574" w:rsidRDefault="00941B0E">
      <w:pPr>
        <w:pStyle w:val="20"/>
        <w:framePr w:w="10042" w:h="14543" w:hRule="exact" w:wrap="none" w:vAnchor="page" w:hAnchor="page" w:x="1099" w:y="698"/>
        <w:shd w:val="clear" w:color="auto" w:fill="auto"/>
        <w:spacing w:after="416" w:line="480" w:lineRule="exact"/>
        <w:ind w:left="380" w:firstLine="720"/>
        <w:jc w:val="both"/>
      </w:pPr>
      <w:r>
        <w:t>В народе он пользуется популярностью: сюда приходят люди, чтобы помолиться об исцелении душевных и телесных недугов. Каждый год в канун праздника Крещения Господня - 18 января здесь совершается чин Великого освящения воды. В пятницу Светлой седмицы в день праздника в честь Иконы Божией Матери «Живоносный источник» и 14 августа в день празднования Происхождения честных древ Животворящего Креста Господня из храма по окончании богослужения к Пасечному колодцу направляется Крестный ход.</w:t>
      </w:r>
    </w:p>
    <w:p w:rsidR="004F1574" w:rsidRDefault="00941B0E">
      <w:pPr>
        <w:pStyle w:val="27"/>
        <w:framePr w:w="10042" w:h="14543" w:hRule="exact" w:wrap="none" w:vAnchor="page" w:hAnchor="page" w:x="1099" w:y="698"/>
        <w:numPr>
          <w:ilvl w:val="0"/>
          <w:numId w:val="9"/>
        </w:numPr>
        <w:shd w:val="clear" w:color="auto" w:fill="auto"/>
        <w:tabs>
          <w:tab w:val="left" w:pos="2098"/>
        </w:tabs>
        <w:spacing w:line="485" w:lineRule="exact"/>
        <w:ind w:left="380" w:firstLine="720"/>
      </w:pPr>
      <w:bookmarkStart w:id="11" w:name="bookmark11"/>
      <w:r>
        <w:t>СВЯТОЙ ИСТОЧНИК В ЧЕСТЬ СВЯТИТЕЛЯ И ЧУДОТВОРЦА НИКОЛАЯ АРХИЕПИСКОПА МИР ЛИКИЙСКИХ</w:t>
      </w:r>
      <w:bookmarkEnd w:id="11"/>
    </w:p>
    <w:p w:rsidR="004F1574" w:rsidRDefault="00941B0E">
      <w:pPr>
        <w:pStyle w:val="20"/>
        <w:framePr w:w="10042" w:h="14543" w:hRule="exact" w:wrap="none" w:vAnchor="page" w:hAnchor="page" w:x="1099" w:y="698"/>
        <w:shd w:val="clear" w:color="auto" w:fill="auto"/>
        <w:spacing w:after="0" w:line="480" w:lineRule="exact"/>
        <w:ind w:left="380" w:firstLine="720"/>
        <w:jc w:val="both"/>
      </w:pPr>
      <w:r>
        <w:t xml:space="preserve">Недалеко от Давыдовки находится небольшое село Ермоловка, основанное ещё в </w:t>
      </w:r>
      <w:r>
        <w:rPr>
          <w:lang w:val="en-US" w:eastAsia="en-US" w:bidi="en-US"/>
        </w:rPr>
        <w:t>XVIII</w:t>
      </w:r>
      <w:r w:rsidRPr="00814CE6">
        <w:rPr>
          <w:lang w:eastAsia="en-US" w:bidi="en-US"/>
        </w:rPr>
        <w:t xml:space="preserve"> </w:t>
      </w:r>
      <w:r>
        <w:t>столетии. В энциклопедии о нём говорится так: «Ермоловка - село Давыдовской зоны Лискинского района Воронежской области, расположено в 2 км от с. Почепское».</w:t>
      </w:r>
    </w:p>
    <w:p w:rsidR="004F1574" w:rsidRDefault="00941B0E">
      <w:pPr>
        <w:pStyle w:val="20"/>
        <w:framePr w:w="10042" w:h="14543" w:hRule="exact" w:wrap="none" w:vAnchor="page" w:hAnchor="page" w:x="1099" w:y="698"/>
        <w:shd w:val="clear" w:color="auto" w:fill="auto"/>
        <w:spacing w:after="0" w:line="480" w:lineRule="exact"/>
        <w:ind w:left="380" w:firstLine="720"/>
        <w:jc w:val="both"/>
      </w:pPr>
      <w:r>
        <w:t>В 300 м от села Ермоловка на правом берегу р. Хворостань находится святой источник в честь Святителя и Чудотворца Николая архиепископа Мир Ликийских. Этот источник в простонародии называют Явленным колодцем.</w:t>
      </w:r>
    </w:p>
    <w:p w:rsidR="004F1574" w:rsidRDefault="00941B0E">
      <w:pPr>
        <w:pStyle w:val="20"/>
        <w:framePr w:w="10042" w:h="14543" w:hRule="exact" w:wrap="none" w:vAnchor="page" w:hAnchor="page" w:x="1099" w:y="698"/>
        <w:shd w:val="clear" w:color="auto" w:fill="auto"/>
        <w:spacing w:after="0" w:line="480" w:lineRule="exact"/>
        <w:ind w:left="380" w:firstLine="720"/>
        <w:jc w:val="both"/>
      </w:pPr>
      <w:r>
        <w:t>Для изучения истории происхождения святого источника, я обратилась в Лискинский краеведческий музей. Там мне помогли найти два номера газеты «Лискинские известия», где описывается святой источник из Ермоловки.</w:t>
      </w:r>
    </w:p>
    <w:p w:rsidR="004F1574" w:rsidRDefault="004F1574">
      <w:pPr>
        <w:rPr>
          <w:sz w:val="2"/>
          <w:szCs w:val="2"/>
        </w:rPr>
        <w:sectPr w:rsidR="004F1574">
          <w:pgSz w:w="11900" w:h="16840"/>
          <w:pgMar w:top="360" w:right="360" w:bottom="360" w:left="360" w:header="0" w:footer="3" w:gutter="0"/>
          <w:cols w:space="720"/>
          <w:noEndnote/>
          <w:docGrid w:linePitch="360"/>
        </w:sectPr>
      </w:pPr>
    </w:p>
    <w:p w:rsidR="004F1574" w:rsidRDefault="00941B0E">
      <w:pPr>
        <w:pStyle w:val="20"/>
        <w:framePr w:w="10042" w:h="14550" w:hRule="exact" w:wrap="none" w:vAnchor="page" w:hAnchor="page" w:x="1099" w:y="692"/>
        <w:shd w:val="clear" w:color="auto" w:fill="auto"/>
        <w:spacing w:after="0" w:line="480" w:lineRule="exact"/>
        <w:ind w:left="380" w:firstLine="700"/>
        <w:jc w:val="both"/>
      </w:pPr>
      <w:r>
        <w:lastRenderedPageBreak/>
        <w:t>Журналист Валерий Бубельник в статье «Явленный колодец» от 12 апреля 1997 года пи</w:t>
      </w:r>
      <w:r>
        <w:rPr>
          <w:rStyle w:val="25"/>
        </w:rPr>
        <w:t>ш</w:t>
      </w:r>
      <w:r>
        <w:t>ет: «Лет 40 назад (в селе Ермоловка) глубокой ночью на берегу р. Хворостань возник высокий столб, на верхушке которого висела икона Божией Матери... Наутро вызвали милицию. Та приехала на телеге, засвидетельствовала и запротоколировала... Нашелся один волонтер, который выдернул столб вместе с иконой. Икону, как вещдок, увезли на телеге. А из образовавшейся ямки забил родник. Живоносный источник не исчез. Уже в наши дни учащиеся Ермоловской школы взяли под охрану и заботу памятник природы «Явленный колодец». Завезли песок и засыпали дорожки к источнику, расчистили родники, удалили мусор и опавшую листву, опилили деревья и кустарники. Люди со всей округи приходят сюда за святой водой, поминая добрым словом юных жителей села».</w:t>
      </w:r>
    </w:p>
    <w:p w:rsidR="004F1574" w:rsidRDefault="00941B0E">
      <w:pPr>
        <w:pStyle w:val="20"/>
        <w:framePr w:w="10042" w:h="14550" w:hRule="exact" w:wrap="none" w:vAnchor="page" w:hAnchor="page" w:x="1099" w:y="692"/>
        <w:shd w:val="clear" w:color="auto" w:fill="auto"/>
        <w:spacing w:after="0" w:line="480" w:lineRule="exact"/>
        <w:ind w:left="380" w:firstLine="700"/>
        <w:jc w:val="both"/>
      </w:pPr>
      <w:r>
        <w:t>А в статье «Вода греет душу. В святой купели» от 19 ноября 2011 года Людмила Титова и Валерий Бубельник пишут о новой странице в истории Явленного колодца: «...В полдень людские ручейки потекли с бугров вниз, где в пойме реки состоялось открытие новой купели у святого источника Николая Чудотворца. В этом году он был облагорожен за счет средств ООО «Ермоловское». Заново выстроенное помещение оборудовано раздевалками, лестницами с поручнями».</w:t>
      </w:r>
    </w:p>
    <w:p w:rsidR="004F1574" w:rsidRDefault="00941B0E">
      <w:pPr>
        <w:pStyle w:val="20"/>
        <w:framePr w:w="10042" w:h="14550" w:hRule="exact" w:wrap="none" w:vAnchor="page" w:hAnchor="page" w:x="1099" w:y="692"/>
        <w:shd w:val="clear" w:color="auto" w:fill="auto"/>
        <w:spacing w:after="416" w:line="480" w:lineRule="exact"/>
        <w:ind w:left="380" w:firstLine="380"/>
        <w:jc w:val="both"/>
      </w:pPr>
      <w:r>
        <w:rPr>
          <w:rStyle w:val="24"/>
        </w:rPr>
        <w:t xml:space="preserve">Вывод: </w:t>
      </w:r>
      <w:r>
        <w:t>Проанализировав внешний вид изученных святых источников, я пришла к выводу о том, что святой источник в честь Святителя и Чудотворца Николая архиепископа Мир Ликийских в селе Ермоловка самый благоустроенный и почитаемый.</w:t>
      </w:r>
    </w:p>
    <w:p w:rsidR="004F1574" w:rsidRDefault="00663F22" w:rsidP="00C42552">
      <w:pPr>
        <w:pStyle w:val="27"/>
        <w:framePr w:w="10042" w:h="14550" w:hRule="exact" w:wrap="none" w:vAnchor="page" w:hAnchor="page" w:x="1099" w:y="692"/>
        <w:shd w:val="clear" w:color="auto" w:fill="auto"/>
        <w:tabs>
          <w:tab w:val="left" w:pos="918"/>
        </w:tabs>
        <w:spacing w:line="485" w:lineRule="exact"/>
        <w:jc w:val="left"/>
      </w:pPr>
      <w:bookmarkStart w:id="12" w:name="bookmark12"/>
      <w:r>
        <w:t xml:space="preserve">  </w:t>
      </w:r>
      <w:r w:rsidR="00C42552">
        <w:t>2.3.</w:t>
      </w:r>
      <w:r w:rsidR="00941B0E">
        <w:t xml:space="preserve">РЕЗУЛЬТАТЫ ОПРЕДЕЛЕНИЯ ФИЗИЧЕСКИХ </w:t>
      </w:r>
      <w:r w:rsidR="000650C7">
        <w:t xml:space="preserve"> </w:t>
      </w:r>
      <w:r w:rsidR="00941B0E">
        <w:t>И ОРГАНОЛЕПТИЧЕСКИХ СВОЙСТВ ВОДЫ</w:t>
      </w:r>
      <w:bookmarkEnd w:id="12"/>
    </w:p>
    <w:p w:rsidR="004F1574" w:rsidRDefault="00941B0E">
      <w:pPr>
        <w:pStyle w:val="20"/>
        <w:framePr w:w="10042" w:h="14550" w:hRule="exact" w:wrap="none" w:vAnchor="page" w:hAnchor="page" w:x="1099" w:y="692"/>
        <w:shd w:val="clear" w:color="auto" w:fill="auto"/>
        <w:spacing w:after="0" w:line="485" w:lineRule="exact"/>
        <w:ind w:left="380" w:firstLine="700"/>
        <w:jc w:val="both"/>
      </w:pPr>
      <w:r>
        <w:t>Для того чтобы освоить такие методы исследования, как физико</w:t>
      </w:r>
      <w:r>
        <w:softHyphen/>
        <w:t>географическое картирование объектов исследования, физический и органолептический анализ проб воды из источников я провела полевые работы в августе, декабре и феврале.</w:t>
      </w:r>
    </w:p>
    <w:p w:rsidR="004F1574" w:rsidRDefault="004F1574">
      <w:pPr>
        <w:rPr>
          <w:sz w:val="2"/>
          <w:szCs w:val="2"/>
        </w:rPr>
        <w:sectPr w:rsidR="004F1574">
          <w:pgSz w:w="11900" w:h="16840"/>
          <w:pgMar w:top="360" w:right="360" w:bottom="360" w:left="360" w:header="0" w:footer="3" w:gutter="0"/>
          <w:cols w:space="720"/>
          <w:noEndnote/>
          <w:docGrid w:linePitch="360"/>
        </w:sectPr>
      </w:pPr>
    </w:p>
    <w:p w:rsidR="004F1574" w:rsidRDefault="00941B0E">
      <w:pPr>
        <w:pStyle w:val="20"/>
        <w:framePr w:w="9782" w:h="3926" w:hRule="exact" w:wrap="none" w:vAnchor="page" w:hAnchor="page" w:x="1229" w:y="692"/>
        <w:shd w:val="clear" w:color="auto" w:fill="auto"/>
        <w:spacing w:after="0" w:line="480" w:lineRule="exact"/>
        <w:ind w:firstLine="820"/>
        <w:jc w:val="both"/>
      </w:pPr>
      <w:r>
        <w:lastRenderedPageBreak/>
        <w:t>Я нанесла на карту местности местонахождение источников. Мною были изучены условия выхода подземных вод в родниках. По особенностям режима все изученные мною родники относятся к постоянно действующим. По гидродинамическим признакам родники в Ермоловке и Давыдовке относятся к нисходящим, которые питаются безнапорными водами. А родник в с. Аношкино - восходящий, он питается напорными (артезианскими) водами.</w:t>
      </w:r>
    </w:p>
    <w:p w:rsidR="004F1574" w:rsidRDefault="00941B0E">
      <w:pPr>
        <w:pStyle w:val="20"/>
        <w:framePr w:w="9782" w:h="3926" w:hRule="exact" w:wrap="none" w:vAnchor="page" w:hAnchor="page" w:x="1229" w:y="692"/>
        <w:shd w:val="clear" w:color="auto" w:fill="auto"/>
        <w:spacing w:after="0" w:line="480" w:lineRule="exact"/>
        <w:ind w:firstLine="820"/>
        <w:jc w:val="both"/>
      </w:pPr>
      <w:r>
        <w:t xml:space="preserve">Я отобрала пробы воды из источников, определила в них температуру воды. (Таблица </w:t>
      </w:r>
      <w:r w:rsidR="00663C92">
        <w:t>1</w:t>
      </w:r>
      <w:r>
        <w:t>)</w:t>
      </w:r>
    </w:p>
    <w:p w:rsidR="004F1574" w:rsidRDefault="00941B0E" w:rsidP="00663C92">
      <w:pPr>
        <w:pStyle w:val="29"/>
        <w:framePr w:w="1468" w:wrap="none" w:vAnchor="page" w:hAnchor="page" w:x="9039" w:y="4721"/>
        <w:shd w:val="clear" w:color="auto" w:fill="auto"/>
        <w:spacing w:line="280" w:lineRule="exact"/>
      </w:pPr>
      <w:r>
        <w:t xml:space="preserve">Таблица </w:t>
      </w:r>
      <w:r w:rsidR="00663C92">
        <w:t>1</w:t>
      </w:r>
    </w:p>
    <w:tbl>
      <w:tblPr>
        <w:tblOverlap w:val="never"/>
        <w:tblW w:w="7884" w:type="dxa"/>
        <w:jc w:val="center"/>
        <w:tblLayout w:type="fixed"/>
        <w:tblCellMar>
          <w:left w:w="10" w:type="dxa"/>
          <w:right w:w="10" w:type="dxa"/>
        </w:tblCellMar>
        <w:tblLook w:val="0000" w:firstRow="0" w:lastRow="0" w:firstColumn="0" w:lastColumn="0" w:noHBand="0" w:noVBand="0"/>
      </w:tblPr>
      <w:tblGrid>
        <w:gridCol w:w="1771"/>
        <w:gridCol w:w="6113"/>
      </w:tblGrid>
      <w:tr w:rsidR="00CF015A" w:rsidTr="004D07E1">
        <w:trPr>
          <w:trHeight w:hRule="exact" w:val="492"/>
          <w:jc w:val="center"/>
        </w:trPr>
        <w:tc>
          <w:tcPr>
            <w:tcW w:w="1771" w:type="dxa"/>
            <w:tcBorders>
              <w:top w:val="single" w:sz="4" w:space="0" w:color="auto"/>
              <w:left w:val="single" w:sz="4" w:space="0" w:color="auto"/>
            </w:tcBorders>
            <w:shd w:val="clear" w:color="auto" w:fill="FFFFFF"/>
          </w:tcPr>
          <w:p w:rsidR="00CF015A" w:rsidRDefault="00CF015A" w:rsidP="004D07E1">
            <w:pPr>
              <w:pStyle w:val="20"/>
              <w:framePr w:w="9341" w:h="6490" w:wrap="none" w:vAnchor="page" w:hAnchor="page" w:x="1229" w:y="5204"/>
              <w:shd w:val="clear" w:color="auto" w:fill="auto"/>
              <w:spacing w:after="0" w:line="220" w:lineRule="exact"/>
              <w:ind w:firstLine="0"/>
            </w:pPr>
            <w:r>
              <w:rPr>
                <w:rStyle w:val="211pt"/>
              </w:rPr>
              <w:t>Название</w:t>
            </w:r>
          </w:p>
        </w:tc>
        <w:tc>
          <w:tcPr>
            <w:tcW w:w="6113" w:type="dxa"/>
            <w:tcBorders>
              <w:top w:val="single" w:sz="4" w:space="0" w:color="auto"/>
              <w:left w:val="single" w:sz="4" w:space="0" w:color="auto"/>
              <w:right w:val="single" w:sz="4" w:space="0" w:color="auto"/>
            </w:tcBorders>
            <w:shd w:val="clear" w:color="auto" w:fill="FFFFFF"/>
          </w:tcPr>
          <w:p w:rsidR="00CF015A" w:rsidRDefault="00CF015A">
            <w:pPr>
              <w:pStyle w:val="20"/>
              <w:framePr w:w="9341" w:h="6490" w:wrap="none" w:vAnchor="page" w:hAnchor="page" w:x="1229" w:y="5204"/>
              <w:shd w:val="clear" w:color="auto" w:fill="auto"/>
              <w:spacing w:after="0" w:line="220" w:lineRule="exact"/>
              <w:ind w:firstLine="0"/>
              <w:jc w:val="center"/>
            </w:pPr>
            <w:r>
              <w:rPr>
                <w:rStyle w:val="211pt"/>
              </w:rPr>
              <w:t xml:space="preserve">Температура воды, </w:t>
            </w:r>
            <w:r>
              <w:rPr>
                <w:rStyle w:val="211pt"/>
                <w:vertAlign w:val="superscript"/>
              </w:rPr>
              <w:t>0</w:t>
            </w:r>
            <w:r>
              <w:rPr>
                <w:rStyle w:val="211pt"/>
              </w:rPr>
              <w:t>С</w:t>
            </w:r>
          </w:p>
        </w:tc>
      </w:tr>
      <w:tr w:rsidR="004F1574" w:rsidTr="004D07E1">
        <w:trPr>
          <w:trHeight w:hRule="exact" w:val="242"/>
          <w:jc w:val="center"/>
        </w:trPr>
        <w:tc>
          <w:tcPr>
            <w:tcW w:w="7884" w:type="dxa"/>
            <w:gridSpan w:val="2"/>
            <w:tcBorders>
              <w:top w:val="single" w:sz="4" w:space="0" w:color="auto"/>
              <w:left w:val="single" w:sz="4" w:space="0" w:color="auto"/>
              <w:right w:val="single" w:sz="4" w:space="0" w:color="auto"/>
            </w:tcBorders>
            <w:shd w:val="clear" w:color="auto" w:fill="FFFFFF"/>
            <w:vAlign w:val="bottom"/>
          </w:tcPr>
          <w:p w:rsidR="004F1574" w:rsidRDefault="00941B0E" w:rsidP="004D07E1">
            <w:pPr>
              <w:pStyle w:val="20"/>
              <w:framePr w:w="9341" w:h="6490" w:wrap="none" w:vAnchor="page" w:hAnchor="page" w:x="1229" w:y="5204"/>
              <w:shd w:val="clear" w:color="auto" w:fill="auto"/>
              <w:spacing w:after="0" w:line="220" w:lineRule="exact"/>
              <w:ind w:firstLine="0"/>
              <w:jc w:val="center"/>
            </w:pPr>
            <w:r>
              <w:rPr>
                <w:rStyle w:val="211pt0"/>
              </w:rPr>
              <w:t>6 августа 201</w:t>
            </w:r>
            <w:r w:rsidR="003978C9">
              <w:rPr>
                <w:rStyle w:val="211pt0"/>
              </w:rPr>
              <w:t>8</w:t>
            </w:r>
            <w:r>
              <w:rPr>
                <w:rStyle w:val="211pt0"/>
              </w:rPr>
              <w:t xml:space="preserve"> года, температура воздуха +25</w:t>
            </w:r>
            <w:r>
              <w:rPr>
                <w:rStyle w:val="211pt0"/>
                <w:vertAlign w:val="superscript"/>
              </w:rPr>
              <w:t>0</w:t>
            </w:r>
            <w:r>
              <w:rPr>
                <w:rStyle w:val="211pt0"/>
              </w:rPr>
              <w:t xml:space="preserve"> </w:t>
            </w:r>
            <w:r>
              <w:rPr>
                <w:rStyle w:val="211pt0"/>
                <w:lang w:val="en-US" w:eastAsia="en-US" w:bidi="en-US"/>
              </w:rPr>
              <w:t>C</w:t>
            </w:r>
          </w:p>
        </w:tc>
      </w:tr>
      <w:tr w:rsidR="00CF015A" w:rsidTr="004D07E1">
        <w:trPr>
          <w:trHeight w:hRule="exact" w:val="497"/>
          <w:jc w:val="center"/>
        </w:trPr>
        <w:tc>
          <w:tcPr>
            <w:tcW w:w="1771" w:type="dxa"/>
            <w:tcBorders>
              <w:top w:val="single" w:sz="4" w:space="0" w:color="auto"/>
              <w:left w:val="single" w:sz="4" w:space="0" w:color="auto"/>
            </w:tcBorders>
            <w:shd w:val="clear" w:color="auto" w:fill="FFFFFF"/>
          </w:tcPr>
          <w:p w:rsidR="00CF015A" w:rsidRDefault="00CF015A">
            <w:pPr>
              <w:pStyle w:val="20"/>
              <w:framePr w:w="9341" w:h="6490" w:wrap="none" w:vAnchor="page" w:hAnchor="page" w:x="1229" w:y="5204"/>
              <w:shd w:val="clear" w:color="auto" w:fill="auto"/>
              <w:spacing w:after="0" w:line="220" w:lineRule="exact"/>
              <w:ind w:firstLine="0"/>
              <w:jc w:val="center"/>
            </w:pPr>
            <w:r>
              <w:rPr>
                <w:rStyle w:val="211pt"/>
              </w:rPr>
              <w:t>с. Аношкино</w:t>
            </w:r>
          </w:p>
        </w:tc>
        <w:tc>
          <w:tcPr>
            <w:tcW w:w="6113" w:type="dxa"/>
            <w:tcBorders>
              <w:top w:val="single" w:sz="4" w:space="0" w:color="auto"/>
              <w:left w:val="single" w:sz="4" w:space="0" w:color="auto"/>
              <w:right w:val="single" w:sz="4" w:space="0" w:color="auto"/>
            </w:tcBorders>
            <w:shd w:val="clear" w:color="auto" w:fill="FFFFFF"/>
            <w:vAlign w:val="center"/>
          </w:tcPr>
          <w:p w:rsidR="00CF015A" w:rsidRDefault="00CF015A">
            <w:pPr>
              <w:pStyle w:val="20"/>
              <w:framePr w:w="9341" w:h="6490" w:wrap="none" w:vAnchor="page" w:hAnchor="page" w:x="1229" w:y="5204"/>
              <w:shd w:val="clear" w:color="auto" w:fill="auto"/>
              <w:spacing w:after="0" w:line="220" w:lineRule="exact"/>
              <w:ind w:firstLine="0"/>
              <w:jc w:val="center"/>
            </w:pPr>
            <w:r>
              <w:rPr>
                <w:rStyle w:val="211pt"/>
              </w:rPr>
              <w:t>10</w:t>
            </w:r>
          </w:p>
        </w:tc>
      </w:tr>
      <w:tr w:rsidR="00CF015A" w:rsidTr="004D07E1">
        <w:trPr>
          <w:trHeight w:hRule="exact" w:val="490"/>
          <w:jc w:val="center"/>
        </w:trPr>
        <w:tc>
          <w:tcPr>
            <w:tcW w:w="1771" w:type="dxa"/>
            <w:tcBorders>
              <w:top w:val="single" w:sz="4" w:space="0" w:color="auto"/>
              <w:left w:val="single" w:sz="4" w:space="0" w:color="auto"/>
            </w:tcBorders>
            <w:shd w:val="clear" w:color="auto" w:fill="FFFFFF"/>
          </w:tcPr>
          <w:p w:rsidR="00CF015A" w:rsidRDefault="00CF015A">
            <w:pPr>
              <w:pStyle w:val="20"/>
              <w:framePr w:w="9341" w:h="6490" w:wrap="none" w:vAnchor="page" w:hAnchor="page" w:x="1229" w:y="5204"/>
              <w:shd w:val="clear" w:color="auto" w:fill="auto"/>
              <w:spacing w:after="0" w:line="220" w:lineRule="exact"/>
              <w:ind w:left="300" w:firstLine="0"/>
            </w:pPr>
            <w:r>
              <w:rPr>
                <w:rStyle w:val="211pt"/>
              </w:rPr>
              <w:t>пгт Давыдовка</w:t>
            </w:r>
          </w:p>
        </w:tc>
        <w:tc>
          <w:tcPr>
            <w:tcW w:w="6113" w:type="dxa"/>
            <w:tcBorders>
              <w:top w:val="single" w:sz="4" w:space="0" w:color="auto"/>
              <w:left w:val="single" w:sz="4" w:space="0" w:color="auto"/>
              <w:right w:val="single" w:sz="4" w:space="0" w:color="auto"/>
            </w:tcBorders>
            <w:shd w:val="clear" w:color="auto" w:fill="FFFFFF"/>
            <w:vAlign w:val="center"/>
          </w:tcPr>
          <w:p w:rsidR="00CF015A" w:rsidRDefault="00CF015A">
            <w:pPr>
              <w:pStyle w:val="20"/>
              <w:framePr w:w="9341" w:h="6490" w:wrap="none" w:vAnchor="page" w:hAnchor="page" w:x="1229" w:y="5204"/>
              <w:shd w:val="clear" w:color="auto" w:fill="auto"/>
              <w:spacing w:after="0" w:line="220" w:lineRule="exact"/>
              <w:ind w:firstLine="0"/>
              <w:jc w:val="center"/>
            </w:pPr>
            <w:r>
              <w:rPr>
                <w:rStyle w:val="211pt"/>
              </w:rPr>
              <w:t>12</w:t>
            </w:r>
          </w:p>
        </w:tc>
      </w:tr>
      <w:tr w:rsidR="00CF015A" w:rsidTr="004D07E1">
        <w:trPr>
          <w:trHeight w:hRule="exact" w:val="490"/>
          <w:jc w:val="center"/>
        </w:trPr>
        <w:tc>
          <w:tcPr>
            <w:tcW w:w="1771" w:type="dxa"/>
            <w:tcBorders>
              <w:top w:val="single" w:sz="4" w:space="0" w:color="auto"/>
              <w:left w:val="single" w:sz="4" w:space="0" w:color="auto"/>
            </w:tcBorders>
            <w:shd w:val="clear" w:color="auto" w:fill="FFFFFF"/>
          </w:tcPr>
          <w:p w:rsidR="00CF015A" w:rsidRDefault="00CF015A">
            <w:pPr>
              <w:pStyle w:val="20"/>
              <w:framePr w:w="9341" w:h="6490" w:wrap="none" w:vAnchor="page" w:hAnchor="page" w:x="1229" w:y="5204"/>
              <w:shd w:val="clear" w:color="auto" w:fill="auto"/>
              <w:spacing w:after="0" w:line="220" w:lineRule="exact"/>
              <w:ind w:firstLine="0"/>
              <w:jc w:val="center"/>
            </w:pPr>
            <w:r>
              <w:rPr>
                <w:rStyle w:val="211pt"/>
              </w:rPr>
              <w:t>с. Ермоловка</w:t>
            </w:r>
          </w:p>
        </w:tc>
        <w:tc>
          <w:tcPr>
            <w:tcW w:w="6113" w:type="dxa"/>
            <w:tcBorders>
              <w:top w:val="single" w:sz="4" w:space="0" w:color="auto"/>
              <w:left w:val="single" w:sz="4" w:space="0" w:color="auto"/>
              <w:right w:val="single" w:sz="4" w:space="0" w:color="auto"/>
            </w:tcBorders>
            <w:shd w:val="clear" w:color="auto" w:fill="FFFFFF"/>
            <w:vAlign w:val="center"/>
          </w:tcPr>
          <w:p w:rsidR="00CF015A" w:rsidRDefault="00CF015A">
            <w:pPr>
              <w:pStyle w:val="20"/>
              <w:framePr w:w="9341" w:h="6490" w:wrap="none" w:vAnchor="page" w:hAnchor="page" w:x="1229" w:y="5204"/>
              <w:shd w:val="clear" w:color="auto" w:fill="auto"/>
              <w:spacing w:after="0" w:line="220" w:lineRule="exact"/>
              <w:ind w:firstLine="0"/>
              <w:jc w:val="center"/>
            </w:pPr>
            <w:r>
              <w:rPr>
                <w:rStyle w:val="211pt"/>
              </w:rPr>
              <w:t>11</w:t>
            </w:r>
          </w:p>
        </w:tc>
      </w:tr>
      <w:tr w:rsidR="00CF015A" w:rsidTr="004D07E1">
        <w:trPr>
          <w:trHeight w:hRule="exact" w:val="247"/>
          <w:jc w:val="center"/>
        </w:trPr>
        <w:tc>
          <w:tcPr>
            <w:tcW w:w="7884" w:type="dxa"/>
            <w:gridSpan w:val="2"/>
            <w:tcBorders>
              <w:top w:val="single" w:sz="4" w:space="0" w:color="auto"/>
              <w:left w:val="single" w:sz="4" w:space="0" w:color="auto"/>
              <w:right w:val="single" w:sz="4" w:space="0" w:color="auto"/>
            </w:tcBorders>
            <w:shd w:val="clear" w:color="auto" w:fill="FFFFFF"/>
          </w:tcPr>
          <w:p w:rsidR="00CF015A" w:rsidRDefault="00CF015A" w:rsidP="004D07E1">
            <w:pPr>
              <w:pStyle w:val="20"/>
              <w:framePr w:w="9341" w:h="6490" w:wrap="none" w:vAnchor="page" w:hAnchor="page" w:x="1229" w:y="5204"/>
              <w:shd w:val="clear" w:color="auto" w:fill="auto"/>
              <w:spacing w:after="0" w:line="220" w:lineRule="exact"/>
              <w:ind w:firstLine="0"/>
              <w:jc w:val="center"/>
            </w:pPr>
            <w:r>
              <w:rPr>
                <w:rStyle w:val="211pt0"/>
              </w:rPr>
              <w:t>16 декабря 201</w:t>
            </w:r>
            <w:r w:rsidR="003978C9">
              <w:rPr>
                <w:rStyle w:val="211pt0"/>
              </w:rPr>
              <w:t>8</w:t>
            </w:r>
            <w:r>
              <w:rPr>
                <w:rStyle w:val="211pt0"/>
              </w:rPr>
              <w:t xml:space="preserve"> </w:t>
            </w:r>
            <w:r w:rsidR="004D07E1">
              <w:rPr>
                <w:rStyle w:val="211pt0"/>
              </w:rPr>
              <w:t>года, температура воздуха +</w:t>
            </w:r>
            <w:r>
              <w:rPr>
                <w:rStyle w:val="211pt0"/>
              </w:rPr>
              <w:t>1</w:t>
            </w:r>
            <w:r w:rsidR="004D07E1">
              <w:rPr>
                <w:rStyle w:val="211pt0"/>
              </w:rPr>
              <w:t>3</w:t>
            </w:r>
            <w:r>
              <w:rPr>
                <w:rStyle w:val="211pt0"/>
                <w:vertAlign w:val="superscript"/>
              </w:rPr>
              <w:t>0</w:t>
            </w:r>
            <w:r>
              <w:rPr>
                <w:rStyle w:val="211pt0"/>
              </w:rPr>
              <w:t xml:space="preserve"> </w:t>
            </w:r>
            <w:r>
              <w:rPr>
                <w:rStyle w:val="211pt0"/>
                <w:lang w:val="en-US" w:eastAsia="en-US" w:bidi="en-US"/>
              </w:rPr>
              <w:t>C</w:t>
            </w:r>
          </w:p>
        </w:tc>
      </w:tr>
      <w:tr w:rsidR="00CF015A" w:rsidTr="004D07E1">
        <w:trPr>
          <w:trHeight w:hRule="exact" w:val="490"/>
          <w:jc w:val="center"/>
        </w:trPr>
        <w:tc>
          <w:tcPr>
            <w:tcW w:w="1771" w:type="dxa"/>
            <w:tcBorders>
              <w:top w:val="single" w:sz="4" w:space="0" w:color="auto"/>
              <w:left w:val="single" w:sz="4" w:space="0" w:color="auto"/>
            </w:tcBorders>
            <w:shd w:val="clear" w:color="auto" w:fill="FFFFFF"/>
          </w:tcPr>
          <w:p w:rsidR="00CF015A" w:rsidRDefault="00CF015A">
            <w:pPr>
              <w:pStyle w:val="20"/>
              <w:framePr w:w="9341" w:h="6490" w:wrap="none" w:vAnchor="page" w:hAnchor="page" w:x="1229" w:y="5204"/>
              <w:shd w:val="clear" w:color="auto" w:fill="auto"/>
              <w:spacing w:after="0" w:line="220" w:lineRule="exact"/>
              <w:ind w:firstLine="0"/>
              <w:jc w:val="center"/>
            </w:pPr>
            <w:r>
              <w:rPr>
                <w:rStyle w:val="211pt"/>
              </w:rPr>
              <w:t>с. Аношкино</w:t>
            </w:r>
          </w:p>
        </w:tc>
        <w:tc>
          <w:tcPr>
            <w:tcW w:w="6113" w:type="dxa"/>
            <w:tcBorders>
              <w:top w:val="single" w:sz="4" w:space="0" w:color="auto"/>
              <w:left w:val="single" w:sz="4" w:space="0" w:color="auto"/>
              <w:right w:val="single" w:sz="4" w:space="0" w:color="auto"/>
            </w:tcBorders>
            <w:shd w:val="clear" w:color="auto" w:fill="FFFFFF"/>
          </w:tcPr>
          <w:p w:rsidR="00CF015A" w:rsidRDefault="00CF015A">
            <w:pPr>
              <w:pStyle w:val="20"/>
              <w:framePr w:w="9341" w:h="6490" w:wrap="none" w:vAnchor="page" w:hAnchor="page" w:x="1229" w:y="5204"/>
              <w:shd w:val="clear" w:color="auto" w:fill="auto"/>
              <w:spacing w:after="0" w:line="220" w:lineRule="exact"/>
              <w:ind w:firstLine="0"/>
              <w:jc w:val="center"/>
            </w:pPr>
            <w:r>
              <w:rPr>
                <w:rStyle w:val="211pt"/>
              </w:rPr>
              <w:t>9</w:t>
            </w:r>
          </w:p>
        </w:tc>
      </w:tr>
      <w:tr w:rsidR="00CF015A" w:rsidTr="004D07E1">
        <w:trPr>
          <w:trHeight w:hRule="exact" w:val="490"/>
          <w:jc w:val="center"/>
        </w:trPr>
        <w:tc>
          <w:tcPr>
            <w:tcW w:w="1771" w:type="dxa"/>
            <w:tcBorders>
              <w:top w:val="single" w:sz="4" w:space="0" w:color="auto"/>
              <w:left w:val="single" w:sz="4" w:space="0" w:color="auto"/>
            </w:tcBorders>
            <w:shd w:val="clear" w:color="auto" w:fill="FFFFFF"/>
          </w:tcPr>
          <w:p w:rsidR="00CF015A" w:rsidRDefault="00CF015A">
            <w:pPr>
              <w:pStyle w:val="20"/>
              <w:framePr w:w="9341" w:h="6490" w:wrap="none" w:vAnchor="page" w:hAnchor="page" w:x="1229" w:y="5204"/>
              <w:shd w:val="clear" w:color="auto" w:fill="auto"/>
              <w:spacing w:after="0" w:line="220" w:lineRule="exact"/>
              <w:ind w:left="300" w:firstLine="0"/>
            </w:pPr>
            <w:r>
              <w:rPr>
                <w:rStyle w:val="211pt"/>
              </w:rPr>
              <w:t>пгт Давыдовка</w:t>
            </w:r>
          </w:p>
        </w:tc>
        <w:tc>
          <w:tcPr>
            <w:tcW w:w="6113" w:type="dxa"/>
            <w:tcBorders>
              <w:top w:val="single" w:sz="4" w:space="0" w:color="auto"/>
              <w:left w:val="single" w:sz="4" w:space="0" w:color="auto"/>
              <w:right w:val="single" w:sz="4" w:space="0" w:color="auto"/>
            </w:tcBorders>
            <w:shd w:val="clear" w:color="auto" w:fill="FFFFFF"/>
            <w:vAlign w:val="center"/>
          </w:tcPr>
          <w:p w:rsidR="00CF015A" w:rsidRDefault="00CF015A">
            <w:pPr>
              <w:pStyle w:val="20"/>
              <w:framePr w:w="9341" w:h="6490" w:wrap="none" w:vAnchor="page" w:hAnchor="page" w:x="1229" w:y="5204"/>
              <w:shd w:val="clear" w:color="auto" w:fill="auto"/>
              <w:spacing w:after="0" w:line="220" w:lineRule="exact"/>
              <w:ind w:firstLine="0"/>
              <w:jc w:val="center"/>
            </w:pPr>
            <w:r>
              <w:rPr>
                <w:rStyle w:val="211pt"/>
              </w:rPr>
              <w:t>10</w:t>
            </w:r>
          </w:p>
        </w:tc>
      </w:tr>
      <w:tr w:rsidR="00CF015A" w:rsidTr="004D07E1">
        <w:trPr>
          <w:trHeight w:hRule="exact" w:val="492"/>
          <w:jc w:val="center"/>
        </w:trPr>
        <w:tc>
          <w:tcPr>
            <w:tcW w:w="1771" w:type="dxa"/>
            <w:tcBorders>
              <w:top w:val="single" w:sz="4" w:space="0" w:color="auto"/>
              <w:left w:val="single" w:sz="4" w:space="0" w:color="auto"/>
            </w:tcBorders>
            <w:shd w:val="clear" w:color="auto" w:fill="FFFFFF"/>
          </w:tcPr>
          <w:p w:rsidR="00CF015A" w:rsidRDefault="00CF015A">
            <w:pPr>
              <w:pStyle w:val="20"/>
              <w:framePr w:w="9341" w:h="6490" w:wrap="none" w:vAnchor="page" w:hAnchor="page" w:x="1229" w:y="5204"/>
              <w:shd w:val="clear" w:color="auto" w:fill="auto"/>
              <w:spacing w:after="0" w:line="220" w:lineRule="exact"/>
              <w:ind w:firstLine="0"/>
              <w:jc w:val="center"/>
            </w:pPr>
            <w:r>
              <w:rPr>
                <w:rStyle w:val="211pt"/>
              </w:rPr>
              <w:t>с. Ермоловка</w:t>
            </w:r>
          </w:p>
        </w:tc>
        <w:tc>
          <w:tcPr>
            <w:tcW w:w="6113" w:type="dxa"/>
            <w:tcBorders>
              <w:top w:val="single" w:sz="4" w:space="0" w:color="auto"/>
              <w:left w:val="single" w:sz="4" w:space="0" w:color="auto"/>
              <w:right w:val="single" w:sz="4" w:space="0" w:color="auto"/>
            </w:tcBorders>
            <w:shd w:val="clear" w:color="auto" w:fill="FFFFFF"/>
          </w:tcPr>
          <w:p w:rsidR="00CF015A" w:rsidRDefault="00CF015A">
            <w:pPr>
              <w:pStyle w:val="20"/>
              <w:framePr w:w="9341" w:h="6490" w:wrap="none" w:vAnchor="page" w:hAnchor="page" w:x="1229" w:y="5204"/>
              <w:shd w:val="clear" w:color="auto" w:fill="auto"/>
              <w:spacing w:after="0" w:line="220" w:lineRule="exact"/>
              <w:ind w:firstLine="0"/>
              <w:jc w:val="center"/>
            </w:pPr>
            <w:r>
              <w:rPr>
                <w:rStyle w:val="211pt"/>
              </w:rPr>
              <w:t>9,5</w:t>
            </w:r>
          </w:p>
        </w:tc>
      </w:tr>
      <w:tr w:rsidR="004F1574" w:rsidTr="004D07E1">
        <w:trPr>
          <w:trHeight w:hRule="exact" w:val="242"/>
          <w:jc w:val="center"/>
        </w:trPr>
        <w:tc>
          <w:tcPr>
            <w:tcW w:w="7884" w:type="dxa"/>
            <w:gridSpan w:val="2"/>
            <w:tcBorders>
              <w:top w:val="single" w:sz="4" w:space="0" w:color="auto"/>
              <w:left w:val="single" w:sz="4" w:space="0" w:color="auto"/>
              <w:right w:val="single" w:sz="4" w:space="0" w:color="auto"/>
            </w:tcBorders>
            <w:shd w:val="clear" w:color="auto" w:fill="FFFFFF"/>
            <w:vAlign w:val="bottom"/>
          </w:tcPr>
          <w:p w:rsidR="004F1574" w:rsidRDefault="00941B0E" w:rsidP="004D07E1">
            <w:pPr>
              <w:pStyle w:val="20"/>
              <w:framePr w:w="9341" w:h="6490" w:wrap="none" w:vAnchor="page" w:hAnchor="page" w:x="1229" w:y="5204"/>
              <w:shd w:val="clear" w:color="auto" w:fill="auto"/>
              <w:spacing w:after="0" w:line="220" w:lineRule="exact"/>
              <w:ind w:firstLine="0"/>
              <w:jc w:val="center"/>
            </w:pPr>
            <w:r>
              <w:rPr>
                <w:rStyle w:val="211pt0"/>
              </w:rPr>
              <w:t>8 февраля 201</w:t>
            </w:r>
            <w:r w:rsidR="003978C9">
              <w:rPr>
                <w:rStyle w:val="211pt0"/>
              </w:rPr>
              <w:t>9</w:t>
            </w:r>
            <w:r>
              <w:rPr>
                <w:rStyle w:val="211pt0"/>
              </w:rPr>
              <w:t xml:space="preserve"> года, температура воздуха +</w:t>
            </w:r>
            <w:r w:rsidR="004D07E1">
              <w:rPr>
                <w:rStyle w:val="211pt0"/>
              </w:rPr>
              <w:t>8</w:t>
            </w:r>
            <w:r>
              <w:rPr>
                <w:rStyle w:val="211pt0"/>
                <w:vertAlign w:val="superscript"/>
              </w:rPr>
              <w:t>0</w:t>
            </w:r>
            <w:r>
              <w:rPr>
                <w:rStyle w:val="211pt0"/>
              </w:rPr>
              <w:t xml:space="preserve"> </w:t>
            </w:r>
            <w:r>
              <w:rPr>
                <w:rStyle w:val="211pt0"/>
                <w:lang w:val="en-US" w:eastAsia="en-US" w:bidi="en-US"/>
              </w:rPr>
              <w:t>C</w:t>
            </w:r>
          </w:p>
        </w:tc>
      </w:tr>
      <w:tr w:rsidR="00CF015A" w:rsidTr="004D07E1">
        <w:trPr>
          <w:trHeight w:hRule="exact" w:val="492"/>
          <w:jc w:val="center"/>
        </w:trPr>
        <w:tc>
          <w:tcPr>
            <w:tcW w:w="1771" w:type="dxa"/>
            <w:tcBorders>
              <w:top w:val="single" w:sz="4" w:space="0" w:color="auto"/>
              <w:left w:val="single" w:sz="4" w:space="0" w:color="auto"/>
            </w:tcBorders>
            <w:shd w:val="clear" w:color="auto" w:fill="FFFFFF"/>
          </w:tcPr>
          <w:p w:rsidR="00CF015A" w:rsidRDefault="00CF015A">
            <w:pPr>
              <w:pStyle w:val="20"/>
              <w:framePr w:w="9341" w:h="6490" w:wrap="none" w:vAnchor="page" w:hAnchor="page" w:x="1229" w:y="5204"/>
              <w:shd w:val="clear" w:color="auto" w:fill="auto"/>
              <w:spacing w:after="0" w:line="220" w:lineRule="exact"/>
              <w:ind w:firstLine="0"/>
              <w:jc w:val="center"/>
            </w:pPr>
            <w:r>
              <w:rPr>
                <w:rStyle w:val="211pt"/>
              </w:rPr>
              <w:t>с. Аношкино</w:t>
            </w:r>
          </w:p>
        </w:tc>
        <w:tc>
          <w:tcPr>
            <w:tcW w:w="6113" w:type="dxa"/>
            <w:tcBorders>
              <w:top w:val="single" w:sz="4" w:space="0" w:color="auto"/>
              <w:left w:val="single" w:sz="4" w:space="0" w:color="auto"/>
              <w:right w:val="single" w:sz="4" w:space="0" w:color="auto"/>
            </w:tcBorders>
            <w:shd w:val="clear" w:color="auto" w:fill="FFFFFF"/>
          </w:tcPr>
          <w:p w:rsidR="00CF015A" w:rsidRDefault="00CF015A">
            <w:pPr>
              <w:pStyle w:val="20"/>
              <w:framePr w:w="9341" w:h="6490" w:wrap="none" w:vAnchor="page" w:hAnchor="page" w:x="1229" w:y="5204"/>
              <w:shd w:val="clear" w:color="auto" w:fill="auto"/>
              <w:spacing w:after="0" w:line="220" w:lineRule="exact"/>
              <w:ind w:firstLine="0"/>
              <w:jc w:val="center"/>
            </w:pPr>
            <w:r>
              <w:rPr>
                <w:rStyle w:val="211pt"/>
              </w:rPr>
              <w:t>9</w:t>
            </w:r>
          </w:p>
        </w:tc>
      </w:tr>
      <w:tr w:rsidR="00CF015A" w:rsidTr="004D07E1">
        <w:trPr>
          <w:trHeight w:hRule="exact" w:val="490"/>
          <w:jc w:val="center"/>
        </w:trPr>
        <w:tc>
          <w:tcPr>
            <w:tcW w:w="1771" w:type="dxa"/>
            <w:tcBorders>
              <w:top w:val="single" w:sz="4" w:space="0" w:color="auto"/>
              <w:left w:val="single" w:sz="4" w:space="0" w:color="auto"/>
            </w:tcBorders>
            <w:shd w:val="clear" w:color="auto" w:fill="FFFFFF"/>
          </w:tcPr>
          <w:p w:rsidR="00CF015A" w:rsidRDefault="00CF015A">
            <w:pPr>
              <w:pStyle w:val="20"/>
              <w:framePr w:w="9341" w:h="6490" w:wrap="none" w:vAnchor="page" w:hAnchor="page" w:x="1229" w:y="5204"/>
              <w:shd w:val="clear" w:color="auto" w:fill="auto"/>
              <w:spacing w:after="0" w:line="220" w:lineRule="exact"/>
              <w:ind w:left="300" w:firstLine="0"/>
            </w:pPr>
            <w:r>
              <w:rPr>
                <w:rStyle w:val="211pt"/>
              </w:rPr>
              <w:t>пгт Давыдовка</w:t>
            </w:r>
          </w:p>
        </w:tc>
        <w:tc>
          <w:tcPr>
            <w:tcW w:w="6113" w:type="dxa"/>
            <w:tcBorders>
              <w:top w:val="single" w:sz="4" w:space="0" w:color="auto"/>
              <w:left w:val="single" w:sz="4" w:space="0" w:color="auto"/>
              <w:right w:val="single" w:sz="4" w:space="0" w:color="auto"/>
            </w:tcBorders>
            <w:shd w:val="clear" w:color="auto" w:fill="FFFFFF"/>
          </w:tcPr>
          <w:p w:rsidR="00CF015A" w:rsidRDefault="00CF015A">
            <w:pPr>
              <w:pStyle w:val="20"/>
              <w:framePr w:w="9341" w:h="6490" w:wrap="none" w:vAnchor="page" w:hAnchor="page" w:x="1229" w:y="5204"/>
              <w:shd w:val="clear" w:color="auto" w:fill="auto"/>
              <w:spacing w:after="0" w:line="220" w:lineRule="exact"/>
              <w:ind w:firstLine="0"/>
              <w:jc w:val="center"/>
            </w:pPr>
            <w:r>
              <w:rPr>
                <w:rStyle w:val="211pt"/>
              </w:rPr>
              <w:t>9</w:t>
            </w:r>
          </w:p>
        </w:tc>
      </w:tr>
      <w:tr w:rsidR="00CF015A" w:rsidTr="004D07E1">
        <w:trPr>
          <w:trHeight w:hRule="exact" w:val="497"/>
          <w:jc w:val="center"/>
        </w:trPr>
        <w:tc>
          <w:tcPr>
            <w:tcW w:w="1771" w:type="dxa"/>
            <w:tcBorders>
              <w:top w:val="single" w:sz="4" w:space="0" w:color="auto"/>
              <w:left w:val="single" w:sz="4" w:space="0" w:color="auto"/>
              <w:bottom w:val="single" w:sz="4" w:space="0" w:color="auto"/>
            </w:tcBorders>
            <w:shd w:val="clear" w:color="auto" w:fill="FFFFFF"/>
          </w:tcPr>
          <w:p w:rsidR="00CF015A" w:rsidRDefault="00CF015A">
            <w:pPr>
              <w:pStyle w:val="20"/>
              <w:framePr w:w="9341" w:h="6490" w:wrap="none" w:vAnchor="page" w:hAnchor="page" w:x="1229" w:y="5204"/>
              <w:shd w:val="clear" w:color="auto" w:fill="auto"/>
              <w:spacing w:after="0" w:line="220" w:lineRule="exact"/>
              <w:ind w:firstLine="0"/>
              <w:jc w:val="center"/>
            </w:pPr>
            <w:r>
              <w:rPr>
                <w:rStyle w:val="211pt"/>
              </w:rPr>
              <w:t>с. Ермоловка</w:t>
            </w:r>
          </w:p>
        </w:tc>
        <w:tc>
          <w:tcPr>
            <w:tcW w:w="6113" w:type="dxa"/>
            <w:tcBorders>
              <w:top w:val="single" w:sz="4" w:space="0" w:color="auto"/>
              <w:left w:val="single" w:sz="4" w:space="0" w:color="auto"/>
              <w:bottom w:val="single" w:sz="4" w:space="0" w:color="auto"/>
              <w:right w:val="single" w:sz="4" w:space="0" w:color="auto"/>
            </w:tcBorders>
            <w:shd w:val="clear" w:color="auto" w:fill="FFFFFF"/>
          </w:tcPr>
          <w:p w:rsidR="00CF015A" w:rsidRDefault="00CF015A">
            <w:pPr>
              <w:pStyle w:val="20"/>
              <w:framePr w:w="9341" w:h="6490" w:wrap="none" w:vAnchor="page" w:hAnchor="page" w:x="1229" w:y="5204"/>
              <w:shd w:val="clear" w:color="auto" w:fill="auto"/>
              <w:spacing w:after="0" w:line="220" w:lineRule="exact"/>
              <w:ind w:firstLine="0"/>
              <w:jc w:val="center"/>
            </w:pPr>
            <w:r>
              <w:rPr>
                <w:rStyle w:val="211pt"/>
              </w:rPr>
              <w:t>7</w:t>
            </w:r>
          </w:p>
        </w:tc>
      </w:tr>
    </w:tbl>
    <w:p w:rsidR="004F1574" w:rsidRDefault="00941B0E" w:rsidP="00663C92">
      <w:pPr>
        <w:pStyle w:val="20"/>
        <w:framePr w:w="9782" w:h="3437" w:hRule="exact" w:wrap="none" w:vAnchor="page" w:hAnchor="page" w:x="1360" w:y="11303"/>
        <w:shd w:val="clear" w:color="auto" w:fill="auto"/>
        <w:spacing w:after="0" w:line="480" w:lineRule="exact"/>
        <w:ind w:firstLine="820"/>
        <w:jc w:val="both"/>
      </w:pPr>
      <w:r>
        <w:t>А затем построила график «Изменение температуры воды в источниках по месяцам». (ПРИЛОЖЕНИЕ 5)</w:t>
      </w:r>
    </w:p>
    <w:p w:rsidR="004F1574" w:rsidRDefault="00941B0E" w:rsidP="00663C92">
      <w:pPr>
        <w:pStyle w:val="20"/>
        <w:framePr w:w="9782" w:h="3437" w:hRule="exact" w:wrap="none" w:vAnchor="page" w:hAnchor="page" w:x="1360" w:y="11303"/>
        <w:shd w:val="clear" w:color="auto" w:fill="auto"/>
        <w:spacing w:after="0" w:line="480" w:lineRule="exact"/>
        <w:ind w:firstLine="820"/>
        <w:jc w:val="both"/>
      </w:pPr>
      <w:r>
        <w:t>Из графика видно, что во всех источниках температура воды изменяется в течение года. Если летом она от 12 до 10 градусов, то зимой от 7 до 9-ти. Менее подвержена сезонным температурным колебаниям вода источника из Аношкино. Это подтверждает моё предположение, что этот источник - восходящий, он питается напорными (артезианскими) водами.</w:t>
      </w:r>
    </w:p>
    <w:p w:rsidR="004F1574" w:rsidRDefault="004F1574">
      <w:pPr>
        <w:rPr>
          <w:sz w:val="2"/>
          <w:szCs w:val="2"/>
        </w:rPr>
        <w:sectPr w:rsidR="004F1574">
          <w:pgSz w:w="11900" w:h="16840"/>
          <w:pgMar w:top="360" w:right="360" w:bottom="360" w:left="360" w:header="0" w:footer="3" w:gutter="0"/>
          <w:cols w:space="720"/>
          <w:noEndnote/>
          <w:docGrid w:linePitch="360"/>
        </w:sectPr>
      </w:pPr>
    </w:p>
    <w:p w:rsidR="004F1574" w:rsidRDefault="00941B0E" w:rsidP="00663C92">
      <w:pPr>
        <w:pStyle w:val="20"/>
        <w:framePr w:w="10080" w:h="5371" w:hRule="exact" w:wrap="none" w:vAnchor="page" w:hAnchor="page" w:x="870" w:y="490"/>
        <w:shd w:val="clear" w:color="auto" w:fill="auto"/>
        <w:spacing w:after="0" w:line="480" w:lineRule="exact"/>
        <w:ind w:left="300" w:right="160" w:firstLine="720"/>
        <w:jc w:val="both"/>
      </w:pPr>
      <w:r>
        <w:lastRenderedPageBreak/>
        <w:t>Таким образом, я пришла к выводу, что источник в Аношкино скорее всего питается артезианскими водами, источник в Ермоловке - грунтовыми водами, а родник в Давыдовке - водами верховодки.</w:t>
      </w:r>
    </w:p>
    <w:p w:rsidR="004F1574" w:rsidRDefault="00941B0E" w:rsidP="00663C92">
      <w:pPr>
        <w:pStyle w:val="20"/>
        <w:framePr w:w="10080" w:h="5371" w:hRule="exact" w:wrap="none" w:vAnchor="page" w:hAnchor="page" w:x="870" w:y="490"/>
        <w:shd w:val="clear" w:color="auto" w:fill="auto"/>
        <w:spacing w:after="0" w:line="480" w:lineRule="exact"/>
        <w:ind w:left="300" w:right="160" w:firstLine="720"/>
      </w:pPr>
      <w:r>
        <w:t xml:space="preserve">Далее я в </w:t>
      </w:r>
      <w:r w:rsidR="00663C92">
        <w:t>школе</w:t>
      </w:r>
      <w:r>
        <w:t xml:space="preserve"> </w:t>
      </w:r>
      <w:r w:rsidR="00663C92">
        <w:t xml:space="preserve">с помощью учителя химии </w:t>
      </w:r>
      <w:r>
        <w:t xml:space="preserve"> определила основные свойства воды: прозрачность, цвет, вкус, запах и жёсткость. (Таблица </w:t>
      </w:r>
      <w:r w:rsidR="00663C92">
        <w:t>2</w:t>
      </w:r>
      <w:r>
        <w:t>) Методика определения этих характеристик подробно дана во 2-й главе моего проекта.</w:t>
      </w:r>
    </w:p>
    <w:p w:rsidR="004F1574" w:rsidRDefault="00941B0E" w:rsidP="00663C92">
      <w:pPr>
        <w:pStyle w:val="20"/>
        <w:framePr w:w="10080" w:h="5371" w:hRule="exact" w:wrap="none" w:vAnchor="page" w:hAnchor="page" w:x="870" w:y="490"/>
        <w:shd w:val="clear" w:color="auto" w:fill="auto"/>
        <w:spacing w:after="0" w:line="480" w:lineRule="exact"/>
        <w:ind w:left="8500" w:firstLine="0"/>
      </w:pPr>
      <w:r>
        <w:t xml:space="preserve">Таблица </w:t>
      </w:r>
      <w:r w:rsidR="00663C92">
        <w:t>2</w:t>
      </w:r>
    </w:p>
    <w:p w:rsidR="004F1574" w:rsidRDefault="00941B0E" w:rsidP="00663C92">
      <w:pPr>
        <w:pStyle w:val="a5"/>
        <w:framePr w:w="5870" w:h="843" w:hRule="exact" w:wrap="none" w:vAnchor="page" w:hAnchor="page" w:x="3343" w:y="5082"/>
        <w:shd w:val="clear" w:color="auto" w:fill="auto"/>
        <w:spacing w:line="280" w:lineRule="exact"/>
      </w:pPr>
      <w:r>
        <w:t>Сравнение качества воды из святых источников</w:t>
      </w:r>
    </w:p>
    <w:p w:rsidR="004F1574" w:rsidRDefault="00941B0E">
      <w:pPr>
        <w:pStyle w:val="20"/>
        <w:framePr w:w="10080" w:h="3437" w:hRule="exact" w:wrap="none" w:vAnchor="page" w:hAnchor="page" w:x="1080" w:y="12169"/>
        <w:shd w:val="clear" w:color="auto" w:fill="auto"/>
        <w:spacing w:after="0" w:line="480" w:lineRule="exact"/>
        <w:ind w:left="300" w:right="160" w:firstLine="720"/>
        <w:jc w:val="both"/>
      </w:pPr>
      <w:r>
        <w:t>Вода из всех источников прозрачная, но показатель прозрачности Ермоловского источника выше.</w:t>
      </w:r>
    </w:p>
    <w:p w:rsidR="004F1574" w:rsidRDefault="00941B0E">
      <w:pPr>
        <w:pStyle w:val="20"/>
        <w:framePr w:w="10080" w:h="3437" w:hRule="exact" w:wrap="none" w:vAnchor="page" w:hAnchor="page" w:x="1080" w:y="12169"/>
        <w:shd w:val="clear" w:color="auto" w:fill="auto"/>
        <w:spacing w:after="0" w:line="480" w:lineRule="exact"/>
        <w:ind w:left="300" w:right="160" w:firstLine="720"/>
        <w:jc w:val="both"/>
      </w:pPr>
      <w:r>
        <w:t>Вода из Аношкино и Ермоловки - бесцветная, а из Давыдовки слабо желтоватая.</w:t>
      </w:r>
    </w:p>
    <w:p w:rsidR="004F1574" w:rsidRDefault="00941B0E">
      <w:pPr>
        <w:pStyle w:val="20"/>
        <w:framePr w:w="10080" w:h="3437" w:hRule="exact" w:wrap="none" w:vAnchor="page" w:hAnchor="page" w:x="1080" w:y="12169"/>
        <w:shd w:val="clear" w:color="auto" w:fill="auto"/>
        <w:spacing w:after="0" w:line="480" w:lineRule="exact"/>
        <w:ind w:left="300" w:right="160" w:firstLine="720"/>
        <w:jc w:val="both"/>
      </w:pPr>
      <w:r>
        <w:t>Вода из Ермоловки и</w:t>
      </w:r>
      <w:r w:rsidR="009C151E">
        <w:t xml:space="preserve">меет ароматный огуречный запах. </w:t>
      </w:r>
      <w:r>
        <w:t>Вода из Аношкино имеет слабо выраженный железистый запах. Характер запаха воды из Давыдовки болотный</w:t>
      </w:r>
      <w:r w:rsidR="009C151E">
        <w:t>.</w:t>
      </w:r>
      <w:r>
        <w:t xml:space="preserve"> </w:t>
      </w:r>
    </w:p>
    <w:tbl>
      <w:tblPr>
        <w:tblpPr w:leftFromText="180" w:rightFromText="180" w:vertAnchor="text" w:horzAnchor="margin" w:tblpXSpec="center" w:tblpY="5672"/>
        <w:tblOverlap w:val="never"/>
        <w:tblW w:w="0" w:type="auto"/>
        <w:tblLayout w:type="fixed"/>
        <w:tblCellMar>
          <w:left w:w="10" w:type="dxa"/>
          <w:right w:w="10" w:type="dxa"/>
        </w:tblCellMar>
        <w:tblLook w:val="0000" w:firstRow="0" w:lastRow="0" w:firstColumn="0" w:lastColumn="0" w:noHBand="0" w:noVBand="0"/>
      </w:tblPr>
      <w:tblGrid>
        <w:gridCol w:w="2222"/>
        <w:gridCol w:w="2602"/>
        <w:gridCol w:w="2554"/>
        <w:gridCol w:w="2702"/>
      </w:tblGrid>
      <w:tr w:rsidR="00663C92" w:rsidTr="00663C92">
        <w:trPr>
          <w:trHeight w:hRule="exact" w:val="946"/>
        </w:trPr>
        <w:tc>
          <w:tcPr>
            <w:tcW w:w="2222" w:type="dxa"/>
            <w:tcBorders>
              <w:top w:val="single" w:sz="4" w:space="0" w:color="auto"/>
              <w:left w:val="single" w:sz="4" w:space="0" w:color="auto"/>
            </w:tcBorders>
            <w:shd w:val="clear" w:color="auto" w:fill="FFFFFF"/>
            <w:vAlign w:val="bottom"/>
          </w:tcPr>
          <w:p w:rsidR="00663C92" w:rsidRDefault="00663C92" w:rsidP="00663C92">
            <w:pPr>
              <w:pStyle w:val="20"/>
              <w:shd w:val="clear" w:color="auto" w:fill="auto"/>
              <w:spacing w:after="0" w:line="274" w:lineRule="exact"/>
              <w:ind w:firstLine="0"/>
              <w:jc w:val="center"/>
            </w:pPr>
            <w:r>
              <w:rPr>
                <w:rStyle w:val="211pt"/>
              </w:rPr>
              <w:t>Показатели</w:t>
            </w:r>
          </w:p>
          <w:p w:rsidR="00663C92" w:rsidRDefault="00663C92" w:rsidP="00663C92">
            <w:pPr>
              <w:pStyle w:val="20"/>
              <w:shd w:val="clear" w:color="auto" w:fill="auto"/>
              <w:spacing w:after="0" w:line="274" w:lineRule="exact"/>
              <w:ind w:firstLine="0"/>
              <w:jc w:val="center"/>
            </w:pPr>
            <w:r>
              <w:rPr>
                <w:rStyle w:val="211pt"/>
              </w:rPr>
              <w:t>характеристики</w:t>
            </w:r>
          </w:p>
          <w:p w:rsidR="00663C92" w:rsidRDefault="00663C92" w:rsidP="00663C92">
            <w:pPr>
              <w:pStyle w:val="20"/>
              <w:shd w:val="clear" w:color="auto" w:fill="auto"/>
              <w:spacing w:after="0" w:line="274" w:lineRule="exact"/>
              <w:ind w:firstLine="0"/>
              <w:jc w:val="center"/>
            </w:pPr>
            <w:r>
              <w:rPr>
                <w:rStyle w:val="211pt"/>
              </w:rPr>
              <w:t>воды</w:t>
            </w:r>
          </w:p>
        </w:tc>
        <w:tc>
          <w:tcPr>
            <w:tcW w:w="2602" w:type="dxa"/>
            <w:tcBorders>
              <w:top w:val="single" w:sz="4" w:space="0" w:color="auto"/>
              <w:left w:val="single" w:sz="4" w:space="0" w:color="auto"/>
            </w:tcBorders>
            <w:shd w:val="clear" w:color="auto" w:fill="FFFFFF"/>
          </w:tcPr>
          <w:p w:rsidR="00663C92" w:rsidRDefault="00663C92" w:rsidP="00663C92">
            <w:pPr>
              <w:pStyle w:val="20"/>
              <w:shd w:val="clear" w:color="auto" w:fill="auto"/>
              <w:spacing w:after="0" w:line="220" w:lineRule="exact"/>
              <w:ind w:firstLine="0"/>
              <w:jc w:val="center"/>
            </w:pPr>
            <w:r>
              <w:rPr>
                <w:rStyle w:val="211pt"/>
              </w:rPr>
              <w:t>с. Аношкино</w:t>
            </w:r>
          </w:p>
        </w:tc>
        <w:tc>
          <w:tcPr>
            <w:tcW w:w="2554" w:type="dxa"/>
            <w:tcBorders>
              <w:top w:val="single" w:sz="4" w:space="0" w:color="auto"/>
              <w:left w:val="single" w:sz="4" w:space="0" w:color="auto"/>
            </w:tcBorders>
            <w:shd w:val="clear" w:color="auto" w:fill="FFFFFF"/>
          </w:tcPr>
          <w:p w:rsidR="00663C92" w:rsidRDefault="00663C92" w:rsidP="00663C92">
            <w:pPr>
              <w:pStyle w:val="20"/>
              <w:shd w:val="clear" w:color="auto" w:fill="auto"/>
              <w:spacing w:after="0" w:line="220" w:lineRule="exact"/>
              <w:ind w:firstLine="0"/>
              <w:jc w:val="center"/>
            </w:pPr>
            <w:r>
              <w:rPr>
                <w:rStyle w:val="211pt"/>
              </w:rPr>
              <w:t>пгт Давыдовка</w:t>
            </w:r>
          </w:p>
        </w:tc>
        <w:tc>
          <w:tcPr>
            <w:tcW w:w="2702" w:type="dxa"/>
            <w:tcBorders>
              <w:top w:val="single" w:sz="4" w:space="0" w:color="auto"/>
              <w:left w:val="single" w:sz="4" w:space="0" w:color="auto"/>
              <w:right w:val="single" w:sz="4" w:space="0" w:color="auto"/>
            </w:tcBorders>
            <w:shd w:val="clear" w:color="auto" w:fill="FFFFFF"/>
          </w:tcPr>
          <w:p w:rsidR="00663C92" w:rsidRDefault="00663C92" w:rsidP="00663C92">
            <w:pPr>
              <w:pStyle w:val="20"/>
              <w:shd w:val="clear" w:color="auto" w:fill="auto"/>
              <w:spacing w:after="0" w:line="220" w:lineRule="exact"/>
              <w:ind w:firstLine="0"/>
              <w:jc w:val="center"/>
            </w:pPr>
            <w:r>
              <w:rPr>
                <w:rStyle w:val="211pt"/>
              </w:rPr>
              <w:t>с. Ермоловка</w:t>
            </w:r>
          </w:p>
        </w:tc>
      </w:tr>
      <w:tr w:rsidR="00663C92" w:rsidTr="00663C92">
        <w:trPr>
          <w:trHeight w:hRule="exact" w:val="394"/>
        </w:trPr>
        <w:tc>
          <w:tcPr>
            <w:tcW w:w="2222" w:type="dxa"/>
            <w:tcBorders>
              <w:top w:val="single" w:sz="4" w:space="0" w:color="auto"/>
              <w:left w:val="single" w:sz="4" w:space="0" w:color="auto"/>
            </w:tcBorders>
            <w:shd w:val="clear" w:color="auto" w:fill="FFFFFF"/>
            <w:vAlign w:val="bottom"/>
          </w:tcPr>
          <w:p w:rsidR="00663C92" w:rsidRDefault="00663C92" w:rsidP="00663C92">
            <w:pPr>
              <w:pStyle w:val="20"/>
              <w:shd w:val="clear" w:color="auto" w:fill="auto"/>
              <w:spacing w:after="0" w:line="220" w:lineRule="exact"/>
              <w:ind w:firstLine="0"/>
            </w:pPr>
            <w:r>
              <w:rPr>
                <w:rStyle w:val="211pt"/>
              </w:rPr>
              <w:t>Прозрачность</w:t>
            </w:r>
          </w:p>
        </w:tc>
        <w:tc>
          <w:tcPr>
            <w:tcW w:w="2602" w:type="dxa"/>
            <w:tcBorders>
              <w:top w:val="single" w:sz="4" w:space="0" w:color="auto"/>
              <w:left w:val="single" w:sz="4" w:space="0" w:color="auto"/>
            </w:tcBorders>
            <w:shd w:val="clear" w:color="auto" w:fill="FFFFFF"/>
            <w:vAlign w:val="bottom"/>
          </w:tcPr>
          <w:p w:rsidR="00663C92" w:rsidRPr="009C151E" w:rsidRDefault="00663C92" w:rsidP="00663C92">
            <w:pPr>
              <w:pStyle w:val="20"/>
              <w:shd w:val="clear" w:color="auto" w:fill="auto"/>
              <w:spacing w:after="0" w:line="220" w:lineRule="exact"/>
              <w:ind w:firstLine="0"/>
              <w:jc w:val="center"/>
              <w:rPr>
                <w:rStyle w:val="211pt"/>
              </w:rPr>
            </w:pPr>
            <w:r w:rsidRPr="009C151E">
              <w:rPr>
                <w:rStyle w:val="211pt"/>
              </w:rPr>
              <w:t>самая прозрачная</w:t>
            </w:r>
          </w:p>
        </w:tc>
        <w:tc>
          <w:tcPr>
            <w:tcW w:w="2554" w:type="dxa"/>
            <w:tcBorders>
              <w:top w:val="single" w:sz="4" w:space="0" w:color="auto"/>
              <w:left w:val="single" w:sz="4" w:space="0" w:color="auto"/>
            </w:tcBorders>
            <w:shd w:val="clear" w:color="auto" w:fill="FFFFFF"/>
            <w:vAlign w:val="bottom"/>
          </w:tcPr>
          <w:p w:rsidR="00663C92" w:rsidRPr="009C151E" w:rsidRDefault="00663C92" w:rsidP="00663C92">
            <w:pPr>
              <w:pStyle w:val="20"/>
              <w:shd w:val="clear" w:color="auto" w:fill="auto"/>
              <w:spacing w:after="0" w:line="220" w:lineRule="exact"/>
              <w:ind w:firstLine="0"/>
              <w:jc w:val="center"/>
              <w:rPr>
                <w:rStyle w:val="211pt"/>
              </w:rPr>
            </w:pPr>
            <w:r w:rsidRPr="009C151E">
              <w:rPr>
                <w:rStyle w:val="211pt"/>
              </w:rPr>
              <w:t>прозрачная</w:t>
            </w:r>
          </w:p>
        </w:tc>
        <w:tc>
          <w:tcPr>
            <w:tcW w:w="2702" w:type="dxa"/>
            <w:tcBorders>
              <w:top w:val="single" w:sz="4" w:space="0" w:color="auto"/>
              <w:left w:val="single" w:sz="4" w:space="0" w:color="auto"/>
              <w:right w:val="single" w:sz="4" w:space="0" w:color="auto"/>
            </w:tcBorders>
            <w:shd w:val="clear" w:color="auto" w:fill="FFFFFF"/>
            <w:vAlign w:val="bottom"/>
          </w:tcPr>
          <w:p w:rsidR="00663C92" w:rsidRPr="009C151E" w:rsidRDefault="00893B95" w:rsidP="00663C92">
            <w:pPr>
              <w:pStyle w:val="20"/>
              <w:shd w:val="clear" w:color="auto" w:fill="auto"/>
              <w:spacing w:after="0" w:line="220" w:lineRule="exact"/>
              <w:ind w:firstLine="0"/>
              <w:jc w:val="center"/>
              <w:rPr>
                <w:rStyle w:val="211pt"/>
              </w:rPr>
            </w:pPr>
            <w:r>
              <w:rPr>
                <w:rStyle w:val="211pt"/>
              </w:rPr>
              <w:t>п</w:t>
            </w:r>
            <w:r w:rsidR="00663C92" w:rsidRPr="009C151E">
              <w:rPr>
                <w:rStyle w:val="211pt"/>
              </w:rPr>
              <w:t>розрачна</w:t>
            </w:r>
          </w:p>
        </w:tc>
      </w:tr>
      <w:tr w:rsidR="00663C92" w:rsidTr="00663C92">
        <w:trPr>
          <w:trHeight w:hRule="exact" w:val="946"/>
        </w:trPr>
        <w:tc>
          <w:tcPr>
            <w:tcW w:w="2222" w:type="dxa"/>
            <w:tcBorders>
              <w:top w:val="single" w:sz="4" w:space="0" w:color="auto"/>
              <w:left w:val="single" w:sz="4" w:space="0" w:color="auto"/>
            </w:tcBorders>
            <w:shd w:val="clear" w:color="auto" w:fill="FFFFFF"/>
            <w:vAlign w:val="center"/>
          </w:tcPr>
          <w:p w:rsidR="00663C92" w:rsidRDefault="00663C92" w:rsidP="00663C92">
            <w:pPr>
              <w:pStyle w:val="20"/>
              <w:shd w:val="clear" w:color="auto" w:fill="auto"/>
              <w:spacing w:after="0" w:line="220" w:lineRule="exact"/>
              <w:ind w:firstLine="0"/>
            </w:pPr>
            <w:r>
              <w:rPr>
                <w:rStyle w:val="211pt"/>
              </w:rPr>
              <w:t>Цвет в градусах</w:t>
            </w:r>
          </w:p>
        </w:tc>
        <w:tc>
          <w:tcPr>
            <w:tcW w:w="2602" w:type="dxa"/>
            <w:tcBorders>
              <w:top w:val="single" w:sz="4" w:space="0" w:color="auto"/>
              <w:left w:val="single" w:sz="4" w:space="0" w:color="auto"/>
            </w:tcBorders>
            <w:shd w:val="clear" w:color="auto" w:fill="FFFFFF"/>
          </w:tcPr>
          <w:p w:rsidR="00893B95" w:rsidRDefault="00893B95" w:rsidP="00893B95">
            <w:pPr>
              <w:pStyle w:val="20"/>
              <w:shd w:val="clear" w:color="auto" w:fill="auto"/>
              <w:spacing w:after="0" w:line="220" w:lineRule="exact"/>
              <w:ind w:firstLine="0"/>
              <w:rPr>
                <w:rStyle w:val="211pt"/>
              </w:rPr>
            </w:pPr>
          </w:p>
          <w:p w:rsidR="00893B95" w:rsidRDefault="00893B95" w:rsidP="00893B95">
            <w:pPr>
              <w:pStyle w:val="20"/>
              <w:shd w:val="clear" w:color="auto" w:fill="auto"/>
              <w:spacing w:after="0" w:line="220" w:lineRule="exact"/>
              <w:ind w:firstLine="0"/>
              <w:rPr>
                <w:rStyle w:val="211pt"/>
              </w:rPr>
            </w:pPr>
          </w:p>
          <w:p w:rsidR="00663C92" w:rsidRDefault="00893B95" w:rsidP="00893B95">
            <w:pPr>
              <w:pStyle w:val="20"/>
              <w:shd w:val="clear" w:color="auto" w:fill="auto"/>
              <w:spacing w:after="0" w:line="220" w:lineRule="exact"/>
              <w:ind w:firstLine="0"/>
            </w:pPr>
            <w:r>
              <w:rPr>
                <w:rStyle w:val="211pt"/>
              </w:rPr>
              <w:t>Бесцветный</w:t>
            </w:r>
          </w:p>
        </w:tc>
        <w:tc>
          <w:tcPr>
            <w:tcW w:w="2554" w:type="dxa"/>
            <w:tcBorders>
              <w:top w:val="single" w:sz="4" w:space="0" w:color="auto"/>
              <w:left w:val="single" w:sz="4" w:space="0" w:color="auto"/>
            </w:tcBorders>
            <w:shd w:val="clear" w:color="auto" w:fill="FFFFFF"/>
            <w:vAlign w:val="bottom"/>
          </w:tcPr>
          <w:p w:rsidR="00663C92" w:rsidRDefault="00663C92" w:rsidP="00893B95">
            <w:pPr>
              <w:pStyle w:val="20"/>
              <w:shd w:val="clear" w:color="auto" w:fill="auto"/>
              <w:spacing w:after="0" w:line="278" w:lineRule="exact"/>
              <w:ind w:firstLine="0"/>
            </w:pPr>
            <w:r>
              <w:rPr>
                <w:rStyle w:val="211pt"/>
              </w:rPr>
              <w:t xml:space="preserve">Цвет сверху - очень слабый, </w:t>
            </w:r>
            <w:r w:rsidR="00893B95">
              <w:rPr>
                <w:rStyle w:val="211pt"/>
              </w:rPr>
              <w:t>желтоватый сверху</w:t>
            </w:r>
          </w:p>
        </w:tc>
        <w:tc>
          <w:tcPr>
            <w:tcW w:w="2702" w:type="dxa"/>
            <w:tcBorders>
              <w:top w:val="single" w:sz="4" w:space="0" w:color="auto"/>
              <w:left w:val="single" w:sz="4" w:space="0" w:color="auto"/>
              <w:right w:val="single" w:sz="4" w:space="0" w:color="auto"/>
            </w:tcBorders>
            <w:shd w:val="clear" w:color="auto" w:fill="FFFFFF"/>
          </w:tcPr>
          <w:p w:rsidR="00893B95" w:rsidRDefault="00893B95" w:rsidP="00893B95">
            <w:pPr>
              <w:pStyle w:val="20"/>
              <w:shd w:val="clear" w:color="auto" w:fill="auto"/>
              <w:spacing w:after="0" w:line="220" w:lineRule="exact"/>
              <w:ind w:firstLine="0"/>
              <w:rPr>
                <w:rStyle w:val="211pt"/>
              </w:rPr>
            </w:pPr>
          </w:p>
          <w:p w:rsidR="00893B95" w:rsidRDefault="00893B95" w:rsidP="00893B95">
            <w:pPr>
              <w:pStyle w:val="20"/>
              <w:shd w:val="clear" w:color="auto" w:fill="auto"/>
              <w:spacing w:after="0" w:line="220" w:lineRule="exact"/>
              <w:ind w:firstLine="0"/>
              <w:rPr>
                <w:rStyle w:val="211pt"/>
              </w:rPr>
            </w:pPr>
          </w:p>
          <w:p w:rsidR="00663C92" w:rsidRDefault="00893B95" w:rsidP="00893B95">
            <w:pPr>
              <w:pStyle w:val="20"/>
              <w:shd w:val="clear" w:color="auto" w:fill="auto"/>
              <w:spacing w:after="0" w:line="220" w:lineRule="exact"/>
              <w:ind w:firstLine="0"/>
            </w:pPr>
            <w:r>
              <w:rPr>
                <w:rStyle w:val="211pt"/>
              </w:rPr>
              <w:t>Бесцветный</w:t>
            </w:r>
          </w:p>
        </w:tc>
      </w:tr>
      <w:tr w:rsidR="00663C92" w:rsidTr="00663C92">
        <w:trPr>
          <w:trHeight w:hRule="exact" w:val="1771"/>
        </w:trPr>
        <w:tc>
          <w:tcPr>
            <w:tcW w:w="2222" w:type="dxa"/>
            <w:tcBorders>
              <w:top w:val="single" w:sz="4" w:space="0" w:color="auto"/>
              <w:left w:val="single" w:sz="4" w:space="0" w:color="auto"/>
            </w:tcBorders>
            <w:shd w:val="clear" w:color="auto" w:fill="FFFFFF"/>
            <w:vAlign w:val="center"/>
          </w:tcPr>
          <w:p w:rsidR="00663C92" w:rsidRDefault="00663C92" w:rsidP="00663C92">
            <w:pPr>
              <w:pStyle w:val="20"/>
              <w:shd w:val="clear" w:color="auto" w:fill="auto"/>
              <w:spacing w:after="0" w:line="220" w:lineRule="exact"/>
              <w:ind w:firstLine="0"/>
            </w:pPr>
            <w:r>
              <w:rPr>
                <w:rStyle w:val="211pt"/>
              </w:rPr>
              <w:t>Запах</w:t>
            </w:r>
          </w:p>
        </w:tc>
        <w:tc>
          <w:tcPr>
            <w:tcW w:w="2602" w:type="dxa"/>
            <w:tcBorders>
              <w:top w:val="single" w:sz="4" w:space="0" w:color="auto"/>
              <w:left w:val="single" w:sz="4" w:space="0" w:color="auto"/>
            </w:tcBorders>
            <w:shd w:val="clear" w:color="auto" w:fill="FFFFFF"/>
            <w:vAlign w:val="center"/>
          </w:tcPr>
          <w:p w:rsidR="00663C92" w:rsidRDefault="00663C92" w:rsidP="00893B95">
            <w:pPr>
              <w:pStyle w:val="20"/>
              <w:shd w:val="clear" w:color="auto" w:fill="auto"/>
              <w:spacing w:after="0" w:line="274" w:lineRule="exact"/>
              <w:ind w:firstLine="0"/>
            </w:pPr>
            <w:r>
              <w:rPr>
                <w:rStyle w:val="211pt"/>
              </w:rPr>
              <w:t xml:space="preserve">характер запаха - железистый, вид илистый </w:t>
            </w:r>
          </w:p>
        </w:tc>
        <w:tc>
          <w:tcPr>
            <w:tcW w:w="2554" w:type="dxa"/>
            <w:tcBorders>
              <w:top w:val="single" w:sz="4" w:space="0" w:color="auto"/>
              <w:left w:val="single" w:sz="4" w:space="0" w:color="auto"/>
            </w:tcBorders>
            <w:shd w:val="clear" w:color="auto" w:fill="FFFFFF"/>
          </w:tcPr>
          <w:p w:rsidR="00893B95" w:rsidRDefault="00893B95" w:rsidP="00663C92">
            <w:pPr>
              <w:pStyle w:val="20"/>
              <w:shd w:val="clear" w:color="auto" w:fill="auto"/>
              <w:spacing w:after="0" w:line="274" w:lineRule="exact"/>
              <w:ind w:firstLine="0"/>
              <w:jc w:val="both"/>
              <w:rPr>
                <w:rStyle w:val="211pt"/>
              </w:rPr>
            </w:pPr>
          </w:p>
          <w:p w:rsidR="00893B95" w:rsidRDefault="00893B95" w:rsidP="00663C92">
            <w:pPr>
              <w:pStyle w:val="20"/>
              <w:shd w:val="clear" w:color="auto" w:fill="auto"/>
              <w:spacing w:after="0" w:line="274" w:lineRule="exact"/>
              <w:ind w:firstLine="0"/>
              <w:jc w:val="both"/>
              <w:rPr>
                <w:rStyle w:val="211pt"/>
              </w:rPr>
            </w:pPr>
          </w:p>
          <w:p w:rsidR="00663C92" w:rsidRDefault="00893B95" w:rsidP="00893B95">
            <w:pPr>
              <w:pStyle w:val="20"/>
              <w:shd w:val="clear" w:color="auto" w:fill="auto"/>
              <w:spacing w:after="0" w:line="274" w:lineRule="exact"/>
              <w:ind w:firstLine="0"/>
            </w:pPr>
            <w:r>
              <w:rPr>
                <w:rStyle w:val="211pt"/>
              </w:rPr>
              <w:t xml:space="preserve">Характер  </w:t>
            </w:r>
            <w:r w:rsidR="00663C92">
              <w:rPr>
                <w:rStyle w:val="211pt"/>
              </w:rPr>
              <w:t>запаха  болотный, вид - илистый</w:t>
            </w:r>
          </w:p>
          <w:p w:rsidR="00663C92" w:rsidRDefault="00663C92" w:rsidP="00663C92">
            <w:pPr>
              <w:pStyle w:val="20"/>
              <w:shd w:val="clear" w:color="auto" w:fill="auto"/>
              <w:spacing w:after="0" w:line="274" w:lineRule="exact"/>
              <w:ind w:firstLine="0"/>
              <w:jc w:val="both"/>
            </w:pPr>
          </w:p>
        </w:tc>
        <w:tc>
          <w:tcPr>
            <w:tcW w:w="2702" w:type="dxa"/>
            <w:tcBorders>
              <w:top w:val="single" w:sz="4" w:space="0" w:color="auto"/>
              <w:left w:val="single" w:sz="4" w:space="0" w:color="auto"/>
              <w:right w:val="single" w:sz="4" w:space="0" w:color="auto"/>
            </w:tcBorders>
            <w:shd w:val="clear" w:color="auto" w:fill="FFFFFF"/>
          </w:tcPr>
          <w:p w:rsidR="00893B95" w:rsidRDefault="00893B95" w:rsidP="00663C92">
            <w:pPr>
              <w:pStyle w:val="20"/>
              <w:shd w:val="clear" w:color="auto" w:fill="auto"/>
              <w:spacing w:after="0" w:line="274" w:lineRule="exact"/>
              <w:ind w:firstLine="0"/>
              <w:rPr>
                <w:rStyle w:val="211pt"/>
              </w:rPr>
            </w:pPr>
          </w:p>
          <w:p w:rsidR="00893B95" w:rsidRDefault="00893B95" w:rsidP="00663C92">
            <w:pPr>
              <w:pStyle w:val="20"/>
              <w:shd w:val="clear" w:color="auto" w:fill="auto"/>
              <w:spacing w:after="0" w:line="274" w:lineRule="exact"/>
              <w:ind w:firstLine="0"/>
              <w:rPr>
                <w:rStyle w:val="211pt"/>
              </w:rPr>
            </w:pPr>
          </w:p>
          <w:p w:rsidR="00663C92" w:rsidRDefault="00663C92" w:rsidP="00663C92">
            <w:pPr>
              <w:pStyle w:val="20"/>
              <w:shd w:val="clear" w:color="auto" w:fill="auto"/>
              <w:spacing w:after="0" w:line="274" w:lineRule="exact"/>
              <w:ind w:firstLine="0"/>
            </w:pPr>
            <w:r>
              <w:rPr>
                <w:rStyle w:val="211pt"/>
              </w:rPr>
              <w:t>характер запаха - ароматный, вид  - огуречный</w:t>
            </w:r>
          </w:p>
        </w:tc>
      </w:tr>
      <w:tr w:rsidR="00663C92" w:rsidTr="00663C92">
        <w:trPr>
          <w:trHeight w:hRule="exact" w:val="936"/>
        </w:trPr>
        <w:tc>
          <w:tcPr>
            <w:tcW w:w="2222" w:type="dxa"/>
            <w:tcBorders>
              <w:top w:val="single" w:sz="4" w:space="0" w:color="auto"/>
              <w:left w:val="single" w:sz="4" w:space="0" w:color="auto"/>
            </w:tcBorders>
            <w:shd w:val="clear" w:color="auto" w:fill="FFFFFF"/>
            <w:vAlign w:val="center"/>
          </w:tcPr>
          <w:p w:rsidR="00893B95" w:rsidRDefault="00893B95" w:rsidP="00663C92">
            <w:pPr>
              <w:pStyle w:val="20"/>
              <w:shd w:val="clear" w:color="auto" w:fill="auto"/>
              <w:spacing w:after="0" w:line="220" w:lineRule="exact"/>
              <w:ind w:firstLine="0"/>
              <w:rPr>
                <w:rStyle w:val="211pt"/>
              </w:rPr>
            </w:pPr>
          </w:p>
          <w:p w:rsidR="00663C92" w:rsidRDefault="00663C92" w:rsidP="00663C92">
            <w:pPr>
              <w:pStyle w:val="20"/>
              <w:shd w:val="clear" w:color="auto" w:fill="auto"/>
              <w:spacing w:after="0" w:line="220" w:lineRule="exact"/>
              <w:ind w:firstLine="0"/>
            </w:pPr>
            <w:r>
              <w:rPr>
                <w:rStyle w:val="211pt"/>
              </w:rPr>
              <w:t>Привкус</w:t>
            </w:r>
          </w:p>
        </w:tc>
        <w:tc>
          <w:tcPr>
            <w:tcW w:w="2602" w:type="dxa"/>
            <w:tcBorders>
              <w:top w:val="single" w:sz="4" w:space="0" w:color="auto"/>
              <w:left w:val="single" w:sz="4" w:space="0" w:color="auto"/>
            </w:tcBorders>
            <w:shd w:val="clear" w:color="auto" w:fill="FFFFFF"/>
            <w:vAlign w:val="bottom"/>
          </w:tcPr>
          <w:p w:rsidR="00663C92" w:rsidRDefault="00893B95" w:rsidP="00893B95">
            <w:pPr>
              <w:pStyle w:val="20"/>
              <w:shd w:val="clear" w:color="auto" w:fill="auto"/>
              <w:spacing w:after="0" w:line="278" w:lineRule="exact"/>
              <w:ind w:firstLine="0"/>
            </w:pPr>
            <w:r>
              <w:rPr>
                <w:rStyle w:val="211pt"/>
              </w:rPr>
              <w:t>Металлический</w:t>
            </w:r>
          </w:p>
        </w:tc>
        <w:tc>
          <w:tcPr>
            <w:tcW w:w="2554" w:type="dxa"/>
            <w:tcBorders>
              <w:top w:val="single" w:sz="4" w:space="0" w:color="auto"/>
              <w:left w:val="single" w:sz="4" w:space="0" w:color="auto"/>
            </w:tcBorders>
            <w:shd w:val="clear" w:color="auto" w:fill="FFFFFF"/>
          </w:tcPr>
          <w:p w:rsidR="00893B95" w:rsidRDefault="00893B95" w:rsidP="00893B95">
            <w:pPr>
              <w:pStyle w:val="20"/>
              <w:shd w:val="clear" w:color="auto" w:fill="auto"/>
              <w:spacing w:after="0" w:line="274" w:lineRule="exact"/>
              <w:ind w:firstLine="0"/>
              <w:rPr>
                <w:rStyle w:val="211pt"/>
              </w:rPr>
            </w:pPr>
          </w:p>
          <w:p w:rsidR="00893B95" w:rsidRDefault="00893B95" w:rsidP="00893B95">
            <w:pPr>
              <w:pStyle w:val="20"/>
              <w:shd w:val="clear" w:color="auto" w:fill="auto"/>
              <w:spacing w:after="0" w:line="274" w:lineRule="exact"/>
              <w:ind w:firstLine="0"/>
              <w:rPr>
                <w:rStyle w:val="211pt"/>
              </w:rPr>
            </w:pPr>
          </w:p>
          <w:p w:rsidR="00663C92" w:rsidRDefault="00663C92" w:rsidP="00893B95">
            <w:pPr>
              <w:pStyle w:val="20"/>
              <w:shd w:val="clear" w:color="auto" w:fill="auto"/>
              <w:spacing w:after="0" w:line="274" w:lineRule="exact"/>
              <w:ind w:firstLine="0"/>
            </w:pPr>
            <w:r>
              <w:rPr>
                <w:rStyle w:val="211pt"/>
              </w:rPr>
              <w:t>Металлический</w:t>
            </w:r>
          </w:p>
        </w:tc>
        <w:tc>
          <w:tcPr>
            <w:tcW w:w="2702" w:type="dxa"/>
            <w:tcBorders>
              <w:top w:val="single" w:sz="4" w:space="0" w:color="auto"/>
              <w:left w:val="single" w:sz="4" w:space="0" w:color="auto"/>
              <w:right w:val="single" w:sz="4" w:space="0" w:color="auto"/>
            </w:tcBorders>
            <w:shd w:val="clear" w:color="auto" w:fill="FFFFFF"/>
          </w:tcPr>
          <w:p w:rsidR="00893B95" w:rsidRDefault="00893B95" w:rsidP="00663C92">
            <w:pPr>
              <w:pStyle w:val="20"/>
              <w:shd w:val="clear" w:color="auto" w:fill="auto"/>
              <w:spacing w:after="0" w:line="220" w:lineRule="exact"/>
              <w:ind w:firstLine="0"/>
              <w:rPr>
                <w:rStyle w:val="211pt"/>
              </w:rPr>
            </w:pPr>
          </w:p>
          <w:p w:rsidR="00893B95" w:rsidRDefault="00893B95" w:rsidP="00663C92">
            <w:pPr>
              <w:pStyle w:val="20"/>
              <w:shd w:val="clear" w:color="auto" w:fill="auto"/>
              <w:spacing w:after="0" w:line="220" w:lineRule="exact"/>
              <w:ind w:firstLine="0"/>
              <w:rPr>
                <w:rStyle w:val="211pt"/>
              </w:rPr>
            </w:pPr>
          </w:p>
          <w:p w:rsidR="00893B95" w:rsidRDefault="00893B95" w:rsidP="00663C92">
            <w:pPr>
              <w:pStyle w:val="20"/>
              <w:shd w:val="clear" w:color="auto" w:fill="auto"/>
              <w:spacing w:after="0" w:line="220" w:lineRule="exact"/>
              <w:ind w:firstLine="0"/>
              <w:rPr>
                <w:rStyle w:val="211pt"/>
              </w:rPr>
            </w:pPr>
          </w:p>
          <w:p w:rsidR="00663C92" w:rsidRDefault="00663C92" w:rsidP="00663C92">
            <w:pPr>
              <w:pStyle w:val="20"/>
              <w:shd w:val="clear" w:color="auto" w:fill="auto"/>
              <w:spacing w:after="0" w:line="220" w:lineRule="exact"/>
              <w:ind w:firstLine="0"/>
            </w:pPr>
            <w:r>
              <w:rPr>
                <w:rStyle w:val="211pt"/>
              </w:rPr>
              <w:t>Отсутствует</w:t>
            </w:r>
          </w:p>
        </w:tc>
      </w:tr>
      <w:tr w:rsidR="00663C92" w:rsidTr="00893B95">
        <w:trPr>
          <w:trHeight w:hRule="exact" w:val="685"/>
        </w:trPr>
        <w:tc>
          <w:tcPr>
            <w:tcW w:w="2222" w:type="dxa"/>
            <w:tcBorders>
              <w:top w:val="single" w:sz="4" w:space="0" w:color="auto"/>
              <w:left w:val="single" w:sz="4" w:space="0" w:color="auto"/>
              <w:bottom w:val="single" w:sz="4" w:space="0" w:color="auto"/>
            </w:tcBorders>
            <w:shd w:val="clear" w:color="auto" w:fill="FFFFFF"/>
            <w:vAlign w:val="center"/>
          </w:tcPr>
          <w:p w:rsidR="00663C92" w:rsidRDefault="00663C92" w:rsidP="00663C92">
            <w:pPr>
              <w:pStyle w:val="20"/>
              <w:shd w:val="clear" w:color="auto" w:fill="auto"/>
              <w:spacing w:after="0" w:line="220" w:lineRule="exact"/>
              <w:ind w:firstLine="0"/>
            </w:pPr>
            <w:r>
              <w:rPr>
                <w:rStyle w:val="211pt"/>
              </w:rPr>
              <w:t>Жёсткость</w:t>
            </w:r>
          </w:p>
        </w:tc>
        <w:tc>
          <w:tcPr>
            <w:tcW w:w="2602" w:type="dxa"/>
            <w:tcBorders>
              <w:top w:val="single" w:sz="4" w:space="0" w:color="auto"/>
              <w:left w:val="single" w:sz="4" w:space="0" w:color="auto"/>
              <w:bottom w:val="single" w:sz="4" w:space="0" w:color="auto"/>
            </w:tcBorders>
            <w:shd w:val="clear" w:color="auto" w:fill="FFFFFF"/>
            <w:vAlign w:val="center"/>
          </w:tcPr>
          <w:p w:rsidR="00663C92" w:rsidRDefault="00663C92" w:rsidP="00663C92">
            <w:pPr>
              <w:pStyle w:val="20"/>
              <w:shd w:val="clear" w:color="auto" w:fill="auto"/>
              <w:spacing w:after="0" w:line="220" w:lineRule="exact"/>
              <w:ind w:firstLine="0"/>
            </w:pPr>
            <w:r>
              <w:rPr>
                <w:rStyle w:val="211pt"/>
              </w:rPr>
              <w:t>Мягкая</w:t>
            </w:r>
          </w:p>
        </w:tc>
        <w:tc>
          <w:tcPr>
            <w:tcW w:w="2554" w:type="dxa"/>
            <w:tcBorders>
              <w:top w:val="single" w:sz="4" w:space="0" w:color="auto"/>
              <w:left w:val="single" w:sz="4" w:space="0" w:color="auto"/>
              <w:bottom w:val="single" w:sz="4" w:space="0" w:color="auto"/>
            </w:tcBorders>
            <w:shd w:val="clear" w:color="auto" w:fill="FFFFFF"/>
            <w:vAlign w:val="center"/>
          </w:tcPr>
          <w:p w:rsidR="00663C92" w:rsidRDefault="00663C92" w:rsidP="00663C92">
            <w:pPr>
              <w:pStyle w:val="20"/>
              <w:shd w:val="clear" w:color="auto" w:fill="auto"/>
              <w:spacing w:after="0" w:line="220" w:lineRule="exact"/>
              <w:ind w:firstLine="0"/>
              <w:jc w:val="both"/>
            </w:pPr>
            <w:r>
              <w:rPr>
                <w:rStyle w:val="211pt"/>
              </w:rPr>
              <w:t>Жёсткая</w:t>
            </w:r>
          </w:p>
        </w:tc>
        <w:tc>
          <w:tcPr>
            <w:tcW w:w="2702" w:type="dxa"/>
            <w:tcBorders>
              <w:top w:val="single" w:sz="4" w:space="0" w:color="auto"/>
              <w:left w:val="single" w:sz="4" w:space="0" w:color="auto"/>
              <w:bottom w:val="single" w:sz="4" w:space="0" w:color="auto"/>
              <w:right w:val="single" w:sz="4" w:space="0" w:color="auto"/>
            </w:tcBorders>
            <w:shd w:val="clear" w:color="auto" w:fill="FFFFFF"/>
            <w:vAlign w:val="center"/>
          </w:tcPr>
          <w:p w:rsidR="00663C92" w:rsidRDefault="00663C92" w:rsidP="00663C92">
            <w:pPr>
              <w:pStyle w:val="20"/>
              <w:shd w:val="clear" w:color="auto" w:fill="auto"/>
              <w:spacing w:after="0" w:line="220" w:lineRule="exact"/>
              <w:ind w:firstLine="0"/>
            </w:pPr>
            <w:r>
              <w:rPr>
                <w:rStyle w:val="211pt"/>
              </w:rPr>
              <w:t>Мягкая</w:t>
            </w:r>
          </w:p>
        </w:tc>
      </w:tr>
    </w:tbl>
    <w:p w:rsidR="004F1574" w:rsidRDefault="004F1574">
      <w:pPr>
        <w:rPr>
          <w:sz w:val="2"/>
          <w:szCs w:val="2"/>
        </w:rPr>
        <w:sectPr w:rsidR="004F1574">
          <w:pgSz w:w="11900" w:h="16840"/>
          <w:pgMar w:top="360" w:right="360" w:bottom="360" w:left="360" w:header="0" w:footer="3" w:gutter="0"/>
          <w:cols w:space="720"/>
          <w:noEndnote/>
          <w:docGrid w:linePitch="360"/>
        </w:sectPr>
      </w:pPr>
    </w:p>
    <w:p w:rsidR="004F1574" w:rsidRDefault="00941B0E">
      <w:pPr>
        <w:pStyle w:val="20"/>
        <w:framePr w:w="10080" w:h="2952" w:hRule="exact" w:wrap="none" w:vAnchor="page" w:hAnchor="page" w:x="1080" w:y="697"/>
        <w:shd w:val="clear" w:color="auto" w:fill="auto"/>
        <w:spacing w:after="0" w:line="480" w:lineRule="exact"/>
        <w:ind w:left="440" w:firstLine="560"/>
      </w:pPr>
      <w:r>
        <w:lastRenderedPageBreak/>
        <w:t>Привкус у воды из Ермоловки отсутствует, а вода из Аношкино и Давыдо</w:t>
      </w:r>
      <w:r w:rsidR="009C151E">
        <w:t>вки имеет металлический привкус</w:t>
      </w:r>
      <w:r>
        <w:t>.</w:t>
      </w:r>
    </w:p>
    <w:p w:rsidR="004F1574" w:rsidRDefault="00941B0E">
      <w:pPr>
        <w:pStyle w:val="20"/>
        <w:framePr w:w="10080" w:h="2952" w:hRule="exact" w:wrap="none" w:vAnchor="page" w:hAnchor="page" w:x="1080" w:y="697"/>
        <w:shd w:val="clear" w:color="auto" w:fill="auto"/>
        <w:spacing w:after="0" w:line="480" w:lineRule="exact"/>
        <w:ind w:left="300" w:firstLine="700"/>
      </w:pPr>
      <w:r>
        <w:t>Мягкой можно назвать воду из Аношкино и Ермоловки, а Давыдовская вода более жёсткая.</w:t>
      </w:r>
    </w:p>
    <w:p w:rsidR="004F1574" w:rsidRDefault="00941B0E">
      <w:pPr>
        <w:pStyle w:val="20"/>
        <w:framePr w:w="10080" w:h="2952" w:hRule="exact" w:wrap="none" w:vAnchor="page" w:hAnchor="page" w:x="1080" w:y="697"/>
        <w:shd w:val="clear" w:color="auto" w:fill="auto"/>
        <w:spacing w:after="0" w:line="480" w:lineRule="exact"/>
        <w:ind w:left="300" w:firstLine="360"/>
      </w:pPr>
      <w:r>
        <w:t>Подытоживая всё выше сказанное, хочу отметить, что вода из святого источника с. Ермоловка мне больше всего понравилась.</w:t>
      </w:r>
    </w:p>
    <w:p w:rsidR="004F1574" w:rsidRDefault="004F1574">
      <w:pPr>
        <w:rPr>
          <w:sz w:val="2"/>
          <w:szCs w:val="2"/>
        </w:rPr>
        <w:sectPr w:rsidR="004F1574">
          <w:pgSz w:w="11900" w:h="16840"/>
          <w:pgMar w:top="360" w:right="360" w:bottom="360" w:left="360" w:header="0" w:footer="3" w:gutter="0"/>
          <w:cols w:space="720"/>
          <w:noEndnote/>
          <w:docGrid w:linePitch="360"/>
        </w:sectPr>
      </w:pPr>
    </w:p>
    <w:p w:rsidR="004F1574" w:rsidRDefault="00941B0E" w:rsidP="004E1C09">
      <w:pPr>
        <w:pStyle w:val="27"/>
        <w:framePr w:w="10032" w:h="14059" w:hRule="exact" w:wrap="none" w:vAnchor="page" w:hAnchor="page" w:x="781" w:y="646"/>
        <w:shd w:val="clear" w:color="auto" w:fill="auto"/>
        <w:ind w:left="380"/>
        <w:jc w:val="left"/>
      </w:pPr>
      <w:bookmarkStart w:id="13" w:name="bookmark13"/>
      <w:r>
        <w:lastRenderedPageBreak/>
        <w:t>ЗАКЛЮЧЕНИЕ</w:t>
      </w:r>
      <w:bookmarkEnd w:id="13"/>
    </w:p>
    <w:p w:rsidR="004F1574" w:rsidRDefault="00D2280E" w:rsidP="00D2280E">
      <w:pPr>
        <w:pStyle w:val="20"/>
        <w:framePr w:w="10032" w:h="14059" w:hRule="exact" w:wrap="none" w:vAnchor="page" w:hAnchor="page" w:x="781" w:y="646"/>
        <w:shd w:val="clear" w:color="auto" w:fill="auto"/>
        <w:spacing w:after="0" w:line="480" w:lineRule="exact"/>
        <w:ind w:left="380" w:firstLine="700"/>
      </w:pPr>
      <w:r>
        <w:t>В ходе данной исследователь</w:t>
      </w:r>
      <w:r w:rsidR="00941B0E">
        <w:t>ской работы мною были изучены предания о происхождении святых источников в посёлке городского типа Давыдовка, в селе Ермоловка и в селе Аношкино.</w:t>
      </w:r>
    </w:p>
    <w:p w:rsidR="004F1574" w:rsidRDefault="00941B0E" w:rsidP="004E1C09">
      <w:pPr>
        <w:pStyle w:val="20"/>
        <w:framePr w:w="10032" w:h="14059" w:hRule="exact" w:wrap="none" w:vAnchor="page" w:hAnchor="page" w:x="781" w:y="646"/>
        <w:shd w:val="clear" w:color="auto" w:fill="auto"/>
        <w:spacing w:after="0" w:line="480" w:lineRule="exact"/>
        <w:ind w:left="380" w:firstLine="700"/>
        <w:jc w:val="both"/>
      </w:pPr>
      <w:r>
        <w:t>А также мною был проанализирован внешний вид этих святых источников, изучены физические и органолептические свойства воды. Я пришла к выводу о том, что святой источник в честь Святителя и Чудотворца Николая архиепископа Мир Ликийских в селе Ермоловка самый благоустроенный и почитаемый, а также вода из этого святого источника наиболее пригодна для использования.</w:t>
      </w:r>
      <w:r w:rsidR="00D2280E">
        <w:t xml:space="preserve"> </w:t>
      </w:r>
      <w:r w:rsidR="00D2280E" w:rsidRPr="00663F22">
        <w:t>(рис.1)</w:t>
      </w:r>
    </w:p>
    <w:p w:rsidR="004F1574" w:rsidRDefault="00941B0E" w:rsidP="004E1C09">
      <w:pPr>
        <w:pStyle w:val="20"/>
        <w:framePr w:w="10032" w:h="14059" w:hRule="exact" w:wrap="none" w:vAnchor="page" w:hAnchor="page" w:x="781" w:y="646"/>
        <w:shd w:val="clear" w:color="auto" w:fill="auto"/>
        <w:spacing w:after="0" w:line="480" w:lineRule="exact"/>
        <w:ind w:left="380" w:firstLine="700"/>
        <w:jc w:val="both"/>
      </w:pPr>
      <w:r>
        <w:t>Я считаю, что моя работа имеет большое значение:</w:t>
      </w:r>
    </w:p>
    <w:p w:rsidR="004F1574" w:rsidRDefault="004E1C09" w:rsidP="004E1C09">
      <w:pPr>
        <w:pStyle w:val="20"/>
        <w:framePr w:w="10032" w:h="14059" w:hRule="exact" w:wrap="none" w:vAnchor="page" w:hAnchor="page" w:x="781" w:y="646"/>
        <w:shd w:val="clear" w:color="auto" w:fill="auto"/>
        <w:spacing w:after="0" w:line="480" w:lineRule="exact"/>
        <w:ind w:left="380" w:hanging="380"/>
        <w:jc w:val="both"/>
      </w:pPr>
      <w:r>
        <w:t>1.</w:t>
      </w:r>
      <w:r w:rsidR="00941B0E">
        <w:t xml:space="preserve"> научное значение - изучение истории родников, осуществление мониторинга за состоянием воды;</w:t>
      </w:r>
    </w:p>
    <w:p w:rsidR="004F1574" w:rsidRDefault="004E1C09" w:rsidP="004E1C09">
      <w:pPr>
        <w:pStyle w:val="20"/>
        <w:framePr w:w="10032" w:h="14059" w:hRule="exact" w:wrap="none" w:vAnchor="page" w:hAnchor="page" w:x="781" w:y="646"/>
        <w:shd w:val="clear" w:color="auto" w:fill="auto"/>
        <w:spacing w:after="0" w:line="480" w:lineRule="exact"/>
        <w:ind w:left="380" w:hanging="380"/>
        <w:jc w:val="both"/>
      </w:pPr>
      <w:r>
        <w:t>2.</w:t>
      </w:r>
      <w:r w:rsidR="00941B0E">
        <w:t xml:space="preserve"> практическое значение - использование результатов исследования на уроках географии, занятиях туристско-краеведческого кружка, на внеклассных мероприятиях.</w:t>
      </w:r>
    </w:p>
    <w:p w:rsidR="004F1574" w:rsidRDefault="00941B0E" w:rsidP="004E1C09">
      <w:pPr>
        <w:pStyle w:val="20"/>
        <w:framePr w:w="10032" w:h="14059" w:hRule="exact" w:wrap="none" w:vAnchor="page" w:hAnchor="page" w:x="781" w:y="646"/>
        <w:shd w:val="clear" w:color="auto" w:fill="auto"/>
        <w:spacing w:after="0" w:line="480" w:lineRule="exact"/>
        <w:ind w:left="380" w:firstLine="580"/>
        <w:jc w:val="both"/>
      </w:pPr>
      <w:r>
        <w:t>... Вода в наших источниках чистая, живительная, целебная. Чтобы святая вода приносила пользу, необходимо заботиться о чистоте души, о светлости помыслов и дел. Хранить святую воду следует не в холодильнике, а около икон. Употреблять такую воду необходимо каждое утро перед завтраком, а не только в экстренных случаях: при болезнях, душевном расстройстве, неприятностях.</w:t>
      </w:r>
    </w:p>
    <w:p w:rsidR="004F1574" w:rsidRDefault="00941B0E" w:rsidP="004E1C09">
      <w:pPr>
        <w:pStyle w:val="20"/>
        <w:framePr w:w="10032" w:h="14059" w:hRule="exact" w:wrap="none" w:vAnchor="page" w:hAnchor="page" w:x="781" w:y="646"/>
        <w:shd w:val="clear" w:color="auto" w:fill="auto"/>
        <w:spacing w:after="0" w:line="480" w:lineRule="exact"/>
        <w:ind w:left="380" w:firstLine="580"/>
        <w:jc w:val="both"/>
      </w:pPr>
      <w:r>
        <w:t>Как прекрасно и спасительно, когда, изнемогая от усталости, тратя последние остатки сил, человек вдруг находит родник... И дай Бог, чтобы мы, наследники многовековой русской культуры и природных богатств, бережно относились к кладезям живой воды, чтобы не зарастала народная тропа к родникам, чтобы не пересохли</w:t>
      </w:r>
      <w:r w:rsidR="004E1C09">
        <w:t xml:space="preserve"> источники, не пропали навсегда.</w:t>
      </w:r>
    </w:p>
    <w:p w:rsidR="004F1574" w:rsidRDefault="004F1574">
      <w:pPr>
        <w:rPr>
          <w:sz w:val="2"/>
          <w:szCs w:val="2"/>
        </w:rPr>
        <w:sectPr w:rsidR="004F1574">
          <w:pgSz w:w="11900" w:h="16840"/>
          <w:pgMar w:top="360" w:right="360" w:bottom="360" w:left="360" w:header="0" w:footer="3" w:gutter="0"/>
          <w:cols w:space="720"/>
          <w:noEndnote/>
          <w:docGrid w:linePitch="360"/>
        </w:sectPr>
      </w:pPr>
    </w:p>
    <w:p w:rsidR="004F1574" w:rsidRDefault="00941B0E">
      <w:pPr>
        <w:pStyle w:val="27"/>
        <w:framePr w:wrap="none" w:vAnchor="page" w:hAnchor="page" w:x="1038" w:y="859"/>
        <w:shd w:val="clear" w:color="auto" w:fill="auto"/>
        <w:spacing w:line="280" w:lineRule="exact"/>
        <w:ind w:left="400"/>
        <w:jc w:val="left"/>
      </w:pPr>
      <w:bookmarkStart w:id="14" w:name="bookmark14"/>
      <w:r>
        <w:lastRenderedPageBreak/>
        <w:t>СПИСОК ИСПОЛЬЗОВАННОЙ ЛИТЕРАТУРЫ</w:t>
      </w:r>
      <w:bookmarkEnd w:id="14"/>
    </w:p>
    <w:p w:rsidR="004F1574" w:rsidRDefault="00941B0E">
      <w:pPr>
        <w:pStyle w:val="20"/>
        <w:framePr w:w="10042" w:h="6815" w:hRule="exact" w:wrap="none" w:vAnchor="page" w:hAnchor="page" w:x="1038" w:y="1200"/>
        <w:numPr>
          <w:ilvl w:val="0"/>
          <w:numId w:val="10"/>
        </w:numPr>
        <w:shd w:val="clear" w:color="auto" w:fill="auto"/>
        <w:tabs>
          <w:tab w:val="left" w:pos="358"/>
        </w:tabs>
        <w:spacing w:after="0" w:line="480" w:lineRule="exact"/>
        <w:ind w:left="400"/>
        <w:jc w:val="both"/>
      </w:pPr>
      <w:r>
        <w:t>Бугреева М.Н. Живи, родник! // Бумеранг. Воронеж, 1999. № 8 (167).</w:t>
      </w:r>
    </w:p>
    <w:p w:rsidR="004F1574" w:rsidRDefault="00941B0E">
      <w:pPr>
        <w:pStyle w:val="20"/>
        <w:framePr w:w="10042" w:h="6815" w:hRule="exact" w:wrap="none" w:vAnchor="page" w:hAnchor="page" w:x="1038" w:y="1200"/>
        <w:numPr>
          <w:ilvl w:val="0"/>
          <w:numId w:val="10"/>
        </w:numPr>
        <w:shd w:val="clear" w:color="auto" w:fill="auto"/>
        <w:tabs>
          <w:tab w:val="left" w:pos="382"/>
        </w:tabs>
        <w:spacing w:after="0" w:line="480" w:lineRule="exact"/>
        <w:ind w:left="400"/>
        <w:jc w:val="both"/>
      </w:pPr>
      <w:r>
        <w:t>Елфимов Т.Н. Подземные воды // Воронежская область. Воронеж, 1952. С. 166</w:t>
      </w:r>
      <w:r>
        <w:softHyphen/>
        <w:t>188.</w:t>
      </w:r>
    </w:p>
    <w:p w:rsidR="004F1574" w:rsidRDefault="00941B0E">
      <w:pPr>
        <w:pStyle w:val="20"/>
        <w:framePr w:w="10042" w:h="6815" w:hRule="exact" w:wrap="none" w:vAnchor="page" w:hAnchor="page" w:x="1038" w:y="1200"/>
        <w:numPr>
          <w:ilvl w:val="0"/>
          <w:numId w:val="10"/>
        </w:numPr>
        <w:shd w:val="clear" w:color="auto" w:fill="auto"/>
        <w:tabs>
          <w:tab w:val="left" w:pos="382"/>
        </w:tabs>
        <w:spacing w:after="0" w:line="480" w:lineRule="exact"/>
        <w:ind w:left="400"/>
        <w:jc w:val="both"/>
      </w:pPr>
      <w:r>
        <w:t>Климентов П.П. Общая гидрогеология. М., 1980. 303 с.</w:t>
      </w:r>
    </w:p>
    <w:p w:rsidR="004F1574" w:rsidRDefault="00941B0E">
      <w:pPr>
        <w:pStyle w:val="20"/>
        <w:framePr w:w="10042" w:h="6815" w:hRule="exact" w:wrap="none" w:vAnchor="page" w:hAnchor="page" w:x="1038" w:y="1200"/>
        <w:numPr>
          <w:ilvl w:val="0"/>
          <w:numId w:val="10"/>
        </w:numPr>
        <w:shd w:val="clear" w:color="auto" w:fill="auto"/>
        <w:tabs>
          <w:tab w:val="left" w:pos="382"/>
        </w:tabs>
        <w:spacing w:after="0" w:line="480" w:lineRule="exact"/>
        <w:ind w:left="400"/>
        <w:jc w:val="both"/>
      </w:pPr>
      <w:r>
        <w:t>Климентов П.П. Геологические и гидрогеологические условия, определяющие величину подземной составляющей стока // Минимальный сток рек. Воронеж. 1970. С. 49-70.</w:t>
      </w:r>
    </w:p>
    <w:p w:rsidR="004F1574" w:rsidRDefault="00941B0E">
      <w:pPr>
        <w:pStyle w:val="20"/>
        <w:framePr w:w="10042" w:h="6815" w:hRule="exact" w:wrap="none" w:vAnchor="page" w:hAnchor="page" w:x="1038" w:y="1200"/>
        <w:numPr>
          <w:ilvl w:val="0"/>
          <w:numId w:val="10"/>
        </w:numPr>
        <w:shd w:val="clear" w:color="auto" w:fill="auto"/>
        <w:tabs>
          <w:tab w:val="left" w:pos="382"/>
        </w:tabs>
        <w:spacing w:after="0" w:line="480" w:lineRule="exact"/>
        <w:ind w:left="400"/>
        <w:jc w:val="both"/>
      </w:pPr>
      <w:r>
        <w:t>Курдов А.Г., Рачук Е.С. Карта гидрологических районов ЦЧО // Науч. зап. Воронежского отдела географического общества СССР. Воронеж, 1967. С. 85</w:t>
      </w:r>
      <w:r>
        <w:softHyphen/>
        <w:t>87.</w:t>
      </w:r>
    </w:p>
    <w:p w:rsidR="004F1574" w:rsidRDefault="00941B0E">
      <w:pPr>
        <w:pStyle w:val="20"/>
        <w:framePr w:w="10042" w:h="6815" w:hRule="exact" w:wrap="none" w:vAnchor="page" w:hAnchor="page" w:x="1038" w:y="1200"/>
        <w:numPr>
          <w:ilvl w:val="0"/>
          <w:numId w:val="10"/>
        </w:numPr>
        <w:shd w:val="clear" w:color="auto" w:fill="auto"/>
        <w:tabs>
          <w:tab w:val="left" w:pos="382"/>
        </w:tabs>
        <w:spacing w:after="0" w:line="480" w:lineRule="exact"/>
        <w:ind w:left="400"/>
        <w:jc w:val="both"/>
      </w:pPr>
      <w:r>
        <w:t>Окороков В.А., Бойко С. М., Пешкова Н. В., Двуреченский В. Н. Родник - источник жизни: Каталог родников. Воронеж, 1998. 72 с.</w:t>
      </w:r>
    </w:p>
    <w:p w:rsidR="004F1574" w:rsidRDefault="00663F22">
      <w:pPr>
        <w:pStyle w:val="20"/>
        <w:framePr w:w="10042" w:h="6815" w:hRule="exact" w:wrap="none" w:vAnchor="page" w:hAnchor="page" w:x="1038" w:y="1200"/>
        <w:numPr>
          <w:ilvl w:val="0"/>
          <w:numId w:val="10"/>
        </w:numPr>
        <w:shd w:val="clear" w:color="auto" w:fill="auto"/>
        <w:tabs>
          <w:tab w:val="left" w:pos="382"/>
        </w:tabs>
        <w:spacing w:after="0" w:line="480" w:lineRule="exact"/>
        <w:ind w:left="400"/>
        <w:jc w:val="both"/>
      </w:pPr>
      <w:r>
        <w:t>Атлас   Воронежской  области</w:t>
      </w:r>
      <w:r w:rsidR="00B616DC">
        <w:t>.  Воронеж  1994 г.</w:t>
      </w:r>
    </w:p>
    <w:p w:rsidR="004F1574" w:rsidRDefault="004F1574">
      <w:pPr>
        <w:rPr>
          <w:sz w:val="2"/>
          <w:szCs w:val="2"/>
        </w:rPr>
        <w:sectPr w:rsidR="004F1574">
          <w:pgSz w:w="11900" w:h="16840"/>
          <w:pgMar w:top="360" w:right="360" w:bottom="360" w:left="360" w:header="0" w:footer="3" w:gutter="0"/>
          <w:cols w:space="720"/>
          <w:noEndnote/>
          <w:docGrid w:linePitch="360"/>
        </w:sectPr>
      </w:pPr>
    </w:p>
    <w:p w:rsidR="004F1574" w:rsidRDefault="00941B0E">
      <w:pPr>
        <w:pStyle w:val="50"/>
        <w:framePr w:wrap="none" w:vAnchor="page" w:hAnchor="page" w:x="1036" w:y="3615"/>
        <w:shd w:val="clear" w:color="auto" w:fill="auto"/>
        <w:spacing w:line="1340" w:lineRule="exact"/>
        <w:ind w:left="1340"/>
      </w:pPr>
      <w:r>
        <w:lastRenderedPageBreak/>
        <w:t>Приложение</w:t>
      </w:r>
    </w:p>
    <w:p w:rsidR="004F1574" w:rsidRDefault="004F1574">
      <w:pPr>
        <w:rPr>
          <w:sz w:val="2"/>
          <w:szCs w:val="2"/>
        </w:rPr>
        <w:sectPr w:rsidR="004F1574">
          <w:pgSz w:w="11900" w:h="16840"/>
          <w:pgMar w:top="360" w:right="360" w:bottom="360" w:left="360" w:header="0" w:footer="3" w:gutter="0"/>
          <w:cols w:space="720"/>
          <w:noEndnote/>
          <w:docGrid w:linePitch="360"/>
        </w:sectPr>
      </w:pPr>
    </w:p>
    <w:p w:rsidR="004F1574" w:rsidRDefault="00941B0E">
      <w:pPr>
        <w:pStyle w:val="40"/>
        <w:framePr w:w="10042" w:h="339" w:hRule="exact" w:wrap="none" w:vAnchor="page" w:hAnchor="page" w:x="1064" w:y="1909"/>
        <w:shd w:val="clear" w:color="auto" w:fill="auto"/>
        <w:spacing w:after="0" w:line="280" w:lineRule="exact"/>
        <w:ind w:right="280"/>
      </w:pPr>
      <w:r>
        <w:lastRenderedPageBreak/>
        <w:t>Родниковые районы Воронежской области</w:t>
      </w:r>
    </w:p>
    <w:p w:rsidR="004F1574" w:rsidRDefault="00941B0E" w:rsidP="00613560">
      <w:pPr>
        <w:pStyle w:val="60"/>
        <w:framePr w:w="9421" w:h="1111" w:hRule="exact" w:wrap="none" w:vAnchor="page" w:hAnchor="page" w:x="1696" w:y="9938"/>
        <w:shd w:val="clear" w:color="auto" w:fill="auto"/>
        <w:tabs>
          <w:tab w:val="left" w:leader="underscore" w:pos="8837"/>
        </w:tabs>
        <w:spacing w:before="0" w:after="0" w:line="240" w:lineRule="exact"/>
        <w:jc w:val="both"/>
      </w:pPr>
      <w:r>
        <w:rPr>
          <w:rStyle w:val="61"/>
          <w:b/>
          <w:bCs/>
        </w:rPr>
        <w:t>Рис. 5.</w:t>
      </w:r>
      <w:r>
        <w:rPr>
          <w:rStyle w:val="62"/>
          <w:b/>
          <w:bCs/>
        </w:rPr>
        <w:t xml:space="preserve"> Родниковые районы Воронежской области: </w:t>
      </w:r>
      <w:r>
        <w:rPr>
          <w:rStyle w:val="61"/>
          <w:b/>
          <w:bCs/>
        </w:rPr>
        <w:t>1</w:t>
      </w:r>
      <w:r>
        <w:rPr>
          <w:rStyle w:val="62"/>
          <w:b/>
          <w:bCs/>
        </w:rPr>
        <w:t xml:space="preserve"> — Девицкий; </w:t>
      </w:r>
      <w:r>
        <w:rPr>
          <w:rStyle w:val="61"/>
          <w:b/>
          <w:bCs/>
        </w:rPr>
        <w:t>2</w:t>
      </w:r>
      <w:r>
        <w:rPr>
          <w:rStyle w:val="62"/>
          <w:b/>
          <w:bCs/>
        </w:rPr>
        <w:tab/>
      </w:r>
    </w:p>
    <w:p w:rsidR="00613560" w:rsidRDefault="00941B0E" w:rsidP="00613560">
      <w:pPr>
        <w:pStyle w:val="60"/>
        <w:framePr w:wrap="none" w:vAnchor="page" w:hAnchor="page" w:x="1064" w:y="10235"/>
        <w:shd w:val="clear" w:color="auto" w:fill="auto"/>
        <w:spacing w:before="0" w:after="0" w:line="240" w:lineRule="exact"/>
        <w:ind w:left="740"/>
      </w:pPr>
      <w:r>
        <w:rPr>
          <w:rStyle w:val="62"/>
          <w:b/>
          <w:bCs/>
        </w:rPr>
        <w:t xml:space="preserve">Воронежский; </w:t>
      </w:r>
      <w:r>
        <w:rPr>
          <w:rStyle w:val="61"/>
          <w:b/>
          <w:bCs/>
        </w:rPr>
        <w:t>3</w:t>
      </w:r>
      <w:r w:rsidR="00420825">
        <w:rPr>
          <w:rStyle w:val="62"/>
          <w:b/>
          <w:bCs/>
        </w:rPr>
        <w:t xml:space="preserve"> Битю</w:t>
      </w:r>
      <w:r>
        <w:rPr>
          <w:rStyle w:val="62"/>
          <w:b/>
          <w:bCs/>
        </w:rPr>
        <w:t xml:space="preserve">го-Хоперский; </w:t>
      </w:r>
      <w:r>
        <w:rPr>
          <w:rStyle w:val="61"/>
          <w:b/>
          <w:bCs/>
        </w:rPr>
        <w:t>4</w:t>
      </w:r>
      <w:r w:rsidR="00420825">
        <w:rPr>
          <w:rStyle w:val="62"/>
          <w:b/>
          <w:bCs/>
        </w:rPr>
        <w:t xml:space="preserve"> — Че</w:t>
      </w:r>
      <w:r>
        <w:rPr>
          <w:rStyle w:val="62"/>
          <w:b/>
          <w:bCs/>
        </w:rPr>
        <w:t xml:space="preserve">рнокалитвинский; </w:t>
      </w:r>
      <w:r>
        <w:rPr>
          <w:rStyle w:val="61"/>
          <w:b/>
          <w:bCs/>
        </w:rPr>
        <w:t>5</w:t>
      </w:r>
      <w:r>
        <w:rPr>
          <w:rStyle w:val="62"/>
          <w:b/>
          <w:bCs/>
        </w:rPr>
        <w:t xml:space="preserve"> — Под</w:t>
      </w:r>
      <w:r w:rsidR="00613560">
        <w:t>горенскии</w:t>
      </w:r>
    </w:p>
    <w:p w:rsidR="004F1574" w:rsidRDefault="00941B0E">
      <w:pPr>
        <w:pStyle w:val="60"/>
        <w:framePr w:wrap="none" w:vAnchor="page" w:hAnchor="page" w:x="1064" w:y="10235"/>
        <w:shd w:val="clear" w:color="auto" w:fill="auto"/>
        <w:spacing w:before="0" w:after="0" w:line="240" w:lineRule="exact"/>
        <w:ind w:left="740"/>
      </w:pPr>
      <w:r>
        <w:rPr>
          <w:rStyle w:val="62"/>
          <w:b/>
          <w:bCs/>
        </w:rPr>
        <w:t>-</w:t>
      </w:r>
    </w:p>
    <w:p w:rsidR="004F1574" w:rsidRDefault="009F191A">
      <w:pPr>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8.75pt;margin-top:118.6pt;width:526.55pt;height:461.75pt;z-index:-251658752;mso-wrap-distance-left:5pt;mso-wrap-distance-right:5pt;mso-position-horizontal-relative:page;mso-position-vertical-relative:page" wrapcoords="0 0">
            <v:imagedata r:id="rId11" o:title="image1"/>
            <w10:wrap anchorx="page" anchory="page"/>
          </v:shape>
        </w:pict>
      </w:r>
      <w:r w:rsidR="0024440B">
        <w:rPr>
          <w:sz w:val="2"/>
          <w:szCs w:val="2"/>
        </w:rPr>
        <w:t>при</w:t>
      </w:r>
    </w:p>
    <w:p w:rsidR="0024440B" w:rsidRDefault="0024440B">
      <w:pPr>
        <w:rPr>
          <w:sz w:val="2"/>
          <w:szCs w:val="2"/>
        </w:rPr>
      </w:pPr>
    </w:p>
    <w:p w:rsidR="0024440B" w:rsidRPr="0024440B" w:rsidRDefault="0024440B" w:rsidP="0024440B">
      <w:pPr>
        <w:jc w:val="right"/>
        <w:rPr>
          <w:color w:val="auto"/>
          <w:sz w:val="2"/>
          <w:szCs w:val="2"/>
        </w:rPr>
      </w:pPr>
      <w:r w:rsidRPr="0024440B">
        <w:rPr>
          <w:rFonts w:ascii="Times New Roman" w:hAnsi="Times New Roman" w:cs="Times New Roman"/>
          <w:color w:val="auto"/>
          <w:sz w:val="52"/>
        </w:rPr>
        <w:t>приложение 1</w:t>
      </w:r>
    </w:p>
    <w:p w:rsidR="0024440B" w:rsidRDefault="0024440B" w:rsidP="0024440B">
      <w:pPr>
        <w:jc w:val="center"/>
        <w:rPr>
          <w:sz w:val="2"/>
          <w:szCs w:val="2"/>
        </w:rPr>
      </w:pPr>
    </w:p>
    <w:p w:rsidR="0024440B" w:rsidRDefault="0024440B" w:rsidP="0024440B">
      <w:pPr>
        <w:jc w:val="center"/>
        <w:rPr>
          <w:sz w:val="2"/>
          <w:szCs w:val="2"/>
        </w:rPr>
      </w:pPr>
    </w:p>
    <w:p w:rsidR="0024440B" w:rsidRDefault="0024440B" w:rsidP="0024440B">
      <w:pPr>
        <w:jc w:val="center"/>
        <w:rPr>
          <w:sz w:val="2"/>
          <w:szCs w:val="2"/>
        </w:rPr>
      </w:pPr>
    </w:p>
    <w:p w:rsidR="0024440B" w:rsidRDefault="0024440B">
      <w:pPr>
        <w:rPr>
          <w:sz w:val="2"/>
          <w:szCs w:val="2"/>
        </w:rPr>
        <w:sectPr w:rsidR="0024440B">
          <w:pgSz w:w="11900" w:h="16840"/>
          <w:pgMar w:top="360" w:right="360" w:bottom="360" w:left="360" w:header="0" w:footer="3" w:gutter="0"/>
          <w:cols w:space="720"/>
          <w:noEndnote/>
          <w:docGrid w:linePitch="360"/>
        </w:sectPr>
      </w:pPr>
    </w:p>
    <w:p w:rsidR="0024440B" w:rsidRPr="0024440B" w:rsidRDefault="0024440B" w:rsidP="0024440B">
      <w:pPr>
        <w:framePr w:w="10893" w:h="1351" w:hRule="exact" w:wrap="none" w:vAnchor="page" w:hAnchor="page" w:x="739" w:y="1036"/>
        <w:jc w:val="right"/>
        <w:rPr>
          <w:color w:val="auto"/>
          <w:sz w:val="2"/>
          <w:szCs w:val="2"/>
        </w:rPr>
      </w:pPr>
      <w:r w:rsidRPr="0024440B">
        <w:rPr>
          <w:rFonts w:ascii="Times New Roman" w:hAnsi="Times New Roman" w:cs="Times New Roman"/>
          <w:color w:val="auto"/>
          <w:sz w:val="52"/>
        </w:rPr>
        <w:lastRenderedPageBreak/>
        <w:t xml:space="preserve">приложение </w:t>
      </w:r>
      <w:r>
        <w:rPr>
          <w:rFonts w:ascii="Times New Roman" w:hAnsi="Times New Roman" w:cs="Times New Roman"/>
          <w:color w:val="auto"/>
          <w:sz w:val="52"/>
        </w:rPr>
        <w:t>2</w:t>
      </w:r>
    </w:p>
    <w:p w:rsidR="00562034" w:rsidRDefault="00562034" w:rsidP="00562034">
      <w:pPr>
        <w:pStyle w:val="40"/>
        <w:framePr w:h="1351" w:hRule="exact" w:wrap="none" w:vAnchor="page" w:hAnchor="page" w:x="739" w:y="1036"/>
        <w:shd w:val="clear" w:color="auto" w:fill="auto"/>
        <w:spacing w:after="0" w:line="280" w:lineRule="exact"/>
        <w:jc w:val="left"/>
      </w:pPr>
    </w:p>
    <w:p w:rsidR="00562034" w:rsidRDefault="00562034" w:rsidP="00562034">
      <w:pPr>
        <w:pStyle w:val="40"/>
        <w:framePr w:h="1351" w:hRule="exact" w:wrap="none" w:vAnchor="page" w:hAnchor="page" w:x="739" w:y="1036"/>
        <w:shd w:val="clear" w:color="auto" w:fill="auto"/>
        <w:spacing w:after="0" w:line="280" w:lineRule="exact"/>
        <w:jc w:val="left"/>
      </w:pPr>
    </w:p>
    <w:p w:rsidR="0024440B" w:rsidRDefault="0024440B" w:rsidP="00562034">
      <w:pPr>
        <w:pStyle w:val="40"/>
        <w:framePr w:h="1351" w:hRule="exact" w:wrap="none" w:vAnchor="page" w:hAnchor="page" w:x="739" w:y="1036"/>
        <w:shd w:val="clear" w:color="auto" w:fill="auto"/>
        <w:spacing w:after="0" w:line="280" w:lineRule="exact"/>
      </w:pPr>
    </w:p>
    <w:p w:rsidR="004F1574" w:rsidRDefault="00941B0E" w:rsidP="00562034">
      <w:pPr>
        <w:pStyle w:val="40"/>
        <w:framePr w:h="1351" w:hRule="exact" w:wrap="none" w:vAnchor="page" w:hAnchor="page" w:x="739" w:y="1036"/>
        <w:shd w:val="clear" w:color="auto" w:fill="auto"/>
        <w:spacing w:after="0" w:line="280" w:lineRule="exact"/>
      </w:pPr>
      <w:r>
        <w:t>Можете ли Вы назвать родники, находящиеся в Давыдовской зоне?</w:t>
      </w:r>
    </w:p>
    <w:p w:rsidR="004F1574" w:rsidRDefault="004E1C09" w:rsidP="00562034">
      <w:pPr>
        <w:ind w:left="1843"/>
        <w:rPr>
          <w:sz w:val="2"/>
          <w:szCs w:val="2"/>
        </w:rPr>
        <w:sectPr w:rsidR="004F1574" w:rsidSect="00562034">
          <w:pgSz w:w="11900" w:h="16840"/>
          <w:pgMar w:top="3402" w:right="360" w:bottom="360" w:left="360" w:header="0" w:footer="3" w:gutter="0"/>
          <w:cols w:space="720"/>
          <w:noEndnote/>
          <w:docGrid w:linePitch="360"/>
        </w:sectPr>
      </w:pPr>
      <w:r>
        <w:rPr>
          <w:noProof/>
          <w:sz w:val="2"/>
          <w:szCs w:val="2"/>
          <w:lang w:bidi="ar-SA"/>
        </w:rPr>
        <w:drawing>
          <wp:inline distT="0" distB="0" distL="0" distR="0">
            <wp:extent cx="504825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F1574" w:rsidRDefault="00941B0E">
      <w:pPr>
        <w:pStyle w:val="40"/>
        <w:framePr w:w="7171" w:h="659" w:hRule="exact" w:wrap="none" w:vAnchor="page" w:hAnchor="page" w:x="2643" w:y="2000"/>
        <w:shd w:val="clear" w:color="auto" w:fill="auto"/>
        <w:spacing w:after="0" w:line="280" w:lineRule="exact"/>
        <w:jc w:val="left"/>
      </w:pPr>
      <w:r>
        <w:lastRenderedPageBreak/>
        <w:t>В каких целях используют воду родников, находящихся</w:t>
      </w:r>
    </w:p>
    <w:p w:rsidR="004F1574" w:rsidRDefault="00941B0E">
      <w:pPr>
        <w:pStyle w:val="40"/>
        <w:framePr w:w="7171" w:h="659" w:hRule="exact" w:wrap="none" w:vAnchor="page" w:hAnchor="page" w:x="2643" w:y="2000"/>
        <w:shd w:val="clear" w:color="auto" w:fill="auto"/>
        <w:spacing w:after="0" w:line="280" w:lineRule="exact"/>
      </w:pPr>
      <w:r>
        <w:t>в Давыдовской зоне?</w:t>
      </w:r>
    </w:p>
    <w:p w:rsidR="004F1574" w:rsidRDefault="00941B0E">
      <w:pPr>
        <w:framePr w:wrap="none" w:vAnchor="page" w:hAnchor="page" w:x="2825" w:y="5714"/>
        <w:rPr>
          <w:sz w:val="2"/>
          <w:szCs w:val="2"/>
        </w:rPr>
      </w:pPr>
      <w:r>
        <w:fldChar w:fldCharType="begin"/>
      </w:r>
      <w:r>
        <w:instrText xml:space="preserve"> INCLUDEPICTURE  "C:\\Users\\210816\\Desktop\\media\\image2.jpeg" \* MERGEFORMATINET </w:instrText>
      </w:r>
      <w:r>
        <w:fldChar w:fldCharType="separate"/>
      </w:r>
      <w:r w:rsidR="003A2C82">
        <w:fldChar w:fldCharType="begin"/>
      </w:r>
      <w:r w:rsidR="003A2C82">
        <w:instrText xml:space="preserve"> INCLUDEPICTURE  "C:\\Users\\210816\\Desktop\\проект на РАДУГУ\\media\\image2.jpeg" \* MERGEFORMATINET </w:instrText>
      </w:r>
      <w:r w:rsidR="003A2C82">
        <w:fldChar w:fldCharType="separate"/>
      </w:r>
      <w:r w:rsidR="000E636E">
        <w:fldChar w:fldCharType="begin"/>
      </w:r>
      <w:r w:rsidR="000E636E">
        <w:instrText xml:space="preserve"> INCLUDEPICTURE  "C:\\Users\\210816\\Desktop\\проект на РАДУГУ\\media\\image2.jpeg" \* MERGEFORMATINET </w:instrText>
      </w:r>
      <w:r w:rsidR="000E636E">
        <w:fldChar w:fldCharType="separate"/>
      </w:r>
      <w:r w:rsidR="003978C9">
        <w:fldChar w:fldCharType="begin"/>
      </w:r>
      <w:r w:rsidR="003978C9">
        <w:instrText xml:space="preserve"> INCLUDEPICTURE  "E:\\проекты\\media\\image2.jpeg" \* MERGEFORMATINET </w:instrText>
      </w:r>
      <w:r w:rsidR="003978C9">
        <w:fldChar w:fldCharType="separate"/>
      </w:r>
      <w:r w:rsidR="009F191A">
        <w:fldChar w:fldCharType="begin"/>
      </w:r>
      <w:r w:rsidR="009F191A">
        <w:instrText xml:space="preserve"> </w:instrText>
      </w:r>
      <w:r w:rsidR="009F191A">
        <w:instrText>INCLUDEPICTURE  "E:\\проекты\\media\\image2.jpeg" \* MERGEFORMATINET</w:instrText>
      </w:r>
      <w:r w:rsidR="009F191A">
        <w:instrText xml:space="preserve"> </w:instrText>
      </w:r>
      <w:r w:rsidR="009F191A">
        <w:fldChar w:fldCharType="separate"/>
      </w:r>
      <w:r w:rsidR="009F191A">
        <w:pict>
          <v:shape id="_x0000_i1025" type="#_x0000_t75" style="width:345.75pt;height:300.75pt">
            <v:imagedata r:id="rId13" r:href="rId14"/>
          </v:shape>
        </w:pict>
      </w:r>
      <w:r w:rsidR="009F191A">
        <w:fldChar w:fldCharType="end"/>
      </w:r>
      <w:r w:rsidR="003978C9">
        <w:fldChar w:fldCharType="end"/>
      </w:r>
      <w:r w:rsidR="000E636E">
        <w:fldChar w:fldCharType="end"/>
      </w:r>
      <w:r w:rsidR="003A2C82">
        <w:fldChar w:fldCharType="end"/>
      </w:r>
      <w:r>
        <w:fldChar w:fldCharType="end"/>
      </w:r>
    </w:p>
    <w:p w:rsidR="0024440B" w:rsidRPr="0024440B" w:rsidRDefault="0024440B" w:rsidP="0024440B">
      <w:pPr>
        <w:jc w:val="right"/>
        <w:rPr>
          <w:color w:val="auto"/>
          <w:sz w:val="2"/>
          <w:szCs w:val="2"/>
        </w:rPr>
      </w:pPr>
      <w:r w:rsidRPr="0024440B">
        <w:rPr>
          <w:rFonts w:ascii="Times New Roman" w:hAnsi="Times New Roman" w:cs="Times New Roman"/>
          <w:color w:val="auto"/>
          <w:sz w:val="52"/>
        </w:rPr>
        <w:t xml:space="preserve">приложение </w:t>
      </w:r>
      <w:r>
        <w:rPr>
          <w:rFonts w:ascii="Times New Roman" w:hAnsi="Times New Roman" w:cs="Times New Roman"/>
          <w:color w:val="auto"/>
          <w:sz w:val="52"/>
        </w:rPr>
        <w:t>3</w:t>
      </w:r>
    </w:p>
    <w:p w:rsidR="004F1574" w:rsidRDefault="004F1574">
      <w:pPr>
        <w:rPr>
          <w:sz w:val="2"/>
          <w:szCs w:val="2"/>
        </w:rPr>
        <w:sectPr w:rsidR="004F1574">
          <w:pgSz w:w="11900" w:h="16840"/>
          <w:pgMar w:top="360" w:right="360" w:bottom="360" w:left="360" w:header="0" w:footer="3" w:gutter="0"/>
          <w:cols w:space="720"/>
          <w:noEndnote/>
          <w:docGrid w:linePitch="360"/>
        </w:sectPr>
      </w:pPr>
    </w:p>
    <w:p w:rsidR="004F1574" w:rsidRDefault="00941B0E">
      <w:pPr>
        <w:pStyle w:val="40"/>
        <w:framePr w:w="10042" w:h="659" w:hRule="exact" w:wrap="none" w:vAnchor="page" w:hAnchor="page" w:x="1064" w:y="2000"/>
        <w:shd w:val="clear" w:color="auto" w:fill="auto"/>
        <w:spacing w:after="0" w:line="280" w:lineRule="exact"/>
        <w:ind w:right="300"/>
      </w:pPr>
      <w:r>
        <w:lastRenderedPageBreak/>
        <w:t>Знаете ли Вы предания о происхождении святых источников</w:t>
      </w:r>
    </w:p>
    <w:p w:rsidR="004F1574" w:rsidRDefault="00941B0E">
      <w:pPr>
        <w:pStyle w:val="40"/>
        <w:framePr w:w="10042" w:h="659" w:hRule="exact" w:wrap="none" w:vAnchor="page" w:hAnchor="page" w:x="1064" w:y="2000"/>
        <w:shd w:val="clear" w:color="auto" w:fill="auto"/>
        <w:spacing w:after="0" w:line="280" w:lineRule="exact"/>
        <w:ind w:right="300"/>
      </w:pPr>
      <w:r>
        <w:t>в Давыдовской зоне?</w:t>
      </w:r>
    </w:p>
    <w:p w:rsidR="004F1574" w:rsidRDefault="00941B0E">
      <w:pPr>
        <w:framePr w:wrap="none" w:vAnchor="page" w:hAnchor="page" w:x="3095" w:y="4226"/>
        <w:rPr>
          <w:sz w:val="2"/>
          <w:szCs w:val="2"/>
        </w:rPr>
      </w:pPr>
      <w:r>
        <w:fldChar w:fldCharType="begin"/>
      </w:r>
      <w:r>
        <w:instrText xml:space="preserve"> INCLUDEPICTURE  "C:\\Users\\210816\\Desktop\\media\\image3.jpeg" \* MERGEFORMATINET </w:instrText>
      </w:r>
      <w:r>
        <w:fldChar w:fldCharType="separate"/>
      </w:r>
      <w:r w:rsidR="003A2C82">
        <w:fldChar w:fldCharType="begin"/>
      </w:r>
      <w:r w:rsidR="003A2C82">
        <w:instrText xml:space="preserve"> INCLUDEPICTURE  "C:\\Users\\210816\\Desktop\\проект на РАДУГУ\\media\\image3.jpeg" \* MERGEFORMATINET </w:instrText>
      </w:r>
      <w:r w:rsidR="003A2C82">
        <w:fldChar w:fldCharType="separate"/>
      </w:r>
      <w:r w:rsidR="000E636E">
        <w:fldChar w:fldCharType="begin"/>
      </w:r>
      <w:r w:rsidR="000E636E">
        <w:instrText xml:space="preserve"> INCLUDEPICTURE  "C:\\Users\\210816\\Desktop\\проект на РАДУГУ\\media\\image3.jpeg" \* MERGEFORMATINET </w:instrText>
      </w:r>
      <w:r w:rsidR="000E636E">
        <w:fldChar w:fldCharType="separate"/>
      </w:r>
      <w:r w:rsidR="003978C9">
        <w:fldChar w:fldCharType="begin"/>
      </w:r>
      <w:r w:rsidR="003978C9">
        <w:instrText xml:space="preserve"> INCLUDEPICTURE  "E:\\проекты\\media\\image3.jpeg" \* MERGEFORMATINET </w:instrText>
      </w:r>
      <w:r w:rsidR="003978C9">
        <w:fldChar w:fldCharType="separate"/>
      </w:r>
      <w:r w:rsidR="009F191A">
        <w:fldChar w:fldCharType="begin"/>
      </w:r>
      <w:r w:rsidR="009F191A">
        <w:instrText xml:space="preserve"> </w:instrText>
      </w:r>
      <w:r w:rsidR="009F191A">
        <w:instrText>INCLUDEPICTURE  "E:\\проекты\\media\\image3.jpeg" \* MERGEFORMATINET</w:instrText>
      </w:r>
      <w:r w:rsidR="009F191A">
        <w:instrText xml:space="preserve"> </w:instrText>
      </w:r>
      <w:r w:rsidR="009F191A">
        <w:fldChar w:fldCharType="separate"/>
      </w:r>
      <w:r w:rsidR="009F191A">
        <w:pict>
          <v:shape id="_x0000_i1026" type="#_x0000_t75" style="width:315pt;height:315pt">
            <v:imagedata r:id="rId15" r:href="rId16"/>
          </v:shape>
        </w:pict>
      </w:r>
      <w:r w:rsidR="009F191A">
        <w:fldChar w:fldCharType="end"/>
      </w:r>
      <w:r w:rsidR="003978C9">
        <w:fldChar w:fldCharType="end"/>
      </w:r>
      <w:r w:rsidR="000E636E">
        <w:fldChar w:fldCharType="end"/>
      </w:r>
      <w:r w:rsidR="003A2C82">
        <w:fldChar w:fldCharType="end"/>
      </w:r>
      <w:r>
        <w:fldChar w:fldCharType="end"/>
      </w:r>
    </w:p>
    <w:p w:rsidR="0024440B" w:rsidRPr="0024440B" w:rsidRDefault="0024440B" w:rsidP="0024440B">
      <w:pPr>
        <w:jc w:val="right"/>
        <w:rPr>
          <w:color w:val="auto"/>
          <w:sz w:val="2"/>
          <w:szCs w:val="2"/>
        </w:rPr>
      </w:pPr>
      <w:r w:rsidRPr="0024440B">
        <w:rPr>
          <w:rFonts w:ascii="Times New Roman" w:hAnsi="Times New Roman" w:cs="Times New Roman"/>
          <w:color w:val="auto"/>
          <w:sz w:val="52"/>
        </w:rPr>
        <w:t xml:space="preserve">приложение </w:t>
      </w:r>
      <w:r>
        <w:rPr>
          <w:rFonts w:ascii="Times New Roman" w:hAnsi="Times New Roman" w:cs="Times New Roman"/>
          <w:color w:val="auto"/>
          <w:sz w:val="52"/>
        </w:rPr>
        <w:t>4</w:t>
      </w:r>
    </w:p>
    <w:p w:rsidR="004F1574" w:rsidRDefault="004F1574">
      <w:pPr>
        <w:rPr>
          <w:sz w:val="2"/>
          <w:szCs w:val="2"/>
        </w:rPr>
        <w:sectPr w:rsidR="004F1574">
          <w:pgSz w:w="11900" w:h="16840"/>
          <w:pgMar w:top="360" w:right="360" w:bottom="360" w:left="360" w:header="0" w:footer="3" w:gutter="0"/>
          <w:cols w:space="720"/>
          <w:noEndnote/>
          <w:docGrid w:linePitch="360"/>
        </w:sectPr>
      </w:pPr>
    </w:p>
    <w:p w:rsidR="004F1574" w:rsidRDefault="009F191A">
      <w:pPr>
        <w:rPr>
          <w:sz w:val="2"/>
          <w:szCs w:val="2"/>
        </w:rPr>
      </w:pPr>
      <w:r>
        <w:lastRenderedPageBreak/>
        <w:pict>
          <v:rect id="_x0000_s1031" style="position:absolute;margin-left:317.15pt;margin-top:285.9pt;width:15.6pt;height:15.35pt;z-index:-251658751;mso-position-horizontal-relative:page;mso-position-vertical-relative:page" fillcolor="#c03b39" stroked="f">
            <w10:wrap anchorx="page" anchory="page"/>
          </v:rect>
        </w:pict>
      </w:r>
    </w:p>
    <w:p w:rsidR="004F1574" w:rsidRDefault="00941B0E" w:rsidP="00613560">
      <w:pPr>
        <w:pStyle w:val="a7"/>
        <w:framePr w:wrap="none" w:vAnchor="page" w:hAnchor="page" w:x="3571" w:y="2086"/>
        <w:shd w:val="clear" w:color="auto" w:fill="auto"/>
        <w:spacing w:line="280" w:lineRule="exact"/>
      </w:pPr>
      <w:r>
        <w:t>Изменение температуры воды по месяцам</w:t>
      </w:r>
    </w:p>
    <w:p w:rsidR="004F1574" w:rsidRDefault="00941B0E">
      <w:pPr>
        <w:framePr w:wrap="none" w:vAnchor="page" w:hAnchor="page" w:x="1434" w:y="2565"/>
        <w:rPr>
          <w:sz w:val="2"/>
          <w:szCs w:val="2"/>
        </w:rPr>
      </w:pPr>
      <w:r>
        <w:fldChar w:fldCharType="begin"/>
      </w:r>
      <w:r>
        <w:instrText xml:space="preserve"> INCLUDEPICTURE  "C:\\Users\\210816\\Desktop\\media\\image4.jpeg" \* MERGEFORMATINET </w:instrText>
      </w:r>
      <w:r>
        <w:fldChar w:fldCharType="separate"/>
      </w:r>
      <w:r w:rsidR="003A2C82">
        <w:fldChar w:fldCharType="begin"/>
      </w:r>
      <w:r w:rsidR="003A2C82">
        <w:instrText xml:space="preserve"> INCLUDEPICTURE  "C:\\Users\\210816\\Desktop\\проект на РАДУГУ\\media\\image4.jpeg" \* MERGEFORMATINET </w:instrText>
      </w:r>
      <w:r w:rsidR="003A2C82">
        <w:fldChar w:fldCharType="separate"/>
      </w:r>
      <w:r w:rsidR="000E636E">
        <w:fldChar w:fldCharType="begin"/>
      </w:r>
      <w:r w:rsidR="000E636E">
        <w:instrText xml:space="preserve"> INCLUDEPICTURE  "C:\\Users\\210816\\Desktop\\проект на РАДУГУ\\media\\image4.jpeg" \* MERGEFORMATINET </w:instrText>
      </w:r>
      <w:r w:rsidR="000E636E">
        <w:fldChar w:fldCharType="separate"/>
      </w:r>
      <w:r w:rsidR="003978C9">
        <w:fldChar w:fldCharType="begin"/>
      </w:r>
      <w:r w:rsidR="003978C9">
        <w:instrText xml:space="preserve"> INCLUDEPICTURE  "E:\\проекты\\media\\image4.jpeg" \* MERGEFORMATINET </w:instrText>
      </w:r>
      <w:r w:rsidR="003978C9">
        <w:fldChar w:fldCharType="separate"/>
      </w:r>
      <w:r w:rsidR="009F191A">
        <w:fldChar w:fldCharType="begin"/>
      </w:r>
      <w:r w:rsidR="009F191A">
        <w:instrText xml:space="preserve"> </w:instrText>
      </w:r>
      <w:r w:rsidR="009F191A">
        <w:instrText>INCLUDEPICTURE  "E:\\проекты\\media\\image4.jpeg" \* MERGEFORMATINET</w:instrText>
      </w:r>
      <w:r w:rsidR="009F191A">
        <w:instrText xml:space="preserve"> </w:instrText>
      </w:r>
      <w:r w:rsidR="009F191A">
        <w:fldChar w:fldCharType="separate"/>
      </w:r>
      <w:r w:rsidR="009F191A">
        <w:pict>
          <v:shape id="_x0000_i1027" type="#_x0000_t75" style="width:483.75pt;height:350.25pt">
            <v:imagedata r:id="rId17" r:href="rId18"/>
          </v:shape>
        </w:pict>
      </w:r>
      <w:r w:rsidR="009F191A">
        <w:fldChar w:fldCharType="end"/>
      </w:r>
      <w:r w:rsidR="003978C9">
        <w:fldChar w:fldCharType="end"/>
      </w:r>
      <w:r w:rsidR="000E636E">
        <w:fldChar w:fldCharType="end"/>
      </w:r>
      <w:r w:rsidR="003A2C82">
        <w:fldChar w:fldCharType="end"/>
      </w:r>
      <w:r>
        <w:fldChar w:fldCharType="end"/>
      </w:r>
    </w:p>
    <w:p w:rsidR="0024440B" w:rsidRPr="0024440B" w:rsidRDefault="0024440B" w:rsidP="0024440B">
      <w:pPr>
        <w:jc w:val="right"/>
        <w:rPr>
          <w:color w:val="auto"/>
          <w:sz w:val="2"/>
          <w:szCs w:val="2"/>
        </w:rPr>
      </w:pPr>
      <w:r w:rsidRPr="0024440B">
        <w:rPr>
          <w:rFonts w:ascii="Times New Roman" w:hAnsi="Times New Roman" w:cs="Times New Roman"/>
          <w:color w:val="auto"/>
          <w:sz w:val="52"/>
        </w:rPr>
        <w:t xml:space="preserve">приложение </w:t>
      </w:r>
      <w:r>
        <w:rPr>
          <w:rFonts w:ascii="Times New Roman" w:hAnsi="Times New Roman" w:cs="Times New Roman"/>
          <w:color w:val="auto"/>
          <w:sz w:val="52"/>
        </w:rPr>
        <w:t>5</w:t>
      </w:r>
    </w:p>
    <w:p w:rsidR="004F1574" w:rsidRDefault="004F1574">
      <w:pPr>
        <w:rPr>
          <w:sz w:val="2"/>
          <w:szCs w:val="2"/>
        </w:rPr>
        <w:sectPr w:rsidR="004F1574">
          <w:pgSz w:w="11900" w:h="16840"/>
          <w:pgMar w:top="360" w:right="360" w:bottom="360" w:left="360" w:header="0" w:footer="3" w:gutter="0"/>
          <w:cols w:space="720"/>
          <w:noEndnote/>
          <w:docGrid w:linePitch="360"/>
        </w:sectPr>
      </w:pPr>
    </w:p>
    <w:p w:rsidR="004F1574" w:rsidRDefault="009F191A">
      <w:pPr>
        <w:rPr>
          <w:sz w:val="2"/>
          <w:szCs w:val="2"/>
        </w:rPr>
      </w:pPr>
      <w:r>
        <w:rPr>
          <w:noProof/>
        </w:rPr>
        <w:lastRenderedPageBreak/>
        <w:pict>
          <v:shapetype id="_x0000_t202" coordsize="21600,21600" o:spt="202" path="m,l,21600r21600,l21600,xe">
            <v:stroke joinstyle="miter"/>
            <v:path gradientshapeok="t" o:connecttype="rect"/>
          </v:shapetype>
          <v:shape id="Надпись 261" o:spid="_x0000_s1034" type="#_x0000_t202" style="position:absolute;margin-left:-8.55pt;margin-top:-4.7pt;width:570.3pt;height:57.6pt;z-index:251659777;visibility:visible;mso-wrap-style:square;mso-width-percent:1000;mso-wrap-distance-left:7.2pt;mso-wrap-distance-top:0;mso-wrap-distance-right:7.2pt;mso-wrap-distance-bottom:0;mso-position-horizontal-relative:margin;mso-position-vertical-relative:line;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" filled="f" stroked="f" strokeweight=".5pt">
            <v:textbox inset=",7.2pt,,7.2pt">
              <w:txbxContent>
                <w:p w:rsidR="0024440B" w:rsidRPr="0024440B" w:rsidRDefault="0024440B" w:rsidP="0024440B">
                  <w:pPr>
                    <w:pStyle w:val="ae"/>
                    <w:spacing w:after="0"/>
                    <w:ind w:left="0"/>
                    <w:jc w:val="center"/>
                    <w:rPr>
                      <w:rFonts w:ascii="Times New Roman" w:eastAsiaTheme="minorHAnsi" w:hAnsi="Times New Roman" w:cs="Times New Roman"/>
                      <w:color w:val="FF0000"/>
                      <w:sz w:val="48"/>
                    </w:rPr>
                  </w:pPr>
                  <w:r w:rsidRPr="0024440B">
                    <w:rPr>
                      <w:rFonts w:ascii="Times New Roman" w:hAnsi="Times New Roman" w:cs="Times New Roman"/>
                      <w:color w:val="FF0000"/>
                      <w:sz w:val="52"/>
                    </w:rPr>
                    <w:t>Источник  в с.Аношкино</w:t>
                  </w:r>
                </w:p>
              </w:txbxContent>
            </v:textbox>
            <w10:wrap type="square" anchorx="margin"/>
          </v:shape>
        </w:pict>
      </w:r>
    </w:p>
    <w:p w:rsidR="004F1574" w:rsidRDefault="004F1574">
      <w:pPr>
        <w:rPr>
          <w:sz w:val="2"/>
          <w:szCs w:val="2"/>
        </w:rPr>
      </w:pPr>
    </w:p>
    <w:p w:rsidR="0024440B" w:rsidRDefault="0024440B">
      <w:pPr>
        <w:rPr>
          <w:sz w:val="2"/>
          <w:szCs w:val="2"/>
        </w:rPr>
      </w:pPr>
    </w:p>
    <w:p w:rsidR="0024440B" w:rsidRDefault="0024440B">
      <w:pPr>
        <w:rPr>
          <w:sz w:val="2"/>
          <w:szCs w:val="2"/>
        </w:rPr>
      </w:pPr>
    </w:p>
    <w:p w:rsidR="0024440B" w:rsidRPr="0024440B" w:rsidRDefault="0024440B" w:rsidP="0024440B">
      <w:pPr>
        <w:jc w:val="center"/>
        <w:rPr>
          <w:sz w:val="2"/>
          <w:szCs w:val="2"/>
        </w:rPr>
      </w:pPr>
      <w:r>
        <w:rPr>
          <w:sz w:val="2"/>
          <w:szCs w:val="2"/>
        </w:rPr>
        <w:t>Ри</w:t>
      </w:r>
      <w:r w:rsidRPr="00763D30">
        <w:rPr>
          <w:rFonts w:ascii="Times New Roman" w:hAnsi="Times New Roman"/>
          <w:b/>
          <w:noProof/>
          <w:sz w:val="28"/>
          <w:szCs w:val="28"/>
          <w:lang w:bidi="ar-SA"/>
        </w:rPr>
        <w:drawing>
          <wp:inline distT="0" distB="0" distL="0" distR="0" wp14:anchorId="7681BE2A" wp14:editId="6A6955F4">
            <wp:extent cx="3474720" cy="2166425"/>
            <wp:effectExtent l="0" t="0" r="0" b="0"/>
            <wp:docPr id="2" name="Рисунок 11" descr="день рожденье Владик 2010 097"/>
            <wp:cNvGraphicFramePr/>
            <a:graphic xmlns:a="http://schemas.openxmlformats.org/drawingml/2006/main">
              <a:graphicData uri="http://schemas.openxmlformats.org/drawingml/2006/picture">
                <pic:pic xmlns:pic="http://schemas.openxmlformats.org/drawingml/2006/picture">
                  <pic:nvPicPr>
                    <pic:cNvPr id="21509" name="Picture 11" descr="день рожденье Владик 2010 097"/>
                    <pic:cNvPicPr>
                      <a:picLocks noChangeAspect="1" noChangeArrowheads="1"/>
                    </pic:cNvPicPr>
                  </pic:nvPicPr>
                  <pic:blipFill>
                    <a:blip r:embed="rId19"/>
                    <a:srcRect/>
                    <a:stretch>
                      <a:fillRect/>
                    </a:stretch>
                  </pic:blipFill>
                  <pic:spPr bwMode="auto">
                    <a:xfrm>
                      <a:off x="0" y="0"/>
                      <a:ext cx="3482214" cy="2171097"/>
                    </a:xfrm>
                    <a:prstGeom prst="rect">
                      <a:avLst/>
                    </a:prstGeom>
                    <a:noFill/>
                    <a:ln>
                      <a:noFill/>
                    </a:ln>
                    <a:effectLst/>
                    <a:extLst/>
                  </pic:spPr>
                </pic:pic>
              </a:graphicData>
            </a:graphic>
          </wp:inline>
        </w:drawing>
      </w:r>
      <w:r w:rsidRPr="00763D30">
        <w:rPr>
          <w:rFonts w:ascii="Times New Roman" w:hAnsi="Times New Roman"/>
          <w:b/>
          <w:noProof/>
          <w:sz w:val="28"/>
          <w:szCs w:val="28"/>
          <w:lang w:bidi="ar-SA"/>
        </w:rPr>
        <w:drawing>
          <wp:inline distT="0" distB="0" distL="0" distR="0" wp14:anchorId="6DF91377" wp14:editId="076CA62F">
            <wp:extent cx="3516923" cy="2166425"/>
            <wp:effectExtent l="0" t="0" r="0" b="0"/>
            <wp:docPr id="3" name="Рисунок 12" descr="IMG_1086"/>
            <wp:cNvGraphicFramePr/>
            <a:graphic xmlns:a="http://schemas.openxmlformats.org/drawingml/2006/main">
              <a:graphicData uri="http://schemas.openxmlformats.org/drawingml/2006/picture">
                <pic:pic xmlns:pic="http://schemas.openxmlformats.org/drawingml/2006/picture">
                  <pic:nvPicPr>
                    <pic:cNvPr id="20484" name="Picture 6" descr="IMG_1086"/>
                    <pic:cNvPicPr>
                      <a:picLocks noChangeAspect="1" noChangeArrowheads="1"/>
                    </pic:cNvPicPr>
                  </pic:nvPicPr>
                  <pic:blipFill>
                    <a:blip r:embed="rId20" cstate="print"/>
                    <a:srcRect/>
                    <a:stretch>
                      <a:fillRect/>
                    </a:stretch>
                  </pic:blipFill>
                  <pic:spPr bwMode="auto">
                    <a:xfrm>
                      <a:off x="0" y="0"/>
                      <a:ext cx="3528141" cy="2173335"/>
                    </a:xfrm>
                    <a:prstGeom prst="rect">
                      <a:avLst/>
                    </a:prstGeom>
                    <a:noFill/>
                    <a:ln>
                      <a:noFill/>
                    </a:ln>
                    <a:effectLst/>
                    <a:extLst/>
                  </pic:spPr>
                </pic:pic>
              </a:graphicData>
            </a:graphic>
          </wp:inline>
        </w:drawing>
      </w:r>
      <w:r w:rsidRPr="0024440B">
        <w:rPr>
          <w:rFonts w:ascii="Times New Roman" w:hAnsi="Times New Roman" w:cs="Times New Roman"/>
          <w:color w:val="FF0000"/>
          <w:sz w:val="52"/>
        </w:rPr>
        <w:t>Источник  в с.</w:t>
      </w:r>
      <w:r>
        <w:rPr>
          <w:rFonts w:ascii="Times New Roman" w:hAnsi="Times New Roman" w:cs="Times New Roman"/>
          <w:color w:val="FF0000"/>
          <w:sz w:val="52"/>
        </w:rPr>
        <w:t>Ермоловка</w:t>
      </w:r>
    </w:p>
    <w:p w:rsidR="0024440B" w:rsidRDefault="0024440B">
      <w:pPr>
        <w:rPr>
          <w:sz w:val="2"/>
          <w:szCs w:val="2"/>
        </w:rPr>
      </w:pPr>
    </w:p>
    <w:p w:rsidR="0024440B" w:rsidRDefault="0024440B">
      <w:pPr>
        <w:rPr>
          <w:sz w:val="2"/>
          <w:szCs w:val="2"/>
        </w:rPr>
      </w:pPr>
    </w:p>
    <w:p w:rsidR="0024440B" w:rsidRDefault="0024440B">
      <w:pPr>
        <w:rPr>
          <w:sz w:val="2"/>
          <w:szCs w:val="2"/>
        </w:rPr>
      </w:pPr>
    </w:p>
    <w:p w:rsidR="0024440B" w:rsidRDefault="0024440B">
      <w:pPr>
        <w:rPr>
          <w:sz w:val="2"/>
          <w:szCs w:val="2"/>
        </w:rPr>
      </w:pPr>
      <w:r>
        <w:rPr>
          <w:sz w:val="2"/>
          <w:szCs w:val="2"/>
        </w:rPr>
        <w:t>ис</w:t>
      </w:r>
    </w:p>
    <w:p w:rsidR="0024440B" w:rsidRDefault="0024440B">
      <w:pPr>
        <w:rPr>
          <w:sz w:val="2"/>
          <w:szCs w:val="2"/>
        </w:rPr>
      </w:pPr>
    </w:p>
    <w:p w:rsidR="0024440B" w:rsidRDefault="0024440B">
      <w:pPr>
        <w:rPr>
          <w:sz w:val="2"/>
          <w:szCs w:val="2"/>
        </w:rPr>
      </w:pPr>
    </w:p>
    <w:p w:rsidR="0024440B" w:rsidRDefault="0024440B">
      <w:pPr>
        <w:rPr>
          <w:sz w:val="2"/>
          <w:szCs w:val="2"/>
        </w:rPr>
      </w:pPr>
    </w:p>
    <w:p w:rsidR="0024440B" w:rsidRDefault="0024440B" w:rsidP="0024440B">
      <w:pPr>
        <w:ind w:left="426"/>
        <w:rPr>
          <w:sz w:val="2"/>
          <w:szCs w:val="2"/>
        </w:rPr>
      </w:pPr>
    </w:p>
    <w:p w:rsidR="0024440B" w:rsidRDefault="0024440B" w:rsidP="0024440B">
      <w:pPr>
        <w:rPr>
          <w:sz w:val="2"/>
          <w:szCs w:val="2"/>
        </w:rPr>
      </w:pPr>
    </w:p>
    <w:p w:rsidR="0024440B" w:rsidRDefault="0024440B" w:rsidP="0024440B">
      <w:pPr>
        <w:rPr>
          <w:sz w:val="2"/>
          <w:szCs w:val="2"/>
        </w:rPr>
      </w:pPr>
    </w:p>
    <w:p w:rsidR="0024440B" w:rsidRDefault="0024440B" w:rsidP="0024440B">
      <w:pPr>
        <w:rPr>
          <w:sz w:val="2"/>
          <w:szCs w:val="2"/>
        </w:rPr>
      </w:pPr>
    </w:p>
    <w:p w:rsidR="0024440B" w:rsidRPr="0024440B" w:rsidRDefault="0024440B" w:rsidP="0024440B">
      <w:pPr>
        <w:jc w:val="center"/>
        <w:rPr>
          <w:sz w:val="2"/>
          <w:szCs w:val="2"/>
        </w:rPr>
      </w:pPr>
      <w:r>
        <w:rPr>
          <w:noProof/>
          <w:sz w:val="2"/>
          <w:szCs w:val="2"/>
          <w:lang w:bidi="ar-SA"/>
        </w:rPr>
        <w:drawing>
          <wp:inline distT="0" distB="0" distL="0" distR="0" wp14:anchorId="63481597" wp14:editId="5F712270">
            <wp:extent cx="3488788" cy="2723207"/>
            <wp:effectExtent l="0" t="0" r="0" b="0"/>
            <wp:docPr id="4" name="Рисунок 4" descr="C:\Users\210816\Desktop\источники\DSC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10816\Desktop\источники\DSC_00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89935" cy="2724102"/>
                    </a:xfrm>
                    <a:prstGeom prst="rect">
                      <a:avLst/>
                    </a:prstGeom>
                    <a:noFill/>
                    <a:ln>
                      <a:noFill/>
                    </a:ln>
                  </pic:spPr>
                </pic:pic>
              </a:graphicData>
            </a:graphic>
          </wp:inline>
        </w:drawing>
      </w:r>
      <w:r>
        <w:rPr>
          <w:noProof/>
          <w:sz w:val="2"/>
          <w:szCs w:val="2"/>
          <w:lang w:bidi="ar-SA"/>
        </w:rPr>
        <w:drawing>
          <wp:inline distT="0" distB="0" distL="0" distR="0" wp14:anchorId="124301B3" wp14:editId="2FA4EFCB">
            <wp:extent cx="3587261" cy="2726388"/>
            <wp:effectExtent l="0" t="0" r="0" b="0"/>
            <wp:docPr id="5" name="Рисунок 5" descr="C:\Users\210816\Desktop\источники\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10816\Desktop\источники\DSC_00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90343" cy="2728730"/>
                    </a:xfrm>
                    <a:prstGeom prst="rect">
                      <a:avLst/>
                    </a:prstGeom>
                    <a:noFill/>
                    <a:ln>
                      <a:noFill/>
                    </a:ln>
                  </pic:spPr>
                </pic:pic>
              </a:graphicData>
            </a:graphic>
          </wp:inline>
        </w:drawing>
      </w:r>
      <w:r w:rsidRPr="0024440B">
        <w:rPr>
          <w:rFonts w:ascii="Times New Roman" w:hAnsi="Times New Roman" w:cs="Times New Roman"/>
          <w:color w:val="FF0000"/>
          <w:sz w:val="52"/>
        </w:rPr>
        <w:t xml:space="preserve">Источник  в </w:t>
      </w:r>
      <w:r>
        <w:rPr>
          <w:rFonts w:ascii="Times New Roman" w:hAnsi="Times New Roman" w:cs="Times New Roman"/>
          <w:color w:val="FF0000"/>
          <w:sz w:val="52"/>
        </w:rPr>
        <w:t>пгт</w:t>
      </w:r>
      <w:r w:rsidRPr="0024440B">
        <w:rPr>
          <w:rFonts w:ascii="Times New Roman" w:hAnsi="Times New Roman" w:cs="Times New Roman"/>
          <w:color w:val="FF0000"/>
          <w:sz w:val="52"/>
        </w:rPr>
        <w:t>.</w:t>
      </w:r>
      <w:r>
        <w:rPr>
          <w:rFonts w:ascii="Times New Roman" w:hAnsi="Times New Roman" w:cs="Times New Roman"/>
          <w:color w:val="FF0000"/>
          <w:sz w:val="52"/>
        </w:rPr>
        <w:t>Давыдовка</w:t>
      </w:r>
    </w:p>
    <w:p w:rsidR="0024440B" w:rsidRDefault="0024440B" w:rsidP="0024440B">
      <w:pPr>
        <w:jc w:val="center"/>
        <w:rPr>
          <w:sz w:val="2"/>
          <w:szCs w:val="2"/>
        </w:rPr>
      </w:pPr>
    </w:p>
    <w:p w:rsidR="0024440B" w:rsidRDefault="0024440B" w:rsidP="0024440B">
      <w:pPr>
        <w:jc w:val="center"/>
        <w:rPr>
          <w:sz w:val="2"/>
          <w:szCs w:val="2"/>
        </w:rPr>
      </w:pPr>
    </w:p>
    <w:p w:rsidR="0024440B" w:rsidRDefault="0024440B" w:rsidP="0024440B">
      <w:pPr>
        <w:jc w:val="center"/>
        <w:rPr>
          <w:sz w:val="2"/>
          <w:szCs w:val="2"/>
        </w:rPr>
      </w:pPr>
    </w:p>
    <w:p w:rsidR="0024440B" w:rsidRDefault="0024440B" w:rsidP="0024440B">
      <w:pPr>
        <w:rPr>
          <w:sz w:val="2"/>
          <w:szCs w:val="2"/>
        </w:rPr>
      </w:pPr>
      <w:r>
        <w:rPr>
          <w:noProof/>
          <w:sz w:val="2"/>
          <w:szCs w:val="2"/>
          <w:lang w:bidi="ar-SA"/>
        </w:rPr>
        <w:drawing>
          <wp:inline distT="0" distB="0" distL="0" distR="0" wp14:anchorId="3E575652" wp14:editId="379758F0">
            <wp:extent cx="3654365" cy="2447778"/>
            <wp:effectExtent l="0" t="0" r="0" b="0"/>
            <wp:docPr id="7" name="Рисунок 7" descr="C:\Users\210816\Desktop\источники\DSC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10816\Desktop\источники\DSC_00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56428" cy="2449160"/>
                    </a:xfrm>
                    <a:prstGeom prst="rect">
                      <a:avLst/>
                    </a:prstGeom>
                    <a:noFill/>
                    <a:ln>
                      <a:noFill/>
                    </a:ln>
                  </pic:spPr>
                </pic:pic>
              </a:graphicData>
            </a:graphic>
          </wp:inline>
        </w:drawing>
      </w:r>
    </w:p>
    <w:p w:rsidR="0024440B" w:rsidRDefault="0024440B" w:rsidP="0024440B">
      <w:pPr>
        <w:rPr>
          <w:sz w:val="2"/>
          <w:szCs w:val="2"/>
        </w:rPr>
      </w:pPr>
    </w:p>
    <w:p w:rsidR="0024440B" w:rsidRDefault="0024440B" w:rsidP="0024440B">
      <w:pPr>
        <w:rPr>
          <w:sz w:val="2"/>
          <w:szCs w:val="2"/>
        </w:rPr>
      </w:pPr>
    </w:p>
    <w:p w:rsidR="0024440B" w:rsidRDefault="0024440B" w:rsidP="0024440B">
      <w:pPr>
        <w:rPr>
          <w:sz w:val="2"/>
          <w:szCs w:val="2"/>
        </w:rPr>
      </w:pPr>
    </w:p>
    <w:p w:rsidR="0024440B" w:rsidRDefault="0024440B" w:rsidP="0024440B">
      <w:pPr>
        <w:rPr>
          <w:sz w:val="2"/>
          <w:szCs w:val="2"/>
        </w:rPr>
      </w:pPr>
    </w:p>
    <w:p w:rsidR="0024440B" w:rsidRDefault="0024440B" w:rsidP="0024440B">
      <w:pPr>
        <w:rPr>
          <w:sz w:val="2"/>
          <w:szCs w:val="2"/>
        </w:rPr>
      </w:pPr>
    </w:p>
    <w:p w:rsidR="0024440B" w:rsidRDefault="0024440B" w:rsidP="0024440B">
      <w:pPr>
        <w:rPr>
          <w:sz w:val="2"/>
          <w:szCs w:val="2"/>
        </w:rPr>
      </w:pPr>
    </w:p>
    <w:p w:rsidR="0024440B" w:rsidRDefault="0024440B" w:rsidP="0024440B">
      <w:pPr>
        <w:rPr>
          <w:sz w:val="2"/>
          <w:szCs w:val="2"/>
        </w:rPr>
      </w:pPr>
    </w:p>
    <w:p w:rsidR="0024440B" w:rsidRDefault="0024440B" w:rsidP="0024440B">
      <w:pPr>
        <w:rPr>
          <w:sz w:val="2"/>
          <w:szCs w:val="2"/>
        </w:rPr>
      </w:pPr>
    </w:p>
    <w:p w:rsidR="0024440B" w:rsidRDefault="0024440B" w:rsidP="0024440B">
      <w:pPr>
        <w:rPr>
          <w:sz w:val="2"/>
          <w:szCs w:val="2"/>
        </w:rPr>
      </w:pPr>
    </w:p>
    <w:p w:rsidR="0024440B" w:rsidRDefault="0024440B" w:rsidP="0024440B">
      <w:pPr>
        <w:rPr>
          <w:sz w:val="2"/>
          <w:szCs w:val="2"/>
        </w:rPr>
      </w:pPr>
    </w:p>
    <w:p w:rsidR="0024440B" w:rsidRPr="0024440B" w:rsidRDefault="0024440B" w:rsidP="0024440B">
      <w:pPr>
        <w:jc w:val="center"/>
        <w:rPr>
          <w:sz w:val="2"/>
          <w:szCs w:val="2"/>
        </w:rPr>
      </w:pPr>
      <w:r>
        <w:rPr>
          <w:rFonts w:ascii="Times New Roman" w:hAnsi="Times New Roman" w:cs="Times New Roman"/>
          <w:color w:val="FF0000"/>
          <w:sz w:val="52"/>
        </w:rPr>
        <w:t>рис.1</w:t>
      </w:r>
    </w:p>
    <w:p w:rsidR="0024440B" w:rsidRDefault="0024440B" w:rsidP="0024440B">
      <w:pPr>
        <w:jc w:val="center"/>
        <w:rPr>
          <w:sz w:val="2"/>
          <w:szCs w:val="2"/>
        </w:rPr>
      </w:pPr>
    </w:p>
    <w:p w:rsidR="0024440B" w:rsidRDefault="0024440B" w:rsidP="0024440B">
      <w:pPr>
        <w:jc w:val="center"/>
        <w:rPr>
          <w:sz w:val="2"/>
          <w:szCs w:val="2"/>
        </w:rPr>
      </w:pPr>
    </w:p>
    <w:p w:rsidR="0024440B" w:rsidRDefault="0024440B" w:rsidP="0024440B">
      <w:pPr>
        <w:jc w:val="center"/>
        <w:rPr>
          <w:sz w:val="2"/>
          <w:szCs w:val="2"/>
        </w:rPr>
      </w:pPr>
    </w:p>
    <w:p w:rsidR="0024440B" w:rsidRDefault="0024440B" w:rsidP="0024440B">
      <w:pPr>
        <w:rPr>
          <w:sz w:val="2"/>
          <w:szCs w:val="2"/>
        </w:rPr>
      </w:pPr>
    </w:p>
    <w:sectPr w:rsidR="0024440B" w:rsidSect="0024440B">
      <w:pgSz w:w="11900" w:h="16840"/>
      <w:pgMar w:top="360" w:right="134" w:bottom="37"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636E" w:rsidRDefault="000E636E">
      <w:r>
        <w:separator/>
      </w:r>
    </w:p>
  </w:endnote>
  <w:endnote w:type="continuationSeparator" w:id="0">
    <w:p w:rsidR="000E636E" w:rsidRDefault="000E6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FC8" w:rsidRDefault="00737FC8">
    <w:pPr>
      <w:pStyle w:val="aa"/>
      <w:jc w:val="right"/>
    </w:pPr>
  </w:p>
  <w:p w:rsidR="002766DB" w:rsidRDefault="002766D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552" w:rsidRDefault="00C42552" w:rsidP="00C42552">
    <w:pPr>
      <w:pStyle w:val="aa"/>
    </w:pPr>
  </w:p>
  <w:p w:rsidR="00C42552" w:rsidRDefault="00C42552">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7FF4" w:rsidRDefault="00E57FF4">
    <w:pPr>
      <w:pStyle w:val="aa"/>
      <w:jc w:val="right"/>
    </w:pPr>
  </w:p>
  <w:p w:rsidR="00C42552" w:rsidRDefault="00C4255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636E" w:rsidRDefault="000E636E"/>
  </w:footnote>
  <w:footnote w:type="continuationSeparator" w:id="0">
    <w:p w:rsidR="000E636E" w:rsidRDefault="000E636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3E0715"/>
    <w:multiLevelType w:val="multilevel"/>
    <w:tmpl w:val="D5D62C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3601AA0"/>
    <w:multiLevelType w:val="multilevel"/>
    <w:tmpl w:val="50C4EF5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407304D"/>
    <w:multiLevelType w:val="multilevel"/>
    <w:tmpl w:val="79D66D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1DD7A2E"/>
    <w:multiLevelType w:val="multilevel"/>
    <w:tmpl w:val="3782D694"/>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9E10C44"/>
    <w:multiLevelType w:val="multilevel"/>
    <w:tmpl w:val="8E3C2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0435638"/>
    <w:multiLevelType w:val="multilevel"/>
    <w:tmpl w:val="CE5AD314"/>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B104203"/>
    <w:multiLevelType w:val="multilevel"/>
    <w:tmpl w:val="70DE934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D04330C"/>
    <w:multiLevelType w:val="multilevel"/>
    <w:tmpl w:val="1B4EF7BE"/>
    <w:lvl w:ilvl="0">
      <w:start w:val="2"/>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2D8076C"/>
    <w:multiLevelType w:val="multilevel"/>
    <w:tmpl w:val="C9B4AA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7FB23FB"/>
    <w:multiLevelType w:val="multilevel"/>
    <w:tmpl w:val="F836F2C0"/>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
  </w:num>
  <w:num w:numId="3">
    <w:abstractNumId w:val="3"/>
  </w:num>
  <w:num w:numId="4">
    <w:abstractNumId w:val="4"/>
  </w:num>
  <w:num w:numId="5">
    <w:abstractNumId w:val="5"/>
  </w:num>
  <w:num w:numId="6">
    <w:abstractNumId w:val="2"/>
  </w:num>
  <w:num w:numId="7">
    <w:abstractNumId w:val="9"/>
  </w:num>
  <w:num w:numId="8">
    <w:abstractNumId w:val="0"/>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2"/>
  </w:compat>
  <w:rsids>
    <w:rsidRoot w:val="004F1574"/>
    <w:rsid w:val="00007B5D"/>
    <w:rsid w:val="000650C7"/>
    <w:rsid w:val="000E636E"/>
    <w:rsid w:val="0024440B"/>
    <w:rsid w:val="002766DB"/>
    <w:rsid w:val="003978C9"/>
    <w:rsid w:val="003A2C82"/>
    <w:rsid w:val="00420825"/>
    <w:rsid w:val="004D07E1"/>
    <w:rsid w:val="004E1C09"/>
    <w:rsid w:val="004F1574"/>
    <w:rsid w:val="00562034"/>
    <w:rsid w:val="00587F70"/>
    <w:rsid w:val="00613560"/>
    <w:rsid w:val="00663C92"/>
    <w:rsid w:val="00663F22"/>
    <w:rsid w:val="00737FC8"/>
    <w:rsid w:val="007E5B30"/>
    <w:rsid w:val="00814CE6"/>
    <w:rsid w:val="00893B95"/>
    <w:rsid w:val="008C1C83"/>
    <w:rsid w:val="00941B0E"/>
    <w:rsid w:val="00946D4A"/>
    <w:rsid w:val="009C151E"/>
    <w:rsid w:val="009F191A"/>
    <w:rsid w:val="00B616DC"/>
    <w:rsid w:val="00BB43A5"/>
    <w:rsid w:val="00C42552"/>
    <w:rsid w:val="00CF015A"/>
    <w:rsid w:val="00D2280E"/>
    <w:rsid w:val="00E57FF4"/>
    <w:rsid w:val="00ED5B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7663EF9E-6BB4-4FCC-BA22-011D0F93B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8"/>
      <w:szCs w:val="28"/>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6"/>
      <w:szCs w:val="36"/>
      <w:u w:val="none"/>
    </w:rPr>
  </w:style>
  <w:style w:type="character" w:customStyle="1" w:styleId="3">
    <w:name w:val="Основной текст (3)_"/>
    <w:basedOn w:val="a0"/>
    <w:link w:val="30"/>
    <w:rPr>
      <w:rFonts w:ascii="Times New Roman" w:eastAsia="Times New Roman" w:hAnsi="Times New Roman" w:cs="Times New Roman"/>
      <w:b/>
      <w:bCs/>
      <w:i/>
      <w:iCs/>
      <w:smallCaps w:val="0"/>
      <w:strike w:val="0"/>
      <w:sz w:val="28"/>
      <w:szCs w:val="28"/>
      <w:u w:val="none"/>
    </w:rPr>
  </w:style>
  <w:style w:type="character" w:customStyle="1" w:styleId="31">
    <w:name w:val="Основной текст (3) + Не полужирный"/>
    <w:basedOn w:val="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8"/>
      <w:szCs w:val="28"/>
      <w:u w:val="none"/>
    </w:rPr>
  </w:style>
  <w:style w:type="character" w:customStyle="1" w:styleId="22">
    <w:name w:val="Оглавление 2 Знак"/>
    <w:basedOn w:val="a0"/>
    <w:link w:val="23"/>
    <w:rPr>
      <w:rFonts w:ascii="Times New Roman" w:eastAsia="Times New Roman" w:hAnsi="Times New Roman" w:cs="Times New Roman"/>
      <w:b w:val="0"/>
      <w:bCs w:val="0"/>
      <w:i w:val="0"/>
      <w:iCs w:val="0"/>
      <w:smallCaps w:val="0"/>
      <w:strike w:val="0"/>
      <w:sz w:val="28"/>
      <w:szCs w:val="28"/>
      <w:u w:val="none"/>
    </w:rPr>
  </w:style>
  <w:style w:type="character" w:customStyle="1" w:styleId="24">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5">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6">
    <w:name w:val="Заголовок №2_"/>
    <w:basedOn w:val="a0"/>
    <w:link w:val="27"/>
    <w:rPr>
      <w:rFonts w:ascii="Times New Roman" w:eastAsia="Times New Roman" w:hAnsi="Times New Roman" w:cs="Times New Roman"/>
      <w:b/>
      <w:bCs/>
      <w:i w:val="0"/>
      <w:iCs w:val="0"/>
      <w:smallCaps w:val="0"/>
      <w:strike w:val="0"/>
      <w:sz w:val="28"/>
      <w:szCs w:val="28"/>
      <w:u w:val="none"/>
    </w:rPr>
  </w:style>
  <w:style w:type="character" w:customStyle="1" w:styleId="28">
    <w:name w:val="Подпись к таблице (2)_"/>
    <w:basedOn w:val="a0"/>
    <w:link w:val="29"/>
    <w:rPr>
      <w:rFonts w:ascii="Times New Roman" w:eastAsia="Times New Roman" w:hAnsi="Times New Roman" w:cs="Times New Roman"/>
      <w:b w:val="0"/>
      <w:bCs w:val="0"/>
      <w:i w:val="0"/>
      <w:iCs w:val="0"/>
      <w:smallCaps w:val="0"/>
      <w:strike w:val="0"/>
      <w:sz w:val="28"/>
      <w:szCs w:val="28"/>
      <w:u w:val="none"/>
    </w:rPr>
  </w:style>
  <w:style w:type="character" w:customStyle="1" w:styleId="211pt">
    <w:name w:val="Основной текст (2) + 11 pt"/>
    <w:basedOn w:val="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Полужирный;Курсив"/>
    <w:basedOn w:val="2"/>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a4">
    <w:name w:val="Подпись к таблице_"/>
    <w:basedOn w:val="a0"/>
    <w:link w:val="a5"/>
    <w:rPr>
      <w:rFonts w:ascii="Times New Roman" w:eastAsia="Times New Roman" w:hAnsi="Times New Roman" w:cs="Times New Roman"/>
      <w:b/>
      <w:bCs/>
      <w:i w:val="0"/>
      <w:iCs w:val="0"/>
      <w:smallCaps w:val="0"/>
      <w:strike w:val="0"/>
      <w:sz w:val="28"/>
      <w:szCs w:val="28"/>
      <w:u w:val="none"/>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pacing w:val="-20"/>
      <w:sz w:val="134"/>
      <w:szCs w:val="134"/>
      <w:u w:val="none"/>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u w:val="none"/>
    </w:rPr>
  </w:style>
  <w:style w:type="character" w:customStyle="1" w:styleId="61">
    <w:name w:val="Основной текст (6) + Курсив"/>
    <w:basedOn w:val="6"/>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62">
    <w:name w:val="Основной текст (6)"/>
    <w:basedOn w:val="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libri15pt0pt">
    <w:name w:val="Основной текст (2) + Calibri;15 pt;Интервал 0 pt"/>
    <w:basedOn w:val="2"/>
    <w:rPr>
      <w:rFonts w:ascii="Calibri" w:eastAsia="Calibri" w:hAnsi="Calibri" w:cs="Calibri"/>
      <w:b w:val="0"/>
      <w:bCs w:val="0"/>
      <w:i w:val="0"/>
      <w:iCs w:val="0"/>
      <w:smallCaps w:val="0"/>
      <w:strike w:val="0"/>
      <w:color w:val="000000"/>
      <w:spacing w:val="-10"/>
      <w:w w:val="100"/>
      <w:position w:val="0"/>
      <w:sz w:val="30"/>
      <w:szCs w:val="30"/>
      <w:u w:val="none"/>
      <w:lang w:val="ru-RU" w:eastAsia="ru-RU" w:bidi="ru-RU"/>
    </w:rPr>
  </w:style>
  <w:style w:type="character" w:customStyle="1" w:styleId="2Verdana85pt">
    <w:name w:val="Основной текст (2) + Verdana;8;5 pt;Полужирный"/>
    <w:basedOn w:val="2"/>
    <w:rPr>
      <w:rFonts w:ascii="Verdana" w:eastAsia="Verdana" w:hAnsi="Verdana" w:cs="Verdana"/>
      <w:b/>
      <w:bCs/>
      <w:i w:val="0"/>
      <w:iCs w:val="0"/>
      <w:smallCaps w:val="0"/>
      <w:strike w:val="0"/>
      <w:color w:val="000000"/>
      <w:spacing w:val="0"/>
      <w:w w:val="100"/>
      <w:position w:val="0"/>
      <w:sz w:val="17"/>
      <w:szCs w:val="17"/>
      <w:u w:val="none"/>
      <w:lang w:val="ru-RU" w:eastAsia="ru-RU" w:bidi="ru-RU"/>
    </w:rPr>
  </w:style>
  <w:style w:type="character" w:customStyle="1" w:styleId="213pt">
    <w:name w:val="Основной текст (2) + 13 pt;Полужирный;Курсив"/>
    <w:basedOn w:val="2"/>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Corbel13pt60">
    <w:name w:val="Основной текст (2) + Corbel;13 pt;Полужирный;Масштаб 60%"/>
    <w:basedOn w:val="2"/>
    <w:rPr>
      <w:rFonts w:ascii="Corbel" w:eastAsia="Corbel" w:hAnsi="Corbel" w:cs="Corbel"/>
      <w:b/>
      <w:bCs/>
      <w:i w:val="0"/>
      <w:iCs w:val="0"/>
      <w:smallCaps w:val="0"/>
      <w:strike w:val="0"/>
      <w:color w:val="000000"/>
      <w:spacing w:val="0"/>
      <w:w w:val="60"/>
      <w:position w:val="0"/>
      <w:sz w:val="26"/>
      <w:szCs w:val="26"/>
      <w:u w:val="none"/>
      <w:lang w:val="ru-RU" w:eastAsia="ru-RU" w:bidi="ru-RU"/>
    </w:rPr>
  </w:style>
  <w:style w:type="character" w:customStyle="1" w:styleId="2Verdana23pt40">
    <w:name w:val="Основной текст (2) + Verdana;23 pt;Полужирный;Масштаб 40%"/>
    <w:basedOn w:val="2"/>
    <w:rPr>
      <w:rFonts w:ascii="Verdana" w:eastAsia="Verdana" w:hAnsi="Verdana" w:cs="Verdana"/>
      <w:b/>
      <w:bCs/>
      <w:i w:val="0"/>
      <w:iCs w:val="0"/>
      <w:smallCaps w:val="0"/>
      <w:strike w:val="0"/>
      <w:color w:val="000000"/>
      <w:spacing w:val="0"/>
      <w:w w:val="40"/>
      <w:position w:val="0"/>
      <w:sz w:val="46"/>
      <w:szCs w:val="46"/>
      <w:u w:val="none"/>
      <w:lang w:val="ru-RU" w:eastAsia="ru-RU" w:bidi="ru-RU"/>
    </w:rPr>
  </w:style>
  <w:style w:type="character" w:customStyle="1" w:styleId="2Calibri15pt0pt0">
    <w:name w:val="Основной текст (2) + Calibri;15 pt;Интервал 0 pt"/>
    <w:basedOn w:val="2"/>
    <w:rPr>
      <w:rFonts w:ascii="Calibri" w:eastAsia="Calibri" w:hAnsi="Calibri" w:cs="Calibri"/>
      <w:b w:val="0"/>
      <w:bCs w:val="0"/>
      <w:i w:val="0"/>
      <w:iCs w:val="0"/>
      <w:smallCaps w:val="0"/>
      <w:strike w:val="0"/>
      <w:color w:val="000000"/>
      <w:spacing w:val="-10"/>
      <w:w w:val="100"/>
      <w:position w:val="0"/>
      <w:sz w:val="30"/>
      <w:szCs w:val="30"/>
      <w:u w:val="none"/>
      <w:lang w:val="ru-RU" w:eastAsia="ru-RU" w:bidi="ru-RU"/>
    </w:rPr>
  </w:style>
  <w:style w:type="character" w:customStyle="1" w:styleId="2Calibri15pt0pt1">
    <w:name w:val="Основной текст (2) + Calibri;15 pt;Интервал 0 pt"/>
    <w:basedOn w:val="2"/>
    <w:rPr>
      <w:rFonts w:ascii="Calibri" w:eastAsia="Calibri" w:hAnsi="Calibri" w:cs="Calibri"/>
      <w:b w:val="0"/>
      <w:bCs w:val="0"/>
      <w:i w:val="0"/>
      <w:iCs w:val="0"/>
      <w:smallCaps w:val="0"/>
      <w:strike w:val="0"/>
      <w:color w:val="000000"/>
      <w:spacing w:val="-10"/>
      <w:w w:val="100"/>
      <w:position w:val="0"/>
      <w:sz w:val="30"/>
      <w:szCs w:val="30"/>
      <w:u w:val="none"/>
      <w:lang w:val="ru-RU" w:eastAsia="ru-RU" w:bidi="ru-RU"/>
    </w:rPr>
  </w:style>
  <w:style w:type="character" w:customStyle="1" w:styleId="2Calibri15pt0pt2">
    <w:name w:val="Основной текст (2) + Calibri;15 pt;Интервал 0 pt"/>
    <w:basedOn w:val="2"/>
    <w:rPr>
      <w:rFonts w:ascii="Calibri" w:eastAsia="Calibri" w:hAnsi="Calibri" w:cs="Calibri"/>
      <w:b w:val="0"/>
      <w:bCs w:val="0"/>
      <w:i w:val="0"/>
      <w:iCs w:val="0"/>
      <w:smallCaps w:val="0"/>
      <w:strike w:val="0"/>
      <w:color w:val="000000"/>
      <w:spacing w:val="-10"/>
      <w:w w:val="100"/>
      <w:position w:val="0"/>
      <w:sz w:val="30"/>
      <w:szCs w:val="30"/>
      <w:u w:val="none"/>
      <w:lang w:val="ru-RU" w:eastAsia="ru-RU" w:bidi="ru-RU"/>
    </w:rPr>
  </w:style>
  <w:style w:type="character" w:customStyle="1" w:styleId="a6">
    <w:name w:val="Подпись к картинке_"/>
    <w:basedOn w:val="a0"/>
    <w:link w:val="a7"/>
    <w:rPr>
      <w:rFonts w:ascii="Times New Roman" w:eastAsia="Times New Roman" w:hAnsi="Times New Roman" w:cs="Times New Roman"/>
      <w:b/>
      <w:bCs/>
      <w:i w:val="0"/>
      <w:iCs w:val="0"/>
      <w:smallCaps w:val="0"/>
      <w:strike w:val="0"/>
      <w:sz w:val="28"/>
      <w:szCs w:val="28"/>
      <w:u w:val="none"/>
    </w:rPr>
  </w:style>
  <w:style w:type="paragraph" w:customStyle="1" w:styleId="20">
    <w:name w:val="Основной текст (2)"/>
    <w:basedOn w:val="a"/>
    <w:link w:val="2"/>
    <w:pPr>
      <w:shd w:val="clear" w:color="auto" w:fill="FFFFFF"/>
      <w:spacing w:after="3540" w:line="0" w:lineRule="atLeast"/>
      <w:ind w:hanging="400"/>
    </w:pPr>
    <w:rPr>
      <w:rFonts w:ascii="Times New Roman" w:eastAsia="Times New Roman" w:hAnsi="Times New Roman" w:cs="Times New Roman"/>
      <w:sz w:val="28"/>
      <w:szCs w:val="28"/>
    </w:rPr>
  </w:style>
  <w:style w:type="paragraph" w:customStyle="1" w:styleId="10">
    <w:name w:val="Заголовок №1"/>
    <w:basedOn w:val="a"/>
    <w:link w:val="1"/>
    <w:pPr>
      <w:shd w:val="clear" w:color="auto" w:fill="FFFFFF"/>
      <w:spacing w:before="3540" w:after="1680" w:line="0" w:lineRule="atLeast"/>
      <w:outlineLvl w:val="0"/>
    </w:pPr>
    <w:rPr>
      <w:rFonts w:ascii="Times New Roman" w:eastAsia="Times New Roman" w:hAnsi="Times New Roman" w:cs="Times New Roman"/>
      <w:b/>
      <w:bCs/>
      <w:sz w:val="36"/>
      <w:szCs w:val="36"/>
    </w:rPr>
  </w:style>
  <w:style w:type="paragraph" w:customStyle="1" w:styleId="30">
    <w:name w:val="Основной текст (3)"/>
    <w:basedOn w:val="a"/>
    <w:link w:val="3"/>
    <w:pPr>
      <w:shd w:val="clear" w:color="auto" w:fill="FFFFFF"/>
      <w:spacing w:before="1680" w:line="322" w:lineRule="exact"/>
    </w:pPr>
    <w:rPr>
      <w:rFonts w:ascii="Times New Roman" w:eastAsia="Times New Roman" w:hAnsi="Times New Roman" w:cs="Times New Roman"/>
      <w:b/>
      <w:bCs/>
      <w:i/>
      <w:iCs/>
      <w:sz w:val="28"/>
      <w:szCs w:val="28"/>
    </w:rPr>
  </w:style>
  <w:style w:type="paragraph" w:customStyle="1" w:styleId="40">
    <w:name w:val="Основной текст (4)"/>
    <w:basedOn w:val="a"/>
    <w:link w:val="4"/>
    <w:pPr>
      <w:shd w:val="clear" w:color="auto" w:fill="FFFFFF"/>
      <w:spacing w:after="60" w:line="0" w:lineRule="atLeast"/>
      <w:jc w:val="center"/>
    </w:pPr>
    <w:rPr>
      <w:rFonts w:ascii="Times New Roman" w:eastAsia="Times New Roman" w:hAnsi="Times New Roman" w:cs="Times New Roman"/>
      <w:b/>
      <w:bCs/>
      <w:sz w:val="28"/>
      <w:szCs w:val="28"/>
    </w:rPr>
  </w:style>
  <w:style w:type="paragraph" w:styleId="23">
    <w:name w:val="toc 2"/>
    <w:basedOn w:val="a"/>
    <w:link w:val="22"/>
    <w:autoRedefine/>
    <w:pPr>
      <w:shd w:val="clear" w:color="auto" w:fill="FFFFFF"/>
      <w:spacing w:before="60" w:line="566" w:lineRule="exact"/>
      <w:jc w:val="both"/>
    </w:pPr>
    <w:rPr>
      <w:rFonts w:ascii="Times New Roman" w:eastAsia="Times New Roman" w:hAnsi="Times New Roman" w:cs="Times New Roman"/>
      <w:sz w:val="28"/>
      <w:szCs w:val="28"/>
    </w:rPr>
  </w:style>
  <w:style w:type="paragraph" w:customStyle="1" w:styleId="27">
    <w:name w:val="Заголовок №2"/>
    <w:basedOn w:val="a"/>
    <w:link w:val="26"/>
    <w:pPr>
      <w:shd w:val="clear" w:color="auto" w:fill="FFFFFF"/>
      <w:spacing w:line="480" w:lineRule="exact"/>
      <w:jc w:val="both"/>
      <w:outlineLvl w:val="1"/>
    </w:pPr>
    <w:rPr>
      <w:rFonts w:ascii="Times New Roman" w:eastAsia="Times New Roman" w:hAnsi="Times New Roman" w:cs="Times New Roman"/>
      <w:b/>
      <w:bCs/>
      <w:sz w:val="28"/>
      <w:szCs w:val="28"/>
    </w:rPr>
  </w:style>
  <w:style w:type="paragraph" w:customStyle="1" w:styleId="29">
    <w:name w:val="Подпись к таблице (2)"/>
    <w:basedOn w:val="a"/>
    <w:link w:val="28"/>
    <w:pPr>
      <w:shd w:val="clear" w:color="auto" w:fill="FFFFFF"/>
      <w:spacing w:line="0" w:lineRule="atLeast"/>
    </w:pPr>
    <w:rPr>
      <w:rFonts w:ascii="Times New Roman" w:eastAsia="Times New Roman" w:hAnsi="Times New Roman" w:cs="Times New Roman"/>
      <w:sz w:val="28"/>
      <w:szCs w:val="28"/>
    </w:rPr>
  </w:style>
  <w:style w:type="paragraph" w:customStyle="1" w:styleId="a5">
    <w:name w:val="Подпись к таблице"/>
    <w:basedOn w:val="a"/>
    <w:link w:val="a4"/>
    <w:pPr>
      <w:shd w:val="clear" w:color="auto" w:fill="FFFFFF"/>
      <w:spacing w:line="0" w:lineRule="atLeast"/>
    </w:pPr>
    <w:rPr>
      <w:rFonts w:ascii="Times New Roman" w:eastAsia="Times New Roman" w:hAnsi="Times New Roman" w:cs="Times New Roman"/>
      <w:b/>
      <w:bCs/>
      <w:sz w:val="28"/>
      <w:szCs w:val="28"/>
    </w:rPr>
  </w:style>
  <w:style w:type="paragraph" w:customStyle="1" w:styleId="50">
    <w:name w:val="Основной текст (5)"/>
    <w:basedOn w:val="a"/>
    <w:link w:val="5"/>
    <w:pPr>
      <w:shd w:val="clear" w:color="auto" w:fill="FFFFFF"/>
      <w:spacing w:line="0" w:lineRule="atLeast"/>
    </w:pPr>
    <w:rPr>
      <w:rFonts w:ascii="Times New Roman" w:eastAsia="Times New Roman" w:hAnsi="Times New Roman" w:cs="Times New Roman"/>
      <w:b/>
      <w:bCs/>
      <w:spacing w:val="-20"/>
      <w:sz w:val="134"/>
      <w:szCs w:val="134"/>
    </w:rPr>
  </w:style>
  <w:style w:type="paragraph" w:customStyle="1" w:styleId="60">
    <w:name w:val="Основной текст (6)"/>
    <w:basedOn w:val="a"/>
    <w:link w:val="6"/>
    <w:pPr>
      <w:shd w:val="clear" w:color="auto" w:fill="FFFFFF"/>
      <w:spacing w:before="8040" w:after="60" w:line="0" w:lineRule="atLeast"/>
    </w:pPr>
    <w:rPr>
      <w:rFonts w:ascii="Times New Roman" w:eastAsia="Times New Roman" w:hAnsi="Times New Roman" w:cs="Times New Roman"/>
      <w:b/>
      <w:bCs/>
    </w:rPr>
  </w:style>
  <w:style w:type="paragraph" w:customStyle="1" w:styleId="a7">
    <w:name w:val="Подпись к картинке"/>
    <w:basedOn w:val="a"/>
    <w:link w:val="a6"/>
    <w:pPr>
      <w:shd w:val="clear" w:color="auto" w:fill="FFFFFF"/>
      <w:spacing w:line="0" w:lineRule="atLeast"/>
    </w:pPr>
    <w:rPr>
      <w:rFonts w:ascii="Times New Roman" w:eastAsia="Times New Roman" w:hAnsi="Times New Roman" w:cs="Times New Roman"/>
      <w:b/>
      <w:bCs/>
      <w:sz w:val="28"/>
      <w:szCs w:val="28"/>
    </w:rPr>
  </w:style>
  <w:style w:type="paragraph" w:styleId="a8">
    <w:name w:val="header"/>
    <w:basedOn w:val="a"/>
    <w:link w:val="a9"/>
    <w:uiPriority w:val="99"/>
    <w:unhideWhenUsed/>
    <w:rsid w:val="00CF015A"/>
    <w:pPr>
      <w:tabs>
        <w:tab w:val="center" w:pos="4677"/>
        <w:tab w:val="right" w:pos="9355"/>
      </w:tabs>
    </w:pPr>
  </w:style>
  <w:style w:type="character" w:customStyle="1" w:styleId="a9">
    <w:name w:val="Верхний колонтитул Знак"/>
    <w:basedOn w:val="a0"/>
    <w:link w:val="a8"/>
    <w:uiPriority w:val="99"/>
    <w:rsid w:val="00CF015A"/>
    <w:rPr>
      <w:color w:val="000000"/>
    </w:rPr>
  </w:style>
  <w:style w:type="paragraph" w:styleId="aa">
    <w:name w:val="footer"/>
    <w:basedOn w:val="a"/>
    <w:link w:val="ab"/>
    <w:uiPriority w:val="99"/>
    <w:unhideWhenUsed/>
    <w:rsid w:val="00CF015A"/>
    <w:pPr>
      <w:tabs>
        <w:tab w:val="center" w:pos="4677"/>
        <w:tab w:val="right" w:pos="9355"/>
      </w:tabs>
    </w:pPr>
  </w:style>
  <w:style w:type="character" w:customStyle="1" w:styleId="ab">
    <w:name w:val="Нижний колонтитул Знак"/>
    <w:basedOn w:val="a0"/>
    <w:link w:val="aa"/>
    <w:uiPriority w:val="99"/>
    <w:rsid w:val="00CF015A"/>
    <w:rPr>
      <w:color w:val="000000"/>
    </w:rPr>
  </w:style>
  <w:style w:type="paragraph" w:styleId="ac">
    <w:name w:val="Balloon Text"/>
    <w:basedOn w:val="a"/>
    <w:link w:val="ad"/>
    <w:uiPriority w:val="99"/>
    <w:semiHidden/>
    <w:unhideWhenUsed/>
    <w:rsid w:val="004E1C09"/>
    <w:rPr>
      <w:rFonts w:ascii="Tahoma" w:hAnsi="Tahoma" w:cs="Tahoma"/>
      <w:sz w:val="16"/>
      <w:szCs w:val="16"/>
    </w:rPr>
  </w:style>
  <w:style w:type="character" w:customStyle="1" w:styleId="ad">
    <w:name w:val="Текст выноски Знак"/>
    <w:basedOn w:val="a0"/>
    <w:link w:val="ac"/>
    <w:uiPriority w:val="99"/>
    <w:semiHidden/>
    <w:rsid w:val="004E1C09"/>
    <w:rPr>
      <w:rFonts w:ascii="Tahoma" w:hAnsi="Tahoma" w:cs="Tahoma"/>
      <w:color w:val="000000"/>
      <w:sz w:val="16"/>
      <w:szCs w:val="16"/>
    </w:rPr>
  </w:style>
  <w:style w:type="paragraph" w:styleId="ae">
    <w:name w:val="Intense Quote"/>
    <w:basedOn w:val="a"/>
    <w:next w:val="a"/>
    <w:link w:val="af"/>
    <w:uiPriority w:val="30"/>
    <w:qFormat/>
    <w:rsid w:val="0024440B"/>
    <w:pPr>
      <w:widowControl/>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lang w:bidi="ar-SA"/>
    </w:rPr>
  </w:style>
  <w:style w:type="character" w:customStyle="1" w:styleId="af">
    <w:name w:val="Выделенная цитата Знак"/>
    <w:basedOn w:val="a0"/>
    <w:link w:val="ae"/>
    <w:uiPriority w:val="30"/>
    <w:rsid w:val="0024440B"/>
    <w:rPr>
      <w:rFonts w:asciiTheme="minorHAnsi" w:eastAsiaTheme="minorEastAsia" w:hAnsiTheme="minorHAnsi" w:cstheme="minorBidi"/>
      <w:b/>
      <w:bCs/>
      <w:i/>
      <w:iCs/>
      <w:color w:val="4F81BD" w:themeColor="accent1"/>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4.jpeg"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eg"/><Relationship Id="rId10" Type="http://schemas.openxmlformats.org/officeDocument/2006/relationships/footer" Target="footer3.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jpeg" TargetMode="External"/><Relationship Id="rId22"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107710592779679E-2"/>
          <c:y val="7.9771903512060982E-2"/>
          <c:w val="0.8995786658743129"/>
          <c:h val="0.84065804274465694"/>
        </c:manualLayout>
      </c:layout>
      <c:barChart>
        <c:barDir val="col"/>
        <c:grouping val="clustered"/>
        <c:varyColors val="0"/>
        <c:ser>
          <c:idx val="0"/>
          <c:order val="0"/>
          <c:tx>
            <c:strRef>
              <c:f>Лист1!$B$1</c:f>
              <c:strCache>
                <c:ptCount val="1"/>
                <c:pt idx="0">
                  <c:v>Ряд 1</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Аношкино</c:v>
                </c:pt>
                <c:pt idx="1">
                  <c:v>Давыдовка</c:v>
                </c:pt>
                <c:pt idx="2">
                  <c:v>Ермолока</c:v>
                </c:pt>
                <c:pt idx="3">
                  <c:v>Старая хворостань</c:v>
                </c:pt>
              </c:strCache>
            </c:strRef>
          </c:cat>
          <c:val>
            <c:numRef>
              <c:f>Лист1!$B$2:$B$5</c:f>
              <c:numCache>
                <c:formatCode>General</c:formatCode>
                <c:ptCount val="4"/>
                <c:pt idx="0">
                  <c:v>100</c:v>
                </c:pt>
                <c:pt idx="1">
                  <c:v>80</c:v>
                </c:pt>
                <c:pt idx="2">
                  <c:v>17</c:v>
                </c:pt>
                <c:pt idx="3">
                  <c:v>3</c:v>
                </c:pt>
              </c:numCache>
            </c:numRef>
          </c:val>
        </c:ser>
        <c:ser>
          <c:idx val="1"/>
          <c:order val="1"/>
          <c:tx>
            <c:strRef>
              <c:f>Лист1!$C$1</c:f>
              <c:strCache>
                <c:ptCount val="1"/>
                <c:pt idx="0">
                  <c:v>Столбец1</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Аношкино</c:v>
                </c:pt>
                <c:pt idx="1">
                  <c:v>Давыдовка</c:v>
                </c:pt>
                <c:pt idx="2">
                  <c:v>Ермолока</c:v>
                </c:pt>
                <c:pt idx="3">
                  <c:v>Старая хворостань</c:v>
                </c:pt>
              </c:strCache>
            </c:str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Аношкино</c:v>
                </c:pt>
                <c:pt idx="1">
                  <c:v>Давыдовка</c:v>
                </c:pt>
                <c:pt idx="2">
                  <c:v>Ермолока</c:v>
                </c:pt>
                <c:pt idx="3">
                  <c:v>Старая хворостань</c:v>
                </c:pt>
              </c:strCache>
            </c:strRef>
          </c:cat>
          <c:val>
            <c:numRef>
              <c:f>Лист1!$D$2:$D$5</c:f>
              <c:numCache>
                <c:formatCode>General</c:formatCode>
                <c:ptCount val="4"/>
              </c:numCache>
            </c:numRef>
          </c:val>
        </c:ser>
        <c:dLbls>
          <c:dLblPos val="inBase"/>
          <c:showLegendKey val="0"/>
          <c:showVal val="1"/>
          <c:showCatName val="0"/>
          <c:showSerName val="0"/>
          <c:showPercent val="0"/>
          <c:showBubbleSize val="0"/>
        </c:dLbls>
        <c:gapWidth val="150"/>
        <c:axId val="370760408"/>
        <c:axId val="370763152"/>
      </c:barChart>
      <c:catAx>
        <c:axId val="370760408"/>
        <c:scaling>
          <c:orientation val="minMax"/>
        </c:scaling>
        <c:delete val="0"/>
        <c:axPos val="b"/>
        <c:numFmt formatCode="General" sourceLinked="0"/>
        <c:majorTickMark val="out"/>
        <c:minorTickMark val="none"/>
        <c:tickLblPos val="nextTo"/>
        <c:crossAx val="370763152"/>
        <c:crosses val="autoZero"/>
        <c:auto val="1"/>
        <c:lblAlgn val="ctr"/>
        <c:lblOffset val="100"/>
        <c:noMultiLvlLbl val="0"/>
      </c:catAx>
      <c:valAx>
        <c:axId val="370763152"/>
        <c:scaling>
          <c:orientation val="minMax"/>
        </c:scaling>
        <c:delete val="0"/>
        <c:axPos val="l"/>
        <c:majorGridlines/>
        <c:numFmt formatCode="General" sourceLinked="1"/>
        <c:majorTickMark val="out"/>
        <c:minorTickMark val="none"/>
        <c:tickLblPos val="nextTo"/>
        <c:crossAx val="37076040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21</Pages>
  <Words>2938</Words>
  <Characters>16748</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WebMaster</dc:creator>
  <cp:keywords/>
  <cp:lastModifiedBy>Пользователь Windows</cp:lastModifiedBy>
  <cp:revision>13</cp:revision>
  <cp:lastPrinted>2018-04-01T17:04:00Z</cp:lastPrinted>
  <dcterms:created xsi:type="dcterms:W3CDTF">2018-03-29T13:06:00Z</dcterms:created>
  <dcterms:modified xsi:type="dcterms:W3CDTF">2020-02-24T15:26:00Z</dcterms:modified>
</cp:coreProperties>
</file>