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485"/>
        <w:gridCol w:w="484"/>
        <w:gridCol w:w="482"/>
        <w:gridCol w:w="497"/>
        <w:gridCol w:w="479"/>
        <w:gridCol w:w="482"/>
        <w:gridCol w:w="486"/>
        <w:gridCol w:w="481"/>
        <w:gridCol w:w="484"/>
        <w:gridCol w:w="482"/>
        <w:gridCol w:w="484"/>
        <w:gridCol w:w="486"/>
        <w:gridCol w:w="482"/>
        <w:gridCol w:w="488"/>
        <w:gridCol w:w="473"/>
        <w:gridCol w:w="498"/>
        <w:gridCol w:w="480"/>
        <w:gridCol w:w="458"/>
      </w:tblGrid>
      <w:tr w:rsidR="00414FD3" w:rsidTr="00414FD3">
        <w:trPr>
          <w:trHeight w:val="283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2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83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1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4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3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83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  <w:tcBorders>
              <w:left w:val="single" w:sz="4" w:space="0" w:color="auto"/>
            </w:tcBorders>
          </w:tcPr>
          <w:p w:rsidR="00A27A1C" w:rsidRDefault="00A27A1C" w:rsidP="00414FD3"/>
        </w:tc>
      </w:tr>
      <w:tr w:rsidR="00414FD3" w:rsidTr="00414FD3">
        <w:trPr>
          <w:trHeight w:val="283"/>
        </w:trPr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  <w:tcBorders>
              <w:bottom w:val="single" w:sz="4" w:space="0" w:color="auto"/>
            </w:tcBorders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5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5</w:t>
            </w:r>
          </w:p>
        </w:tc>
      </w:tr>
      <w:tr w:rsidR="00414FD3" w:rsidTr="00414FD3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5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6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</w:tr>
      <w:tr w:rsidR="00414FD3" w:rsidTr="00414FD3">
        <w:trPr>
          <w:trHeight w:val="283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</w:tr>
      <w:tr w:rsidR="00414FD3" w:rsidTr="00414FD3">
        <w:trPr>
          <w:trHeight w:val="283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</w:tcPr>
          <w:p w:rsidR="00A27A1C" w:rsidRDefault="00A27A1C" w:rsidP="00414FD3"/>
        </w:tc>
        <w:tc>
          <w:tcPr>
            <w:tcW w:w="484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6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</w:tcPr>
          <w:p w:rsidR="00A27A1C" w:rsidRDefault="00A27A1C" w:rsidP="00414FD3"/>
        </w:tc>
        <w:tc>
          <w:tcPr>
            <w:tcW w:w="484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7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  <w:tcBorders>
              <w:top w:val="single" w:sz="4" w:space="0" w:color="auto"/>
            </w:tcBorders>
          </w:tcPr>
          <w:p w:rsidR="00A27A1C" w:rsidRDefault="00A27A1C" w:rsidP="00414FD3"/>
        </w:tc>
      </w:tr>
      <w:tr w:rsidR="00414FD3" w:rsidTr="00414FD3">
        <w:trPr>
          <w:trHeight w:val="283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bottom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414FD3" w:rsidP="00414FD3">
            <w:r>
              <w:rPr>
                <w:vertAlign w:val="superscript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83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8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73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98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83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99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  <w:tr w:rsidR="00414FD3" w:rsidTr="00414FD3">
        <w:trPr>
          <w:trHeight w:val="283"/>
        </w:trPr>
        <w:tc>
          <w:tcPr>
            <w:tcW w:w="482" w:type="dxa"/>
          </w:tcPr>
          <w:p w:rsidR="00A27A1C" w:rsidRDefault="00A27A1C" w:rsidP="00414FD3"/>
        </w:tc>
        <w:tc>
          <w:tcPr>
            <w:tcW w:w="485" w:type="dxa"/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97" w:type="dxa"/>
          </w:tcPr>
          <w:p w:rsidR="00A27A1C" w:rsidRDefault="00A27A1C" w:rsidP="00414FD3"/>
        </w:tc>
        <w:tc>
          <w:tcPr>
            <w:tcW w:w="479" w:type="dxa"/>
          </w:tcPr>
          <w:p w:rsidR="00A27A1C" w:rsidRDefault="00A27A1C" w:rsidP="00414FD3"/>
        </w:tc>
        <w:tc>
          <w:tcPr>
            <w:tcW w:w="482" w:type="dxa"/>
            <w:tcBorders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C" w:rsidRDefault="00A27A1C" w:rsidP="00414FD3"/>
        </w:tc>
        <w:tc>
          <w:tcPr>
            <w:tcW w:w="481" w:type="dxa"/>
            <w:tcBorders>
              <w:left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2" w:type="dxa"/>
            <w:tcBorders>
              <w:top w:val="single" w:sz="4" w:space="0" w:color="auto"/>
            </w:tcBorders>
          </w:tcPr>
          <w:p w:rsidR="00A27A1C" w:rsidRDefault="00A27A1C" w:rsidP="00414FD3"/>
        </w:tc>
        <w:tc>
          <w:tcPr>
            <w:tcW w:w="484" w:type="dxa"/>
          </w:tcPr>
          <w:p w:rsidR="00A27A1C" w:rsidRDefault="00A27A1C" w:rsidP="00414FD3"/>
        </w:tc>
        <w:tc>
          <w:tcPr>
            <w:tcW w:w="486" w:type="dxa"/>
          </w:tcPr>
          <w:p w:rsidR="00A27A1C" w:rsidRDefault="00A27A1C" w:rsidP="00414FD3"/>
        </w:tc>
        <w:tc>
          <w:tcPr>
            <w:tcW w:w="482" w:type="dxa"/>
          </w:tcPr>
          <w:p w:rsidR="00A27A1C" w:rsidRDefault="00A27A1C" w:rsidP="00414FD3"/>
        </w:tc>
        <w:tc>
          <w:tcPr>
            <w:tcW w:w="488" w:type="dxa"/>
          </w:tcPr>
          <w:p w:rsidR="00A27A1C" w:rsidRDefault="00A27A1C" w:rsidP="00414FD3"/>
        </w:tc>
        <w:tc>
          <w:tcPr>
            <w:tcW w:w="473" w:type="dxa"/>
          </w:tcPr>
          <w:p w:rsidR="00A27A1C" w:rsidRDefault="00A27A1C" w:rsidP="00414FD3"/>
        </w:tc>
        <w:tc>
          <w:tcPr>
            <w:tcW w:w="498" w:type="dxa"/>
          </w:tcPr>
          <w:p w:rsidR="00A27A1C" w:rsidRDefault="00A27A1C" w:rsidP="00414FD3"/>
        </w:tc>
        <w:tc>
          <w:tcPr>
            <w:tcW w:w="480" w:type="dxa"/>
          </w:tcPr>
          <w:p w:rsidR="00A27A1C" w:rsidRDefault="00A27A1C" w:rsidP="00414FD3"/>
        </w:tc>
        <w:tc>
          <w:tcPr>
            <w:tcW w:w="458" w:type="dxa"/>
          </w:tcPr>
          <w:p w:rsidR="00A27A1C" w:rsidRDefault="00A27A1C" w:rsidP="00414FD3"/>
        </w:tc>
      </w:tr>
    </w:tbl>
    <w:p w:rsidR="0051427A" w:rsidRPr="00414FD3" w:rsidRDefault="00414FD3" w:rsidP="00414FD3">
      <w:pPr>
        <w:jc w:val="center"/>
        <w:rPr>
          <w:sz w:val="24"/>
        </w:rPr>
      </w:pPr>
      <w:r w:rsidRPr="00414FD3">
        <w:rPr>
          <w:sz w:val="24"/>
          <w:u w:val="single"/>
        </w:rPr>
        <w:t>Кроссворд по теме «Пульмонология</w:t>
      </w:r>
      <w:r>
        <w:rPr>
          <w:sz w:val="24"/>
          <w:u w:val="single"/>
        </w:rPr>
        <w:t>»</w:t>
      </w:r>
      <w:r>
        <w:rPr>
          <w:sz w:val="24"/>
        </w:rPr>
        <w:t xml:space="preserve">  </w:t>
      </w:r>
      <w:bookmarkStart w:id="0" w:name="_GoBack"/>
      <w:bookmarkEnd w:id="0"/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414FD3" w:rsidRDefault="00414FD3">
      <w:pPr>
        <w:rPr>
          <w:rFonts w:ascii="Arial" w:hAnsi="Arial" w:cs="Arial"/>
          <w:sz w:val="20"/>
        </w:rPr>
      </w:pPr>
    </w:p>
    <w:p w:rsidR="00A27A1C" w:rsidRPr="00414FD3" w:rsidRDefault="00A27A1C">
      <w:pPr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</w:rPr>
        <w:t>По горизонтали:</w:t>
      </w:r>
    </w:p>
    <w:p w:rsidR="00A27A1C" w:rsidRPr="00414FD3" w:rsidRDefault="00A27A1C" w:rsidP="00A27A1C">
      <w:pPr>
        <w:pStyle w:val="a4"/>
        <w:numPr>
          <w:ilvl w:val="0"/>
          <w:numId w:val="1"/>
        </w:numPr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  <w:shd w:val="clear" w:color="auto" w:fill="FFFFFF"/>
        </w:rPr>
        <w:t>З</w:t>
      </w:r>
      <w:r w:rsidRPr="00414FD3">
        <w:rPr>
          <w:rFonts w:ascii="Arial" w:hAnsi="Arial" w:cs="Arial"/>
          <w:sz w:val="20"/>
          <w:shd w:val="clear" w:color="auto" w:fill="FFFFFF"/>
        </w:rPr>
        <w:t>аболевание </w:t>
      </w:r>
      <w:r w:rsidRPr="00414FD3">
        <w:rPr>
          <w:rFonts w:ascii="Arial" w:hAnsi="Arial" w:cs="Arial"/>
          <w:sz w:val="20"/>
          <w:shd w:val="clear" w:color="auto" w:fill="FFFFFF"/>
        </w:rPr>
        <w:t>дыхательной системы</w:t>
      </w:r>
      <w:r w:rsidRPr="00414FD3">
        <w:rPr>
          <w:rFonts w:ascii="Arial" w:hAnsi="Arial" w:cs="Arial"/>
          <w:sz w:val="20"/>
          <w:shd w:val="clear" w:color="auto" w:fill="FFFFFF"/>
        </w:rPr>
        <w:t>, при котором в воспалительный процесс вовлекаются </w:t>
      </w:r>
      <w:r w:rsidRPr="00414FD3">
        <w:rPr>
          <w:rFonts w:ascii="Arial" w:hAnsi="Arial" w:cs="Arial"/>
          <w:sz w:val="20"/>
          <w:shd w:val="clear" w:color="auto" w:fill="FFFFFF"/>
        </w:rPr>
        <w:t>бронхи</w:t>
      </w:r>
    </w:p>
    <w:p w:rsidR="00A27A1C" w:rsidRPr="00414FD3" w:rsidRDefault="00A27A1C" w:rsidP="00A27A1C">
      <w:pPr>
        <w:pStyle w:val="a4"/>
        <w:numPr>
          <w:ilvl w:val="0"/>
          <w:numId w:val="1"/>
        </w:numPr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  <w:shd w:val="clear" w:color="auto" w:fill="FFFFFF"/>
        </w:rPr>
        <w:t>П</w:t>
      </w:r>
      <w:r w:rsidRPr="00414FD3">
        <w:rPr>
          <w:rFonts w:ascii="Arial" w:hAnsi="Arial" w:cs="Arial"/>
          <w:sz w:val="20"/>
          <w:shd w:val="clear" w:color="auto" w:fill="FFFFFF"/>
        </w:rPr>
        <w:t>риступы удушья различного происхождения</w:t>
      </w:r>
    </w:p>
    <w:p w:rsidR="00A27A1C" w:rsidRPr="00414FD3" w:rsidRDefault="00A27A1C" w:rsidP="00A27A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  <w:shd w:val="clear" w:color="auto" w:fill="FFFFFF"/>
        </w:rPr>
        <w:t>О</w:t>
      </w:r>
      <w:r w:rsidRPr="00414FD3">
        <w:rPr>
          <w:rFonts w:ascii="Arial" w:hAnsi="Arial" w:cs="Arial"/>
          <w:sz w:val="20"/>
          <w:shd w:val="clear" w:color="auto" w:fill="FFFFFF"/>
        </w:rPr>
        <w:t>рганы воздушного </w:t>
      </w:r>
      <w:r w:rsidRPr="00414FD3">
        <w:rPr>
          <w:rFonts w:ascii="Arial" w:hAnsi="Arial" w:cs="Arial"/>
          <w:sz w:val="20"/>
          <w:shd w:val="clear" w:color="auto" w:fill="FFFFFF"/>
        </w:rPr>
        <w:t>дыхания</w:t>
      </w:r>
    </w:p>
    <w:p w:rsidR="00A27A1C" w:rsidRPr="00414FD3" w:rsidRDefault="00A27A1C" w:rsidP="00A27A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  <w:shd w:val="clear" w:color="auto" w:fill="FFFFFF"/>
        </w:rPr>
        <w:t>П</w:t>
      </w:r>
      <w:r w:rsidRPr="00414FD3">
        <w:rPr>
          <w:rFonts w:ascii="Arial" w:hAnsi="Arial" w:cs="Arial"/>
          <w:sz w:val="20"/>
          <w:shd w:val="clear" w:color="auto" w:fill="FFFFFF"/>
        </w:rPr>
        <w:t>узырьковидное образование в лёгких, оплетённое сетью капилляров</w:t>
      </w:r>
    </w:p>
    <w:p w:rsidR="00A27A1C" w:rsidRPr="00414FD3" w:rsidRDefault="00A27A1C" w:rsidP="00A27A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  <w:shd w:val="clear" w:color="auto" w:fill="FFFFFF"/>
        </w:rPr>
        <w:t>Н</w:t>
      </w:r>
      <w:r w:rsidRPr="00414FD3">
        <w:rPr>
          <w:rFonts w:ascii="Arial" w:hAnsi="Arial" w:cs="Arial"/>
          <w:sz w:val="20"/>
          <w:shd w:val="clear" w:color="auto" w:fill="FFFFFF"/>
        </w:rPr>
        <w:t>епарная широкая мышца, разделяющая грудную и брюшную полости и служащая для расширения лёгких</w:t>
      </w:r>
    </w:p>
    <w:p w:rsidR="00A27A1C" w:rsidRPr="00414FD3" w:rsidRDefault="00A27A1C" w:rsidP="00A27A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  <w:shd w:val="clear" w:color="auto" w:fill="FFFFFF"/>
        </w:rPr>
        <w:t>С</w:t>
      </w:r>
      <w:r w:rsidRPr="00414FD3">
        <w:rPr>
          <w:rFonts w:ascii="Arial" w:hAnsi="Arial" w:cs="Arial"/>
          <w:sz w:val="20"/>
          <w:shd w:val="clear" w:color="auto" w:fill="FFFFFF"/>
        </w:rPr>
        <w:t>месь </w:t>
      </w:r>
      <w:r w:rsidRPr="00414FD3">
        <w:rPr>
          <w:rFonts w:ascii="Arial" w:hAnsi="Arial" w:cs="Arial"/>
          <w:sz w:val="20"/>
          <w:shd w:val="clear" w:color="auto" w:fill="FFFFFF"/>
        </w:rPr>
        <w:t>поверхностно-активных веществ</w:t>
      </w:r>
      <w:r w:rsidRPr="00414FD3">
        <w:rPr>
          <w:rFonts w:ascii="Arial" w:hAnsi="Arial" w:cs="Arial"/>
          <w:sz w:val="20"/>
          <w:shd w:val="clear" w:color="auto" w:fill="FFFFFF"/>
        </w:rPr>
        <w:t>, выстил</w:t>
      </w:r>
      <w:r w:rsidRPr="00414FD3">
        <w:rPr>
          <w:rFonts w:ascii="Arial" w:hAnsi="Arial" w:cs="Arial"/>
          <w:sz w:val="20"/>
          <w:shd w:val="clear" w:color="auto" w:fill="FFFFFF"/>
        </w:rPr>
        <w:t xml:space="preserve">ающая лёгочные альвеолы изнутри. </w:t>
      </w:r>
      <w:r w:rsidRPr="00414FD3">
        <w:rPr>
          <w:rFonts w:ascii="Arial" w:hAnsi="Arial" w:cs="Arial"/>
          <w:sz w:val="20"/>
          <w:shd w:val="clear" w:color="auto" w:fill="FFFFFF"/>
        </w:rPr>
        <w:t xml:space="preserve">Препятствует </w:t>
      </w:r>
      <w:proofErr w:type="spellStart"/>
      <w:r w:rsidRPr="00414FD3">
        <w:rPr>
          <w:rFonts w:ascii="Arial" w:hAnsi="Arial" w:cs="Arial"/>
          <w:sz w:val="20"/>
          <w:shd w:val="clear" w:color="auto" w:fill="FFFFFF"/>
        </w:rPr>
        <w:t>спадению</w:t>
      </w:r>
      <w:proofErr w:type="spellEnd"/>
      <w:r w:rsidRPr="00414FD3">
        <w:rPr>
          <w:rFonts w:ascii="Arial" w:hAnsi="Arial" w:cs="Arial"/>
          <w:sz w:val="20"/>
          <w:shd w:val="clear" w:color="auto" w:fill="FFFFFF"/>
        </w:rPr>
        <w:t xml:space="preserve"> (слипанию) стенок альвеол при дыхании за счёт снижения поверхностного натяжения плёнки тканевой жидкости, покрывающей альвеолярный эпителий</w:t>
      </w:r>
    </w:p>
    <w:p w:rsidR="00A27A1C" w:rsidRPr="00414FD3" w:rsidRDefault="00656A6D" w:rsidP="00A27A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  <w:shd w:val="clear" w:color="auto" w:fill="FFFFFF"/>
        </w:rPr>
        <w:t>С</w:t>
      </w:r>
      <w:r w:rsidR="00A27A1C" w:rsidRPr="00414FD3">
        <w:rPr>
          <w:rFonts w:ascii="Arial" w:hAnsi="Arial" w:cs="Arial"/>
          <w:sz w:val="20"/>
          <w:shd w:val="clear" w:color="auto" w:fill="FFFFFF"/>
        </w:rPr>
        <w:t xml:space="preserve">копление жидкости </w:t>
      </w:r>
      <w:proofErr w:type="spellStart"/>
      <w:r w:rsidR="00A27A1C" w:rsidRPr="00414FD3">
        <w:rPr>
          <w:rFonts w:ascii="Arial" w:hAnsi="Arial" w:cs="Arial"/>
          <w:sz w:val="20"/>
          <w:shd w:val="clear" w:color="auto" w:fill="FFFFFF"/>
        </w:rPr>
        <w:t>невоспалительного</w:t>
      </w:r>
      <w:proofErr w:type="spellEnd"/>
      <w:r w:rsidR="00A27A1C" w:rsidRPr="00414FD3">
        <w:rPr>
          <w:rFonts w:ascii="Arial" w:hAnsi="Arial" w:cs="Arial"/>
          <w:sz w:val="20"/>
          <w:shd w:val="clear" w:color="auto" w:fill="FFFFFF"/>
        </w:rPr>
        <w:t xml:space="preserve"> происхождения (</w:t>
      </w:r>
      <w:r w:rsidR="00A27A1C" w:rsidRPr="00414FD3">
        <w:rPr>
          <w:rFonts w:ascii="Arial" w:hAnsi="Arial" w:cs="Arial"/>
          <w:sz w:val="20"/>
          <w:shd w:val="clear" w:color="auto" w:fill="FFFFFF"/>
        </w:rPr>
        <w:t>транссудата</w:t>
      </w:r>
      <w:r w:rsidR="00A27A1C" w:rsidRPr="00414FD3">
        <w:rPr>
          <w:rFonts w:ascii="Arial" w:hAnsi="Arial" w:cs="Arial"/>
          <w:sz w:val="20"/>
          <w:shd w:val="clear" w:color="auto" w:fill="FFFFFF"/>
        </w:rPr>
        <w:t>) в </w:t>
      </w:r>
      <w:r w:rsidR="00A27A1C" w:rsidRPr="00414FD3">
        <w:rPr>
          <w:rFonts w:ascii="Arial" w:hAnsi="Arial" w:cs="Arial"/>
          <w:sz w:val="20"/>
          <w:shd w:val="clear" w:color="auto" w:fill="FFFFFF"/>
        </w:rPr>
        <w:t>плевральной полости</w:t>
      </w:r>
    </w:p>
    <w:p w:rsidR="00656A6D" w:rsidRPr="00414FD3" w:rsidRDefault="00656A6D" w:rsidP="00656A6D">
      <w:pPr>
        <w:jc w:val="both"/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</w:rPr>
        <w:t>По вертикали:</w:t>
      </w:r>
    </w:p>
    <w:p w:rsidR="00656A6D" w:rsidRPr="00414FD3" w:rsidRDefault="00656A6D" w:rsidP="00656A6D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</w:rPr>
        <w:t>Воспаление легочной ткани</w:t>
      </w:r>
      <w:r w:rsidR="00414FD3" w:rsidRPr="00414FD3">
        <w:rPr>
          <w:rFonts w:ascii="Arial" w:hAnsi="Arial" w:cs="Arial"/>
          <w:sz w:val="20"/>
          <w:shd w:val="clear" w:color="auto" w:fill="FFFFFF"/>
        </w:rPr>
        <w:t>, как</w:t>
      </w:r>
      <w:r w:rsidRPr="00414FD3">
        <w:rPr>
          <w:rFonts w:ascii="Arial" w:hAnsi="Arial" w:cs="Arial"/>
          <w:sz w:val="20"/>
          <w:shd w:val="clear" w:color="auto" w:fill="FFFFFF"/>
        </w:rPr>
        <w:t xml:space="preserve"> правило, </w:t>
      </w:r>
      <w:r w:rsidRPr="00414FD3">
        <w:rPr>
          <w:rFonts w:ascii="Arial" w:hAnsi="Arial" w:cs="Arial"/>
          <w:sz w:val="20"/>
          <w:shd w:val="clear" w:color="auto" w:fill="FFFFFF"/>
        </w:rPr>
        <w:t>инфекционного</w:t>
      </w:r>
      <w:r w:rsidRPr="00414FD3">
        <w:rPr>
          <w:rFonts w:ascii="Arial" w:hAnsi="Arial" w:cs="Arial"/>
          <w:sz w:val="20"/>
          <w:shd w:val="clear" w:color="auto" w:fill="FFFFFF"/>
        </w:rPr>
        <w:t> происхождения с преимущественным поражением </w:t>
      </w:r>
      <w:r w:rsidRPr="00414FD3">
        <w:rPr>
          <w:rFonts w:ascii="Arial" w:hAnsi="Arial" w:cs="Arial"/>
          <w:sz w:val="20"/>
          <w:shd w:val="clear" w:color="auto" w:fill="FFFFFF"/>
        </w:rPr>
        <w:t>альвеол</w:t>
      </w:r>
      <w:r w:rsidRPr="00414FD3">
        <w:rPr>
          <w:rFonts w:ascii="Arial" w:hAnsi="Arial" w:cs="Arial"/>
          <w:sz w:val="20"/>
          <w:shd w:val="clear" w:color="auto" w:fill="FFFFFF"/>
        </w:rPr>
        <w:t> (развитием в них воспалительной </w:t>
      </w:r>
      <w:r w:rsidRPr="00414FD3">
        <w:rPr>
          <w:rFonts w:ascii="Arial" w:hAnsi="Arial" w:cs="Arial"/>
          <w:sz w:val="20"/>
          <w:shd w:val="clear" w:color="auto" w:fill="FFFFFF"/>
        </w:rPr>
        <w:t>экссудации</w:t>
      </w:r>
      <w:r w:rsidRPr="00414FD3">
        <w:rPr>
          <w:rFonts w:ascii="Arial" w:hAnsi="Arial" w:cs="Arial"/>
          <w:sz w:val="20"/>
          <w:shd w:val="clear" w:color="auto" w:fill="FFFFFF"/>
        </w:rPr>
        <w:t>) и </w:t>
      </w:r>
      <w:r w:rsidRPr="00414FD3">
        <w:rPr>
          <w:rFonts w:ascii="Arial" w:hAnsi="Arial" w:cs="Arial"/>
          <w:sz w:val="20"/>
          <w:shd w:val="clear" w:color="auto" w:fill="FFFFFF"/>
        </w:rPr>
        <w:t>интерстициальной ткани</w:t>
      </w:r>
      <w:r w:rsidRPr="00414FD3">
        <w:rPr>
          <w:rFonts w:ascii="Arial" w:hAnsi="Arial" w:cs="Arial"/>
          <w:sz w:val="20"/>
          <w:shd w:val="clear" w:color="auto" w:fill="FFFFFF"/>
        </w:rPr>
        <w:t> лёгкого</w:t>
      </w:r>
    </w:p>
    <w:p w:rsidR="00656A6D" w:rsidRPr="00414FD3" w:rsidRDefault="00656A6D" w:rsidP="00656A6D">
      <w:pPr>
        <w:pStyle w:val="a4"/>
        <w:numPr>
          <w:ilvl w:val="0"/>
          <w:numId w:val="2"/>
        </w:numPr>
        <w:jc w:val="both"/>
        <w:rPr>
          <w:rStyle w:val="a6"/>
          <w:rFonts w:ascii="Arial" w:hAnsi="Arial" w:cs="Arial"/>
          <w:b w:val="0"/>
          <w:sz w:val="20"/>
        </w:rPr>
      </w:pPr>
      <w:r w:rsidRPr="00414FD3">
        <w:rPr>
          <w:rStyle w:val="a6"/>
          <w:rFonts w:ascii="Arial" w:hAnsi="Arial" w:cs="Arial"/>
          <w:b w:val="0"/>
          <w:sz w:val="20"/>
        </w:rPr>
        <w:t>Ткань, выстилающая дыхательные пути и лёгкие        </w:t>
      </w:r>
    </w:p>
    <w:p w:rsidR="00656A6D" w:rsidRPr="00414FD3" w:rsidRDefault="00656A6D" w:rsidP="00656A6D">
      <w:pPr>
        <w:pStyle w:val="a4"/>
        <w:numPr>
          <w:ilvl w:val="0"/>
          <w:numId w:val="2"/>
        </w:numPr>
        <w:jc w:val="both"/>
        <w:rPr>
          <w:rStyle w:val="a6"/>
          <w:rFonts w:ascii="Arial" w:hAnsi="Arial" w:cs="Arial"/>
          <w:b w:val="0"/>
          <w:sz w:val="20"/>
        </w:rPr>
      </w:pPr>
      <w:r w:rsidRPr="00414FD3">
        <w:rPr>
          <w:rStyle w:val="a6"/>
          <w:rFonts w:ascii="Arial" w:hAnsi="Arial" w:cs="Arial"/>
          <w:b w:val="0"/>
          <w:sz w:val="20"/>
        </w:rPr>
        <w:t>Состоит из хрящевых полуколец      </w:t>
      </w:r>
    </w:p>
    <w:p w:rsidR="00656A6D" w:rsidRPr="00414FD3" w:rsidRDefault="00656A6D" w:rsidP="00656A6D">
      <w:pPr>
        <w:pStyle w:val="a4"/>
        <w:numPr>
          <w:ilvl w:val="0"/>
          <w:numId w:val="2"/>
        </w:numPr>
        <w:jc w:val="both"/>
        <w:rPr>
          <w:rStyle w:val="a6"/>
          <w:rFonts w:ascii="Arial" w:hAnsi="Arial" w:cs="Arial"/>
          <w:b w:val="0"/>
          <w:sz w:val="20"/>
        </w:rPr>
      </w:pPr>
      <w:r w:rsidRPr="00414FD3">
        <w:rPr>
          <w:rStyle w:val="a6"/>
          <w:rFonts w:ascii="Arial" w:hAnsi="Arial" w:cs="Arial"/>
          <w:b w:val="0"/>
          <w:sz w:val="20"/>
        </w:rPr>
        <w:t>Ткань, которой нет в лёгких         </w:t>
      </w:r>
    </w:p>
    <w:p w:rsidR="00656A6D" w:rsidRPr="00414FD3" w:rsidRDefault="00656A6D" w:rsidP="00656A6D">
      <w:pPr>
        <w:pStyle w:val="a4"/>
        <w:numPr>
          <w:ilvl w:val="0"/>
          <w:numId w:val="2"/>
        </w:numPr>
        <w:jc w:val="both"/>
        <w:rPr>
          <w:rStyle w:val="a6"/>
          <w:rFonts w:ascii="Arial" w:hAnsi="Arial" w:cs="Arial"/>
          <w:b w:val="0"/>
          <w:sz w:val="20"/>
        </w:rPr>
      </w:pPr>
      <w:r w:rsidRPr="00414FD3">
        <w:rPr>
          <w:rStyle w:val="a6"/>
          <w:rFonts w:ascii="Arial" w:hAnsi="Arial" w:cs="Arial"/>
          <w:b w:val="0"/>
          <w:sz w:val="20"/>
        </w:rPr>
        <w:t>Это дыхательная трубка и голосовой аппарат         </w:t>
      </w:r>
    </w:p>
    <w:p w:rsidR="00656A6D" w:rsidRPr="00414FD3" w:rsidRDefault="00656A6D" w:rsidP="00656A6D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  <w:shd w:val="clear" w:color="auto" w:fill="FFFFFF"/>
        </w:rPr>
        <w:t>Р</w:t>
      </w:r>
      <w:r w:rsidRPr="00414FD3">
        <w:rPr>
          <w:rFonts w:ascii="Arial" w:hAnsi="Arial" w:cs="Arial"/>
          <w:sz w:val="20"/>
          <w:shd w:val="clear" w:color="auto" w:fill="FFFFFF"/>
        </w:rPr>
        <w:t>аздел медицины, занимающийся изучением, </w:t>
      </w:r>
      <w:r w:rsidRPr="00414FD3">
        <w:rPr>
          <w:rFonts w:ascii="Arial" w:hAnsi="Arial" w:cs="Arial"/>
          <w:sz w:val="20"/>
          <w:shd w:val="clear" w:color="auto" w:fill="FFFFFF"/>
        </w:rPr>
        <w:t>диагностикой</w:t>
      </w:r>
      <w:r w:rsidRPr="00414FD3">
        <w:rPr>
          <w:rFonts w:ascii="Arial" w:hAnsi="Arial" w:cs="Arial"/>
          <w:sz w:val="20"/>
          <w:shd w:val="clear" w:color="auto" w:fill="FFFFFF"/>
        </w:rPr>
        <w:t> и </w:t>
      </w:r>
      <w:r w:rsidRPr="00414FD3">
        <w:rPr>
          <w:rFonts w:ascii="Arial" w:hAnsi="Arial" w:cs="Arial"/>
          <w:sz w:val="20"/>
          <w:shd w:val="clear" w:color="auto" w:fill="FFFFFF"/>
        </w:rPr>
        <w:t>лечением</w:t>
      </w:r>
      <w:r w:rsidRPr="00414FD3">
        <w:rPr>
          <w:rFonts w:ascii="Arial" w:hAnsi="Arial" w:cs="Arial"/>
          <w:sz w:val="20"/>
          <w:shd w:val="clear" w:color="auto" w:fill="FFFFFF"/>
        </w:rPr>
        <w:t> заболеваний </w:t>
      </w:r>
      <w:r w:rsidRPr="00414FD3">
        <w:rPr>
          <w:rFonts w:ascii="Arial" w:hAnsi="Arial" w:cs="Arial"/>
          <w:sz w:val="20"/>
          <w:shd w:val="clear" w:color="auto" w:fill="FFFFFF"/>
        </w:rPr>
        <w:t>лёгких</w:t>
      </w:r>
      <w:r w:rsidRPr="00414FD3">
        <w:rPr>
          <w:rFonts w:ascii="Arial" w:hAnsi="Arial" w:cs="Arial"/>
          <w:sz w:val="20"/>
          <w:shd w:val="clear" w:color="auto" w:fill="FFFFFF"/>
        </w:rPr>
        <w:t> и </w:t>
      </w:r>
      <w:r w:rsidRPr="00414FD3">
        <w:rPr>
          <w:rFonts w:ascii="Arial" w:hAnsi="Arial" w:cs="Arial"/>
          <w:sz w:val="20"/>
          <w:shd w:val="clear" w:color="auto" w:fill="FFFFFF"/>
        </w:rPr>
        <w:t>дыхательных путей</w:t>
      </w:r>
    </w:p>
    <w:p w:rsidR="00656A6D" w:rsidRPr="00414FD3" w:rsidRDefault="001625FF" w:rsidP="00656A6D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14FD3">
        <w:rPr>
          <w:rFonts w:ascii="Arial" w:hAnsi="Arial" w:cs="Arial"/>
          <w:sz w:val="20"/>
          <w:shd w:val="clear" w:color="auto" w:fill="FFFFFF"/>
        </w:rPr>
        <w:t>Медицинский</w:t>
      </w:r>
      <w:r w:rsidRPr="00414FD3">
        <w:rPr>
          <w:rFonts w:ascii="Arial" w:hAnsi="Arial" w:cs="Arial"/>
          <w:sz w:val="20"/>
          <w:shd w:val="clear" w:color="auto" w:fill="FFFFFF"/>
        </w:rPr>
        <w:t> прибор для измерения объёма </w:t>
      </w:r>
      <w:r w:rsidRPr="00414FD3">
        <w:rPr>
          <w:rFonts w:ascii="Arial" w:hAnsi="Arial" w:cs="Arial"/>
          <w:sz w:val="20"/>
          <w:shd w:val="clear" w:color="auto" w:fill="FFFFFF"/>
        </w:rPr>
        <w:t>воздуха</w:t>
      </w:r>
      <w:r w:rsidRPr="00414FD3">
        <w:rPr>
          <w:rFonts w:ascii="Arial" w:hAnsi="Arial" w:cs="Arial"/>
          <w:sz w:val="20"/>
          <w:shd w:val="clear" w:color="auto" w:fill="FFFFFF"/>
        </w:rPr>
        <w:t>, поступающего из </w:t>
      </w:r>
      <w:r w:rsidRPr="00414FD3">
        <w:rPr>
          <w:rFonts w:ascii="Arial" w:hAnsi="Arial" w:cs="Arial"/>
          <w:sz w:val="20"/>
          <w:shd w:val="clear" w:color="auto" w:fill="FFFFFF"/>
        </w:rPr>
        <w:t>лёгких</w:t>
      </w:r>
      <w:r w:rsidRPr="00414FD3">
        <w:rPr>
          <w:rFonts w:ascii="Arial" w:hAnsi="Arial" w:cs="Arial"/>
          <w:sz w:val="20"/>
          <w:shd w:val="clear" w:color="auto" w:fill="FFFFFF"/>
        </w:rPr>
        <w:t> при наибольшем выдохе после наибольшего вдоха</w:t>
      </w:r>
    </w:p>
    <w:p w:rsidR="001625FF" w:rsidRDefault="001625FF" w:rsidP="001625FF">
      <w:pPr>
        <w:jc w:val="both"/>
      </w:pPr>
    </w:p>
    <w:p w:rsidR="001625FF" w:rsidRPr="00414FD3" w:rsidRDefault="001625FF" w:rsidP="001625FF">
      <w:p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lastRenderedPageBreak/>
        <w:t>Эталоны ответов:</w:t>
      </w:r>
    </w:p>
    <w:p w:rsidR="001625FF" w:rsidRPr="00414FD3" w:rsidRDefault="001625FF" w:rsidP="001625FF">
      <w:p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По горизонтали:</w:t>
      </w:r>
    </w:p>
    <w:p w:rsidR="001625FF" w:rsidRPr="00414FD3" w:rsidRDefault="001625FF" w:rsidP="001625FF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Бронхит</w:t>
      </w:r>
    </w:p>
    <w:p w:rsidR="001625FF" w:rsidRPr="00414FD3" w:rsidRDefault="001625FF" w:rsidP="001625FF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Астма</w:t>
      </w:r>
    </w:p>
    <w:p w:rsidR="001625FF" w:rsidRPr="00414FD3" w:rsidRDefault="001625FF" w:rsidP="001625FF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Легкие</w:t>
      </w:r>
    </w:p>
    <w:p w:rsidR="001625FF" w:rsidRPr="00414FD3" w:rsidRDefault="001625FF" w:rsidP="001625FF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Альвеолы</w:t>
      </w:r>
    </w:p>
    <w:p w:rsidR="001625FF" w:rsidRPr="00414FD3" w:rsidRDefault="001625FF" w:rsidP="001625FF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Диафрагма</w:t>
      </w:r>
    </w:p>
    <w:p w:rsidR="001625FF" w:rsidRPr="00414FD3" w:rsidRDefault="001625FF" w:rsidP="001625FF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14FD3">
        <w:rPr>
          <w:rFonts w:ascii="Arial" w:hAnsi="Arial" w:cs="Arial"/>
        </w:rPr>
        <w:t>Сурфактант</w:t>
      </w:r>
      <w:proofErr w:type="spellEnd"/>
    </w:p>
    <w:p w:rsidR="001625FF" w:rsidRPr="00414FD3" w:rsidRDefault="001625FF" w:rsidP="001625FF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Гидроторакс</w:t>
      </w:r>
    </w:p>
    <w:p w:rsidR="001625FF" w:rsidRPr="00414FD3" w:rsidRDefault="001625FF" w:rsidP="001625FF">
      <w:p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По вертикали:</w:t>
      </w:r>
    </w:p>
    <w:p w:rsidR="001625FF" w:rsidRPr="00414FD3" w:rsidRDefault="00414FD3" w:rsidP="00414FD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Пневмония</w:t>
      </w:r>
    </w:p>
    <w:p w:rsidR="00414FD3" w:rsidRPr="00414FD3" w:rsidRDefault="00414FD3" w:rsidP="00414FD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Эпителиальная</w:t>
      </w:r>
    </w:p>
    <w:p w:rsidR="00414FD3" w:rsidRPr="00414FD3" w:rsidRDefault="00414FD3" w:rsidP="00414FD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Трахея</w:t>
      </w:r>
    </w:p>
    <w:p w:rsidR="00414FD3" w:rsidRPr="00414FD3" w:rsidRDefault="00414FD3" w:rsidP="00414FD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Мышечная</w:t>
      </w:r>
    </w:p>
    <w:p w:rsidR="00414FD3" w:rsidRPr="00414FD3" w:rsidRDefault="00414FD3" w:rsidP="00414FD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Гортань</w:t>
      </w:r>
    </w:p>
    <w:p w:rsidR="00414FD3" w:rsidRPr="00414FD3" w:rsidRDefault="00414FD3" w:rsidP="00414FD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Пульмонология</w:t>
      </w:r>
    </w:p>
    <w:p w:rsidR="00414FD3" w:rsidRPr="00414FD3" w:rsidRDefault="00414FD3" w:rsidP="00414FD3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414FD3">
        <w:rPr>
          <w:rFonts w:ascii="Arial" w:hAnsi="Arial" w:cs="Arial"/>
        </w:rPr>
        <w:t>Спирометр</w:t>
      </w:r>
    </w:p>
    <w:sectPr w:rsidR="00414FD3" w:rsidRPr="00414FD3" w:rsidSect="00746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D3B"/>
    <w:multiLevelType w:val="hybridMultilevel"/>
    <w:tmpl w:val="4A2C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21F"/>
    <w:multiLevelType w:val="hybridMultilevel"/>
    <w:tmpl w:val="D59E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0F89"/>
    <w:multiLevelType w:val="hybridMultilevel"/>
    <w:tmpl w:val="92B6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23EEF"/>
    <w:multiLevelType w:val="hybridMultilevel"/>
    <w:tmpl w:val="6CF6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6F"/>
    <w:rsid w:val="00004061"/>
    <w:rsid w:val="001625FF"/>
    <w:rsid w:val="00414FD3"/>
    <w:rsid w:val="0051427A"/>
    <w:rsid w:val="00656A6D"/>
    <w:rsid w:val="007460EF"/>
    <w:rsid w:val="00A27A1C"/>
    <w:rsid w:val="00C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A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7A1C"/>
    <w:rPr>
      <w:color w:val="0000FF"/>
      <w:u w:val="single"/>
    </w:rPr>
  </w:style>
  <w:style w:type="character" w:styleId="a6">
    <w:name w:val="Strong"/>
    <w:basedOn w:val="a0"/>
    <w:uiPriority w:val="22"/>
    <w:qFormat/>
    <w:rsid w:val="00414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A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7A1C"/>
    <w:rPr>
      <w:color w:val="0000FF"/>
      <w:u w:val="single"/>
    </w:rPr>
  </w:style>
  <w:style w:type="character" w:styleId="a6">
    <w:name w:val="Strong"/>
    <w:basedOn w:val="a0"/>
    <w:uiPriority w:val="22"/>
    <w:qFormat/>
    <w:rsid w:val="00414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052E-0757-4750-BE5B-924314CC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3</cp:revision>
  <dcterms:created xsi:type="dcterms:W3CDTF">2020-01-26T14:11:00Z</dcterms:created>
  <dcterms:modified xsi:type="dcterms:W3CDTF">2020-01-26T15:29:00Z</dcterms:modified>
</cp:coreProperties>
</file>