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22C1" w:rsidRDefault="003222C1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0358E6" w:rsidRPr="000358E6" w:rsidRDefault="000358E6" w:rsidP="000358E6">
      <w:pPr>
        <w:spacing w:line="360" w:lineRule="auto"/>
        <w:jc w:val="center"/>
        <w:rPr>
          <w:b/>
          <w:sz w:val="28"/>
          <w:szCs w:val="28"/>
        </w:rPr>
      </w:pPr>
      <w:r w:rsidRPr="000358E6">
        <w:rPr>
          <w:b/>
          <w:sz w:val="28"/>
          <w:szCs w:val="28"/>
        </w:rPr>
        <w:t xml:space="preserve">Исследовательская работа на тему </w:t>
      </w:r>
    </w:p>
    <w:p w:rsidR="00DF2319" w:rsidRPr="000358E6" w:rsidRDefault="000358E6" w:rsidP="000358E6">
      <w:pPr>
        <w:spacing w:line="360" w:lineRule="auto"/>
        <w:jc w:val="center"/>
        <w:rPr>
          <w:b/>
          <w:sz w:val="28"/>
          <w:szCs w:val="28"/>
        </w:rPr>
      </w:pPr>
      <w:r w:rsidRPr="000358E6">
        <w:rPr>
          <w:b/>
          <w:sz w:val="28"/>
          <w:szCs w:val="28"/>
        </w:rPr>
        <w:t>«</w:t>
      </w:r>
      <w:r w:rsidR="00170BCA">
        <w:rPr>
          <w:b/>
          <w:sz w:val="28"/>
          <w:szCs w:val="28"/>
        </w:rPr>
        <w:t>Стеганография</w:t>
      </w:r>
      <w:r w:rsidRPr="000358E6">
        <w:rPr>
          <w:b/>
          <w:sz w:val="28"/>
          <w:szCs w:val="28"/>
        </w:rPr>
        <w:t>»</w:t>
      </w: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rPr>
          <w:sz w:val="28"/>
          <w:szCs w:val="28"/>
        </w:rPr>
      </w:pPr>
    </w:p>
    <w:p w:rsid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8C00AC" w:rsidRDefault="008C00AC" w:rsidP="000358E6">
      <w:pPr>
        <w:spacing w:line="360" w:lineRule="auto"/>
        <w:jc w:val="center"/>
        <w:rPr>
          <w:sz w:val="28"/>
          <w:szCs w:val="28"/>
        </w:rPr>
      </w:pPr>
    </w:p>
    <w:p w:rsidR="008C00AC" w:rsidRPr="00DF2319" w:rsidRDefault="008C00AC" w:rsidP="000358E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222C1" w:rsidRPr="00DF2319" w:rsidRDefault="0066776B" w:rsidP="002379D8">
      <w:pPr>
        <w:tabs>
          <w:tab w:val="left" w:pos="6663"/>
        </w:tabs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F376C4" w:rsidRPr="00DF2319">
        <w:rPr>
          <w:sz w:val="28"/>
          <w:szCs w:val="28"/>
        </w:rPr>
        <w:t xml:space="preserve">: </w:t>
      </w:r>
      <w:r w:rsidR="00170BCA">
        <w:rPr>
          <w:sz w:val="28"/>
          <w:szCs w:val="28"/>
        </w:rPr>
        <w:t>Шульгин Александр</w:t>
      </w:r>
    </w:p>
    <w:p w:rsidR="002379D8" w:rsidRDefault="008C00AC" w:rsidP="002379D8">
      <w:pPr>
        <w:tabs>
          <w:tab w:val="left" w:pos="6663"/>
        </w:tabs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Студент группы ПО-2</w:t>
      </w:r>
      <w:r w:rsidR="0066776B">
        <w:rPr>
          <w:sz w:val="28"/>
          <w:szCs w:val="28"/>
        </w:rPr>
        <w:t>3</w:t>
      </w:r>
    </w:p>
    <w:p w:rsidR="00F376C4" w:rsidRPr="00DF2319" w:rsidRDefault="0066776B" w:rsidP="002379D8">
      <w:pPr>
        <w:tabs>
          <w:tab w:val="left" w:pos="6663"/>
        </w:tabs>
        <w:spacing w:line="360" w:lineRule="auto"/>
        <w:ind w:left="4962"/>
        <w:jc w:val="both"/>
        <w:rPr>
          <w:sz w:val="28"/>
          <w:szCs w:val="28"/>
        </w:rPr>
      </w:pPr>
      <w:proofErr w:type="spellStart"/>
      <w:r w:rsidRPr="0066776B">
        <w:rPr>
          <w:sz w:val="28"/>
          <w:szCs w:val="28"/>
        </w:rPr>
        <w:t>Ливенский</w:t>
      </w:r>
      <w:proofErr w:type="spellEnd"/>
      <w:r w:rsidRPr="0066776B">
        <w:rPr>
          <w:sz w:val="28"/>
          <w:szCs w:val="28"/>
        </w:rPr>
        <w:t xml:space="preserve"> филиал ОГУ им. </w:t>
      </w:r>
      <w:proofErr w:type="spellStart"/>
      <w:r w:rsidRPr="0066776B">
        <w:rPr>
          <w:sz w:val="28"/>
          <w:szCs w:val="28"/>
        </w:rPr>
        <w:t>И.С.Тургенева</w:t>
      </w:r>
      <w:proofErr w:type="spellEnd"/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rPr>
          <w:sz w:val="28"/>
          <w:szCs w:val="28"/>
        </w:rPr>
      </w:pPr>
    </w:p>
    <w:p w:rsidR="00DF2319" w:rsidRPr="00DF2319" w:rsidRDefault="00DF2319" w:rsidP="000358E6">
      <w:pPr>
        <w:spacing w:line="360" w:lineRule="auto"/>
        <w:jc w:val="center"/>
        <w:rPr>
          <w:sz w:val="28"/>
          <w:szCs w:val="28"/>
        </w:rPr>
      </w:pPr>
    </w:p>
    <w:p w:rsidR="00CB3DC3" w:rsidRPr="00170BCA" w:rsidRDefault="00170BCA" w:rsidP="00170B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Ливны</w:t>
      </w:r>
      <w:r>
        <w:rPr>
          <w:sz w:val="28"/>
          <w:szCs w:val="28"/>
        </w:rPr>
        <w:br/>
        <w:t>2019</w:t>
      </w:r>
    </w:p>
    <w:p w:rsidR="00DF2319" w:rsidRPr="00DF2319" w:rsidRDefault="00DF2319" w:rsidP="00DF2319">
      <w:pPr>
        <w:spacing w:line="360" w:lineRule="auto"/>
        <w:jc w:val="center"/>
        <w:rPr>
          <w:b/>
          <w:sz w:val="28"/>
          <w:szCs w:val="28"/>
        </w:rPr>
      </w:pPr>
      <w:r w:rsidRPr="00DF2319">
        <w:rPr>
          <w:b/>
          <w:sz w:val="28"/>
          <w:szCs w:val="28"/>
        </w:rPr>
        <w:lastRenderedPageBreak/>
        <w:t>Введение</w:t>
      </w:r>
    </w:p>
    <w:p w:rsidR="00F376C4" w:rsidRPr="00DF2319" w:rsidRDefault="00F376C4" w:rsidP="00DF2319">
      <w:pPr>
        <w:spacing w:line="360" w:lineRule="auto"/>
        <w:rPr>
          <w:sz w:val="28"/>
          <w:szCs w:val="28"/>
        </w:rPr>
      </w:pPr>
    </w:p>
    <w:p w:rsidR="00DF2319" w:rsidRDefault="00170BCA" w:rsidP="003915D7">
      <w:pPr>
        <w:ind w:firstLine="709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Задача защиты информации от несанкционированного доступа решалась во все времена на протяжении истории человечества. Уже в древнем мире выд</w:t>
      </w:r>
      <w:r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>лилось два основных направления решения этой задачи, существующие и по с</w:t>
      </w:r>
      <w:r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>годняшний день: криптография и стеганография. Целью криптографии является скрытие содержимого сообщений за счет их шифрования. В отличие от этого, при стеганографии скрывается сам факт существования тайного сообщения.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Слово «стеганография» имеет греческие корни и буквально означает «тайн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пись». Исторически это направление появилось первым, но затем во многом было вытеснено криптографией. Тайнопись осуществляется самыми различн</w:t>
      </w:r>
      <w:r>
        <w:rPr>
          <w:color w:val="000000"/>
          <w:sz w:val="27"/>
          <w:szCs w:val="27"/>
          <w:shd w:val="clear" w:color="auto" w:fill="FFFFFF"/>
        </w:rPr>
        <w:t>ы</w:t>
      </w:r>
      <w:r>
        <w:rPr>
          <w:color w:val="000000"/>
          <w:sz w:val="27"/>
          <w:szCs w:val="27"/>
          <w:shd w:val="clear" w:color="auto" w:fill="FFFFFF"/>
        </w:rPr>
        <w:t>ми способами. Общей чертой этих способов является то, что скрываемое соо</w:t>
      </w:r>
      <w:r>
        <w:rPr>
          <w:color w:val="000000"/>
          <w:sz w:val="27"/>
          <w:szCs w:val="27"/>
          <w:shd w:val="clear" w:color="auto" w:fill="FFFFFF"/>
        </w:rPr>
        <w:t>б</w:t>
      </w:r>
      <w:r>
        <w:rPr>
          <w:color w:val="000000"/>
          <w:sz w:val="27"/>
          <w:szCs w:val="27"/>
          <w:shd w:val="clear" w:color="auto" w:fill="FFFFFF"/>
        </w:rPr>
        <w:t>щение встраивается в некоторый безобидный, не привлекающий внимание об</w:t>
      </w:r>
      <w:r>
        <w:rPr>
          <w:color w:val="000000"/>
          <w:sz w:val="27"/>
          <w:szCs w:val="27"/>
          <w:shd w:val="clear" w:color="auto" w:fill="FFFFFF"/>
        </w:rPr>
        <w:t>ъ</w:t>
      </w:r>
      <w:r>
        <w:rPr>
          <w:color w:val="000000"/>
          <w:sz w:val="27"/>
          <w:szCs w:val="27"/>
          <w:shd w:val="clear" w:color="auto" w:fill="FFFFFF"/>
        </w:rPr>
        <w:t>ект. Затем этот объект открыто транспортируется адресату. При криптографии наличие шифрованного сообщения само по себе привлекает внимание проти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color w:val="000000"/>
          <w:sz w:val="27"/>
          <w:szCs w:val="27"/>
          <w:shd w:val="clear" w:color="auto" w:fill="FFFFFF"/>
        </w:rPr>
        <w:t>ников, при стеганографии же наличие скрытой связи остается незаметным.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Какие только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стеганографические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методы не использовали люди для защиты своих секретов. В прошлом веке широко использовались так называемые си</w:t>
      </w:r>
      <w:r>
        <w:rPr>
          <w:color w:val="000000"/>
          <w:sz w:val="27"/>
          <w:szCs w:val="27"/>
          <w:shd w:val="clear" w:color="auto" w:fill="FFFFFF"/>
        </w:rPr>
        <w:t>м</w:t>
      </w:r>
      <w:r>
        <w:rPr>
          <w:color w:val="000000"/>
          <w:sz w:val="27"/>
          <w:szCs w:val="27"/>
          <w:shd w:val="clear" w:color="auto" w:fill="FFFFFF"/>
        </w:rPr>
        <w:t>патические чернила, невидимые при обычных условиях. Скрытое сообщение размещали в определенные буквы невинных словосочетаний, передавали при помощи внесения в текст незначительных стилистических, орфографических или пунктуационных погрешностей. С изобретением фотографии появилась технология микрофотоснимков, успешно применяемая Германией во время м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>ровых войн. Крапление карт шулерами – это тоже пример стеганографии.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Развитие средств вычислительной техники в последнее десятилетие дало новый толчок для развития компьютерной стеганографии. Появилось много новых о</w:t>
      </w:r>
      <w:r>
        <w:rPr>
          <w:color w:val="000000"/>
          <w:sz w:val="27"/>
          <w:szCs w:val="27"/>
          <w:shd w:val="clear" w:color="auto" w:fill="FFFFFF"/>
        </w:rPr>
        <w:t>б</w:t>
      </w:r>
      <w:r>
        <w:rPr>
          <w:color w:val="000000"/>
          <w:sz w:val="27"/>
          <w:szCs w:val="27"/>
          <w:shd w:val="clear" w:color="auto" w:fill="FFFFFF"/>
        </w:rPr>
        <w:t xml:space="preserve">ластей применения. Сообщения встраивают теперь в цифровые данные, как правило, имеющие аналоговую природу. Это – речь, аудиозаписи, изображения, видео. Известны также предложения по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встраивании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информации в текстовые файлы и в исполняемые файлы программ.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Существуют два основных направления в компьютерной стеганографии: св</w:t>
      </w:r>
      <w:r>
        <w:rPr>
          <w:color w:val="000000"/>
          <w:sz w:val="27"/>
          <w:szCs w:val="27"/>
          <w:shd w:val="clear" w:color="auto" w:fill="FFFFFF"/>
        </w:rPr>
        <w:t>я</w:t>
      </w:r>
      <w:r>
        <w:rPr>
          <w:color w:val="000000"/>
          <w:sz w:val="27"/>
          <w:szCs w:val="27"/>
          <w:shd w:val="clear" w:color="auto" w:fill="FFFFFF"/>
        </w:rPr>
        <w:t xml:space="preserve">занные с цифровой обработкой сигналов и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связанные</w:t>
      </w:r>
      <w:proofErr w:type="gramEnd"/>
      <w:r>
        <w:rPr>
          <w:color w:val="000000"/>
          <w:sz w:val="27"/>
          <w:szCs w:val="27"/>
          <w:shd w:val="clear" w:color="auto" w:fill="FFFFFF"/>
        </w:rPr>
        <w:t>. В последнем случае сообщения могут быть встроены в заголовки файлов, заголовки пакетов данных. Это направление имеет ограниченное применение в связи с относительной ле</w:t>
      </w:r>
      <w:r>
        <w:rPr>
          <w:color w:val="000000"/>
          <w:sz w:val="27"/>
          <w:szCs w:val="27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костью вскрытия и/или уничтожения скрытой информации. Большинство тек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>щих исследований в области стеганографии, так или иначе, связаны с цифровой обработкой сигналов. Это позволяет говорить о цифровой стеганографии.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Стеганография – быстро и динамично развивающаяся наука, использующая м</w:t>
      </w:r>
      <w:r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>тоды и достижения криптографии, цифровой обработки сигналов, теории связи и информации.</w:t>
      </w:r>
    </w:p>
    <w:p w:rsidR="003915D7" w:rsidRDefault="003915D7" w:rsidP="003915D7">
      <w:pPr>
        <w:ind w:firstLine="1560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lastRenderedPageBreak/>
        <w:t>ОБЩИЕ СВЕДЕНИЯ О СТЕГАНОГРАФИИ</w:t>
      </w:r>
    </w:p>
    <w:p w:rsidR="003915D7" w:rsidRDefault="003915D7" w:rsidP="003915D7">
      <w:pPr>
        <w:ind w:firstLine="1560"/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3915D7" w:rsidRDefault="003915D7" w:rsidP="00242051">
      <w:pPr>
        <w:ind w:firstLine="127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понятия и определения стеганографии</w:t>
      </w:r>
    </w:p>
    <w:p w:rsidR="003915D7" w:rsidRDefault="003915D7" w:rsidP="003915D7">
      <w:pPr>
        <w:ind w:firstLine="567"/>
        <w:rPr>
          <w:b/>
          <w:bCs/>
          <w:color w:val="000000"/>
          <w:sz w:val="27"/>
          <w:szCs w:val="27"/>
        </w:rPr>
      </w:pPr>
    </w:p>
    <w:p w:rsidR="003915D7" w:rsidRDefault="003915D7" w:rsidP="003915D7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Несмотря на то, что стеганография как способ сокрытия секретных данных известна уже на протяжении тысячелетий, компьютерная стеганография - мол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дое и развивающееся направление.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и любое новое направление, компьютерная стеганография, несмотря на большое количество открытых публикаций и ежегодные конференции, долгое время не имела единой терминологии.</w:t>
      </w:r>
    </w:p>
    <w:p w:rsidR="003915D7" w:rsidRDefault="003915D7" w:rsidP="003915D7">
      <w:pPr>
        <w:ind w:firstLine="567"/>
        <w:rPr>
          <w:color w:val="000000"/>
          <w:sz w:val="27"/>
          <w:szCs w:val="27"/>
          <w:shd w:val="clear" w:color="auto" w:fill="FFFFFF"/>
        </w:rPr>
      </w:pPr>
    </w:p>
    <w:p w:rsidR="003915D7" w:rsidRDefault="003915D7" w:rsidP="003915D7">
      <w:pPr>
        <w:ind w:firstLine="567"/>
        <w:rPr>
          <w:color w:val="000000"/>
          <w:sz w:val="27"/>
          <w:szCs w:val="27"/>
          <w:shd w:val="clear" w:color="auto" w:fill="FFFFFF"/>
        </w:rPr>
      </w:pPr>
      <w:proofErr w:type="spellStart"/>
      <w:r w:rsidRPr="003915D7">
        <w:rPr>
          <w:b/>
          <w:bCs/>
          <w:color w:val="000000"/>
          <w:sz w:val="27"/>
          <w:szCs w:val="27"/>
          <w:u w:val="single"/>
        </w:rPr>
        <w:t>Стеганографическая</w:t>
      </w:r>
      <w:proofErr w:type="spellEnd"/>
      <w:r w:rsidRPr="003915D7">
        <w:rPr>
          <w:b/>
          <w:bCs/>
          <w:color w:val="000000"/>
          <w:sz w:val="27"/>
          <w:szCs w:val="27"/>
          <w:u w:val="single"/>
        </w:rPr>
        <w:t xml:space="preserve"> система или </w:t>
      </w:r>
      <w:proofErr w:type="spellStart"/>
      <w:r w:rsidRPr="003915D7">
        <w:rPr>
          <w:b/>
          <w:bCs/>
          <w:color w:val="000000"/>
          <w:sz w:val="27"/>
          <w:szCs w:val="27"/>
          <w:u w:val="single"/>
        </w:rPr>
        <w:t>стегосистема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- совокупность средств и методов, которые используются для формирования скрытого канала передачи информации.</w:t>
      </w:r>
    </w:p>
    <w:p w:rsidR="003915D7" w:rsidRDefault="003915D7" w:rsidP="003915D7">
      <w:pPr>
        <w:ind w:firstLine="567"/>
        <w:rPr>
          <w:color w:val="000000"/>
          <w:sz w:val="27"/>
          <w:szCs w:val="27"/>
          <w:shd w:val="clear" w:color="auto" w:fill="FFFFFF"/>
        </w:rPr>
      </w:pPr>
    </w:p>
    <w:p w:rsidR="003915D7" w:rsidRDefault="003915D7" w:rsidP="003915D7">
      <w:pPr>
        <w:ind w:firstLine="2410"/>
        <w:rPr>
          <w:b/>
          <w:color w:val="444444"/>
          <w:sz w:val="27"/>
          <w:szCs w:val="27"/>
          <w:shd w:val="clear" w:color="auto" w:fill="FFFFFF"/>
        </w:rPr>
      </w:pPr>
      <w:r w:rsidRPr="003915D7">
        <w:rPr>
          <w:b/>
          <w:color w:val="444444"/>
          <w:sz w:val="27"/>
          <w:szCs w:val="27"/>
          <w:shd w:val="clear" w:color="auto" w:fill="FFFFFF"/>
        </w:rPr>
        <w:t xml:space="preserve">Положения и требования </w:t>
      </w:r>
      <w:proofErr w:type="spellStart"/>
      <w:r w:rsidRPr="003915D7">
        <w:rPr>
          <w:b/>
          <w:color w:val="444444"/>
          <w:sz w:val="27"/>
          <w:szCs w:val="27"/>
          <w:shd w:val="clear" w:color="auto" w:fill="FFFFFF"/>
        </w:rPr>
        <w:t>стегосистемы</w:t>
      </w:r>
      <w:proofErr w:type="spellEnd"/>
      <w:r w:rsidRPr="003915D7">
        <w:rPr>
          <w:b/>
          <w:color w:val="444444"/>
          <w:sz w:val="27"/>
          <w:szCs w:val="27"/>
          <w:shd w:val="clear" w:color="auto" w:fill="FFFFFF"/>
        </w:rPr>
        <w:t>:</w:t>
      </w:r>
    </w:p>
    <w:p w:rsidR="00ED6B28" w:rsidRPr="003915D7" w:rsidRDefault="00ED6B28" w:rsidP="003915D7">
      <w:pPr>
        <w:ind w:firstLine="2410"/>
        <w:rPr>
          <w:b/>
          <w:color w:val="444444"/>
          <w:sz w:val="27"/>
          <w:szCs w:val="27"/>
          <w:shd w:val="clear" w:color="auto" w:fill="FFFFFF"/>
          <w:lang w:val="en-US"/>
        </w:rPr>
      </w:pPr>
    </w:p>
    <w:p w:rsidR="003915D7" w:rsidRPr="003915D7" w:rsidRDefault="003915D7" w:rsidP="003915D7">
      <w:pPr>
        <w:pStyle w:val="ae"/>
        <w:numPr>
          <w:ilvl w:val="0"/>
          <w:numId w:val="1"/>
        </w:numPr>
        <w:rPr>
          <w:color w:val="444444"/>
          <w:sz w:val="27"/>
          <w:szCs w:val="27"/>
          <w:shd w:val="clear" w:color="auto" w:fill="FFFFFF"/>
          <w:lang w:val="en-US"/>
        </w:rPr>
      </w:pPr>
      <w:r>
        <w:rPr>
          <w:color w:val="444444"/>
          <w:sz w:val="27"/>
          <w:szCs w:val="27"/>
          <w:shd w:val="clear" w:color="auto" w:fill="FFFFFF"/>
        </w:rPr>
        <w:t>А</w:t>
      </w:r>
      <w:r w:rsidRPr="003915D7">
        <w:rPr>
          <w:color w:val="444444"/>
          <w:sz w:val="27"/>
          <w:szCs w:val="27"/>
          <w:shd w:val="clear" w:color="auto" w:fill="FFFFFF"/>
        </w:rPr>
        <w:t xml:space="preserve">утентичность и целостность файла; </w:t>
      </w:r>
    </w:p>
    <w:p w:rsidR="003915D7" w:rsidRPr="003915D7" w:rsidRDefault="003915D7" w:rsidP="003915D7">
      <w:pPr>
        <w:pStyle w:val="ae"/>
        <w:numPr>
          <w:ilvl w:val="0"/>
          <w:numId w:val="1"/>
        </w:numPr>
        <w:rPr>
          <w:color w:val="444444"/>
          <w:sz w:val="27"/>
          <w:szCs w:val="27"/>
          <w:shd w:val="clear" w:color="auto" w:fill="FFFFFF"/>
        </w:rPr>
      </w:pPr>
      <w:r w:rsidRPr="003915D7">
        <w:rPr>
          <w:color w:val="444444"/>
          <w:sz w:val="27"/>
          <w:szCs w:val="27"/>
          <w:shd w:val="clear" w:color="auto" w:fill="FFFFFF"/>
        </w:rPr>
        <w:t xml:space="preserve">Предположения, что противник знает все </w:t>
      </w:r>
      <w:proofErr w:type="spellStart"/>
      <w:r w:rsidRPr="003915D7">
        <w:rPr>
          <w:color w:val="444444"/>
          <w:sz w:val="27"/>
          <w:szCs w:val="27"/>
          <w:shd w:val="clear" w:color="auto" w:fill="FFFFFF"/>
        </w:rPr>
        <w:t>стегометоды</w:t>
      </w:r>
      <w:proofErr w:type="spellEnd"/>
      <w:r w:rsidRPr="003915D7">
        <w:rPr>
          <w:color w:val="444444"/>
          <w:sz w:val="27"/>
          <w:szCs w:val="27"/>
          <w:shd w:val="clear" w:color="auto" w:fill="FFFFFF"/>
        </w:rPr>
        <w:t xml:space="preserve">; </w:t>
      </w:r>
    </w:p>
    <w:p w:rsidR="003915D7" w:rsidRPr="003915D7" w:rsidRDefault="003915D7" w:rsidP="003915D7">
      <w:pPr>
        <w:pStyle w:val="ae"/>
        <w:numPr>
          <w:ilvl w:val="0"/>
          <w:numId w:val="1"/>
        </w:numPr>
        <w:rPr>
          <w:color w:val="444444"/>
          <w:sz w:val="27"/>
          <w:szCs w:val="27"/>
          <w:shd w:val="clear" w:color="auto" w:fill="FFFFFF"/>
        </w:rPr>
      </w:pPr>
      <w:r w:rsidRPr="003915D7">
        <w:rPr>
          <w:color w:val="444444"/>
          <w:sz w:val="27"/>
          <w:szCs w:val="27"/>
          <w:shd w:val="clear" w:color="auto" w:fill="FFFFFF"/>
        </w:rPr>
        <w:t>Необходимое сохранение всех свойств открыто передаваемого файла при внесении в него секретного сообщения и ключа;</w:t>
      </w:r>
    </w:p>
    <w:p w:rsidR="003915D7" w:rsidRPr="00ED6B28" w:rsidRDefault="003915D7" w:rsidP="003915D7">
      <w:pPr>
        <w:pStyle w:val="ae"/>
        <w:numPr>
          <w:ilvl w:val="0"/>
          <w:numId w:val="1"/>
        </w:numPr>
        <w:rPr>
          <w:sz w:val="27"/>
          <w:szCs w:val="27"/>
        </w:rPr>
      </w:pPr>
      <w:r>
        <w:rPr>
          <w:color w:val="444444"/>
          <w:sz w:val="27"/>
          <w:szCs w:val="27"/>
          <w:shd w:val="clear" w:color="auto" w:fill="FFFFFF"/>
        </w:rPr>
        <w:t>С</w:t>
      </w:r>
      <w:r w:rsidRPr="003915D7">
        <w:rPr>
          <w:color w:val="444444"/>
          <w:sz w:val="27"/>
          <w:szCs w:val="27"/>
          <w:shd w:val="clear" w:color="auto" w:fill="FFFFFF"/>
        </w:rPr>
        <w:t>ложная вычислительная техника при извлечении сообщения проти</w:t>
      </w:r>
      <w:r w:rsidRPr="003915D7">
        <w:rPr>
          <w:color w:val="444444"/>
          <w:sz w:val="27"/>
          <w:szCs w:val="27"/>
          <w:shd w:val="clear" w:color="auto" w:fill="FFFFFF"/>
        </w:rPr>
        <w:t>в</w:t>
      </w:r>
      <w:r w:rsidRPr="003915D7">
        <w:rPr>
          <w:color w:val="444444"/>
          <w:sz w:val="27"/>
          <w:szCs w:val="27"/>
          <w:shd w:val="clear" w:color="auto" w:fill="FFFFFF"/>
        </w:rPr>
        <w:t>ником.</w:t>
      </w:r>
    </w:p>
    <w:p w:rsidR="00ED6B28" w:rsidRDefault="00ED6B28" w:rsidP="00ED6B28">
      <w:pPr>
        <w:ind w:left="567"/>
        <w:rPr>
          <w:sz w:val="27"/>
          <w:szCs w:val="27"/>
        </w:rPr>
      </w:pPr>
    </w:p>
    <w:p w:rsidR="00ED6B28" w:rsidRPr="00ED6B28" w:rsidRDefault="00ED6B28" w:rsidP="00ED6B28">
      <w:pPr>
        <w:ind w:left="567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 качестве данных может использоваться любая информация: текст, соо</w:t>
      </w:r>
      <w:r>
        <w:rPr>
          <w:color w:val="000000"/>
          <w:sz w:val="27"/>
          <w:szCs w:val="27"/>
          <w:shd w:val="clear" w:color="auto" w:fill="FFFFFF"/>
        </w:rPr>
        <w:t>б</w:t>
      </w:r>
      <w:r>
        <w:rPr>
          <w:color w:val="000000"/>
          <w:sz w:val="27"/>
          <w:szCs w:val="27"/>
          <w:shd w:val="clear" w:color="auto" w:fill="FFFFFF"/>
        </w:rPr>
        <w:t>щение, изображение и т. 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общем же случае целесообразно использовать слово "</w:t>
      </w:r>
      <w:r>
        <w:rPr>
          <w:b/>
          <w:bCs/>
          <w:color w:val="000000"/>
          <w:sz w:val="27"/>
          <w:szCs w:val="27"/>
        </w:rPr>
        <w:t>сообщение</w:t>
      </w:r>
      <w:r>
        <w:rPr>
          <w:color w:val="000000"/>
          <w:sz w:val="27"/>
          <w:szCs w:val="27"/>
          <w:shd w:val="clear" w:color="auto" w:fill="FFFFFF"/>
        </w:rPr>
        <w:t>", так как сообщением может быть как текст или изображение, так и, например, аудиоданные. Далее для обозначения скрываемой информации, будем и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пользовать именно термин сообщение.</w:t>
      </w:r>
    </w:p>
    <w:p w:rsidR="00ED6B28" w:rsidRPr="00ED6B28" w:rsidRDefault="00ED6B28" w:rsidP="00ED6B28">
      <w:pPr>
        <w:ind w:left="567"/>
        <w:rPr>
          <w:sz w:val="27"/>
          <w:szCs w:val="27"/>
        </w:rPr>
      </w:pPr>
    </w:p>
    <w:p w:rsidR="003915D7" w:rsidRDefault="003915D7" w:rsidP="003915D7">
      <w:pPr>
        <w:ind w:left="567"/>
        <w:rPr>
          <w:sz w:val="27"/>
          <w:szCs w:val="27"/>
        </w:rPr>
      </w:pPr>
    </w:p>
    <w:p w:rsidR="00ED6B28" w:rsidRDefault="00ED6B28" w:rsidP="00ED6B28">
      <w:pPr>
        <w:ind w:left="567" w:firstLine="2410"/>
        <w:rPr>
          <w:b/>
          <w:sz w:val="27"/>
          <w:szCs w:val="27"/>
        </w:rPr>
      </w:pPr>
      <w:r w:rsidRPr="00ED6B28">
        <w:rPr>
          <w:b/>
          <w:sz w:val="27"/>
          <w:szCs w:val="27"/>
        </w:rPr>
        <w:t xml:space="preserve">Содержимое </w:t>
      </w:r>
      <w:proofErr w:type="spellStart"/>
      <w:r w:rsidRPr="00ED6B28">
        <w:rPr>
          <w:b/>
          <w:sz w:val="27"/>
          <w:szCs w:val="27"/>
        </w:rPr>
        <w:t>стегосистемы</w:t>
      </w:r>
      <w:proofErr w:type="spellEnd"/>
      <w:r w:rsidRPr="008C00AC">
        <w:rPr>
          <w:b/>
          <w:sz w:val="27"/>
          <w:szCs w:val="27"/>
        </w:rPr>
        <w:t>:</w:t>
      </w:r>
    </w:p>
    <w:p w:rsidR="00ED6B28" w:rsidRPr="00ED6B28" w:rsidRDefault="00ED6B28" w:rsidP="00ED6B28">
      <w:pPr>
        <w:ind w:left="567" w:firstLine="2410"/>
        <w:rPr>
          <w:b/>
          <w:sz w:val="27"/>
          <w:szCs w:val="27"/>
        </w:rPr>
      </w:pPr>
    </w:p>
    <w:p w:rsidR="00ED6B28" w:rsidRPr="008C00AC" w:rsidRDefault="00ED6B28" w:rsidP="00ED6B28">
      <w:pPr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Контейнер</w:t>
      </w:r>
      <w:r>
        <w:rPr>
          <w:color w:val="000000"/>
          <w:sz w:val="27"/>
          <w:szCs w:val="27"/>
          <w:shd w:val="clear" w:color="auto" w:fill="FFFFFF"/>
        </w:rPr>
        <w:t> - любая информация, предназначенная для сокрытия тайных сообщений.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Пустой контейнер</w:t>
      </w:r>
      <w:r>
        <w:rPr>
          <w:color w:val="000000"/>
          <w:sz w:val="27"/>
          <w:szCs w:val="27"/>
          <w:shd w:val="clear" w:color="auto" w:fill="FFFFFF"/>
        </w:rPr>
        <w:t> - контейнер без встроенного сообщения; </w:t>
      </w:r>
      <w:r>
        <w:rPr>
          <w:b/>
          <w:bCs/>
          <w:color w:val="000000"/>
          <w:sz w:val="27"/>
          <w:szCs w:val="27"/>
        </w:rPr>
        <w:t>заполненный контейнер</w:t>
      </w:r>
      <w:r>
        <w:rPr>
          <w:color w:val="000000"/>
          <w:sz w:val="27"/>
          <w:szCs w:val="27"/>
          <w:shd w:val="clear" w:color="auto" w:fill="FFFFFF"/>
        </w:rPr>
        <w:t> или </w:t>
      </w:r>
      <w:proofErr w:type="spellStart"/>
      <w:r>
        <w:rPr>
          <w:b/>
          <w:bCs/>
          <w:color w:val="000000"/>
          <w:sz w:val="27"/>
          <w:szCs w:val="27"/>
        </w:rPr>
        <w:t>стего</w:t>
      </w:r>
      <w:proofErr w:type="spellEnd"/>
      <w:r>
        <w:rPr>
          <w:b/>
          <w:bCs/>
          <w:color w:val="000000"/>
          <w:sz w:val="27"/>
          <w:szCs w:val="27"/>
        </w:rPr>
        <w:t xml:space="preserve"> - контейнер</w:t>
      </w:r>
      <w:r>
        <w:rPr>
          <w:color w:val="000000"/>
          <w:sz w:val="27"/>
          <w:szCs w:val="27"/>
          <w:shd w:val="clear" w:color="auto" w:fill="FFFFFF"/>
        </w:rPr>
        <w:t>, содержащий встроенную информацию.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Встроенное (скрытое) сообщение</w:t>
      </w:r>
      <w:r>
        <w:rPr>
          <w:color w:val="000000"/>
          <w:sz w:val="27"/>
          <w:szCs w:val="27"/>
          <w:shd w:val="clear" w:color="auto" w:fill="FFFFFF"/>
        </w:rPr>
        <w:t> - сообщение, встраиваемое в контейнер.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Стеганографический</w:t>
      </w:r>
      <w:proofErr w:type="spellEnd"/>
      <w:r>
        <w:rPr>
          <w:b/>
          <w:bCs/>
          <w:color w:val="000000"/>
          <w:sz w:val="27"/>
          <w:szCs w:val="27"/>
        </w:rPr>
        <w:t xml:space="preserve"> канал</w:t>
      </w:r>
      <w:r>
        <w:rPr>
          <w:color w:val="000000"/>
          <w:sz w:val="27"/>
          <w:szCs w:val="27"/>
          <w:shd w:val="clear" w:color="auto" w:fill="FFFFFF"/>
        </w:rPr>
        <w:t> или просто </w:t>
      </w:r>
      <w:proofErr w:type="spellStart"/>
      <w:r>
        <w:rPr>
          <w:b/>
          <w:bCs/>
          <w:color w:val="000000"/>
          <w:sz w:val="27"/>
          <w:szCs w:val="27"/>
        </w:rPr>
        <w:t>стегоканал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- канал передачи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</w:t>
      </w:r>
      <w:r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>го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proofErr w:type="spellStart"/>
      <w:r>
        <w:rPr>
          <w:b/>
          <w:bCs/>
          <w:color w:val="000000"/>
          <w:sz w:val="27"/>
          <w:szCs w:val="27"/>
        </w:rPr>
        <w:t>Стегоключ</w:t>
      </w:r>
      <w:proofErr w:type="spellEnd"/>
      <w:r>
        <w:rPr>
          <w:color w:val="000000"/>
          <w:sz w:val="27"/>
          <w:szCs w:val="27"/>
          <w:shd w:val="clear" w:color="auto" w:fill="FFFFFF"/>
        </w:rPr>
        <w:t> или </w:t>
      </w:r>
      <w:r>
        <w:rPr>
          <w:b/>
          <w:bCs/>
          <w:color w:val="000000"/>
          <w:sz w:val="27"/>
          <w:szCs w:val="27"/>
        </w:rPr>
        <w:t>просто ключ</w:t>
      </w:r>
      <w:r>
        <w:rPr>
          <w:color w:val="000000"/>
          <w:sz w:val="27"/>
          <w:szCs w:val="27"/>
          <w:shd w:val="clear" w:color="auto" w:fill="FFFFFF"/>
        </w:rPr>
        <w:t> - секретный ключ, необходимый для сокр</w:t>
      </w:r>
      <w:r>
        <w:rPr>
          <w:color w:val="000000"/>
          <w:sz w:val="27"/>
          <w:szCs w:val="27"/>
          <w:shd w:val="clear" w:color="auto" w:fill="FFFFFF"/>
        </w:rPr>
        <w:t>ы</w:t>
      </w:r>
      <w:r>
        <w:rPr>
          <w:color w:val="000000"/>
          <w:sz w:val="27"/>
          <w:szCs w:val="27"/>
          <w:shd w:val="clear" w:color="auto" w:fill="FFFFFF"/>
        </w:rPr>
        <w:t xml:space="preserve">тия информации. В зависимости от количества уровней защиты (например, встраивание предварительно зашифрованного сообщения)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стегосистеме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может быть один или несколько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стегоключей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ED6B28" w:rsidRPr="008C00AC" w:rsidRDefault="00ED6B28" w:rsidP="00ED6B28">
      <w:pPr>
        <w:ind w:left="567"/>
        <w:rPr>
          <w:color w:val="000000"/>
          <w:sz w:val="27"/>
          <w:szCs w:val="27"/>
          <w:shd w:val="clear" w:color="auto" w:fill="FFFFFF"/>
        </w:rPr>
      </w:pPr>
    </w:p>
    <w:p w:rsidR="00ED6B28" w:rsidRPr="008C00AC" w:rsidRDefault="00ED6B28" w:rsidP="00ED6B28">
      <w:pPr>
        <w:ind w:left="567"/>
        <w:rPr>
          <w:sz w:val="27"/>
          <w:szCs w:val="27"/>
        </w:rPr>
      </w:pPr>
    </w:p>
    <w:p w:rsidR="00ED6B28" w:rsidRPr="008C00AC" w:rsidRDefault="00ED6B28" w:rsidP="00ED6B28">
      <w:pPr>
        <w:ind w:left="567" w:firstLine="2410"/>
        <w:rPr>
          <w:b/>
          <w:sz w:val="27"/>
          <w:szCs w:val="27"/>
        </w:rPr>
      </w:pPr>
      <w:r w:rsidRPr="00ED6B28">
        <w:rPr>
          <w:b/>
          <w:sz w:val="27"/>
          <w:szCs w:val="27"/>
        </w:rPr>
        <w:t>Методы стеганографии</w:t>
      </w:r>
      <w:r w:rsidRPr="008C00AC">
        <w:rPr>
          <w:b/>
          <w:sz w:val="27"/>
          <w:szCs w:val="27"/>
        </w:rPr>
        <w:t>:</w:t>
      </w:r>
    </w:p>
    <w:p w:rsidR="00ED6B28" w:rsidRPr="008C00AC" w:rsidRDefault="00ED6B28" w:rsidP="00ED6B28">
      <w:pPr>
        <w:ind w:left="567" w:hanging="1985"/>
        <w:rPr>
          <w:b/>
          <w:noProof/>
          <w:sz w:val="27"/>
          <w:szCs w:val="27"/>
          <w:lang w:eastAsia="ru-RU"/>
        </w:rPr>
      </w:pPr>
    </w:p>
    <w:p w:rsidR="00ED6B28" w:rsidRDefault="00ED6B28" w:rsidP="00071FCB">
      <w:pPr>
        <w:ind w:left="567" w:firstLine="42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Большинство методов компьютерной стеганографии базируется на двух принципах.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Первый состоит в том, что файлы, которые не требуют абсолютной точн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сти (например, файлы с изображением, звуковой информацией и пр.), м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>гут быть до определенной степени видоизменены без потери функционал</w:t>
      </w:r>
      <w:r>
        <w:rPr>
          <w:color w:val="000000"/>
          <w:sz w:val="27"/>
          <w:szCs w:val="27"/>
          <w:shd w:val="clear" w:color="auto" w:fill="FFFFFF"/>
        </w:rPr>
        <w:t>ь</w:t>
      </w:r>
      <w:r>
        <w:rPr>
          <w:color w:val="000000"/>
          <w:sz w:val="27"/>
          <w:szCs w:val="27"/>
          <w:shd w:val="clear" w:color="auto" w:fill="FFFFFF"/>
        </w:rPr>
        <w:t>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Второй принцип основан на отсутствии специального инструментария или неспособности органов чувств человека надежно различать незначител</w:t>
      </w:r>
      <w:r>
        <w:rPr>
          <w:color w:val="000000"/>
          <w:sz w:val="27"/>
          <w:szCs w:val="27"/>
          <w:shd w:val="clear" w:color="auto" w:fill="FFFFFF"/>
        </w:rPr>
        <w:t>ь</w:t>
      </w:r>
      <w:r>
        <w:rPr>
          <w:color w:val="000000"/>
          <w:sz w:val="27"/>
          <w:szCs w:val="27"/>
          <w:shd w:val="clear" w:color="auto" w:fill="FFFFFF"/>
        </w:rPr>
        <w:t>ные изменения в таких исходных файлах.</w:t>
      </w:r>
    </w:p>
    <w:p w:rsidR="00242051" w:rsidRDefault="00242051" w:rsidP="00071FCB">
      <w:pPr>
        <w:ind w:left="567" w:firstLine="426"/>
        <w:rPr>
          <w:color w:val="000000"/>
          <w:sz w:val="27"/>
          <w:szCs w:val="27"/>
          <w:shd w:val="clear" w:color="auto" w:fill="FFFFFF"/>
        </w:rPr>
      </w:pPr>
    </w:p>
    <w:p w:rsidR="00242051" w:rsidRDefault="00242051" w:rsidP="00071FCB">
      <w:pPr>
        <w:ind w:left="567" w:firstLine="426"/>
        <w:rPr>
          <w:color w:val="000000"/>
          <w:sz w:val="27"/>
          <w:szCs w:val="27"/>
          <w:shd w:val="clear" w:color="auto" w:fill="FFFFFF"/>
        </w:rPr>
      </w:pPr>
    </w:p>
    <w:p w:rsidR="00242051" w:rsidRPr="008C00AC" w:rsidRDefault="00242051" w:rsidP="00242051">
      <w:pPr>
        <w:tabs>
          <w:tab w:val="left" w:pos="2552"/>
        </w:tabs>
        <w:ind w:firstLine="2694"/>
        <w:rPr>
          <w:b/>
          <w:color w:val="000000"/>
          <w:sz w:val="27"/>
          <w:szCs w:val="27"/>
          <w:shd w:val="clear" w:color="auto" w:fill="FFFFFF"/>
        </w:rPr>
      </w:pPr>
      <w:r w:rsidRPr="00242051">
        <w:rPr>
          <w:b/>
          <w:color w:val="000000"/>
          <w:sz w:val="27"/>
          <w:szCs w:val="27"/>
          <w:shd w:val="clear" w:color="auto" w:fill="FFFFFF"/>
        </w:rPr>
        <w:t>Основные задачи стеганографии</w:t>
      </w:r>
    </w:p>
    <w:p w:rsidR="00242051" w:rsidRPr="008C00AC" w:rsidRDefault="00242051" w:rsidP="00242051">
      <w:pPr>
        <w:tabs>
          <w:tab w:val="left" w:pos="2552"/>
        </w:tabs>
        <w:ind w:firstLine="2694"/>
        <w:rPr>
          <w:b/>
          <w:color w:val="000000"/>
          <w:sz w:val="27"/>
          <w:szCs w:val="27"/>
          <w:shd w:val="clear" w:color="auto" w:fill="FFFFFF"/>
        </w:rPr>
      </w:pPr>
    </w:p>
    <w:p w:rsidR="00242051" w:rsidRP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>1. Защита конфиденциальной информации от несанкционированного доступа;</w:t>
      </w:r>
    </w:p>
    <w:p w:rsidR="00242051" w:rsidRP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>2. Преодоление систем мониторинга и управления сетевыми ресурсами;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 w:rsidRPr="00242051">
        <w:rPr>
          <w:color w:val="000000"/>
          <w:sz w:val="27"/>
          <w:szCs w:val="27"/>
          <w:shd w:val="clear" w:color="auto" w:fill="FFFFFF"/>
        </w:rPr>
        <w:t>Камуфлирования</w:t>
      </w:r>
      <w:proofErr w:type="spellEnd"/>
      <w:r w:rsidRPr="00242051">
        <w:rPr>
          <w:color w:val="000000"/>
          <w:sz w:val="27"/>
          <w:szCs w:val="27"/>
          <w:shd w:val="clear" w:color="auto" w:fill="FFFFFF"/>
        </w:rPr>
        <w:t xml:space="preserve"> программного обеспечения; 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>4. Защита авторского права на некоторые виды интеллектуальной собственн</w:t>
      </w:r>
      <w:r w:rsidRPr="00242051">
        <w:rPr>
          <w:color w:val="000000"/>
          <w:sz w:val="27"/>
          <w:szCs w:val="27"/>
          <w:shd w:val="clear" w:color="auto" w:fill="FFFFFF"/>
        </w:rPr>
        <w:t>о</w:t>
      </w:r>
      <w:r w:rsidRPr="00242051">
        <w:rPr>
          <w:color w:val="000000"/>
          <w:sz w:val="27"/>
          <w:szCs w:val="27"/>
          <w:shd w:val="clear" w:color="auto" w:fill="FFFFFF"/>
        </w:rPr>
        <w:t>сти.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Pr="008C00AC" w:rsidRDefault="00242051" w:rsidP="00242051">
      <w:pPr>
        <w:rPr>
          <w:b/>
          <w:sz w:val="27"/>
          <w:szCs w:val="27"/>
        </w:rPr>
      </w:pPr>
    </w:p>
    <w:p w:rsidR="00242051" w:rsidRPr="008C00AC" w:rsidRDefault="00242051" w:rsidP="00242051">
      <w:pPr>
        <w:ind w:firstLine="3402"/>
        <w:rPr>
          <w:b/>
          <w:color w:val="000000"/>
          <w:sz w:val="27"/>
          <w:szCs w:val="27"/>
          <w:shd w:val="clear" w:color="auto" w:fill="FFFFFF"/>
        </w:rPr>
      </w:pPr>
      <w:proofErr w:type="spellStart"/>
      <w:r w:rsidRPr="00242051">
        <w:rPr>
          <w:b/>
          <w:color w:val="000000"/>
          <w:sz w:val="27"/>
          <w:szCs w:val="27"/>
          <w:shd w:val="clear" w:color="auto" w:fill="FFFFFF"/>
        </w:rPr>
        <w:t>Дестеганография</w:t>
      </w:r>
      <w:proofErr w:type="spellEnd"/>
    </w:p>
    <w:p w:rsidR="00242051" w:rsidRPr="008C00AC" w:rsidRDefault="00242051" w:rsidP="00242051">
      <w:pPr>
        <w:ind w:firstLine="3402"/>
        <w:rPr>
          <w:b/>
          <w:sz w:val="27"/>
          <w:szCs w:val="27"/>
        </w:rPr>
      </w:pP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proofErr w:type="spellStart"/>
      <w:r w:rsidRPr="00242051">
        <w:rPr>
          <w:color w:val="000000"/>
          <w:sz w:val="27"/>
          <w:szCs w:val="27"/>
          <w:shd w:val="clear" w:color="auto" w:fill="FFFFFF"/>
        </w:rPr>
        <w:t>Дестеганография</w:t>
      </w:r>
      <w:proofErr w:type="spellEnd"/>
      <w:r w:rsidRPr="00242051">
        <w:rPr>
          <w:color w:val="000000"/>
          <w:sz w:val="27"/>
          <w:szCs w:val="27"/>
          <w:shd w:val="clear" w:color="auto" w:fill="FFFFFF"/>
        </w:rPr>
        <w:t xml:space="preserve"> – метод выявления секретной информации 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 xml:space="preserve">Простые методы </w:t>
      </w:r>
      <w:proofErr w:type="spellStart"/>
      <w:r w:rsidRPr="00242051">
        <w:rPr>
          <w:color w:val="000000"/>
          <w:sz w:val="27"/>
          <w:szCs w:val="27"/>
          <w:shd w:val="clear" w:color="auto" w:fill="FFFFFF"/>
        </w:rPr>
        <w:t>дестеганографии</w:t>
      </w:r>
      <w:proofErr w:type="spellEnd"/>
      <w:r w:rsidRPr="00242051">
        <w:rPr>
          <w:color w:val="000000"/>
          <w:sz w:val="27"/>
          <w:szCs w:val="27"/>
          <w:shd w:val="clear" w:color="auto" w:fill="FFFFFF"/>
        </w:rPr>
        <w:t xml:space="preserve"> заключаются в следующем: 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 xml:space="preserve">для начала нужно найти все места возможных закладок инородной информации, которые допускает формат файла-контейнера. 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>Далее требуется извлечь данные из этих мест и проанализировать их свойства на соответствие стандартным значениям.</w:t>
      </w:r>
    </w:p>
    <w:p w:rsidR="00242051" w:rsidRPr="008C00AC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tabs>
          <w:tab w:val="left" w:pos="3544"/>
        </w:tabs>
        <w:ind w:firstLine="3544"/>
        <w:rPr>
          <w:b/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tabs>
          <w:tab w:val="left" w:pos="3544"/>
        </w:tabs>
        <w:ind w:firstLine="3544"/>
        <w:rPr>
          <w:b/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tabs>
          <w:tab w:val="left" w:pos="3544"/>
        </w:tabs>
        <w:ind w:firstLine="3544"/>
        <w:rPr>
          <w:b/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tabs>
          <w:tab w:val="left" w:pos="3544"/>
        </w:tabs>
        <w:ind w:firstLine="3544"/>
        <w:rPr>
          <w:b/>
          <w:color w:val="000000"/>
          <w:sz w:val="27"/>
          <w:szCs w:val="27"/>
          <w:shd w:val="clear" w:color="auto" w:fill="FFFFFF"/>
        </w:rPr>
      </w:pPr>
      <w:r w:rsidRPr="00242051">
        <w:rPr>
          <w:b/>
          <w:color w:val="000000"/>
          <w:sz w:val="27"/>
          <w:szCs w:val="27"/>
          <w:shd w:val="clear" w:color="auto" w:fill="FFFFFF"/>
        </w:rPr>
        <w:lastRenderedPageBreak/>
        <w:t>Стеганография</w:t>
      </w:r>
    </w:p>
    <w:p w:rsidR="00242051" w:rsidRDefault="00242051" w:rsidP="00242051">
      <w:pPr>
        <w:tabs>
          <w:tab w:val="left" w:pos="3544"/>
        </w:tabs>
        <w:ind w:firstLine="3544"/>
        <w:rPr>
          <w:b/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</w:t>
      </w:r>
      <w:r w:rsidRPr="00242051">
        <w:rPr>
          <w:color w:val="000000"/>
          <w:sz w:val="27"/>
          <w:szCs w:val="27"/>
          <w:shd w:val="clear" w:color="auto" w:fill="FFFFFF"/>
        </w:rPr>
        <w:t>дин из самых увлекательных и эффективных методов сокрытия данных, кот</w:t>
      </w:r>
      <w:r w:rsidRPr="00242051">
        <w:rPr>
          <w:color w:val="000000"/>
          <w:sz w:val="27"/>
          <w:szCs w:val="27"/>
          <w:shd w:val="clear" w:color="auto" w:fill="FFFFFF"/>
        </w:rPr>
        <w:t>о</w:t>
      </w:r>
      <w:r w:rsidRPr="00242051">
        <w:rPr>
          <w:color w:val="000000"/>
          <w:sz w:val="27"/>
          <w:szCs w:val="27"/>
          <w:shd w:val="clear" w:color="auto" w:fill="FFFFFF"/>
        </w:rPr>
        <w:t>рые использовались за всю историю человечества. В настоящее время компь</w:t>
      </w:r>
      <w:r w:rsidRPr="00242051">
        <w:rPr>
          <w:color w:val="000000"/>
          <w:sz w:val="27"/>
          <w:szCs w:val="27"/>
          <w:shd w:val="clear" w:color="auto" w:fill="FFFFFF"/>
        </w:rPr>
        <w:t>ю</w:t>
      </w:r>
      <w:r w:rsidRPr="00242051">
        <w:rPr>
          <w:color w:val="000000"/>
          <w:sz w:val="27"/>
          <w:szCs w:val="27"/>
          <w:shd w:val="clear" w:color="auto" w:fill="FFFFFF"/>
        </w:rPr>
        <w:t>терная стеганография продолжает развиваться. Главной причиной этого проце</w:t>
      </w:r>
      <w:r w:rsidRPr="00242051">
        <w:rPr>
          <w:color w:val="000000"/>
          <w:sz w:val="27"/>
          <w:szCs w:val="27"/>
          <w:shd w:val="clear" w:color="auto" w:fill="FFFFFF"/>
        </w:rPr>
        <w:t>с</w:t>
      </w:r>
      <w:r w:rsidRPr="00242051">
        <w:rPr>
          <w:color w:val="000000"/>
          <w:sz w:val="27"/>
          <w:szCs w:val="27"/>
          <w:shd w:val="clear" w:color="auto" w:fill="FFFFFF"/>
        </w:rPr>
        <w:t xml:space="preserve">са является лавинообразное развитие компьютерной сети общего пользования </w:t>
      </w:r>
      <w:proofErr w:type="spellStart"/>
      <w:r w:rsidRPr="00242051">
        <w:rPr>
          <w:color w:val="000000"/>
          <w:sz w:val="27"/>
          <w:szCs w:val="27"/>
          <w:shd w:val="clear" w:color="auto" w:fill="FFFFFF"/>
        </w:rPr>
        <w:t>Internet</w:t>
      </w:r>
      <w:proofErr w:type="spellEnd"/>
      <w:r w:rsidRPr="00242051">
        <w:rPr>
          <w:color w:val="000000"/>
          <w:sz w:val="27"/>
          <w:szCs w:val="27"/>
          <w:shd w:val="clear" w:color="auto" w:fill="FFFFFF"/>
        </w:rPr>
        <w:t xml:space="preserve">, в том числе такие нерешенные противоречивые проблемы </w:t>
      </w:r>
      <w:proofErr w:type="spellStart"/>
      <w:r w:rsidRPr="00242051">
        <w:rPr>
          <w:color w:val="000000"/>
          <w:sz w:val="27"/>
          <w:szCs w:val="27"/>
          <w:shd w:val="clear" w:color="auto" w:fill="FFFFFF"/>
        </w:rPr>
        <w:t>Internet</w:t>
      </w:r>
      <w:proofErr w:type="spellEnd"/>
      <w:r w:rsidRPr="00242051">
        <w:rPr>
          <w:color w:val="000000"/>
          <w:sz w:val="27"/>
          <w:szCs w:val="27"/>
          <w:shd w:val="clear" w:color="auto" w:fill="FFFFFF"/>
        </w:rPr>
        <w:t>, как защита авторского права, защита прав на личную тайну, организация электро</w:t>
      </w:r>
      <w:r w:rsidRPr="00242051">
        <w:rPr>
          <w:color w:val="000000"/>
          <w:sz w:val="27"/>
          <w:szCs w:val="27"/>
          <w:shd w:val="clear" w:color="auto" w:fill="FFFFFF"/>
        </w:rPr>
        <w:t>н</w:t>
      </w:r>
      <w:r w:rsidRPr="00242051">
        <w:rPr>
          <w:color w:val="000000"/>
          <w:sz w:val="27"/>
          <w:szCs w:val="27"/>
          <w:shd w:val="clear" w:color="auto" w:fill="FFFFFF"/>
        </w:rPr>
        <w:t xml:space="preserve">ной торговли, противоправная деятельность хакеров, террористов, принятые в ряде стран ограничения на использование сильной криптографии. </w:t>
      </w: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  <w:r w:rsidRPr="00242051">
        <w:rPr>
          <w:color w:val="000000"/>
          <w:sz w:val="27"/>
          <w:szCs w:val="27"/>
          <w:shd w:val="clear" w:color="auto" w:fill="FFFFFF"/>
        </w:rPr>
        <w:t>Чем больше человек знает о методах стеганографии, тем больше у него шансов не попасть впросак.</w:t>
      </w: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Default="00242051" w:rsidP="00242051">
      <w:pPr>
        <w:rPr>
          <w:color w:val="000000"/>
          <w:sz w:val="27"/>
          <w:szCs w:val="27"/>
          <w:shd w:val="clear" w:color="auto" w:fill="FFFFFF"/>
        </w:rPr>
      </w:pPr>
    </w:p>
    <w:p w:rsidR="00242051" w:rsidRPr="00242051" w:rsidRDefault="00242051" w:rsidP="00242051">
      <w:pPr>
        <w:tabs>
          <w:tab w:val="left" w:pos="2268"/>
        </w:tabs>
        <w:ind w:firstLine="2410"/>
        <w:rPr>
          <w:b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ИСПОЛЬЗОВАННАЯ ЛИТЕРАТУРА: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Автор, автор 2, автор 3. Наименование</w:t>
      </w:r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статьи</w:t>
      </w:r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. Minnesota </w:t>
      </w:r>
      <w:proofErr w:type="spellStart"/>
      <w:r w:rsidRPr="00242051">
        <w:rPr>
          <w:color w:val="000000"/>
          <w:sz w:val="27"/>
          <w:szCs w:val="27"/>
          <w:shd w:val="clear" w:color="auto" w:fill="FFFFFF"/>
          <w:lang w:val="en-US"/>
        </w:rPr>
        <w:t>Technolog</w:t>
      </w:r>
      <w:proofErr w:type="spell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, </w:t>
      </w:r>
      <w:proofErr w:type="gramStart"/>
      <w:r w:rsidRPr="00242051">
        <w:rPr>
          <w:color w:val="000000"/>
          <w:sz w:val="27"/>
          <w:szCs w:val="27"/>
          <w:shd w:val="clear" w:color="auto" w:fill="FFFFFF"/>
          <w:lang w:val="en-US"/>
        </w:rPr>
        <w:t>Fall</w:t>
      </w:r>
      <w:proofErr w:type="gram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2004.</w:t>
      </w:r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2. Marvel L. Image Steganography for hidden communication. </w:t>
      </w:r>
      <w:proofErr w:type="gramStart"/>
      <w:r w:rsidRPr="00242051">
        <w:rPr>
          <w:color w:val="000000"/>
          <w:sz w:val="27"/>
          <w:szCs w:val="27"/>
          <w:shd w:val="clear" w:color="auto" w:fill="FFFFFF"/>
          <w:lang w:val="en-US"/>
        </w:rPr>
        <w:t>PhD Thesis.</w:t>
      </w:r>
      <w:proofErr w:type="gram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242051">
        <w:rPr>
          <w:color w:val="000000"/>
          <w:sz w:val="27"/>
          <w:szCs w:val="27"/>
          <w:shd w:val="clear" w:color="auto" w:fill="FFFFFF"/>
          <w:lang w:val="en-US"/>
        </w:rPr>
        <w:t>Univ.of</w:t>
      </w:r>
      <w:proofErr w:type="spell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Delaware, 1999.</w:t>
      </w:r>
      <w:proofErr w:type="gram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115p</w:t>
      </w:r>
      <w:proofErr w:type="gramStart"/>
      <w:r w:rsidRPr="00242051">
        <w:rPr>
          <w:color w:val="000000"/>
          <w:sz w:val="27"/>
          <w:szCs w:val="27"/>
          <w:shd w:val="clear" w:color="auto" w:fill="FFFFFF"/>
          <w:lang w:val="en-US"/>
        </w:rPr>
        <w:t>.</w:t>
      </w:r>
      <w:proofErr w:type="gramEnd"/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shd w:val="clear" w:color="auto" w:fill="FFFFFF"/>
          <w:lang w:val="en-US"/>
        </w:rPr>
        <w:t>3. </w:t>
      </w:r>
      <w:hyperlink r:id="rId8" w:history="1">
        <w:proofErr w:type="gramStart"/>
        <w:r w:rsidRPr="00242051">
          <w:rPr>
            <w:rStyle w:val="af1"/>
            <w:sz w:val="27"/>
            <w:szCs w:val="27"/>
            <w:lang w:val="en-US"/>
          </w:rPr>
          <w:t>http://www.citforum.ru/internet/securities/stegano</w:t>
        </w:r>
      </w:hyperlink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lang w:val="en-US"/>
        </w:rPr>
        <w:br/>
      </w:r>
      <w:r w:rsidRPr="00242051">
        <w:rPr>
          <w:color w:val="000000"/>
          <w:sz w:val="27"/>
          <w:szCs w:val="27"/>
          <w:shd w:val="clear" w:color="auto" w:fill="FFFFFF"/>
          <w:lang w:val="en-US"/>
        </w:rPr>
        <w:t>4.</w:t>
      </w:r>
      <w:proofErr w:type="gramEnd"/>
      <w:r w:rsidRPr="00242051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Цифровая</w:t>
      </w:r>
      <w:r w:rsidRPr="008C00A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стеганография</w:t>
      </w:r>
      <w:proofErr w:type="gramStart"/>
      <w:r w:rsidRPr="008C00AC">
        <w:rPr>
          <w:color w:val="000000"/>
          <w:sz w:val="27"/>
          <w:szCs w:val="27"/>
          <w:shd w:val="clear" w:color="auto" w:fill="FFFFFF"/>
        </w:rPr>
        <w:t xml:space="preserve"> / </w:t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ост</w:t>
      </w:r>
      <w:r w:rsidRPr="008C00AC"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Грибунин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В.Г., Оков И.Н., Туринцев И.В.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Безопасность, криминалистика, промышленный шпионаж - </w:t>
      </w:r>
      <w:hyperlink r:id="rId9" w:history="1">
        <w:r>
          <w:rPr>
            <w:rStyle w:val="af1"/>
            <w:sz w:val="27"/>
            <w:szCs w:val="27"/>
          </w:rPr>
          <w:t>http://www.phreaking.ru/showpage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Скрытая утечка информации –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6. </w:t>
      </w:r>
      <w:hyperlink r:id="rId10" w:history="1">
        <w:r>
          <w:rPr>
            <w:rStyle w:val="af1"/>
            <w:sz w:val="27"/>
            <w:szCs w:val="27"/>
          </w:rPr>
          <w:t>http://www.cio-world.ru/bitrix/php_interface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Конахович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 Ф.,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Пузыренко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А.Ю. Компьютерная стеганография. Теория и практика. К.: «МК-Пресс», 2006. – 280 стр., ил.</w:t>
      </w:r>
    </w:p>
    <w:sectPr w:rsidR="00242051" w:rsidRPr="00242051" w:rsidSect="002379D8">
      <w:footerReference w:type="default" r:id="rId11"/>
      <w:footerReference w:type="first" r:id="rId12"/>
      <w:footnotePr>
        <w:pos w:val="beneathText"/>
      </w:footnotePr>
      <w:pgSz w:w="11905" w:h="16837"/>
      <w:pgMar w:top="1134" w:right="850" w:bottom="1134" w:left="1701" w:header="709" w:footer="720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FD" w:rsidRDefault="001838FD">
      <w:r>
        <w:separator/>
      </w:r>
    </w:p>
  </w:endnote>
  <w:endnote w:type="continuationSeparator" w:id="0">
    <w:p w:rsidR="001838FD" w:rsidRDefault="001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6" w:rsidRDefault="00B63B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0AC">
      <w:rPr>
        <w:noProof/>
      </w:rPr>
      <w:t>5</w:t>
    </w:r>
    <w:r>
      <w:rPr>
        <w:noProof/>
      </w:rPr>
      <w:fldChar w:fldCharType="end"/>
    </w:r>
  </w:p>
  <w:p w:rsidR="000358E6" w:rsidRDefault="000358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6" w:rsidRDefault="000358E6">
    <w:pPr>
      <w:pStyle w:val="a8"/>
      <w:jc w:val="center"/>
    </w:pPr>
  </w:p>
  <w:p w:rsidR="000358E6" w:rsidRDefault="000358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FD" w:rsidRDefault="001838FD">
      <w:r>
        <w:separator/>
      </w:r>
    </w:p>
  </w:footnote>
  <w:footnote w:type="continuationSeparator" w:id="0">
    <w:p w:rsidR="001838FD" w:rsidRDefault="0018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870"/>
    <w:multiLevelType w:val="hybridMultilevel"/>
    <w:tmpl w:val="DCD8F870"/>
    <w:lvl w:ilvl="0" w:tplc="AE629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4"/>
    <w:rsid w:val="000358E6"/>
    <w:rsid w:val="00071FCB"/>
    <w:rsid w:val="000736BE"/>
    <w:rsid w:val="000A2CEA"/>
    <w:rsid w:val="00170BCA"/>
    <w:rsid w:val="001838FD"/>
    <w:rsid w:val="002379D8"/>
    <w:rsid w:val="00242051"/>
    <w:rsid w:val="003222C1"/>
    <w:rsid w:val="003915D7"/>
    <w:rsid w:val="004B4CF7"/>
    <w:rsid w:val="004B68BF"/>
    <w:rsid w:val="005E07B3"/>
    <w:rsid w:val="005E3A4D"/>
    <w:rsid w:val="0066776B"/>
    <w:rsid w:val="0072348C"/>
    <w:rsid w:val="00775C1B"/>
    <w:rsid w:val="007B1EB6"/>
    <w:rsid w:val="00875D29"/>
    <w:rsid w:val="008C00AC"/>
    <w:rsid w:val="008F7E32"/>
    <w:rsid w:val="00930DF2"/>
    <w:rsid w:val="00A4343C"/>
    <w:rsid w:val="00B63B6A"/>
    <w:rsid w:val="00B9324F"/>
    <w:rsid w:val="00CB3DC3"/>
    <w:rsid w:val="00DF2319"/>
    <w:rsid w:val="00ED6B28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F231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280" w:after="280"/>
    </w:pPr>
    <w:rPr>
      <w:color w:val="FF00FF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character" w:customStyle="1" w:styleId="20">
    <w:name w:val="Заголовок 2 Знак"/>
    <w:basedOn w:val="a0"/>
    <w:link w:val="2"/>
    <w:uiPriority w:val="9"/>
    <w:rsid w:val="00DF2319"/>
    <w:rPr>
      <w:b/>
      <w:bCs/>
      <w:sz w:val="36"/>
      <w:szCs w:val="36"/>
    </w:rPr>
  </w:style>
  <w:style w:type="character" w:customStyle="1" w:styleId="a9">
    <w:name w:val="Нижний колонтитул Знак"/>
    <w:basedOn w:val="a0"/>
    <w:link w:val="a8"/>
    <w:uiPriority w:val="99"/>
    <w:rsid w:val="000358E6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915D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D6B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B28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0"/>
    <w:uiPriority w:val="99"/>
    <w:semiHidden/>
    <w:unhideWhenUsed/>
    <w:rsid w:val="00242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F231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280" w:after="280"/>
    </w:pPr>
    <w:rPr>
      <w:color w:val="FF00FF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character" w:customStyle="1" w:styleId="20">
    <w:name w:val="Заголовок 2 Знак"/>
    <w:basedOn w:val="a0"/>
    <w:link w:val="2"/>
    <w:uiPriority w:val="9"/>
    <w:rsid w:val="00DF2319"/>
    <w:rPr>
      <w:b/>
      <w:bCs/>
      <w:sz w:val="36"/>
      <w:szCs w:val="36"/>
    </w:rPr>
  </w:style>
  <w:style w:type="character" w:customStyle="1" w:styleId="a9">
    <w:name w:val="Нижний колонтитул Знак"/>
    <w:basedOn w:val="a0"/>
    <w:link w:val="a8"/>
    <w:uiPriority w:val="99"/>
    <w:rsid w:val="000358E6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915D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D6B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B28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0"/>
    <w:uiPriority w:val="99"/>
    <w:semiHidden/>
    <w:unhideWhenUsed/>
    <w:rsid w:val="0024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forum.ru/internet/securities/stega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o-world.ru/bitrix/php_inte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reaking.ru/show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«Янтиковская средняя общеобразовательная школа»</vt:lpstr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Стеганография</dc:title>
  <dc:creator>Александр Шульгин</dc:creator>
  <cp:lastModifiedBy>ALEXANDER SHULGIN</cp:lastModifiedBy>
  <cp:revision>3</cp:revision>
  <cp:lastPrinted>2008-02-14T13:45:00Z</cp:lastPrinted>
  <dcterms:created xsi:type="dcterms:W3CDTF">2019-04-03T21:49:00Z</dcterms:created>
  <dcterms:modified xsi:type="dcterms:W3CDTF">2019-12-11T08:19:00Z</dcterms:modified>
</cp:coreProperties>
</file>