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B9" w:rsidRPr="00760F78" w:rsidRDefault="00760F78" w:rsidP="00BB6AB9">
      <w:pPr>
        <w:spacing w:after="0" w:line="360" w:lineRule="auto"/>
        <w:jc w:val="center"/>
        <w:rPr>
          <w:rFonts w:ascii="Times New Roman" w:hAnsi="Times New Roman" w:cs="Times New Roman"/>
          <w:sz w:val="28"/>
          <w:szCs w:val="28"/>
        </w:rPr>
      </w:pPr>
      <w:r w:rsidRPr="00760F78">
        <w:rPr>
          <w:rFonts w:ascii="Times New Roman" w:hAnsi="Times New Roman" w:cs="Times New Roman"/>
          <w:sz w:val="28"/>
          <w:szCs w:val="28"/>
        </w:rPr>
        <w:t>АНАЛИЗ ИСПОЛЬЗОВАНИЯ РАБОЧЕГО</w:t>
      </w:r>
      <w:r>
        <w:rPr>
          <w:rFonts w:ascii="Times New Roman" w:hAnsi="Times New Roman" w:cs="Times New Roman"/>
          <w:sz w:val="28"/>
          <w:szCs w:val="28"/>
        </w:rPr>
        <w:t xml:space="preserve"> </w:t>
      </w:r>
      <w:r w:rsidRPr="00760F78">
        <w:rPr>
          <w:rFonts w:ascii="Times New Roman" w:hAnsi="Times New Roman" w:cs="Times New Roman"/>
          <w:sz w:val="28"/>
          <w:szCs w:val="28"/>
        </w:rPr>
        <w:t>ВРЕМЕНИ</w:t>
      </w:r>
    </w:p>
    <w:p w:rsidR="00BB6AB9" w:rsidRPr="00BB6AB9" w:rsidRDefault="00BB6AB9" w:rsidP="00BB6AB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Никитин</w:t>
      </w:r>
      <w:r w:rsidR="00760F78">
        <w:rPr>
          <w:rFonts w:ascii="Times New Roman" w:hAnsi="Times New Roman" w:cs="Times New Roman"/>
          <w:sz w:val="28"/>
          <w:szCs w:val="28"/>
        </w:rPr>
        <w:t>а</w:t>
      </w:r>
      <w:r>
        <w:rPr>
          <w:rFonts w:ascii="Times New Roman" w:hAnsi="Times New Roman" w:cs="Times New Roman"/>
          <w:sz w:val="28"/>
          <w:szCs w:val="28"/>
        </w:rPr>
        <w:t xml:space="preserve"> Анастаси</w:t>
      </w:r>
      <w:r w:rsidR="00760F78">
        <w:rPr>
          <w:rFonts w:ascii="Times New Roman" w:hAnsi="Times New Roman" w:cs="Times New Roman"/>
          <w:sz w:val="28"/>
          <w:szCs w:val="28"/>
        </w:rPr>
        <w:t>я</w:t>
      </w:r>
      <w:r>
        <w:rPr>
          <w:rFonts w:ascii="Times New Roman" w:hAnsi="Times New Roman" w:cs="Times New Roman"/>
          <w:sz w:val="28"/>
          <w:szCs w:val="28"/>
        </w:rPr>
        <w:t xml:space="preserve"> Вя</w:t>
      </w:r>
      <w:bookmarkStart w:id="0" w:name="_GoBack"/>
      <w:bookmarkEnd w:id="0"/>
      <w:r>
        <w:rPr>
          <w:rFonts w:ascii="Times New Roman" w:hAnsi="Times New Roman" w:cs="Times New Roman"/>
          <w:sz w:val="28"/>
          <w:szCs w:val="28"/>
        </w:rPr>
        <w:t>чеславовн</w:t>
      </w:r>
      <w:r w:rsidR="00760F78">
        <w:rPr>
          <w:rFonts w:ascii="Times New Roman" w:hAnsi="Times New Roman" w:cs="Times New Roman"/>
          <w:sz w:val="28"/>
          <w:szCs w:val="28"/>
        </w:rPr>
        <w:t>а</w:t>
      </w:r>
    </w:p>
    <w:p w:rsidR="00BB6AB9" w:rsidRPr="00BB6AB9" w:rsidRDefault="00BB6AB9" w:rsidP="00BB6AB9">
      <w:pPr>
        <w:spacing w:after="0" w:line="360" w:lineRule="auto"/>
        <w:jc w:val="right"/>
        <w:rPr>
          <w:rFonts w:ascii="Times New Roman" w:hAnsi="Times New Roman" w:cs="Times New Roman"/>
          <w:sz w:val="28"/>
          <w:szCs w:val="28"/>
        </w:rPr>
      </w:pPr>
      <w:r w:rsidRPr="00BB6AB9">
        <w:rPr>
          <w:rFonts w:ascii="Times New Roman" w:hAnsi="Times New Roman" w:cs="Times New Roman"/>
          <w:sz w:val="28"/>
          <w:szCs w:val="28"/>
        </w:rPr>
        <w:t xml:space="preserve">студент образовательного учреждения высшего образования </w:t>
      </w:r>
    </w:p>
    <w:p w:rsidR="00BB6AB9" w:rsidRPr="00BB6AB9" w:rsidRDefault="00BB6AB9" w:rsidP="00BB6AB9">
      <w:pPr>
        <w:spacing w:after="0" w:line="360" w:lineRule="auto"/>
        <w:jc w:val="right"/>
        <w:rPr>
          <w:rFonts w:ascii="Times New Roman" w:hAnsi="Times New Roman" w:cs="Times New Roman"/>
          <w:sz w:val="28"/>
          <w:szCs w:val="28"/>
        </w:rPr>
      </w:pPr>
      <w:r w:rsidRPr="00BB6AB9">
        <w:rPr>
          <w:rFonts w:ascii="Times New Roman" w:hAnsi="Times New Roman" w:cs="Times New Roman"/>
          <w:sz w:val="28"/>
          <w:szCs w:val="28"/>
        </w:rPr>
        <w:t xml:space="preserve">«Южно-Уральский институт управления и экономики» </w:t>
      </w:r>
    </w:p>
    <w:p w:rsidR="000B36CD" w:rsidRPr="00BB6AB9" w:rsidRDefault="00BB6AB9" w:rsidP="00BB6AB9">
      <w:pPr>
        <w:spacing w:after="0" w:line="360" w:lineRule="auto"/>
        <w:jc w:val="right"/>
        <w:rPr>
          <w:rFonts w:ascii="Times New Roman" w:hAnsi="Times New Roman" w:cs="Times New Roman"/>
          <w:sz w:val="28"/>
          <w:szCs w:val="28"/>
        </w:rPr>
      </w:pPr>
      <w:r w:rsidRPr="00BB6AB9">
        <w:rPr>
          <w:rFonts w:ascii="Times New Roman" w:hAnsi="Times New Roman" w:cs="Times New Roman"/>
          <w:sz w:val="28"/>
          <w:szCs w:val="28"/>
        </w:rPr>
        <w:t xml:space="preserve">Россия </w:t>
      </w:r>
      <w:proofErr w:type="spellStart"/>
      <w:r w:rsidRPr="00BB6AB9">
        <w:rPr>
          <w:rFonts w:ascii="Times New Roman" w:hAnsi="Times New Roman" w:cs="Times New Roman"/>
          <w:sz w:val="28"/>
          <w:szCs w:val="28"/>
        </w:rPr>
        <w:t>г.Челябинск</w:t>
      </w:r>
      <w:proofErr w:type="spellEnd"/>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Одним из важнейших условий увеличения выпуска продукции является экономное и эффективное использование рабочего времени. От того, насколько полно и рационально оно используется, зависит эффективность работы, выполнение всех технико-экономических показателей.</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Анализ использования рабочего времени является важной составляющей аналитической работы, поскольку показывает эффективность работы предприятия. Оценка использования рабочего времени проводится по двум направлениям: 1) анализ потерь рабочего времени; 2) анализ его непроизводительного использования. Она проводится по каждой категории работников, но каждому подразделению и в целом по предприятию. Единицами измерения рабочего времени выступают человеко-день и человеко-час.</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Показателем использования трудовых ресурсов за определенный период является фонд рабочего времени, который включает количество человеко-дней работников, фактически работавших на предприятии в данный день с учетом его продолжительности; число человеко-дней работников, занятых на предприятии неполный рабочий день, сверхурочно и в выходные дни, вне предприятия по нарядам и находящихся в служебных командировках.</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Наиболее полное представление об использовании трудовых ресурсов предприятия дает фонд рабочего времени (ФРВ), выражаемый в человеко-часах (табл. 5.3). Он складывается из численности работающих (ЧР), количества дней, отработанных одним работником за год (Д), и количества часов, отработанных одним работником в день (П):</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ФРВ = ЧР х Д х П. (5.5)</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 xml:space="preserve">Для выявления причин целодневных и внутрисменных потерь рабочего времени сопоставляют данные фактического и планового баланса рабочего </w:t>
      </w:r>
      <w:r w:rsidRPr="00BB6AB9">
        <w:rPr>
          <w:rFonts w:ascii="Times New Roman" w:hAnsi="Times New Roman" w:cs="Times New Roman"/>
          <w:sz w:val="28"/>
          <w:szCs w:val="28"/>
        </w:rPr>
        <w:lastRenderedPageBreak/>
        <w:t>времени. Они могут быть вызваны различными обстоятельствами: дополнительными отпусками с разрешения администрации, заболеваниями работников с временной потерей трудоспособности, прогулами, простоями из-за неисправности оборудования, отсутствия работы, сырья, материалов, электроэнергии, топлива. Каждый вид потерь анализируется подробно, особенно те, которые зависят от предприятия. Уменьшение потерь рабочего времени по причинам, зависящим от трудового коллектива, является резервом увеличения производства продукции, который не требует дополнительных капиталовложений и позволяет быстро получить отдачу.</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Изучив потери рабочего времени, необходимо установить непроизводительные затраты труда, которые складываются из затрат рабочего времени в результате изготовления забракованной продукции и исправления брака, а также в связи с отклонениями от технологического процесса. Для определения их величины используют данные о потерях от брака.</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Качественную характеристику использования рабочего времени принято выражать рядом относительных показателей:</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Коэффициент использования числа рабочих дней одним работником = Фактическое среднее число дней работы одного работника: Данный показатель, но плану или в предыдущем году;</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Коэффициент использования продолжительности рабочего дня = Фактическая продолжительность рабочего дня: Данный показатель по плану или в предыдущем году;</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Полный коэффициент использования рабочего времени = Фактический фонд времени / Плановый фонд времени.</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 xml:space="preserve">Поданным анализируемого предприятия коэффициент использования числа рабочих дней одним работником составляет 1,0039 по сравнению с планом. Коэффициент использования продолжительности рабочего дня равен 0,9744 по сравнению с планом, т.е. его значение существенно снизилось, что обусловлено ростом внутрисменных простоев. Полный коэффициент </w:t>
      </w:r>
      <w:r w:rsidRPr="00BB6AB9">
        <w:rPr>
          <w:rFonts w:ascii="Times New Roman" w:hAnsi="Times New Roman" w:cs="Times New Roman"/>
          <w:sz w:val="28"/>
          <w:szCs w:val="28"/>
        </w:rPr>
        <w:lastRenderedPageBreak/>
        <w:t>использования рабочего времени составляет 0,9824, т.е. фактический фонд рабочего времени также ниже планового задания.</w:t>
      </w:r>
    </w:p>
    <w:p w:rsidR="00BB6AB9" w:rsidRPr="00BB6AB9" w:rsidRDefault="00BB6AB9" w:rsidP="00BB6AB9">
      <w:pPr>
        <w:spacing w:after="0" w:line="360" w:lineRule="auto"/>
        <w:ind w:firstLine="851"/>
        <w:jc w:val="both"/>
        <w:rPr>
          <w:rFonts w:ascii="Times New Roman" w:hAnsi="Times New Roman" w:cs="Times New Roman"/>
          <w:sz w:val="28"/>
          <w:szCs w:val="28"/>
        </w:rPr>
      </w:pPr>
      <w:r w:rsidRPr="00BB6AB9">
        <w:rPr>
          <w:rFonts w:ascii="Times New Roman" w:hAnsi="Times New Roman" w:cs="Times New Roman"/>
          <w:sz w:val="28"/>
          <w:szCs w:val="28"/>
        </w:rPr>
        <w:t>Однако следует иметь в виду, что потери рабочего времени не всегда приводят к уменьшению объема производства продукции, так как они могут быть компенсированы повышением интенсивности труда работников. Поэтому при анализе использования трудовых ресурсов большое внимание уделяется изучению показателей производительности труда.</w:t>
      </w:r>
    </w:p>
    <w:sectPr w:rsidR="00BB6AB9" w:rsidRPr="00BB6AB9" w:rsidSect="00BB6AB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0B"/>
    <w:rsid w:val="000B36CD"/>
    <w:rsid w:val="0051240B"/>
    <w:rsid w:val="00760F78"/>
    <w:rsid w:val="00BB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EBA2B-58A8-449A-8E5D-44F704F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3472</Characters>
  <Application>Microsoft Office Word</Application>
  <DocSecurity>0</DocSecurity>
  <Lines>28</Lines>
  <Paragraphs>8</Paragraphs>
  <ScaleCrop>false</ScaleCrop>
  <Company>inueco</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Вячеславовна Никитина</dc:creator>
  <cp:keywords/>
  <dc:description/>
  <cp:lastModifiedBy>Анастасия Вячеславовна Никитина</cp:lastModifiedBy>
  <cp:revision>3</cp:revision>
  <dcterms:created xsi:type="dcterms:W3CDTF">2019-03-13T11:18:00Z</dcterms:created>
  <dcterms:modified xsi:type="dcterms:W3CDTF">2019-03-13T11:23:00Z</dcterms:modified>
</cp:coreProperties>
</file>