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C" w:rsidRPr="00BA08C6" w:rsidRDefault="00A9431C" w:rsidP="00A943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F15F0">
        <w:rPr>
          <w:rFonts w:ascii="Times New Roman" w:hAnsi="Times New Roman"/>
          <w:b/>
          <w:sz w:val="28"/>
          <w:szCs w:val="28"/>
        </w:rPr>
        <w:t xml:space="preserve">   </w:t>
      </w:r>
      <w:r w:rsidR="00BA08C6">
        <w:rPr>
          <w:rFonts w:ascii="Times New Roman" w:hAnsi="Times New Roman"/>
          <w:b/>
          <w:sz w:val="28"/>
          <w:szCs w:val="28"/>
        </w:rPr>
        <w:t xml:space="preserve">   Орлова Олеся Олеговна</w:t>
      </w:r>
      <w:r w:rsidR="00BA08C6">
        <w:rPr>
          <w:rFonts w:ascii="Times New Roman" w:hAnsi="Times New Roman"/>
          <w:b/>
          <w:sz w:val="28"/>
          <w:szCs w:val="28"/>
        </w:rPr>
        <w:br/>
        <w:t xml:space="preserve">   </w:t>
      </w:r>
      <w:r w:rsidRPr="008F15F0">
        <w:rPr>
          <w:rFonts w:ascii="Times New Roman" w:hAnsi="Times New Roman"/>
          <w:b/>
          <w:sz w:val="28"/>
          <w:szCs w:val="28"/>
        </w:rPr>
        <w:t>Студентка Северо - Кавказ</w:t>
      </w:r>
      <w:r w:rsidR="00BA08C6">
        <w:rPr>
          <w:rFonts w:ascii="Times New Roman" w:hAnsi="Times New Roman"/>
          <w:b/>
          <w:sz w:val="28"/>
          <w:szCs w:val="28"/>
        </w:rPr>
        <w:t>ского федерального университета.</w:t>
      </w:r>
      <w:r w:rsidRPr="008F15F0">
        <w:rPr>
          <w:rFonts w:ascii="Times New Roman" w:hAnsi="Times New Roman"/>
          <w:b/>
          <w:sz w:val="28"/>
          <w:szCs w:val="28"/>
        </w:rPr>
        <w:t xml:space="preserve">   </w:t>
      </w:r>
      <w:r w:rsidR="00792CBD" w:rsidRPr="00792CBD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792CBD" w:rsidRPr="00BA08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</w:t>
      </w:r>
      <w:r w:rsidR="00792CBD" w:rsidRPr="00BA08C6">
        <w:rPr>
          <w:rFonts w:ascii="Times New Roman" w:hAnsi="Times New Roman"/>
          <w:b/>
          <w:color w:val="333333"/>
          <w:sz w:val="28"/>
          <w:szCs w:val="28"/>
        </w:rPr>
        <w:t>orlova_olesya_97@mail.ru</w:t>
      </w:r>
    </w:p>
    <w:p w:rsidR="00A9431C" w:rsidRPr="00BA08C6" w:rsidRDefault="00A9431C" w:rsidP="00A9431C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A08C6">
        <w:rPr>
          <w:rFonts w:ascii="Times New Roman" w:hAnsi="Times New Roman"/>
          <w:b/>
          <w:sz w:val="28"/>
          <w:szCs w:val="28"/>
        </w:rPr>
        <w:t>«</w:t>
      </w:r>
      <w:r w:rsidRPr="00BA08C6">
        <w:rPr>
          <w:rFonts w:ascii="Times New Roman" w:hAnsi="Times New Roman"/>
          <w:b/>
          <w:sz w:val="28"/>
          <w:szCs w:val="28"/>
          <w:shd w:val="clear" w:color="auto" w:fill="FFFFFF"/>
        </w:rPr>
        <w:t>Тематический спектр триолетов</w:t>
      </w:r>
      <w:r w:rsidR="008F15F0" w:rsidRPr="00BA08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поэзии Е.Л. Кропивницкого»</w:t>
      </w:r>
    </w:p>
    <w:p w:rsidR="00B21D40" w:rsidRPr="00BA08C6" w:rsidRDefault="00BA08C6" w:rsidP="00BA08C6">
      <w:pPr>
        <w:ind w:left="-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B21D40" w:rsidRPr="004C6CEC">
        <w:rPr>
          <w:rFonts w:ascii="Times New Roman" w:hAnsi="Times New Roman"/>
          <w:color w:val="000000"/>
          <w:sz w:val="28"/>
          <w:szCs w:val="28"/>
        </w:rPr>
        <w:t xml:space="preserve">Плодотворно на протяжении 1915 – 1977 гг. с формой триолета работал поэт московского андеграунда, представитель </w:t>
      </w:r>
      <w:proofErr w:type="spellStart"/>
      <w:r w:rsidR="00B21D40" w:rsidRPr="004C6CEC">
        <w:rPr>
          <w:rFonts w:ascii="Times New Roman" w:hAnsi="Times New Roman"/>
          <w:color w:val="000000"/>
          <w:sz w:val="28"/>
          <w:szCs w:val="28"/>
        </w:rPr>
        <w:t>Лианозовской</w:t>
      </w:r>
      <w:proofErr w:type="spellEnd"/>
      <w:r w:rsidR="00B21D40" w:rsidRPr="004C6CEC">
        <w:rPr>
          <w:rFonts w:ascii="Times New Roman" w:hAnsi="Times New Roman"/>
          <w:color w:val="000000"/>
          <w:sz w:val="28"/>
          <w:szCs w:val="28"/>
        </w:rPr>
        <w:t xml:space="preserve"> школы Е.Л. Кропивницкий. В его творчестве встречаются и «строгие», и «вольные» триолеты как в качестве единичной строфы-произведения, так и в составе циклов и жанрово-тематических образований. Ему же принадлежит авторство «сонета-триолета» (стихотворение состоит из двух строф, первая из которых представляет собой триолет из восьми строк,</w:t>
      </w:r>
      <w:r>
        <w:rPr>
          <w:rFonts w:ascii="Times New Roman" w:hAnsi="Times New Roman"/>
          <w:color w:val="000000"/>
          <w:sz w:val="28"/>
          <w:szCs w:val="28"/>
        </w:rPr>
        <w:t> а вторая — два соединенных вместе </w:t>
      </w:r>
      <w:r w:rsidR="00B21D40" w:rsidRPr="004C6CEC">
        <w:rPr>
          <w:rFonts w:ascii="Times New Roman" w:hAnsi="Times New Roman"/>
          <w:color w:val="000000"/>
          <w:sz w:val="28"/>
          <w:szCs w:val="28"/>
        </w:rPr>
        <w:t>терцина)</w:t>
      </w:r>
      <w:r w:rsidR="00B21D4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</w:t>
      </w:r>
      <w:r w:rsidR="00792CBD" w:rsidRPr="00792CBD">
        <w:rPr>
          <w:rFonts w:ascii="Times New Roman" w:hAnsi="Times New Roman"/>
          <w:sz w:val="28"/>
          <w:szCs w:val="28"/>
        </w:rPr>
        <w:t xml:space="preserve"> </w:t>
      </w:r>
      <w:r w:rsidR="00B21D40">
        <w:rPr>
          <w:rFonts w:ascii="Times New Roman" w:hAnsi="Times New Roman"/>
          <w:sz w:val="28"/>
          <w:szCs w:val="28"/>
        </w:rPr>
        <w:t>В</w:t>
      </w:r>
      <w:r w:rsidR="00B21D40" w:rsidRPr="004C6CEC">
        <w:rPr>
          <w:rFonts w:ascii="Times New Roman" w:hAnsi="Times New Roman"/>
          <w:sz w:val="28"/>
          <w:szCs w:val="28"/>
        </w:rPr>
        <w:t xml:space="preserve"> «барачных» триолетах, в которых авторский голос принадлежит условным жителям городских окраин, зазор между «формой» и «содержанием» ощущается особенно сильно: «Пил мой муж напропалую // И от водки он погиб. // Он скорёжился, как гриб. // Пил мой муж напропалую…// Вспоминая жизнь былую – // Жить неплохо мы могли б. // Пил мой муж напропалую</w:t>
      </w:r>
      <w:r w:rsidR="00B21D40">
        <w:rPr>
          <w:rFonts w:ascii="Times New Roman" w:hAnsi="Times New Roman"/>
          <w:sz w:val="28"/>
          <w:szCs w:val="28"/>
        </w:rPr>
        <w:t xml:space="preserve"> // И от водки он погиб» (1969), «</w:t>
      </w:r>
      <w:r w:rsidR="00B21D40" w:rsidRPr="00870EB9">
        <w:rPr>
          <w:rFonts w:ascii="Times New Roman" w:hAnsi="Times New Roman"/>
          <w:sz w:val="28"/>
          <w:szCs w:val="28"/>
        </w:rPr>
        <w:t>Человек на койке спит.</w:t>
      </w:r>
      <w:r w:rsidR="00B21D40">
        <w:rPr>
          <w:rFonts w:ascii="Times New Roman" w:hAnsi="Times New Roman"/>
          <w:sz w:val="28"/>
          <w:szCs w:val="28"/>
        </w:rPr>
        <w:t>»//</w:t>
      </w:r>
      <w:r w:rsidR="00B21D40" w:rsidRPr="00870EB9">
        <w:t xml:space="preserve"> </w:t>
      </w:r>
      <w:r w:rsidR="00B21D40">
        <w:t>«</w:t>
      </w:r>
      <w:r w:rsidR="00B21D40" w:rsidRPr="00870EB9">
        <w:rPr>
          <w:rFonts w:ascii="Times New Roman" w:hAnsi="Times New Roman"/>
          <w:sz w:val="28"/>
          <w:szCs w:val="28"/>
        </w:rPr>
        <w:t>На штанах видна прореха,</w:t>
      </w:r>
      <w:r w:rsidR="00B21D40">
        <w:rPr>
          <w:rFonts w:ascii="Times New Roman" w:hAnsi="Times New Roman"/>
          <w:sz w:val="28"/>
          <w:szCs w:val="28"/>
        </w:rPr>
        <w:t>»//</w:t>
      </w:r>
      <w:r w:rsidR="00B21D40" w:rsidRPr="00870EB9">
        <w:t xml:space="preserve"> </w:t>
      </w:r>
      <w:r w:rsidR="00B21D40">
        <w:t>«</w:t>
      </w:r>
      <w:r>
        <w:rPr>
          <w:rFonts w:ascii="Times New Roman" w:hAnsi="Times New Roman"/>
          <w:sz w:val="28"/>
          <w:szCs w:val="28"/>
        </w:rPr>
        <w:t>Галстук на сторону сбит»// </w:t>
      </w:r>
      <w:r w:rsidR="00B21D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 пиджак </w:t>
      </w:r>
      <w:r w:rsidR="00792CBD">
        <w:rPr>
          <w:rFonts w:ascii="Times New Roman" w:hAnsi="Times New Roman"/>
          <w:sz w:val="28"/>
          <w:szCs w:val="28"/>
        </w:rPr>
        <w:t>с</w:t>
      </w:r>
      <w:r w:rsidR="00792CBD">
        <w:rPr>
          <w:rFonts w:ascii="Times New Roman" w:hAnsi="Times New Roman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sz w:val="28"/>
          <w:szCs w:val="28"/>
        </w:rPr>
        <w:t>постели</w:t>
      </w:r>
      <w:r w:rsidR="00792CBD">
        <w:rPr>
          <w:rFonts w:ascii="Times New Roman" w:hAnsi="Times New Roman"/>
          <w:sz w:val="28"/>
          <w:szCs w:val="28"/>
          <w:lang w:val="en-US"/>
        </w:rPr>
        <w:t> </w:t>
      </w:r>
      <w:r w:rsidR="00B21D40" w:rsidRPr="00870EB9">
        <w:rPr>
          <w:rFonts w:ascii="Times New Roman" w:hAnsi="Times New Roman"/>
          <w:sz w:val="28"/>
          <w:szCs w:val="28"/>
        </w:rPr>
        <w:t>съехал.</w:t>
      </w:r>
      <w:r w:rsidR="00B21D40">
        <w:rPr>
          <w:rFonts w:ascii="Times New Roman" w:hAnsi="Times New Roman"/>
          <w:sz w:val="28"/>
          <w:szCs w:val="28"/>
        </w:rPr>
        <w:t>»</w:t>
      </w:r>
      <w:r w:rsidR="00792CBD">
        <w:rPr>
          <w:lang w:val="en-US"/>
        </w:rPr>
        <w:t> </w:t>
      </w:r>
      <w:r w:rsidR="00B21D40">
        <w:t>(</w:t>
      </w:r>
      <w:r w:rsidR="00B21D40" w:rsidRPr="00870EB9">
        <w:rPr>
          <w:rFonts w:ascii="Times New Roman" w:hAnsi="Times New Roman"/>
          <w:sz w:val="28"/>
          <w:szCs w:val="28"/>
        </w:rPr>
        <w:t>1946</w:t>
      </w:r>
      <w:r w:rsidR="00B21D40">
        <w:rPr>
          <w:rFonts w:ascii="Times New Roman" w:hAnsi="Times New Roman"/>
          <w:sz w:val="28"/>
          <w:szCs w:val="28"/>
        </w:rPr>
        <w:t>)</w:t>
      </w:r>
      <w:r w:rsidR="00792CBD" w:rsidRPr="00792CBD">
        <w:rPr>
          <w:rFonts w:ascii="Times New Roman" w:hAnsi="Times New Roman"/>
          <w:sz w:val="28"/>
          <w:szCs w:val="28"/>
        </w:rPr>
        <w:br/>
        <w:t xml:space="preserve">        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Металитературность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триолетов Кропивницкого (под которой мы понимаем не известные упражнения типа «триолета о триолете» Рукавишникова,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Каллинникова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Лохвицкой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>) состоит, в частности, в уподоблении текста собственному телу: «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Мапа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нет. Он помогает // От склероза головы. // Не найдете ль его вы? // Мне он очень помогает. // Эх, склероз томит и мает – //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Мапа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ж нет – увы-увы! //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Мап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исчез. </w:t>
      </w:r>
      <w:r>
        <w:rPr>
          <w:rFonts w:ascii="Times New Roman" w:hAnsi="Times New Roman"/>
          <w:sz w:val="28"/>
          <w:szCs w:val="28"/>
        </w:rPr>
        <w:t>Он помогает // </w:t>
      </w:r>
      <w:r w:rsidR="00792CBD">
        <w:rPr>
          <w:rFonts w:ascii="Times New Roman" w:hAnsi="Times New Roman"/>
          <w:sz w:val="28"/>
          <w:szCs w:val="28"/>
        </w:rPr>
        <w:t>От</w:t>
      </w:r>
      <w:r w:rsidR="00792CBD">
        <w:rPr>
          <w:rFonts w:ascii="Times New Roman" w:hAnsi="Times New Roman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sz w:val="28"/>
          <w:szCs w:val="28"/>
        </w:rPr>
        <w:t>склероза</w:t>
      </w:r>
      <w:r w:rsidR="00792CBD">
        <w:rPr>
          <w:rFonts w:ascii="Times New Roman" w:hAnsi="Times New Roman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sz w:val="28"/>
          <w:szCs w:val="28"/>
        </w:rPr>
        <w:t>головы»</w:t>
      </w:r>
      <w:r w:rsidR="00792CBD">
        <w:rPr>
          <w:rFonts w:ascii="Times New Roman" w:hAnsi="Times New Roman"/>
          <w:sz w:val="28"/>
          <w:szCs w:val="28"/>
          <w:lang w:val="en-US"/>
        </w:rPr>
        <w:t> </w:t>
      </w:r>
      <w:r w:rsidR="00B21D40" w:rsidRPr="00214C37">
        <w:rPr>
          <w:rFonts w:ascii="Times New Roman" w:hAnsi="Times New Roman"/>
          <w:sz w:val="28"/>
          <w:szCs w:val="28"/>
        </w:rPr>
        <w:t>(1967).</w:t>
      </w:r>
      <w:r w:rsidR="00B21D40">
        <w:rPr>
          <w:rFonts w:ascii="Times New Roman" w:hAnsi="Times New Roman"/>
          <w:sz w:val="28"/>
          <w:szCs w:val="28"/>
        </w:rPr>
        <w:br/>
      </w:r>
      <w:r w:rsidR="00792CBD" w:rsidRPr="00792CB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21D40" w:rsidRPr="00985B5B">
        <w:rPr>
          <w:rFonts w:ascii="Times New Roman" w:hAnsi="Times New Roman"/>
          <w:color w:val="000000"/>
          <w:sz w:val="28"/>
          <w:szCs w:val="28"/>
        </w:rPr>
        <w:t>Мотивно-тематический комплекс лирики Кропивницкого тесно связан с элегической традицией поэзии первой трети XIX века</w:t>
      </w:r>
      <w:r w:rsidR="00B21D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21D40" w:rsidRPr="00985B5B">
        <w:rPr>
          <w:rFonts w:ascii="Times New Roman" w:hAnsi="Times New Roman"/>
          <w:color w:val="000000"/>
          <w:sz w:val="28"/>
          <w:szCs w:val="28"/>
        </w:rPr>
        <w:t>Эта поэзия, наряду с «</w:t>
      </w:r>
      <w:proofErr w:type="spellStart"/>
      <w:r w:rsidR="00B21D40" w:rsidRPr="00985B5B">
        <w:rPr>
          <w:rFonts w:ascii="Times New Roman" w:hAnsi="Times New Roman"/>
          <w:color w:val="000000"/>
          <w:sz w:val="28"/>
          <w:szCs w:val="28"/>
        </w:rPr>
        <w:t>предсимволизмом</w:t>
      </w:r>
      <w:proofErr w:type="spellEnd"/>
      <w:r w:rsidR="00B21D40" w:rsidRPr="00985B5B">
        <w:rPr>
          <w:rFonts w:ascii="Times New Roman" w:hAnsi="Times New Roman"/>
          <w:color w:val="000000"/>
          <w:sz w:val="28"/>
          <w:szCs w:val="28"/>
        </w:rPr>
        <w:t xml:space="preserve">» (Фет, Тютчев, Фофанов, Анненский) и некрасовской традицией, является для Кропивницкого одним из основных литературных ориентиров. Эффект создается за счет смены лирического героя (вместо обязательного для элегии образа увядающего юноши мы видим уставшего от жизни старика), а также при помощи перевода устойчивых элегических мотивов (уныние, предчувствие смерти и др.) в иной стилистический и смысловой регистр: изящный слог элегии «школы гармонической точности» у Кропивницкого </w:t>
      </w:r>
      <w:proofErr w:type="spellStart"/>
      <w:r w:rsidR="00B21D40" w:rsidRPr="00985B5B">
        <w:rPr>
          <w:rFonts w:ascii="Times New Roman" w:hAnsi="Times New Roman"/>
          <w:color w:val="000000"/>
          <w:sz w:val="28"/>
          <w:szCs w:val="28"/>
        </w:rPr>
        <w:t>примитивизируется</w:t>
      </w:r>
      <w:proofErr w:type="spellEnd"/>
      <w:r w:rsidR="00B21D40" w:rsidRPr="00985B5B">
        <w:rPr>
          <w:rFonts w:ascii="Times New Roman" w:hAnsi="Times New Roman"/>
          <w:color w:val="000000"/>
          <w:sz w:val="28"/>
          <w:szCs w:val="28"/>
        </w:rPr>
        <w:t xml:space="preserve"> и огрубляется. Генезис этих мотивов важен и для характеристики лирического героя Кропивницкого – стареющего больного человека, потерявшего интерес к жизни, ищущего покоя и утешения перед надвигающейся смертью и с </w:t>
      </w:r>
      <w:r w:rsidR="00792CBD">
        <w:rPr>
          <w:rFonts w:ascii="Times New Roman" w:hAnsi="Times New Roman"/>
          <w:color w:val="000000"/>
          <w:sz w:val="28"/>
          <w:szCs w:val="28"/>
        </w:rPr>
        <w:t>трудом мирящегося с уходом сил:</w:t>
      </w:r>
      <w:r w:rsidR="00792CB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color w:val="000000"/>
          <w:sz w:val="28"/>
          <w:szCs w:val="28"/>
        </w:rPr>
        <w:t>«Облысел</w:t>
      </w:r>
      <w:r w:rsidR="00792CB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color w:val="000000"/>
          <w:sz w:val="28"/>
          <w:szCs w:val="28"/>
        </w:rPr>
        <w:t>я,</w:t>
      </w:r>
      <w:r w:rsidR="00792CB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color w:val="000000"/>
          <w:sz w:val="28"/>
          <w:szCs w:val="28"/>
        </w:rPr>
        <w:t>захирел</w:t>
      </w:r>
      <w:r w:rsidR="00792CB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92CBD">
        <w:rPr>
          <w:rFonts w:ascii="Times New Roman" w:hAnsi="Times New Roman"/>
          <w:color w:val="000000"/>
          <w:sz w:val="28"/>
          <w:szCs w:val="28"/>
        </w:rPr>
        <w:t>я,</w:t>
      </w:r>
      <w:r w:rsidR="00792CBD" w:rsidRPr="00792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40" w:rsidRPr="00985B5B">
        <w:rPr>
          <w:rFonts w:ascii="Times New Roman" w:hAnsi="Times New Roman"/>
          <w:color w:val="000000"/>
          <w:sz w:val="28"/>
          <w:szCs w:val="28"/>
        </w:rPr>
        <w:t>Постарел я, поседел я... // Ах ты Господи, - беда! // Но душа! - Она ведь юна! - // В ней звенят поэ</w:t>
      </w:r>
      <w:r w:rsidR="00792CBD">
        <w:rPr>
          <w:rFonts w:ascii="Times New Roman" w:hAnsi="Times New Roman"/>
          <w:color w:val="000000"/>
          <w:sz w:val="28"/>
          <w:szCs w:val="28"/>
        </w:rPr>
        <w:t>зии струны // Невзирая на года»</w:t>
      </w:r>
      <w:r w:rsidR="00792CB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21D40" w:rsidRPr="00985B5B">
        <w:rPr>
          <w:rFonts w:ascii="Times New Roman" w:hAnsi="Times New Roman"/>
          <w:color w:val="000000"/>
          <w:sz w:val="28"/>
          <w:szCs w:val="28"/>
        </w:rPr>
        <w:t>(1954).</w:t>
      </w:r>
      <w:r w:rsidR="00792CBD" w:rsidRPr="00792CBD">
        <w:rPr>
          <w:rFonts w:ascii="Times New Roman" w:hAnsi="Times New Roman"/>
          <w:sz w:val="28"/>
          <w:szCs w:val="28"/>
        </w:rPr>
        <w:br/>
      </w:r>
      <w:r w:rsidR="00792CBD" w:rsidRPr="00792CBD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21D40" w:rsidRPr="00214C37">
        <w:rPr>
          <w:rFonts w:ascii="Times New Roman" w:hAnsi="Times New Roman"/>
          <w:sz w:val="28"/>
          <w:szCs w:val="28"/>
        </w:rPr>
        <w:t xml:space="preserve">Возникает иллюзия вариативности, выражающая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зацикленность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сознания на одной предмете, которая в данном случае получает «реалистическую» (нейрохимическую) мотивировку.</w:t>
      </w:r>
      <w:r w:rsidR="00B21D40">
        <w:rPr>
          <w:rFonts w:ascii="Times New Roman" w:hAnsi="Times New Roman"/>
          <w:sz w:val="28"/>
          <w:szCs w:val="28"/>
        </w:rPr>
        <w:t xml:space="preserve"> Именно так проявляет себя «триолет- строфа»(</w:t>
      </w:r>
      <w:r w:rsidR="00B21D40" w:rsidRPr="00EC2E88">
        <w:t xml:space="preserve"> </w:t>
      </w:r>
      <w:r w:rsidR="00B21D40" w:rsidRPr="00EC2E88">
        <w:rPr>
          <w:rFonts w:ascii="Times New Roman" w:hAnsi="Times New Roman"/>
          <w:sz w:val="28"/>
          <w:szCs w:val="28"/>
        </w:rPr>
        <w:t xml:space="preserve">несколько стихотворных строк, которые объединены рифмой и </w:t>
      </w:r>
      <w:r w:rsidR="00B21D40">
        <w:rPr>
          <w:rFonts w:ascii="Times New Roman" w:hAnsi="Times New Roman"/>
          <w:sz w:val="28"/>
          <w:szCs w:val="28"/>
        </w:rPr>
        <w:t xml:space="preserve">смыслом и </w:t>
      </w:r>
      <w:r w:rsidR="00B21D40" w:rsidRPr="00EC2E88">
        <w:rPr>
          <w:rFonts w:ascii="Times New Roman" w:hAnsi="Times New Roman"/>
          <w:sz w:val="28"/>
          <w:szCs w:val="28"/>
        </w:rPr>
        <w:t>сочета</w:t>
      </w:r>
      <w:r w:rsidR="00B21D40">
        <w:rPr>
          <w:rFonts w:ascii="Times New Roman" w:hAnsi="Times New Roman"/>
          <w:sz w:val="28"/>
          <w:szCs w:val="28"/>
        </w:rPr>
        <w:t xml:space="preserve">ются друг с другом по интонации) в поэзии Е.Л.Кропивницкого. </w:t>
      </w:r>
      <w:r w:rsidR="00B21D40" w:rsidRPr="00214C37">
        <w:rPr>
          <w:rFonts w:ascii="Times New Roman" w:hAnsi="Times New Roman"/>
          <w:sz w:val="28"/>
          <w:szCs w:val="28"/>
        </w:rPr>
        <w:t xml:space="preserve"> Кажется, триолет и есть для Кропивницкого прообраз идеальной формы стихотворения: симметричного (а значит, гармоничного), кольцеобразно замкнутого, говорящего само за себя. Эта функциональность повтора схожа с радикальными стихами Всеволода Некрасова, который тоже «проверяет» слова на идентичность самим себе, демонстрирует принципиальный органический потенциал текста как такового при помощи многократного дублирования одного слова. Кропивницкий как будто неизменно убеждается в </w:t>
      </w:r>
      <w:proofErr w:type="spellStart"/>
      <w:r w:rsidR="00B21D40" w:rsidRPr="00214C37">
        <w:rPr>
          <w:rFonts w:ascii="Times New Roman" w:hAnsi="Times New Roman"/>
          <w:sz w:val="28"/>
          <w:szCs w:val="28"/>
        </w:rPr>
        <w:t>предзаданной</w:t>
      </w:r>
      <w:proofErr w:type="spellEnd"/>
      <w:r w:rsidR="00B21D40" w:rsidRPr="00214C37">
        <w:rPr>
          <w:rFonts w:ascii="Times New Roman" w:hAnsi="Times New Roman"/>
          <w:sz w:val="28"/>
          <w:szCs w:val="28"/>
        </w:rPr>
        <w:t xml:space="preserve"> «философичности» триолета.</w:t>
      </w:r>
      <w:r w:rsidR="00792CBD" w:rsidRPr="00792CBD">
        <w:rPr>
          <w:rFonts w:ascii="Times New Roman" w:hAnsi="Times New Roman"/>
          <w:sz w:val="28"/>
          <w:szCs w:val="28"/>
        </w:rPr>
        <w:br/>
        <w:t xml:space="preserve">        </w:t>
      </w:r>
      <w:r w:rsidR="00B21D40" w:rsidRPr="00985B5B">
        <w:rPr>
          <w:rFonts w:ascii="Times New Roman" w:hAnsi="Times New Roman"/>
          <w:sz w:val="28"/>
          <w:szCs w:val="28"/>
        </w:rPr>
        <w:t xml:space="preserve">Лирический герой Кропивницкого не хочет ничего, кроме покоя и уюта, возведенного в поэзии </w:t>
      </w:r>
      <w:r w:rsidR="00B21D40">
        <w:rPr>
          <w:rFonts w:ascii="Times New Roman" w:hAnsi="Times New Roman"/>
          <w:sz w:val="28"/>
          <w:szCs w:val="28"/>
        </w:rPr>
        <w:t xml:space="preserve">автора. </w:t>
      </w:r>
      <w:r w:rsidR="00B21D40" w:rsidRPr="00985B5B">
        <w:rPr>
          <w:rFonts w:ascii="Times New Roman" w:hAnsi="Times New Roman"/>
          <w:sz w:val="28"/>
          <w:szCs w:val="28"/>
        </w:rPr>
        <w:t>Уют приобретает высшее значение в крайне агрессивной советской реальности (ее «</w:t>
      </w:r>
      <w:proofErr w:type="spellStart"/>
      <w:r w:rsidR="00B21D40" w:rsidRPr="00985B5B">
        <w:rPr>
          <w:rFonts w:ascii="Times New Roman" w:hAnsi="Times New Roman"/>
          <w:sz w:val="28"/>
          <w:szCs w:val="28"/>
        </w:rPr>
        <w:t>советскость</w:t>
      </w:r>
      <w:proofErr w:type="spellEnd"/>
      <w:r w:rsidR="00B21D40" w:rsidRPr="00985B5B">
        <w:rPr>
          <w:rFonts w:ascii="Times New Roman" w:hAnsi="Times New Roman"/>
          <w:sz w:val="28"/>
          <w:szCs w:val="28"/>
        </w:rPr>
        <w:t>» в стихах никак не обозначена, но в поэзии Кропивницкого нельзя не учитывать исторический контекст). Кропивницкий не просто фиксирует (и переживает на собственном опыте) барачный быт. «Быт» и «уют» - два полюса его поэтического мира. Речь идет о вечном трагизме бытия. Уют в свою очередь тоже слабо связан с социально-экономическими реалиями эпохи. Это не только качество окружающего пространства, но в первую очередь — характеристика внутреннего состояния, которое, исходя из стихов Кропивницкого, можно описать как «покой» и «тепло».</w:t>
      </w:r>
      <w:r w:rsidR="00B21D40">
        <w:rPr>
          <w:rFonts w:ascii="Times New Roman" w:hAnsi="Times New Roman"/>
          <w:sz w:val="28"/>
          <w:szCs w:val="28"/>
        </w:rPr>
        <w:t xml:space="preserve"> «</w:t>
      </w:r>
      <w:r w:rsidR="00B21D40" w:rsidRPr="00EC2E88">
        <w:rPr>
          <w:rFonts w:ascii="Times New Roman" w:hAnsi="Times New Roman"/>
          <w:sz w:val="28"/>
          <w:szCs w:val="28"/>
        </w:rPr>
        <w:t>Засыпала на постели</w:t>
      </w:r>
      <w:r w:rsidR="00B21D40">
        <w:rPr>
          <w:rFonts w:ascii="Times New Roman" w:hAnsi="Times New Roman"/>
          <w:sz w:val="28"/>
          <w:szCs w:val="28"/>
        </w:rPr>
        <w:t>»//</w:t>
      </w:r>
      <w:r w:rsidR="00B21D40" w:rsidRPr="00EC2E88">
        <w:t xml:space="preserve"> </w:t>
      </w:r>
      <w:r w:rsidR="00B21D40">
        <w:t>«</w:t>
      </w:r>
      <w:r w:rsidR="00B21D40" w:rsidRPr="00EC2E88">
        <w:rPr>
          <w:rFonts w:ascii="Times New Roman" w:hAnsi="Times New Roman"/>
          <w:sz w:val="28"/>
          <w:szCs w:val="28"/>
        </w:rPr>
        <w:t>Пара новобрачная.</w:t>
      </w:r>
      <w:r w:rsidR="00B21D40">
        <w:rPr>
          <w:rFonts w:ascii="Times New Roman" w:hAnsi="Times New Roman"/>
          <w:sz w:val="28"/>
          <w:szCs w:val="28"/>
        </w:rPr>
        <w:t>»// «</w:t>
      </w:r>
      <w:r>
        <w:rPr>
          <w:rFonts w:ascii="Times New Roman" w:hAnsi="Times New Roman"/>
          <w:sz w:val="28"/>
          <w:szCs w:val="28"/>
        </w:rPr>
        <w:t>В 112-ой </w:t>
      </w:r>
      <w:r w:rsidR="00B21D40" w:rsidRPr="00EC2E88">
        <w:rPr>
          <w:rFonts w:ascii="Times New Roman" w:hAnsi="Times New Roman"/>
          <w:sz w:val="28"/>
          <w:szCs w:val="28"/>
        </w:rPr>
        <w:t>артели</w:t>
      </w:r>
      <w:r>
        <w:rPr>
          <w:rFonts w:ascii="Times New Roman" w:hAnsi="Times New Roman"/>
          <w:sz w:val="28"/>
          <w:szCs w:val="28"/>
        </w:rPr>
        <w:t>»// </w:t>
      </w:r>
      <w:r w:rsidR="00B21D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Жизнь была </w:t>
      </w:r>
      <w:r w:rsidR="00B21D40" w:rsidRPr="00EC2E88">
        <w:rPr>
          <w:rFonts w:ascii="Times New Roman" w:hAnsi="Times New Roman"/>
          <w:sz w:val="28"/>
          <w:szCs w:val="28"/>
        </w:rPr>
        <w:t>невзрачная</w:t>
      </w:r>
      <w:r>
        <w:rPr>
          <w:rFonts w:ascii="Times New Roman" w:hAnsi="Times New Roman"/>
          <w:sz w:val="28"/>
          <w:szCs w:val="28"/>
        </w:rPr>
        <w:t>» </w:t>
      </w:r>
      <w:r w:rsidR="00B21D40">
        <w:rPr>
          <w:rFonts w:ascii="Times New Roman" w:hAnsi="Times New Roman"/>
          <w:sz w:val="28"/>
          <w:szCs w:val="28"/>
        </w:rPr>
        <w:t>(</w:t>
      </w:r>
      <w:r w:rsidR="00B21D40" w:rsidRPr="00EC2E88">
        <w:rPr>
          <w:rFonts w:ascii="Times New Roman" w:hAnsi="Times New Roman"/>
          <w:sz w:val="28"/>
          <w:szCs w:val="28"/>
        </w:rPr>
        <w:t>1944</w:t>
      </w:r>
      <w:r w:rsidR="00B21D40">
        <w:rPr>
          <w:rFonts w:ascii="Times New Roman" w:hAnsi="Times New Roman"/>
          <w:sz w:val="28"/>
          <w:szCs w:val="28"/>
        </w:rPr>
        <w:t>)</w:t>
      </w:r>
      <w:r w:rsidR="00792CBD" w:rsidRPr="00792CBD">
        <w:rPr>
          <w:rFonts w:ascii="Times New Roman" w:hAnsi="Times New Roman"/>
          <w:sz w:val="28"/>
          <w:szCs w:val="28"/>
        </w:rPr>
        <w:br/>
        <w:t xml:space="preserve">        </w:t>
      </w:r>
      <w:r w:rsidR="00B21D40" w:rsidRPr="00985B5B">
        <w:rPr>
          <w:rFonts w:ascii="Times New Roman" w:hAnsi="Times New Roman"/>
          <w:sz w:val="28"/>
          <w:szCs w:val="28"/>
        </w:rPr>
        <w:t xml:space="preserve">Кроме охарактеризованных форм лирического «я», значительную долю поэзии Кропивницкого составляет «ролевая лирика». Состав его ролевых масок и количество ролевых стихотворений показывает, что ролевая лирика для Кропивницкого — не случайные опыты, а важный элемент поэтики. </w:t>
      </w:r>
      <w:r w:rsidR="00792CBD" w:rsidRPr="00792CBD">
        <w:rPr>
          <w:rFonts w:ascii="Times New Roman" w:hAnsi="Times New Roman"/>
          <w:sz w:val="28"/>
          <w:szCs w:val="28"/>
        </w:rPr>
        <w:t xml:space="preserve">   </w:t>
      </w:r>
      <w:r w:rsidR="00B21D40" w:rsidRPr="00985B5B">
        <w:rPr>
          <w:rFonts w:ascii="Times New Roman" w:hAnsi="Times New Roman"/>
          <w:sz w:val="28"/>
          <w:szCs w:val="28"/>
        </w:rPr>
        <w:t>Ролевую лирику Кропивницкого можно классифицировать по типу героев: «женщины», «пьяницы», «нищие», «животные», «потусторонние силы» (стихи от лица Смерти и чёрта). В лирическом театре Кропивницкого находится место всем, и чаще всего голос принадлежит тому, кто испытывает на себе невзгоды и удары судьбы: так создается множество масок-страдальцев.</w:t>
      </w:r>
    </w:p>
    <w:p w:rsidR="00B21D40" w:rsidRPr="004C6CEC" w:rsidRDefault="00BA08C6" w:rsidP="00BA08C6">
      <w:pPr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A08C6">
        <w:rPr>
          <w:rFonts w:ascii="Times New Roman" w:hAnsi="Times New Roman"/>
          <w:b/>
          <w:sz w:val="28"/>
          <w:szCs w:val="28"/>
        </w:rPr>
        <w:t xml:space="preserve"> Список использованной литературы</w:t>
      </w:r>
      <w:r>
        <w:rPr>
          <w:rFonts w:ascii="Times New Roman" w:hAnsi="Times New Roman"/>
          <w:sz w:val="28"/>
          <w:szCs w:val="28"/>
        </w:rPr>
        <w:br/>
        <w:t>1.</w:t>
      </w:r>
      <w:r w:rsidRPr="00BA08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Орлицкий</w:t>
      </w:r>
      <w:proofErr w:type="spellEnd"/>
      <w:r w:rsidRPr="009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Ю.Б. Стратегии выживания литературы: Евгений Кропивницкий / Ю.Б. </w:t>
      </w:r>
      <w:proofErr w:type="spellStart"/>
      <w:r w:rsidRPr="009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Орлицкий</w:t>
      </w:r>
      <w:proofErr w:type="spellEnd"/>
      <w:r w:rsidRPr="009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Кропивницкий, Е. Избранное: 736 стихотво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рений + другие материалы. – М., 2004 – С. </w:t>
      </w:r>
      <w:r w:rsidRPr="0095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5–16.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</w:t>
      </w:r>
      <w:r w:rsidRPr="00BA08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590D">
        <w:rPr>
          <w:rFonts w:ascii="Times New Roman" w:hAnsi="Times New Roman"/>
          <w:color w:val="000000"/>
          <w:sz w:val="28"/>
          <w:szCs w:val="28"/>
        </w:rPr>
        <w:t>Останкович</w:t>
      </w:r>
      <w:proofErr w:type="spellEnd"/>
      <w:r w:rsidRPr="0095590D">
        <w:rPr>
          <w:rFonts w:ascii="Times New Roman" w:hAnsi="Times New Roman"/>
          <w:color w:val="000000"/>
          <w:sz w:val="28"/>
          <w:szCs w:val="28"/>
        </w:rPr>
        <w:t xml:space="preserve">, А.В., </w:t>
      </w:r>
      <w:proofErr w:type="spellStart"/>
      <w:r w:rsidRPr="0095590D">
        <w:rPr>
          <w:rFonts w:ascii="Times New Roman" w:hAnsi="Times New Roman"/>
          <w:color w:val="000000"/>
          <w:sz w:val="28"/>
          <w:szCs w:val="28"/>
        </w:rPr>
        <w:t>Сугай</w:t>
      </w:r>
      <w:proofErr w:type="spellEnd"/>
      <w:r w:rsidRPr="0095590D">
        <w:rPr>
          <w:rFonts w:ascii="Times New Roman" w:hAnsi="Times New Roman"/>
          <w:color w:val="000000"/>
          <w:sz w:val="28"/>
          <w:szCs w:val="28"/>
        </w:rPr>
        <w:t xml:space="preserve">, Л.А., Федотов, О.И., Шпак, Е.В Традиционные строфические формы и их жанрово-строфические единства в русской поэзии: </w:t>
      </w:r>
      <w:r w:rsidRPr="0095590D">
        <w:rPr>
          <w:rFonts w:ascii="Times New Roman" w:hAnsi="Times New Roman"/>
          <w:color w:val="000000"/>
          <w:sz w:val="28"/>
          <w:szCs w:val="28"/>
        </w:rPr>
        <w:lastRenderedPageBreak/>
        <w:t>монографи</w:t>
      </w:r>
      <w:r>
        <w:rPr>
          <w:rFonts w:ascii="Times New Roman" w:hAnsi="Times New Roman"/>
          <w:color w:val="000000"/>
          <w:sz w:val="28"/>
          <w:szCs w:val="28"/>
        </w:rPr>
        <w:t>я. – Ставрополь: Альфа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 2013. с </w:t>
      </w:r>
      <w:r w:rsidRPr="0095590D">
        <w:rPr>
          <w:rFonts w:ascii="Times New Roman" w:hAnsi="Times New Roman"/>
          <w:color w:val="000000"/>
          <w:sz w:val="28"/>
          <w:szCs w:val="28"/>
        </w:rPr>
        <w:t>47-51</w:t>
      </w:r>
      <w:r>
        <w:rPr>
          <w:rFonts w:ascii="Times New Roman" w:hAnsi="Times New Roman"/>
          <w:color w:val="000000"/>
          <w:sz w:val="28"/>
          <w:szCs w:val="28"/>
        </w:rPr>
        <w:br/>
        <w:t>3.</w:t>
      </w:r>
      <w:r w:rsidRPr="00BA08C6">
        <w:rPr>
          <w:rFonts w:ascii="Times New Roman" w:hAnsi="Times New Roman"/>
          <w:sz w:val="28"/>
          <w:szCs w:val="28"/>
        </w:rPr>
        <w:t xml:space="preserve"> </w:t>
      </w:r>
      <w:r w:rsidRPr="0095590D">
        <w:rPr>
          <w:rFonts w:ascii="Times New Roman" w:hAnsi="Times New Roman"/>
          <w:sz w:val="28"/>
          <w:szCs w:val="28"/>
        </w:rPr>
        <w:t>Максимов, Л.Ю. Язык и композиция художественного текста</w:t>
      </w:r>
      <w:r w:rsidRPr="009559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5590D">
        <w:rPr>
          <w:rFonts w:ascii="Times New Roman" w:hAnsi="Times New Roman"/>
          <w:sz w:val="28"/>
          <w:szCs w:val="28"/>
        </w:rPr>
        <w:t xml:space="preserve"> Изд-во МГПИ, 1983. с. 47</w:t>
      </w:r>
    </w:p>
    <w:sectPr w:rsidR="00B21D40" w:rsidRPr="004C6CEC" w:rsidSect="008E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635"/>
    <w:rsid w:val="00114635"/>
    <w:rsid w:val="0014699C"/>
    <w:rsid w:val="00214C37"/>
    <w:rsid w:val="003D1062"/>
    <w:rsid w:val="004635A5"/>
    <w:rsid w:val="004C6CEC"/>
    <w:rsid w:val="006718CF"/>
    <w:rsid w:val="00792CBD"/>
    <w:rsid w:val="00870EB9"/>
    <w:rsid w:val="008E0597"/>
    <w:rsid w:val="008F15F0"/>
    <w:rsid w:val="00985B5B"/>
    <w:rsid w:val="00A9431C"/>
    <w:rsid w:val="00AB6D72"/>
    <w:rsid w:val="00B21D40"/>
    <w:rsid w:val="00BA08C6"/>
    <w:rsid w:val="00C25163"/>
    <w:rsid w:val="00C80526"/>
    <w:rsid w:val="00E21FC2"/>
    <w:rsid w:val="00E83922"/>
    <w:rsid w:val="00EC2E88"/>
    <w:rsid w:val="00EF5C94"/>
    <w:rsid w:val="00F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B19C-3856-43FF-9132-0D474E1A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2019-05-17T10:24:00Z</dcterms:created>
  <dcterms:modified xsi:type="dcterms:W3CDTF">2019-05-17T10:24:00Z</dcterms:modified>
</cp:coreProperties>
</file>