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72" w:rsidRPr="009C55BA" w:rsidRDefault="00067172" w:rsidP="00067172">
      <w:pPr>
        <w:jc w:val="center"/>
        <w:rPr>
          <w:rFonts w:ascii="Times New Roman" w:hAnsi="Times New Roman"/>
          <w:b/>
        </w:rPr>
      </w:pPr>
      <w:r w:rsidRPr="009C55BA">
        <w:rPr>
          <w:rFonts w:ascii="Times New Roman" w:hAnsi="Times New Roman"/>
          <w:b/>
        </w:rPr>
        <w:t>МИНОБРНАУКИ РОССИИ</w:t>
      </w:r>
    </w:p>
    <w:p w:rsidR="00067172" w:rsidRPr="009C55BA" w:rsidRDefault="00067172" w:rsidP="0006717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9C55BA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7172" w:rsidRPr="009C55BA" w:rsidRDefault="00067172" w:rsidP="0006717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55BA">
        <w:rPr>
          <w:rFonts w:ascii="Times New Roman" w:hAnsi="Times New Roman"/>
          <w:b/>
          <w:sz w:val="24"/>
          <w:szCs w:val="28"/>
        </w:rPr>
        <w:t xml:space="preserve">«Волгоградский государственный социально-педагогический университет» </w:t>
      </w:r>
      <w:r w:rsidRPr="009C55BA">
        <w:rPr>
          <w:rFonts w:ascii="Times New Roman" w:hAnsi="Times New Roman"/>
          <w:b/>
          <w:sz w:val="24"/>
          <w:szCs w:val="28"/>
        </w:rPr>
        <w:br/>
        <w:t>(ФГБОУ ВО ВГСПУ)</w:t>
      </w:r>
    </w:p>
    <w:p w:rsidR="00067172" w:rsidRDefault="00067172" w:rsidP="0006717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55BA">
        <w:rPr>
          <w:rFonts w:ascii="Times New Roman" w:hAnsi="Times New Roman"/>
          <w:b/>
          <w:sz w:val="24"/>
          <w:szCs w:val="28"/>
        </w:rPr>
        <w:t xml:space="preserve">Институт русского языка и словесности </w:t>
      </w:r>
      <w:r w:rsidRPr="009C55BA">
        <w:rPr>
          <w:rFonts w:ascii="Times New Roman" w:hAnsi="Times New Roman"/>
          <w:b/>
          <w:sz w:val="24"/>
          <w:szCs w:val="28"/>
        </w:rPr>
        <w:br/>
        <w:t>Кафедра литературы и методики ее преподавания</w:t>
      </w:r>
    </w:p>
    <w:p w:rsidR="001E792C" w:rsidRPr="007A07AB" w:rsidRDefault="001E792C" w:rsidP="00067172">
      <w:pPr>
        <w:rPr>
          <w:rFonts w:ascii="Times New Roman" w:hAnsi="Times New Roman"/>
          <w:sz w:val="28"/>
          <w:szCs w:val="28"/>
        </w:rPr>
      </w:pP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072E81" w:rsidRPr="00072E81" w:rsidRDefault="00072E81" w:rsidP="00E557D9">
      <w:pPr>
        <w:jc w:val="center"/>
        <w:rPr>
          <w:rFonts w:ascii="Times New Roman" w:hAnsi="Times New Roman"/>
          <w:b/>
          <w:sz w:val="28"/>
          <w:szCs w:val="28"/>
        </w:rPr>
      </w:pPr>
      <w:r w:rsidRPr="00072E81">
        <w:rPr>
          <w:rFonts w:ascii="Times New Roman" w:hAnsi="Times New Roman"/>
          <w:b/>
          <w:sz w:val="28"/>
          <w:szCs w:val="28"/>
        </w:rPr>
        <w:t>Проектная работа</w:t>
      </w:r>
    </w:p>
    <w:p w:rsidR="00072E81" w:rsidRDefault="00072E81" w:rsidP="00072E81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 w:rsidRPr="009C55BA">
        <w:rPr>
          <w:rFonts w:ascii="Times New Roman" w:hAnsi="Times New Roman"/>
          <w:b/>
          <w:i/>
          <w:sz w:val="24"/>
        </w:rPr>
        <w:t>по</w:t>
      </w:r>
      <w:r>
        <w:rPr>
          <w:rFonts w:ascii="Times New Roman" w:hAnsi="Times New Roman"/>
          <w:b/>
          <w:i/>
          <w:sz w:val="24"/>
        </w:rPr>
        <w:t xml:space="preserve"> дисциплине «Информационные технологии в лингвистике»</w:t>
      </w:r>
      <w:r>
        <w:rPr>
          <w:rFonts w:ascii="Times New Roman" w:hAnsi="Times New Roman"/>
          <w:b/>
          <w:i/>
          <w:sz w:val="24"/>
        </w:rPr>
        <w:br/>
        <w:t xml:space="preserve">направления 44.03.05 «Педагогическое образование», </w:t>
      </w:r>
      <w:r>
        <w:rPr>
          <w:rFonts w:ascii="Times New Roman" w:hAnsi="Times New Roman"/>
          <w:b/>
          <w:i/>
          <w:sz w:val="24"/>
        </w:rPr>
        <w:br/>
        <w:t>профили подготовки бакалавров «Русский язык», «Литература»</w:t>
      </w:r>
    </w:p>
    <w:p w:rsidR="001E792C" w:rsidRDefault="001E792C" w:rsidP="00072E81">
      <w:pPr>
        <w:rPr>
          <w:rFonts w:ascii="Times New Roman" w:hAnsi="Times New Roman"/>
          <w:sz w:val="28"/>
          <w:szCs w:val="28"/>
        </w:rPr>
      </w:pPr>
    </w:p>
    <w:p w:rsidR="00D8459F" w:rsidRDefault="00D8459F" w:rsidP="00072E81">
      <w:pPr>
        <w:rPr>
          <w:rFonts w:ascii="Times New Roman" w:hAnsi="Times New Roman"/>
          <w:sz w:val="28"/>
          <w:szCs w:val="28"/>
        </w:rPr>
      </w:pPr>
    </w:p>
    <w:p w:rsidR="00D8459F" w:rsidRDefault="00D8459F" w:rsidP="00072E81">
      <w:pPr>
        <w:rPr>
          <w:rFonts w:ascii="Times New Roman" w:hAnsi="Times New Roman"/>
          <w:sz w:val="28"/>
          <w:szCs w:val="28"/>
        </w:rPr>
      </w:pPr>
    </w:p>
    <w:p w:rsidR="00D8459F" w:rsidRPr="007A07AB" w:rsidRDefault="00D8459F" w:rsidP="00072E81">
      <w:pPr>
        <w:rPr>
          <w:rFonts w:ascii="Times New Roman" w:hAnsi="Times New Roman"/>
          <w:sz w:val="28"/>
          <w:szCs w:val="28"/>
        </w:rPr>
      </w:pPr>
    </w:p>
    <w:p w:rsidR="00072E81" w:rsidRDefault="00072E81" w:rsidP="00E52350">
      <w:pPr>
        <w:spacing w:line="240" w:lineRule="auto"/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Исполнитель:</w:t>
      </w:r>
    </w:p>
    <w:p w:rsidR="00072E81" w:rsidRDefault="00072E81" w:rsidP="00E52350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Жигалова Дарья Владимировна</w:t>
      </w:r>
    </w:p>
    <w:p w:rsidR="00072E81" w:rsidRDefault="00072E81" w:rsidP="00E52350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Научный руководитель:  </w:t>
      </w:r>
      <w:r>
        <w:rPr>
          <w:rFonts w:ascii="Times New Roman" w:hAnsi="Times New Roman"/>
          <w:b/>
          <w:sz w:val="24"/>
        </w:rPr>
        <w:br/>
      </w:r>
      <w:r w:rsidR="00FD3F2E" w:rsidRPr="00FD3F2E">
        <w:rPr>
          <w:rFonts w:ascii="Times New Roman" w:hAnsi="Times New Roman"/>
          <w:bCs/>
          <w:color w:val="333333"/>
          <w:sz w:val="24"/>
          <w:szCs w:val="24"/>
        </w:rPr>
        <w:t>Лобанова Наталья Владимировна</w:t>
      </w:r>
      <w:r w:rsidRPr="00FD3F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                     </w:t>
      </w:r>
      <w:r w:rsidR="00E52350">
        <w:rPr>
          <w:rFonts w:ascii="Times New Roman" w:hAnsi="Times New Roman"/>
          <w:sz w:val="24"/>
        </w:rPr>
        <w:br/>
      </w:r>
      <w:r w:rsidR="00FD3F2E" w:rsidRPr="00FD3F2E">
        <w:rPr>
          <w:rFonts w:ascii="Times New Roman" w:hAnsi="Times New Roman"/>
          <w:color w:val="333333"/>
          <w:sz w:val="24"/>
          <w:szCs w:val="24"/>
        </w:rPr>
        <w:t>Кандидат педагогических наук</w:t>
      </w:r>
      <w:r w:rsidR="004824B8">
        <w:rPr>
          <w:rFonts w:ascii="Times New Roman" w:hAnsi="Times New Roman"/>
          <w:sz w:val="24"/>
        </w:rPr>
        <w:t>,</w:t>
      </w:r>
      <w:r w:rsidR="004824B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доцент</w:t>
      </w: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Pr="007A07AB" w:rsidRDefault="001E792C" w:rsidP="00E557D9">
      <w:pPr>
        <w:jc w:val="center"/>
        <w:rPr>
          <w:rFonts w:ascii="Times New Roman" w:hAnsi="Times New Roman"/>
          <w:sz w:val="28"/>
          <w:szCs w:val="28"/>
        </w:rPr>
      </w:pPr>
    </w:p>
    <w:p w:rsidR="001E792C" w:rsidRDefault="001E792C" w:rsidP="003D1349">
      <w:pPr>
        <w:rPr>
          <w:rFonts w:ascii="Times New Roman" w:hAnsi="Times New Roman"/>
          <w:sz w:val="28"/>
          <w:szCs w:val="28"/>
        </w:rPr>
      </w:pPr>
    </w:p>
    <w:p w:rsidR="007C6CE4" w:rsidRPr="007A07AB" w:rsidRDefault="007C6CE4" w:rsidP="003D1349">
      <w:pPr>
        <w:rPr>
          <w:rFonts w:ascii="Times New Roman" w:hAnsi="Times New Roman"/>
          <w:sz w:val="28"/>
          <w:szCs w:val="28"/>
        </w:rPr>
      </w:pPr>
    </w:p>
    <w:p w:rsidR="003D1349" w:rsidRDefault="003D1349" w:rsidP="003D134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Волгоград,</w:t>
      </w:r>
    </w:p>
    <w:p w:rsidR="007C6CE4" w:rsidRPr="007C6CE4" w:rsidRDefault="003D1349" w:rsidP="007C6CE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2019</w:t>
      </w:r>
    </w:p>
    <w:p w:rsidR="009D445A" w:rsidRPr="007A07AB" w:rsidRDefault="009D445A" w:rsidP="00E557D9">
      <w:pPr>
        <w:jc w:val="center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lastRenderedPageBreak/>
        <w:t>Сод</w:t>
      </w:r>
      <w:bookmarkStart w:id="0" w:name="_GoBack"/>
      <w:bookmarkEnd w:id="0"/>
      <w:r w:rsidRPr="007A07AB">
        <w:rPr>
          <w:rFonts w:ascii="Times New Roman" w:hAnsi="Times New Roman"/>
          <w:sz w:val="28"/>
          <w:szCs w:val="28"/>
        </w:rPr>
        <w:t>ержание</w:t>
      </w:r>
    </w:p>
    <w:p w:rsidR="00E557D9" w:rsidRPr="007A07AB" w:rsidRDefault="00373852" w:rsidP="00E557D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t>Введение</w:t>
      </w:r>
      <w:r w:rsidR="00640AF2" w:rsidRPr="007A07AB">
        <w:rPr>
          <w:rFonts w:ascii="Times New Roman" w:hAnsi="Times New Roman"/>
          <w:sz w:val="28"/>
          <w:szCs w:val="28"/>
        </w:rPr>
        <w:t xml:space="preserve"> </w:t>
      </w:r>
      <w:r w:rsidR="00E557D9" w:rsidRPr="007A07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F7D9B" w:rsidRPr="007A07AB" w:rsidRDefault="00E557D9" w:rsidP="00E557D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t>Описание проекта</w:t>
      </w:r>
    </w:p>
    <w:p w:rsidR="00EF7D9B" w:rsidRPr="007A07AB" w:rsidRDefault="00EF7D9B" w:rsidP="00EF7D9B">
      <w:pPr>
        <w:pStyle w:val="a4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i/>
          <w:sz w:val="28"/>
          <w:szCs w:val="28"/>
        </w:rPr>
        <w:t>а</w:t>
      </w:r>
      <w:r w:rsidRPr="007A07AB">
        <w:rPr>
          <w:rFonts w:ascii="Times New Roman" w:hAnsi="Times New Roman"/>
          <w:sz w:val="28"/>
          <w:szCs w:val="28"/>
        </w:rPr>
        <w:t>) Мобильное</w:t>
      </w:r>
      <w:r w:rsidR="00F070E3" w:rsidRPr="007A07AB">
        <w:rPr>
          <w:rFonts w:ascii="Times New Roman" w:hAnsi="Times New Roman"/>
          <w:sz w:val="28"/>
          <w:szCs w:val="28"/>
        </w:rPr>
        <w:t xml:space="preserve"> </w:t>
      </w:r>
      <w:r w:rsidRPr="007A07AB">
        <w:rPr>
          <w:rFonts w:ascii="Times New Roman" w:hAnsi="Times New Roman"/>
          <w:sz w:val="28"/>
          <w:szCs w:val="28"/>
        </w:rPr>
        <w:t xml:space="preserve">приложение </w:t>
      </w:r>
      <w:r w:rsidRPr="007A07AB">
        <w:rPr>
          <w:rFonts w:ascii="Times New Roman" w:hAnsi="Times New Roman"/>
          <w:bCs/>
          <w:sz w:val="28"/>
          <w:szCs w:val="28"/>
        </w:rPr>
        <w:t>Duolingo</w:t>
      </w:r>
      <w:r w:rsidR="00F070E3" w:rsidRPr="007A07AB">
        <w:rPr>
          <w:rFonts w:ascii="Times New Roman" w:hAnsi="Times New Roman"/>
          <w:sz w:val="28"/>
          <w:szCs w:val="28"/>
        </w:rPr>
        <w:t xml:space="preserve">      </w:t>
      </w:r>
    </w:p>
    <w:p w:rsidR="00C40954" w:rsidRPr="007A07AB" w:rsidRDefault="00EF7D9B" w:rsidP="00C40954">
      <w:pPr>
        <w:pStyle w:val="a4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i/>
          <w:sz w:val="28"/>
          <w:szCs w:val="28"/>
        </w:rPr>
        <w:t>б</w:t>
      </w:r>
      <w:r w:rsidRPr="007A07AB">
        <w:rPr>
          <w:rFonts w:ascii="Times New Roman" w:hAnsi="Times New Roman"/>
          <w:sz w:val="28"/>
          <w:szCs w:val="28"/>
        </w:rPr>
        <w:t>) Мобильное приложение</w:t>
      </w:r>
      <w:r w:rsidR="00F070E3" w:rsidRPr="007A07AB">
        <w:rPr>
          <w:rFonts w:ascii="Times New Roman" w:hAnsi="Times New Roman"/>
          <w:sz w:val="28"/>
          <w:szCs w:val="28"/>
        </w:rPr>
        <w:t xml:space="preserve"> </w:t>
      </w:r>
      <w:r w:rsidRPr="007A07AB">
        <w:rPr>
          <w:rFonts w:ascii="Times New Roman" w:hAnsi="Times New Roman"/>
          <w:sz w:val="28"/>
          <w:szCs w:val="36"/>
          <w:lang w:val="en-US"/>
        </w:rPr>
        <w:t>L</w:t>
      </w:r>
      <w:r w:rsidRPr="007A07AB">
        <w:rPr>
          <w:rFonts w:ascii="Times New Roman" w:hAnsi="Times New Roman"/>
          <w:sz w:val="28"/>
          <w:szCs w:val="36"/>
        </w:rPr>
        <w:t>ingualeo</w:t>
      </w:r>
      <w:r w:rsidR="00F070E3" w:rsidRPr="007A07AB">
        <w:rPr>
          <w:rFonts w:ascii="Times New Roman" w:hAnsi="Times New Roman"/>
          <w:sz w:val="28"/>
          <w:szCs w:val="28"/>
        </w:rPr>
        <w:t xml:space="preserve">        </w:t>
      </w:r>
    </w:p>
    <w:p w:rsidR="006A3AD2" w:rsidRPr="007A07AB" w:rsidRDefault="00C40954" w:rsidP="006A3AD2">
      <w:pPr>
        <w:pStyle w:val="a4"/>
        <w:rPr>
          <w:rFonts w:ascii="Times New Roman" w:hAnsi="Times New Roman"/>
          <w:sz w:val="28"/>
          <w:szCs w:val="36"/>
        </w:rPr>
      </w:pPr>
      <w:r w:rsidRPr="007A07AB">
        <w:rPr>
          <w:rFonts w:ascii="Times New Roman" w:hAnsi="Times New Roman"/>
          <w:i/>
          <w:sz w:val="28"/>
          <w:szCs w:val="28"/>
        </w:rPr>
        <w:t xml:space="preserve">в) </w:t>
      </w:r>
      <w:r w:rsidRPr="007A07A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 </w:t>
      </w:r>
      <w:r w:rsidRPr="007A07AB">
        <w:rPr>
          <w:rFonts w:ascii="Times New Roman" w:hAnsi="Times New Roman"/>
          <w:sz w:val="28"/>
          <w:szCs w:val="28"/>
        </w:rPr>
        <w:t xml:space="preserve">мобильных приложений </w:t>
      </w:r>
      <w:r w:rsidRPr="007A07AB">
        <w:rPr>
          <w:rFonts w:ascii="Times New Roman" w:hAnsi="Times New Roman"/>
          <w:bCs/>
          <w:sz w:val="28"/>
          <w:szCs w:val="28"/>
        </w:rPr>
        <w:t xml:space="preserve">Duolingo и </w:t>
      </w:r>
      <w:r w:rsidRPr="007A07AB">
        <w:rPr>
          <w:rFonts w:ascii="Times New Roman" w:hAnsi="Times New Roman"/>
          <w:sz w:val="28"/>
          <w:szCs w:val="36"/>
          <w:lang w:val="en-US"/>
        </w:rPr>
        <w:t>L</w:t>
      </w:r>
      <w:r w:rsidRPr="007A07AB">
        <w:rPr>
          <w:rFonts w:ascii="Times New Roman" w:hAnsi="Times New Roman"/>
          <w:sz w:val="28"/>
          <w:szCs w:val="36"/>
        </w:rPr>
        <w:t>ingualeo</w:t>
      </w:r>
    </w:p>
    <w:p w:rsidR="006A3AD2" w:rsidRPr="007A07AB" w:rsidRDefault="00C40954" w:rsidP="006A3AD2">
      <w:pPr>
        <w:pStyle w:val="a4"/>
        <w:rPr>
          <w:rFonts w:ascii="Times New Roman" w:hAnsi="Times New Roman"/>
          <w:bCs/>
          <w:sz w:val="28"/>
          <w:szCs w:val="28"/>
        </w:rPr>
      </w:pPr>
      <w:r w:rsidRPr="007A07AB">
        <w:rPr>
          <w:rFonts w:ascii="Times New Roman" w:hAnsi="Times New Roman"/>
          <w:i/>
          <w:sz w:val="28"/>
          <w:szCs w:val="28"/>
        </w:rPr>
        <w:t>г)</w:t>
      </w:r>
      <w:r w:rsidR="00F070E3" w:rsidRPr="007A07AB">
        <w:rPr>
          <w:rFonts w:ascii="Times New Roman" w:hAnsi="Times New Roman"/>
          <w:sz w:val="28"/>
          <w:szCs w:val="28"/>
        </w:rPr>
        <w:t xml:space="preserve"> </w:t>
      </w:r>
      <w:r w:rsidR="006A3AD2" w:rsidRPr="007A07AB">
        <w:rPr>
          <w:rFonts w:ascii="Times New Roman" w:hAnsi="Times New Roman"/>
          <w:sz w:val="28"/>
        </w:rPr>
        <w:t xml:space="preserve">Мультимедийная программа </w:t>
      </w:r>
      <w:r w:rsidR="006A3AD2" w:rsidRPr="007A07AB">
        <w:rPr>
          <w:rFonts w:ascii="Times New Roman" w:hAnsi="Times New Roman"/>
          <w:bCs/>
          <w:sz w:val="28"/>
          <w:szCs w:val="28"/>
        </w:rPr>
        <w:t>LingQ</w:t>
      </w:r>
    </w:p>
    <w:p w:rsidR="007764D0" w:rsidRPr="007A07AB" w:rsidRDefault="006A3AD2" w:rsidP="007764D0">
      <w:pPr>
        <w:pStyle w:val="a4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i/>
          <w:sz w:val="28"/>
          <w:szCs w:val="28"/>
        </w:rPr>
        <w:t>д)</w:t>
      </w:r>
      <w:r w:rsidR="00196594" w:rsidRPr="007A07AB">
        <w:rPr>
          <w:rFonts w:ascii="Times New Roman" w:hAnsi="Times New Roman"/>
          <w:sz w:val="28"/>
        </w:rPr>
        <w:t xml:space="preserve"> Мультимедийная программа</w:t>
      </w:r>
      <w:r w:rsidR="007764D0" w:rsidRPr="007A07AB">
        <w:rPr>
          <w:rFonts w:ascii="Times New Roman" w:hAnsi="Times New Roman"/>
          <w:sz w:val="28"/>
        </w:rPr>
        <w:t xml:space="preserve"> </w:t>
      </w:r>
      <w:r w:rsidR="007764D0" w:rsidRPr="007A07AB">
        <w:rPr>
          <w:rFonts w:ascii="Times New Roman" w:hAnsi="Times New Roman"/>
          <w:sz w:val="28"/>
          <w:szCs w:val="28"/>
        </w:rPr>
        <w:t>Busuu</w:t>
      </w:r>
    </w:p>
    <w:p w:rsidR="007764D0" w:rsidRPr="007A07AB" w:rsidRDefault="007764D0" w:rsidP="007764D0">
      <w:pPr>
        <w:pStyle w:val="a4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i/>
          <w:sz w:val="28"/>
          <w:szCs w:val="28"/>
        </w:rPr>
        <w:t>е)</w:t>
      </w:r>
      <w:r w:rsidR="006A3AD2" w:rsidRPr="007A07AB">
        <w:rPr>
          <w:rFonts w:ascii="Times New Roman" w:hAnsi="Times New Roman"/>
          <w:i/>
          <w:sz w:val="28"/>
          <w:szCs w:val="28"/>
        </w:rPr>
        <w:t xml:space="preserve"> </w:t>
      </w:r>
      <w:r w:rsidR="00F961D6" w:rsidRPr="007A07AB">
        <w:rPr>
          <w:rFonts w:ascii="Times New Roman" w:hAnsi="Times New Roman"/>
          <w:sz w:val="28"/>
        </w:rPr>
        <w:t>Мультимедийные программы</w:t>
      </w:r>
      <w:r w:rsidR="00F961D6" w:rsidRPr="007A07AB">
        <w:rPr>
          <w:rFonts w:ascii="Times New Roman" w:hAnsi="Times New Roman"/>
          <w:sz w:val="28"/>
          <w:szCs w:val="28"/>
        </w:rPr>
        <w:t>, предназначенные для обучения английскому языку в лингвистических вузах для студентов с различным уровнем знания языка</w:t>
      </w:r>
    </w:p>
    <w:p w:rsidR="007764D0" w:rsidRPr="00067172" w:rsidRDefault="007764D0" w:rsidP="00067172">
      <w:pPr>
        <w:pStyle w:val="a4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i/>
          <w:sz w:val="28"/>
          <w:szCs w:val="28"/>
        </w:rPr>
        <w:t>ж)</w:t>
      </w:r>
      <w:r w:rsidRPr="007A07AB">
        <w:rPr>
          <w:rFonts w:ascii="Times New Roman" w:hAnsi="Times New Roman"/>
          <w:b/>
          <w:sz w:val="28"/>
          <w:szCs w:val="28"/>
        </w:rPr>
        <w:t xml:space="preserve"> </w:t>
      </w:r>
      <w:r w:rsidRPr="007A07AB">
        <w:rPr>
          <w:rFonts w:ascii="Times New Roman" w:hAnsi="Times New Roman"/>
          <w:sz w:val="28"/>
          <w:szCs w:val="28"/>
        </w:rPr>
        <w:t>Мультимедийная компьютерная программа программа "Learn to Speak English"</w:t>
      </w:r>
    </w:p>
    <w:p w:rsidR="00E557D9" w:rsidRPr="007A07AB" w:rsidRDefault="00E557D9" w:rsidP="00E557D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t>Заключение</w:t>
      </w: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sz w:val="28"/>
          <w:szCs w:val="28"/>
        </w:rPr>
      </w:pPr>
    </w:p>
    <w:p w:rsidR="00872256" w:rsidRPr="007A07AB" w:rsidRDefault="00872256" w:rsidP="000835A8">
      <w:pPr>
        <w:rPr>
          <w:rFonts w:ascii="Times New Roman" w:hAnsi="Times New Roman"/>
          <w:sz w:val="28"/>
          <w:szCs w:val="28"/>
        </w:rPr>
      </w:pPr>
    </w:p>
    <w:p w:rsidR="009D445A" w:rsidRPr="007A07AB" w:rsidRDefault="009D445A" w:rsidP="009D445A">
      <w:pPr>
        <w:jc w:val="center"/>
        <w:rPr>
          <w:rFonts w:ascii="Times New Roman" w:hAnsi="Times New Roman"/>
          <w:b/>
          <w:sz w:val="28"/>
          <w:szCs w:val="28"/>
        </w:rPr>
      </w:pPr>
      <w:r w:rsidRPr="007A07A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A72F8" w:rsidRPr="007A07AB" w:rsidRDefault="007A72F8" w:rsidP="007A72F8">
      <w:pPr>
        <w:spacing w:line="257" w:lineRule="auto"/>
        <w:ind w:firstLine="284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t>Информационные технологии занимают ведущее место в жизни современного человека, ведь мы живем в мире, в котором господствует информация. Люди изобретают все больше и больше гаджетов для облегчения использования, хранения, обработки и передачи информации. Электронные устройства разного типа активно внедряются и применяются в следующие области: образование, медицина, культура. Дистанционное обучение уверенно входит в практику работы учебных заведений. Использование медиа-ресурсов повышает оперативность и качество предоставления пользователям необходимой информации. Новые компьютерные программы делают учебную деятельность более эффективной и увлекательной как для подрастающего поколения, так и для зрелых людей. На интернет платформах проводятся курсы различной направленности. Программистами создаются приложения на телефоны, планшеты и компьютеры, помогающие в приобретение новых знаний, структурирующие обыденную жизнь или служащие для развлечения после трудного рабочего дня.</w:t>
      </w:r>
    </w:p>
    <w:p w:rsidR="00640AF2" w:rsidRPr="007A07AB" w:rsidRDefault="00640AF2" w:rsidP="00373852">
      <w:pPr>
        <w:spacing w:line="257" w:lineRule="auto"/>
        <w:ind w:firstLine="284"/>
        <w:rPr>
          <w:rFonts w:ascii="Times New Roman" w:hAnsi="Times New Roman"/>
          <w:sz w:val="28"/>
        </w:rPr>
      </w:pPr>
      <w:r w:rsidRPr="007A07AB">
        <w:rPr>
          <w:rFonts w:ascii="Times New Roman" w:hAnsi="Times New Roman"/>
          <w:b/>
          <w:sz w:val="28"/>
          <w:szCs w:val="28"/>
        </w:rPr>
        <w:t>Цель работы</w:t>
      </w:r>
      <w:r w:rsidRPr="007A07AB">
        <w:rPr>
          <w:rFonts w:ascii="Times New Roman" w:hAnsi="Times New Roman"/>
          <w:sz w:val="28"/>
          <w:szCs w:val="28"/>
        </w:rPr>
        <w:t xml:space="preserve"> - выявить самую эффективную, интересную и простую в использовании </w:t>
      </w:r>
      <w:r w:rsidR="000E0DC7" w:rsidRPr="007A07AB">
        <w:rPr>
          <w:rFonts w:ascii="Times New Roman" w:hAnsi="Times New Roman"/>
          <w:sz w:val="28"/>
        </w:rPr>
        <w:t>мультимедийную программу по обучению иностранным языкам.</w:t>
      </w:r>
    </w:p>
    <w:p w:rsidR="000E0DC7" w:rsidRPr="007A07AB" w:rsidRDefault="000E0DC7" w:rsidP="00373852">
      <w:pPr>
        <w:spacing w:line="257" w:lineRule="auto"/>
        <w:ind w:firstLine="284"/>
        <w:rPr>
          <w:rFonts w:ascii="Times New Roman" w:hAnsi="Times New Roman"/>
          <w:b/>
          <w:sz w:val="28"/>
        </w:rPr>
      </w:pPr>
      <w:r w:rsidRPr="007A07AB">
        <w:rPr>
          <w:rFonts w:ascii="Times New Roman" w:hAnsi="Times New Roman"/>
          <w:b/>
          <w:sz w:val="28"/>
        </w:rPr>
        <w:t>Задачи:</w:t>
      </w:r>
    </w:p>
    <w:p w:rsidR="000E0DC7" w:rsidRPr="007A07AB" w:rsidRDefault="000E0DC7" w:rsidP="000E0DC7">
      <w:pPr>
        <w:pStyle w:val="a4"/>
        <w:numPr>
          <w:ilvl w:val="0"/>
          <w:numId w:val="2"/>
        </w:numPr>
        <w:spacing w:line="257" w:lineRule="auto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</w:rPr>
        <w:t>показать преимущества и недостатки мультимедийных программ по обучению иностранным языкам;</w:t>
      </w:r>
    </w:p>
    <w:p w:rsidR="000E0DC7" w:rsidRPr="007A07AB" w:rsidRDefault="000E0DC7" w:rsidP="000E0DC7">
      <w:pPr>
        <w:pStyle w:val="a4"/>
        <w:numPr>
          <w:ilvl w:val="0"/>
          <w:numId w:val="2"/>
        </w:numPr>
        <w:spacing w:line="257" w:lineRule="auto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</w:rPr>
        <w:t xml:space="preserve"> выявить для каких возрастных групп наиболее актуальны и действенны программы подобного содержания; </w:t>
      </w:r>
    </w:p>
    <w:p w:rsidR="009D445A" w:rsidRPr="007A07AB" w:rsidRDefault="00D17C7A" w:rsidP="009D445A">
      <w:pPr>
        <w:pStyle w:val="a4"/>
        <w:numPr>
          <w:ilvl w:val="0"/>
          <w:numId w:val="2"/>
        </w:numPr>
        <w:spacing w:line="257" w:lineRule="auto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t>рассмотреть возможности мультимедийных программ</w:t>
      </w:r>
    </w:p>
    <w:p w:rsidR="00D17C7A" w:rsidRPr="007A07AB" w:rsidRDefault="00D17C7A" w:rsidP="00D17C7A">
      <w:pPr>
        <w:pStyle w:val="a4"/>
        <w:numPr>
          <w:ilvl w:val="0"/>
          <w:numId w:val="2"/>
        </w:numPr>
        <w:spacing w:line="257" w:lineRule="auto"/>
        <w:rPr>
          <w:rFonts w:ascii="Times New Roman" w:hAnsi="Times New Roman"/>
          <w:sz w:val="28"/>
          <w:szCs w:val="28"/>
        </w:rPr>
      </w:pPr>
      <w:r w:rsidRPr="007A07AB">
        <w:rPr>
          <w:rFonts w:ascii="Times New Roman" w:hAnsi="Times New Roman"/>
          <w:sz w:val="28"/>
          <w:szCs w:val="28"/>
        </w:rPr>
        <w:t xml:space="preserve">рассмотреть возможность применения мультимедийных программ по </w:t>
      </w:r>
      <w:r w:rsidRPr="007A07AB">
        <w:rPr>
          <w:rFonts w:ascii="Times New Roman" w:hAnsi="Times New Roman"/>
          <w:sz w:val="28"/>
        </w:rPr>
        <w:t>обучению иностранным языкам в детских садах, школах, высших учебных заведениях.</w:t>
      </w:r>
    </w:p>
    <w:p w:rsidR="00D17C7A" w:rsidRPr="007A07AB" w:rsidRDefault="000E0DC7" w:rsidP="009D445A">
      <w:pPr>
        <w:rPr>
          <w:rFonts w:ascii="Times New Roman" w:hAnsi="Times New Roman"/>
          <w:b/>
          <w:sz w:val="28"/>
          <w:szCs w:val="28"/>
        </w:rPr>
      </w:pPr>
      <w:r w:rsidRPr="007A07AB">
        <w:rPr>
          <w:rFonts w:ascii="Times New Roman" w:hAnsi="Times New Roman"/>
          <w:b/>
          <w:sz w:val="28"/>
          <w:szCs w:val="28"/>
        </w:rPr>
        <w:t xml:space="preserve">Объект исследования- </w:t>
      </w:r>
      <w:r w:rsidR="00D17C7A" w:rsidRPr="007A07AB">
        <w:rPr>
          <w:rFonts w:ascii="Times New Roman" w:hAnsi="Times New Roman"/>
          <w:sz w:val="28"/>
          <w:szCs w:val="27"/>
        </w:rPr>
        <w:t>мультимедийные технологии</w:t>
      </w:r>
      <w:r w:rsidR="00D17C7A" w:rsidRPr="007A07AB">
        <w:rPr>
          <w:rFonts w:ascii="Times New Roman" w:hAnsi="Times New Roman"/>
          <w:sz w:val="27"/>
          <w:szCs w:val="27"/>
        </w:rPr>
        <w:t>.</w:t>
      </w:r>
      <w:r w:rsidR="00D17C7A" w:rsidRPr="007A07AB">
        <w:rPr>
          <w:rFonts w:ascii="Times New Roman" w:hAnsi="Times New Roman"/>
          <w:b/>
          <w:sz w:val="28"/>
          <w:szCs w:val="28"/>
        </w:rPr>
        <w:t xml:space="preserve"> </w:t>
      </w:r>
    </w:p>
    <w:p w:rsidR="00D17C7A" w:rsidRPr="007A07AB" w:rsidRDefault="000E0DC7" w:rsidP="007A72F8">
      <w:pPr>
        <w:spacing w:line="257" w:lineRule="auto"/>
        <w:rPr>
          <w:rFonts w:ascii="Times New Roman" w:hAnsi="Times New Roman"/>
          <w:sz w:val="28"/>
        </w:rPr>
      </w:pPr>
      <w:r w:rsidRPr="007A07AB">
        <w:rPr>
          <w:rFonts w:ascii="Times New Roman" w:hAnsi="Times New Roman"/>
          <w:b/>
          <w:sz w:val="28"/>
          <w:szCs w:val="28"/>
        </w:rPr>
        <w:t>Предмет исследования-</w:t>
      </w:r>
      <w:r w:rsidR="00D17C7A" w:rsidRPr="007A07AB">
        <w:rPr>
          <w:rFonts w:ascii="Times New Roman" w:hAnsi="Times New Roman"/>
          <w:b/>
          <w:sz w:val="28"/>
          <w:szCs w:val="28"/>
        </w:rPr>
        <w:t xml:space="preserve"> </w:t>
      </w:r>
      <w:r w:rsidR="00D17C7A" w:rsidRPr="007A07AB">
        <w:rPr>
          <w:rFonts w:ascii="Times New Roman" w:hAnsi="Times New Roman"/>
          <w:sz w:val="28"/>
          <w:szCs w:val="23"/>
        </w:rPr>
        <w:t>процесс использования мультимедийных программ в обучении</w:t>
      </w:r>
      <w:r w:rsidR="00D17C7A" w:rsidRPr="007A07AB">
        <w:rPr>
          <w:rFonts w:ascii="Times New Roman" w:hAnsi="Times New Roman"/>
          <w:sz w:val="28"/>
        </w:rPr>
        <w:t xml:space="preserve"> иностранным языкам.</w:t>
      </w:r>
    </w:p>
    <w:p w:rsidR="00872256" w:rsidRPr="007A07AB" w:rsidRDefault="00D17C7A" w:rsidP="00D17C7A">
      <w:pPr>
        <w:pStyle w:val="a3"/>
        <w:spacing w:before="0" w:beforeAutospacing="0"/>
        <w:jc w:val="both"/>
        <w:rPr>
          <w:sz w:val="28"/>
          <w:szCs w:val="28"/>
        </w:rPr>
      </w:pPr>
      <w:r w:rsidRPr="007A07AB">
        <w:rPr>
          <w:sz w:val="28"/>
          <w:szCs w:val="28"/>
        </w:rPr>
        <w:t xml:space="preserve">Для решения поставленных задач использовались следующие теоретические и практические </w:t>
      </w:r>
      <w:r w:rsidRPr="007A07AB">
        <w:rPr>
          <w:b/>
          <w:bCs/>
          <w:sz w:val="28"/>
          <w:szCs w:val="28"/>
        </w:rPr>
        <w:t>методы исследования</w:t>
      </w:r>
      <w:r w:rsidRPr="007A07AB">
        <w:rPr>
          <w:sz w:val="28"/>
          <w:szCs w:val="28"/>
        </w:rPr>
        <w:t>:</w:t>
      </w:r>
      <w:r w:rsidR="001F51B3" w:rsidRPr="007A07AB">
        <w:rPr>
          <w:sz w:val="28"/>
          <w:szCs w:val="28"/>
        </w:rPr>
        <w:t xml:space="preserve"> </w:t>
      </w:r>
      <w:r w:rsidR="00567431" w:rsidRPr="007A07AB">
        <w:rPr>
          <w:sz w:val="27"/>
          <w:szCs w:val="27"/>
        </w:rPr>
        <w:t>анализ программ по обучению иностранным языкам, нах</w:t>
      </w:r>
      <w:r w:rsidR="001F51B3" w:rsidRPr="007A07AB">
        <w:rPr>
          <w:sz w:val="27"/>
          <w:szCs w:val="27"/>
        </w:rPr>
        <w:t>одящихся в открытом доступе,</w:t>
      </w:r>
      <w:r w:rsidR="00567431" w:rsidRPr="007A07AB">
        <w:rPr>
          <w:sz w:val="27"/>
          <w:szCs w:val="27"/>
        </w:rPr>
        <w:t xml:space="preserve"> и</w:t>
      </w:r>
      <w:r w:rsidR="001F51B3" w:rsidRPr="007A07AB">
        <w:rPr>
          <w:sz w:val="27"/>
          <w:szCs w:val="27"/>
        </w:rPr>
        <w:t>х</w:t>
      </w:r>
      <w:r w:rsidR="00567431" w:rsidRPr="007A07AB">
        <w:rPr>
          <w:sz w:val="27"/>
          <w:szCs w:val="27"/>
        </w:rPr>
        <w:t xml:space="preserve"> синтез</w:t>
      </w:r>
      <w:r w:rsidR="001F51B3" w:rsidRPr="007A07AB">
        <w:rPr>
          <w:sz w:val="27"/>
          <w:szCs w:val="27"/>
        </w:rPr>
        <w:t xml:space="preserve"> и</w:t>
      </w:r>
      <w:r w:rsidR="00567431" w:rsidRPr="007A07AB">
        <w:rPr>
          <w:sz w:val="27"/>
          <w:szCs w:val="27"/>
        </w:rPr>
        <w:t xml:space="preserve"> сравнение.</w:t>
      </w:r>
    </w:p>
    <w:p w:rsidR="00872256" w:rsidRPr="007A07AB" w:rsidRDefault="001772DE" w:rsidP="001772DE">
      <w:pPr>
        <w:pStyle w:val="a3"/>
        <w:spacing w:before="0" w:beforeAutospacing="0"/>
        <w:jc w:val="both"/>
        <w:rPr>
          <w:sz w:val="28"/>
          <w:szCs w:val="28"/>
        </w:rPr>
      </w:pPr>
      <w:r w:rsidRPr="007A07AB">
        <w:rPr>
          <w:b/>
          <w:sz w:val="28"/>
          <w:szCs w:val="28"/>
        </w:rPr>
        <w:t>Актуальность</w:t>
      </w:r>
      <w:r w:rsidRPr="007A07AB">
        <w:rPr>
          <w:sz w:val="28"/>
          <w:szCs w:val="28"/>
        </w:rPr>
        <w:t xml:space="preserve">: </w:t>
      </w:r>
      <w:r w:rsidR="00872256" w:rsidRPr="007A07AB">
        <w:rPr>
          <w:sz w:val="28"/>
          <w:szCs w:val="28"/>
        </w:rPr>
        <w:t xml:space="preserve">Я считаю, что материалы данной работы полезны не только юному, но и взрослому </w:t>
      </w:r>
      <w:r w:rsidR="00DB4AD2" w:rsidRPr="007A07AB">
        <w:rPr>
          <w:sz w:val="28"/>
          <w:szCs w:val="28"/>
        </w:rPr>
        <w:t xml:space="preserve">поколениям, так как на их основе можно найти для себя оптимальное приложение для обучения иностранным языкам. Также </w:t>
      </w:r>
      <w:r w:rsidR="00DB4AD2" w:rsidRPr="007A07AB">
        <w:rPr>
          <w:sz w:val="28"/>
          <w:szCs w:val="28"/>
        </w:rPr>
        <w:lastRenderedPageBreak/>
        <w:t xml:space="preserve">хотелось бы отметить, что </w:t>
      </w:r>
      <w:r w:rsidRPr="007A07AB">
        <w:rPr>
          <w:sz w:val="28"/>
          <w:szCs w:val="28"/>
        </w:rPr>
        <w:t>приложения, рассмотренные в данной проектной работе</w:t>
      </w:r>
      <w:r w:rsidR="003279C3" w:rsidRPr="007A07AB">
        <w:rPr>
          <w:sz w:val="28"/>
          <w:szCs w:val="28"/>
        </w:rPr>
        <w:t>,</w:t>
      </w:r>
      <w:r w:rsidRPr="007A07AB">
        <w:rPr>
          <w:sz w:val="28"/>
          <w:szCs w:val="28"/>
        </w:rPr>
        <w:t xml:space="preserve"> </w:t>
      </w:r>
      <w:r w:rsidR="00DB4AD2" w:rsidRPr="007A07AB">
        <w:rPr>
          <w:sz w:val="28"/>
          <w:szCs w:val="28"/>
        </w:rPr>
        <w:t xml:space="preserve">являются очень популярными </w:t>
      </w:r>
      <w:r w:rsidRPr="007A07AB">
        <w:rPr>
          <w:sz w:val="28"/>
          <w:szCs w:val="28"/>
        </w:rPr>
        <w:t xml:space="preserve">в </w:t>
      </w:r>
      <w:r w:rsidRPr="007A07AB">
        <w:rPr>
          <w:sz w:val="28"/>
          <w:szCs w:val="28"/>
          <w:lang w:val="en-US"/>
        </w:rPr>
        <w:t>Play</w:t>
      </w:r>
      <w:r w:rsidRPr="007A07AB">
        <w:rPr>
          <w:sz w:val="28"/>
          <w:szCs w:val="28"/>
        </w:rPr>
        <w:t xml:space="preserve"> </w:t>
      </w:r>
      <w:r w:rsidRPr="007A07AB">
        <w:rPr>
          <w:sz w:val="28"/>
          <w:szCs w:val="28"/>
          <w:lang w:val="en-US"/>
        </w:rPr>
        <w:t>market</w:t>
      </w:r>
      <w:r w:rsidRPr="007A07AB">
        <w:rPr>
          <w:sz w:val="28"/>
          <w:szCs w:val="28"/>
        </w:rPr>
        <w:t xml:space="preserve"> </w:t>
      </w:r>
      <w:r w:rsidR="00DB4AD2" w:rsidRPr="007A07AB">
        <w:rPr>
          <w:sz w:val="28"/>
          <w:szCs w:val="28"/>
        </w:rPr>
        <w:t>по количеству скачиваний</w:t>
      </w:r>
      <w:r w:rsidR="001E792C" w:rsidRPr="007A07AB">
        <w:rPr>
          <w:sz w:val="28"/>
          <w:szCs w:val="28"/>
        </w:rPr>
        <w:t>.</w:t>
      </w:r>
    </w:p>
    <w:p w:rsidR="000835A8" w:rsidRPr="00B12C1F" w:rsidRDefault="001772DE" w:rsidP="00B12C1F">
      <w:pPr>
        <w:pStyle w:val="a3"/>
        <w:spacing w:before="0" w:beforeAutospacing="0"/>
        <w:jc w:val="both"/>
        <w:rPr>
          <w:sz w:val="28"/>
          <w:szCs w:val="28"/>
        </w:rPr>
      </w:pPr>
      <w:r w:rsidRPr="007A07AB">
        <w:rPr>
          <w:sz w:val="28"/>
          <w:szCs w:val="28"/>
        </w:rPr>
        <w:t xml:space="preserve">К написанию данной работы </w:t>
      </w:r>
      <w:r w:rsidR="003279C3" w:rsidRPr="007A07AB">
        <w:rPr>
          <w:sz w:val="28"/>
          <w:szCs w:val="28"/>
        </w:rPr>
        <w:t xml:space="preserve">меня подтолкнуло противоборствующее мнение знакомых, которые спорили о том, какое бесплатное приложение наиболее эффективно, а также расходящиеся мнения </w:t>
      </w:r>
      <w:r w:rsidR="00B12C1F">
        <w:rPr>
          <w:sz w:val="28"/>
          <w:szCs w:val="28"/>
        </w:rPr>
        <w:t>пользователей</w:t>
      </w:r>
      <w:r w:rsidR="003279C3" w:rsidRPr="007A07AB">
        <w:rPr>
          <w:sz w:val="28"/>
          <w:szCs w:val="28"/>
        </w:rPr>
        <w:t xml:space="preserve"> приложени</w:t>
      </w:r>
      <w:r w:rsidR="00B12C1F">
        <w:rPr>
          <w:sz w:val="28"/>
          <w:szCs w:val="28"/>
        </w:rPr>
        <w:t>й</w:t>
      </w:r>
      <w:r w:rsidR="003279C3" w:rsidRPr="007A07AB">
        <w:rPr>
          <w:sz w:val="28"/>
          <w:szCs w:val="28"/>
        </w:rPr>
        <w:t xml:space="preserve"> по обучению иностранным языкам.  </w:t>
      </w:r>
      <w:r w:rsidR="00D17C7A" w:rsidRPr="007A07AB">
        <w:rPr>
          <w:sz w:val="28"/>
          <w:szCs w:val="28"/>
        </w:rPr>
        <w:t xml:space="preserve">Работа состоит из введения, </w:t>
      </w:r>
      <w:r w:rsidR="009659E6" w:rsidRPr="007A07AB">
        <w:rPr>
          <w:sz w:val="28"/>
          <w:szCs w:val="28"/>
        </w:rPr>
        <w:t>описания работы</w:t>
      </w:r>
      <w:r w:rsidR="00D17C7A" w:rsidRPr="007A07AB">
        <w:rPr>
          <w:sz w:val="28"/>
          <w:szCs w:val="28"/>
        </w:rPr>
        <w:t>, заключения</w:t>
      </w:r>
      <w:r w:rsidR="00481B79" w:rsidRPr="007A07AB">
        <w:rPr>
          <w:sz w:val="28"/>
          <w:szCs w:val="28"/>
        </w:rPr>
        <w:t>.</w:t>
      </w:r>
    </w:p>
    <w:p w:rsidR="000835A8" w:rsidRPr="007A07AB" w:rsidRDefault="000835A8" w:rsidP="000835A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7A07AB">
        <w:rPr>
          <w:b/>
          <w:sz w:val="28"/>
        </w:rPr>
        <w:t>Описание проекта</w:t>
      </w:r>
    </w:p>
    <w:p w:rsidR="000835A8" w:rsidRPr="007A07AB" w:rsidRDefault="000835A8" w:rsidP="000835A8">
      <w:pPr>
        <w:pStyle w:val="a3"/>
        <w:spacing w:before="0" w:beforeAutospacing="0" w:after="0" w:afterAutospacing="0"/>
        <w:rPr>
          <w:sz w:val="28"/>
        </w:rPr>
      </w:pPr>
    </w:p>
    <w:p w:rsidR="009659E6" w:rsidRPr="007A07AB" w:rsidRDefault="0095496B" w:rsidP="009659E6">
      <w:pPr>
        <w:pStyle w:val="a3"/>
        <w:spacing w:before="0" w:beforeAutospacing="0" w:after="0" w:afterAutospacing="0"/>
        <w:rPr>
          <w:sz w:val="28"/>
        </w:rPr>
      </w:pPr>
      <w:r w:rsidRPr="007A07AB">
        <w:rPr>
          <w:sz w:val="28"/>
        </w:rPr>
        <w:t xml:space="preserve">Тема проекта довольно интересная и обширная. Свою работу над проектом я начала с поиска онлайн программ, находящихся в открытом доступе, и бесплатных мобильных приложений. </w:t>
      </w:r>
      <w:r w:rsidR="001E44C6" w:rsidRPr="007A07AB">
        <w:rPr>
          <w:sz w:val="28"/>
        </w:rPr>
        <w:t>Большинство приложений оказалось наполов</w:t>
      </w:r>
      <w:r w:rsidR="00877F39" w:rsidRPr="007A07AB">
        <w:rPr>
          <w:sz w:val="28"/>
        </w:rPr>
        <w:t>ину платными, что усложняло задачу их тестирования</w:t>
      </w:r>
      <w:r w:rsidR="001E44C6" w:rsidRPr="007A07AB">
        <w:rPr>
          <w:sz w:val="28"/>
        </w:rPr>
        <w:t xml:space="preserve">, </w:t>
      </w:r>
      <w:r w:rsidR="00877F39" w:rsidRPr="007A07AB">
        <w:rPr>
          <w:sz w:val="28"/>
        </w:rPr>
        <w:t>да и к тому же,</w:t>
      </w:r>
      <w:r w:rsidR="001E44C6" w:rsidRPr="007A07AB">
        <w:rPr>
          <w:sz w:val="28"/>
        </w:rPr>
        <w:t xml:space="preserve"> не каждый желающий выучить иностранный язык смог бы оп</w:t>
      </w:r>
      <w:r w:rsidR="00720C87" w:rsidRPr="007A07AB">
        <w:rPr>
          <w:sz w:val="28"/>
        </w:rPr>
        <w:t>латить полный доступ к ресурс</w:t>
      </w:r>
      <w:r w:rsidR="001E44C6" w:rsidRPr="007A07AB">
        <w:rPr>
          <w:sz w:val="28"/>
        </w:rPr>
        <w:t>у.</w:t>
      </w:r>
      <w:r w:rsidR="00720C87" w:rsidRPr="007A07AB">
        <w:rPr>
          <w:sz w:val="28"/>
        </w:rPr>
        <w:t xml:space="preserve"> Затем я скачивала на свой смартфон приложение, разбиралась в нем, смотрела насколько оно удобно, насколько оно интересно и какая возрастная группа польз</w:t>
      </w:r>
      <w:r w:rsidR="00877F39" w:rsidRPr="007A07AB">
        <w:rPr>
          <w:sz w:val="28"/>
        </w:rPr>
        <w:t>ователей может его использовать, читала отзывы и характеристики и делала выводы о его работоспособности.</w:t>
      </w:r>
      <w:r w:rsidR="00720C87" w:rsidRPr="007A07AB">
        <w:rPr>
          <w:sz w:val="28"/>
        </w:rPr>
        <w:t xml:space="preserve"> Так же я провела социальный опрос в сети Интернет. Социальный опрос был направлен на выявление интенсивности использования медиа</w:t>
      </w:r>
      <w:r w:rsidR="0048218F" w:rsidRPr="007A07AB">
        <w:rPr>
          <w:sz w:val="28"/>
        </w:rPr>
        <w:t xml:space="preserve"> </w:t>
      </w:r>
      <w:r w:rsidR="00720C87" w:rsidRPr="007A07AB">
        <w:rPr>
          <w:sz w:val="28"/>
        </w:rPr>
        <w:t>программ для изучения иностранных языков.</w:t>
      </w:r>
      <w:r w:rsidR="0048218F" w:rsidRPr="007A07AB">
        <w:rPr>
          <w:sz w:val="28"/>
        </w:rPr>
        <w:t xml:space="preserve"> Так же я </w:t>
      </w:r>
      <w:r w:rsidR="00877F39" w:rsidRPr="007A07AB">
        <w:rPr>
          <w:sz w:val="28"/>
        </w:rPr>
        <w:t xml:space="preserve">попыталась </w:t>
      </w:r>
      <w:r w:rsidR="0048218F" w:rsidRPr="007A07AB">
        <w:rPr>
          <w:sz w:val="28"/>
        </w:rPr>
        <w:t>отобра</w:t>
      </w:r>
      <w:r w:rsidR="00877F39" w:rsidRPr="007A07AB">
        <w:rPr>
          <w:sz w:val="28"/>
        </w:rPr>
        <w:t xml:space="preserve">ть </w:t>
      </w:r>
      <w:r w:rsidR="0048218F" w:rsidRPr="007A07AB">
        <w:rPr>
          <w:sz w:val="28"/>
        </w:rPr>
        <w:t>мультимедийные программы</w:t>
      </w:r>
      <w:r w:rsidR="0048218F" w:rsidRPr="007A07AB">
        <w:rPr>
          <w:sz w:val="28"/>
          <w:szCs w:val="28"/>
        </w:rPr>
        <w:t>, предназначенные для обучения английскому языку в лингвистических вузах</w:t>
      </w:r>
      <w:r w:rsidR="00E557D9" w:rsidRPr="007A07AB">
        <w:rPr>
          <w:sz w:val="28"/>
          <w:szCs w:val="28"/>
        </w:rPr>
        <w:t xml:space="preserve"> для студентов с различным уровнем знания языка.</w:t>
      </w:r>
    </w:p>
    <w:p w:rsidR="00872256" w:rsidRPr="007A07AB" w:rsidRDefault="00872256" w:rsidP="003E50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59E6" w:rsidRPr="007A07AB" w:rsidRDefault="003E5009" w:rsidP="003E50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7AB">
        <w:rPr>
          <w:b/>
          <w:sz w:val="28"/>
          <w:szCs w:val="28"/>
        </w:rPr>
        <w:t xml:space="preserve">Мобильное приложение </w:t>
      </w:r>
      <w:r w:rsidRPr="007A07AB">
        <w:rPr>
          <w:b/>
          <w:bCs/>
          <w:sz w:val="28"/>
          <w:szCs w:val="28"/>
        </w:rPr>
        <w:t>Duolingo</w:t>
      </w:r>
    </w:p>
    <w:p w:rsidR="00561A08" w:rsidRPr="007A07AB" w:rsidRDefault="003E5009" w:rsidP="00561A08">
      <w:pPr>
        <w:spacing w:after="15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7AB">
        <w:rPr>
          <w:rFonts w:ascii="Times New Roman" w:hAnsi="Times New Roman"/>
          <w:sz w:val="28"/>
        </w:rPr>
        <w:t xml:space="preserve">Каждый из нас пробовал изучать </w:t>
      </w:r>
      <w:r w:rsidRPr="007A07AB">
        <w:rPr>
          <w:rFonts w:ascii="Times New Roman" w:hAnsi="Times New Roman"/>
          <w:sz w:val="28"/>
          <w:szCs w:val="28"/>
        </w:rPr>
        <w:t>любимый иностранный язык, но всё закончилось безуспешно, так как почти нет времени чтобы заниматься по 2-3 часа и посещать какие-либо курсы.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hAnsi="Times New Roman"/>
          <w:bCs/>
          <w:sz w:val="28"/>
          <w:szCs w:val="28"/>
        </w:rPr>
        <w:t>Duolingo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FA2046" w:rsidRPr="007A07AB">
        <w:rPr>
          <w:rFonts w:ascii="Times New Roman" w:hAnsi="Times New Roman"/>
          <w:sz w:val="28"/>
          <w:szCs w:val="28"/>
        </w:rPr>
        <w:t xml:space="preserve"> ориентировано на тех,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кто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начинает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FA2046" w:rsidRPr="007A07AB">
        <w:rPr>
          <w:rFonts w:ascii="Times New Roman" w:hAnsi="Times New Roman"/>
          <w:sz w:val="28"/>
          <w:szCs w:val="28"/>
        </w:rPr>
        <w:t xml:space="preserve"> </w:t>
      </w:r>
      <w:r w:rsidR="00FA2046" w:rsidRPr="007A07AB">
        <w:rPr>
          <w:rFonts w:ascii="Times New Roman" w:eastAsia="Times New Roman" w:hAnsi="Times New Roman"/>
          <w:sz w:val="28"/>
          <w:szCs w:val="28"/>
          <w:lang w:eastAsia="ru-RU"/>
        </w:rPr>
        <w:t>хочет</w:t>
      </w:r>
      <w:r w:rsidR="00FA2046" w:rsidRPr="007A07AB">
        <w:rPr>
          <w:rFonts w:ascii="Times New Roman" w:hAnsi="Times New Roman"/>
          <w:sz w:val="28"/>
          <w:szCs w:val="28"/>
        </w:rPr>
        <w:t xml:space="preserve"> повторить давно забытые знания.</w:t>
      </w:r>
      <w:r w:rsidR="00561A08" w:rsidRPr="007A07AB">
        <w:rPr>
          <w:rFonts w:ascii="Times New Roman" w:hAnsi="Times New Roman"/>
          <w:sz w:val="28"/>
          <w:szCs w:val="28"/>
        </w:rPr>
        <w:t xml:space="preserve"> П</w:t>
      </w:r>
      <w:r w:rsidR="00561A08" w:rsidRPr="007A07AB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561A08" w:rsidRPr="007A07AB">
        <w:rPr>
          <w:rFonts w:ascii="Times New Roman" w:hAnsi="Times New Roman"/>
          <w:sz w:val="28"/>
          <w:szCs w:val="28"/>
        </w:rPr>
        <w:t xml:space="preserve"> </w:t>
      </w:r>
      <w:r w:rsidR="00561A08" w:rsidRPr="007A07AB">
        <w:rPr>
          <w:rFonts w:ascii="Times New Roman" w:eastAsia="Times New Roman" w:hAnsi="Times New Roman"/>
          <w:sz w:val="28"/>
          <w:szCs w:val="28"/>
          <w:lang w:eastAsia="ru-RU"/>
        </w:rPr>
        <w:t>разработано так, чтобы вы могли быстро пополнять словарный запас и использовать его в шаблонных конструкциях</w:t>
      </w:r>
      <w:r w:rsidR="00561A08" w:rsidRPr="007A07AB">
        <w:rPr>
          <w:rFonts w:ascii="Times New Roman" w:hAnsi="Times New Roman"/>
          <w:sz w:val="28"/>
          <w:szCs w:val="28"/>
        </w:rPr>
        <w:t xml:space="preserve"> и предложениях, а также в определенных ситуациях.</w:t>
      </w:r>
      <w:r w:rsidR="00561A08" w:rsidRPr="007A07A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Большой плюс, что вы можете прослушивать данные вам предложения на английском, тем самым тренируясь воспринимать слова на слух. </w:t>
      </w:r>
      <w:r w:rsidR="00966538" w:rsidRPr="007A07AB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преподноситься в игровой форме. </w:t>
      </w:r>
      <w:r w:rsidR="00966538" w:rsidRPr="007A07AB">
        <w:rPr>
          <w:rFonts w:ascii="Times New Roman" w:hAnsi="Times New Roman"/>
          <w:sz w:val="28"/>
          <w:szCs w:val="28"/>
        </w:rPr>
        <w:t>Ученые давно выяснили, что человек очень хорошо воспринимает информацию, если она по</w:t>
      </w:r>
      <w:r w:rsidR="005A7188" w:rsidRPr="007A07AB">
        <w:rPr>
          <w:rFonts w:ascii="Times New Roman" w:hAnsi="Times New Roman"/>
          <w:sz w:val="28"/>
          <w:szCs w:val="28"/>
        </w:rPr>
        <w:t>дается в свободной игровой форме</w:t>
      </w:r>
      <w:r w:rsidR="00966538" w:rsidRPr="007A07AB">
        <w:rPr>
          <w:rFonts w:ascii="Times New Roman" w:hAnsi="Times New Roman"/>
          <w:sz w:val="28"/>
          <w:szCs w:val="28"/>
        </w:rPr>
        <w:t xml:space="preserve">. </w:t>
      </w:r>
      <w:r w:rsidR="00966538" w:rsidRPr="007A07AB">
        <w:rPr>
          <w:rFonts w:ascii="Times New Roman" w:eastAsia="Times New Roman" w:hAnsi="Times New Roman"/>
          <w:sz w:val="28"/>
          <w:szCs w:val="28"/>
          <w:lang w:eastAsia="ru-RU"/>
        </w:rPr>
        <w:t>Мотивацией служит также то, что пока вы не закончите один раздел, вы не можете перейти к следующему, хотя для кого-то это может служить неприятным ограничением.</w:t>
      </w:r>
    </w:p>
    <w:p w:rsidR="00067172" w:rsidRDefault="00067172" w:rsidP="00805A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7172" w:rsidRDefault="00067172" w:rsidP="00805A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A6E" w:rsidRPr="007A07AB" w:rsidRDefault="00805A6E" w:rsidP="00805A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7AB">
        <w:rPr>
          <w:b/>
          <w:sz w:val="28"/>
          <w:szCs w:val="28"/>
        </w:rPr>
        <w:lastRenderedPageBreak/>
        <w:t xml:space="preserve">Мобильное приложение </w:t>
      </w:r>
      <w:r w:rsidR="00EF7D9B" w:rsidRPr="007A07AB">
        <w:rPr>
          <w:b/>
          <w:sz w:val="28"/>
          <w:szCs w:val="36"/>
          <w:lang w:val="en-US"/>
        </w:rPr>
        <w:t>L</w:t>
      </w:r>
      <w:r w:rsidRPr="007A07AB">
        <w:rPr>
          <w:b/>
          <w:sz w:val="28"/>
          <w:szCs w:val="36"/>
        </w:rPr>
        <w:t>ingualeo</w:t>
      </w:r>
    </w:p>
    <w:p w:rsidR="00561A08" w:rsidRPr="007A07AB" w:rsidRDefault="00305470" w:rsidP="00C40954">
      <w:pPr>
        <w:pStyle w:val="a3"/>
        <w:spacing w:after="150"/>
        <w:jc w:val="both"/>
        <w:textAlignment w:val="baseline"/>
        <w:rPr>
          <w:sz w:val="28"/>
          <w:szCs w:val="28"/>
        </w:rPr>
      </w:pPr>
      <w:r w:rsidRPr="007A07AB">
        <w:rPr>
          <w:sz w:val="28"/>
          <w:szCs w:val="28"/>
        </w:rPr>
        <w:t xml:space="preserve">Данное приложение – это кладовая с большим запасом видео и аудио </w:t>
      </w:r>
      <w:r w:rsidR="00AA17CA" w:rsidRPr="007A07AB">
        <w:rPr>
          <w:sz w:val="28"/>
          <w:szCs w:val="28"/>
        </w:rPr>
        <w:t>материалов</w:t>
      </w:r>
      <w:r w:rsidRPr="007A07AB">
        <w:rPr>
          <w:sz w:val="28"/>
          <w:szCs w:val="28"/>
        </w:rPr>
        <w:t>, книг и рассказов</w:t>
      </w:r>
      <w:r w:rsidR="00AA17CA" w:rsidRPr="007A07AB">
        <w:rPr>
          <w:sz w:val="28"/>
          <w:szCs w:val="28"/>
        </w:rPr>
        <w:t xml:space="preserve"> на иностранном языке</w:t>
      </w:r>
      <w:r w:rsidRPr="007A07AB">
        <w:rPr>
          <w:sz w:val="28"/>
          <w:szCs w:val="28"/>
        </w:rPr>
        <w:t xml:space="preserve">. Все </w:t>
      </w:r>
      <w:r w:rsidR="00AA17CA" w:rsidRPr="007A07AB">
        <w:rPr>
          <w:sz w:val="28"/>
          <w:szCs w:val="28"/>
        </w:rPr>
        <w:t xml:space="preserve">слова и правила </w:t>
      </w:r>
      <w:r w:rsidRPr="007A07AB">
        <w:rPr>
          <w:sz w:val="28"/>
          <w:szCs w:val="28"/>
        </w:rPr>
        <w:t>разбит</w:t>
      </w:r>
      <w:r w:rsidR="00AA17CA" w:rsidRPr="007A07AB">
        <w:rPr>
          <w:sz w:val="28"/>
          <w:szCs w:val="28"/>
        </w:rPr>
        <w:t>ы</w:t>
      </w:r>
      <w:r w:rsidRPr="007A07AB">
        <w:rPr>
          <w:sz w:val="28"/>
          <w:szCs w:val="28"/>
        </w:rPr>
        <w:t xml:space="preserve"> на категории, что облегчает поиск. Обучение строится очень грамотно и удобно. Е</w:t>
      </w:r>
      <w:r w:rsidR="00AA17CA" w:rsidRPr="007A07AB">
        <w:rPr>
          <w:sz w:val="28"/>
          <w:szCs w:val="28"/>
        </w:rPr>
        <w:t>сть игры для заучивания и отработки использования новых слов. П</w:t>
      </w:r>
      <w:r w:rsidRPr="007A07AB">
        <w:rPr>
          <w:sz w:val="28"/>
          <w:szCs w:val="28"/>
        </w:rPr>
        <w:t xml:space="preserve">ри наведении мышки на текст, выдается примерный перевод предложения. </w:t>
      </w:r>
      <w:r w:rsidR="00AA17CA" w:rsidRPr="007A07AB">
        <w:rPr>
          <w:sz w:val="28"/>
          <w:szCs w:val="28"/>
        </w:rPr>
        <w:t xml:space="preserve">В приложении есть два статуса – </w:t>
      </w:r>
      <w:r w:rsidRPr="007A07AB">
        <w:rPr>
          <w:sz w:val="28"/>
          <w:szCs w:val="28"/>
        </w:rPr>
        <w:t>базовый</w:t>
      </w:r>
      <w:r w:rsidR="00AA17CA" w:rsidRPr="007A07AB">
        <w:rPr>
          <w:sz w:val="28"/>
          <w:szCs w:val="28"/>
        </w:rPr>
        <w:t xml:space="preserve"> (бесплатный, </w:t>
      </w:r>
      <w:r w:rsidRPr="007A07AB">
        <w:rPr>
          <w:sz w:val="28"/>
          <w:szCs w:val="28"/>
        </w:rPr>
        <w:t>он доступен всем</w:t>
      </w:r>
      <w:r w:rsidR="00AA17CA" w:rsidRPr="007A07AB">
        <w:rPr>
          <w:sz w:val="28"/>
          <w:szCs w:val="28"/>
        </w:rPr>
        <w:t>). В</w:t>
      </w:r>
      <w:r w:rsidRPr="007A07AB">
        <w:rPr>
          <w:sz w:val="28"/>
          <w:szCs w:val="28"/>
        </w:rPr>
        <w:t xml:space="preserve"> </w:t>
      </w:r>
      <w:r w:rsidR="00C40954" w:rsidRPr="007A07AB">
        <w:rPr>
          <w:sz w:val="28"/>
          <w:szCs w:val="28"/>
        </w:rPr>
        <w:t xml:space="preserve">бесплатном режиме есть небольшие ограничения, например,  количество </w:t>
      </w:r>
      <w:r w:rsidRPr="007A07AB">
        <w:rPr>
          <w:sz w:val="28"/>
          <w:szCs w:val="28"/>
        </w:rPr>
        <w:t>добавляемых в сл</w:t>
      </w:r>
      <w:r w:rsidR="00C40954" w:rsidRPr="007A07AB">
        <w:rPr>
          <w:sz w:val="28"/>
          <w:szCs w:val="28"/>
        </w:rPr>
        <w:t xml:space="preserve">оварь слов, количество игр </w:t>
      </w:r>
      <w:r w:rsidRPr="007A07AB">
        <w:rPr>
          <w:sz w:val="28"/>
          <w:szCs w:val="28"/>
        </w:rPr>
        <w:t>и тематических курсов</w:t>
      </w:r>
      <w:r w:rsidR="00C40954" w:rsidRPr="007A07AB">
        <w:rPr>
          <w:sz w:val="28"/>
          <w:szCs w:val="28"/>
        </w:rPr>
        <w:t>. Также м</w:t>
      </w:r>
      <w:r w:rsidR="00D7608E" w:rsidRPr="007A07AB">
        <w:rPr>
          <w:sz w:val="28"/>
          <w:szCs w:val="28"/>
        </w:rPr>
        <w:t xml:space="preserve">ногие респонденты ответили, что данное мобильное приложение им не нравится по многим причинам. </w:t>
      </w:r>
      <w:r w:rsidRPr="007A07AB">
        <w:rPr>
          <w:sz w:val="28"/>
          <w:szCs w:val="28"/>
        </w:rPr>
        <w:t xml:space="preserve">Одна из них – это реклама. Навязчивые просьбы приобрести платные услуги. Некоторым из респондентов не понравилось качество перевода и интерфейс. </w:t>
      </w:r>
      <w:r w:rsidR="00C40954" w:rsidRPr="007A07AB">
        <w:rPr>
          <w:sz w:val="28"/>
          <w:szCs w:val="28"/>
        </w:rPr>
        <w:t>Некоторым не нравится содержание приложения. Как говорится, на вкус и цвет товарища нет.</w:t>
      </w:r>
    </w:p>
    <w:p w:rsidR="00872256" w:rsidRPr="007A07AB" w:rsidRDefault="00872256" w:rsidP="00C4095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9E6" w:rsidRPr="007A07AB" w:rsidRDefault="00C40954" w:rsidP="00C4095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7AB">
        <w:rPr>
          <w:rFonts w:ascii="Times New Roman" w:eastAsia="Times New Roman" w:hAnsi="Times New Roman"/>
          <w:b/>
          <w:sz w:val="28"/>
          <w:szCs w:val="28"/>
          <w:lang w:eastAsia="ru-RU"/>
        </w:rPr>
        <w:t>Сравнение</w:t>
      </w:r>
      <w:r w:rsidRPr="007A0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7AB">
        <w:rPr>
          <w:rFonts w:ascii="Times New Roman" w:hAnsi="Times New Roman"/>
          <w:b/>
          <w:sz w:val="28"/>
          <w:szCs w:val="28"/>
        </w:rPr>
        <w:t xml:space="preserve">мобильных приложений </w:t>
      </w:r>
      <w:r w:rsidRPr="007A07AB">
        <w:rPr>
          <w:rFonts w:ascii="Times New Roman" w:hAnsi="Times New Roman"/>
          <w:b/>
          <w:bCs/>
          <w:sz w:val="28"/>
          <w:szCs w:val="28"/>
        </w:rPr>
        <w:t xml:space="preserve">Duolingo и </w:t>
      </w:r>
      <w:r w:rsidRPr="007A07AB">
        <w:rPr>
          <w:rFonts w:ascii="Times New Roman" w:hAnsi="Times New Roman"/>
          <w:b/>
          <w:sz w:val="28"/>
          <w:szCs w:val="36"/>
          <w:lang w:val="en-US"/>
        </w:rPr>
        <w:t>L</w:t>
      </w:r>
      <w:r w:rsidRPr="007A07AB">
        <w:rPr>
          <w:rFonts w:ascii="Times New Roman" w:hAnsi="Times New Roman"/>
          <w:b/>
          <w:sz w:val="28"/>
          <w:szCs w:val="36"/>
        </w:rPr>
        <w:t>ingualeo</w:t>
      </w:r>
    </w:p>
    <w:p w:rsidR="009659E6" w:rsidRPr="007A07AB" w:rsidRDefault="009659E6" w:rsidP="000835A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27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4697"/>
      </w:tblGrid>
      <w:tr w:rsidR="00220C1C" w:rsidRPr="007A07AB" w:rsidTr="00957F84">
        <w:trPr>
          <w:trHeight w:val="340"/>
        </w:trPr>
        <w:tc>
          <w:tcPr>
            <w:tcW w:w="4580" w:type="dxa"/>
          </w:tcPr>
          <w:p w:rsidR="00EF7D9B" w:rsidRPr="007A07AB" w:rsidRDefault="00EF7D9B" w:rsidP="000835A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07AB">
              <w:rPr>
                <w:b/>
                <w:sz w:val="28"/>
                <w:szCs w:val="28"/>
              </w:rPr>
              <w:t xml:space="preserve"> Мобильное приложение </w:t>
            </w:r>
            <w:r w:rsidRPr="007A07AB">
              <w:rPr>
                <w:b/>
                <w:bCs/>
                <w:sz w:val="28"/>
                <w:szCs w:val="28"/>
              </w:rPr>
              <w:t>Duolingo</w:t>
            </w:r>
          </w:p>
        </w:tc>
        <w:tc>
          <w:tcPr>
            <w:tcW w:w="4697" w:type="dxa"/>
          </w:tcPr>
          <w:p w:rsidR="00EF7D9B" w:rsidRPr="007A07AB" w:rsidRDefault="00EF7D9B" w:rsidP="00EF7D9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07AB">
              <w:rPr>
                <w:b/>
                <w:sz w:val="28"/>
                <w:szCs w:val="28"/>
              </w:rPr>
              <w:t xml:space="preserve">Мобильное приложение </w:t>
            </w:r>
            <w:r w:rsidRPr="007A07AB">
              <w:rPr>
                <w:b/>
                <w:sz w:val="28"/>
                <w:szCs w:val="36"/>
                <w:lang w:val="en-US"/>
              </w:rPr>
              <w:t>L</w:t>
            </w:r>
            <w:r w:rsidRPr="007A07AB">
              <w:rPr>
                <w:b/>
                <w:sz w:val="28"/>
                <w:szCs w:val="36"/>
              </w:rPr>
              <w:t>ingualeo</w:t>
            </w:r>
          </w:p>
        </w:tc>
      </w:tr>
      <w:tr w:rsidR="00220C1C" w:rsidRPr="007A07AB" w:rsidTr="00DA5771">
        <w:trPr>
          <w:trHeight w:val="1250"/>
        </w:trPr>
        <w:tc>
          <w:tcPr>
            <w:tcW w:w="4580" w:type="dxa"/>
          </w:tcPr>
          <w:p w:rsidR="00EF7D9B" w:rsidRPr="007A07AB" w:rsidRDefault="00DA5771" w:rsidP="00957F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A07AB">
              <w:rPr>
                <w:sz w:val="22"/>
                <w:szCs w:val="22"/>
              </w:rPr>
              <w:t>Уроки за</w:t>
            </w:r>
            <w:r w:rsidR="00957F84" w:rsidRPr="007A07AB">
              <w:rPr>
                <w:sz w:val="22"/>
                <w:szCs w:val="22"/>
              </w:rPr>
              <w:t>нима</w:t>
            </w:r>
            <w:r w:rsidRPr="007A07AB">
              <w:rPr>
                <w:sz w:val="22"/>
                <w:szCs w:val="22"/>
              </w:rPr>
              <w:t>ю</w:t>
            </w:r>
            <w:r w:rsidR="00957F84" w:rsidRPr="007A07AB">
              <w:rPr>
                <w:sz w:val="22"/>
                <w:szCs w:val="22"/>
              </w:rPr>
              <w:t>т очень мало времени,</w:t>
            </w:r>
            <w:r w:rsidRPr="007A07AB">
              <w:rPr>
                <w:sz w:val="22"/>
                <w:szCs w:val="22"/>
              </w:rPr>
              <w:t xml:space="preserve"> но его вполне достаточно</w:t>
            </w:r>
            <w:r w:rsidR="00957F84" w:rsidRPr="007A07AB">
              <w:rPr>
                <w:sz w:val="22"/>
                <w:szCs w:val="22"/>
              </w:rPr>
              <w:t xml:space="preserve"> </w:t>
            </w:r>
            <w:r w:rsidRPr="007A07AB">
              <w:rPr>
                <w:sz w:val="22"/>
                <w:szCs w:val="22"/>
              </w:rPr>
              <w:t xml:space="preserve">и в короткий промежуток времени </w:t>
            </w:r>
            <w:r w:rsidR="00957F84" w:rsidRPr="007A07AB">
              <w:rPr>
                <w:sz w:val="22"/>
                <w:szCs w:val="22"/>
              </w:rPr>
              <w:t xml:space="preserve">можно получить отличные результаты </w:t>
            </w:r>
            <w:r w:rsidR="0019269A" w:rsidRPr="007A07AB">
              <w:rPr>
                <w:sz w:val="22"/>
                <w:szCs w:val="22"/>
              </w:rPr>
              <w:t>уделяя занятиям</w:t>
            </w:r>
            <w:r w:rsidR="00957F84" w:rsidRPr="007A07AB">
              <w:rPr>
                <w:sz w:val="22"/>
                <w:szCs w:val="22"/>
              </w:rPr>
              <w:t xml:space="preserve"> 10-20 минут в день. </w:t>
            </w:r>
            <w:r w:rsidR="0019269A" w:rsidRPr="007A07AB">
              <w:rPr>
                <w:sz w:val="22"/>
                <w:szCs w:val="22"/>
              </w:rPr>
              <w:t>Нет нудных часовых уроков, при</w:t>
            </w:r>
            <w:r w:rsidR="00957F84" w:rsidRPr="007A07AB">
              <w:rPr>
                <w:sz w:val="22"/>
                <w:szCs w:val="22"/>
              </w:rPr>
              <w:t xml:space="preserve"> этом заниматься можно </w:t>
            </w:r>
            <w:r w:rsidR="0019269A" w:rsidRPr="007A07AB">
              <w:rPr>
                <w:sz w:val="22"/>
                <w:szCs w:val="22"/>
              </w:rPr>
              <w:t>в любое свободное время.</w:t>
            </w:r>
          </w:p>
          <w:p w:rsidR="00957F84" w:rsidRPr="007A07AB" w:rsidRDefault="00957F84" w:rsidP="00957F8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697" w:type="dxa"/>
          </w:tcPr>
          <w:p w:rsidR="00957F84" w:rsidRPr="007A07AB" w:rsidRDefault="00D7608E" w:rsidP="000835A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A07AB">
              <w:rPr>
                <w:sz w:val="22"/>
                <w:szCs w:val="22"/>
              </w:rPr>
              <w:t>Довольно усердно нужно потрудится, чтобы были видимые результаты. Уделять по 10 минут приложению уже не получится, так как довольно сложные задания попадаются.</w:t>
            </w:r>
          </w:p>
        </w:tc>
      </w:tr>
      <w:tr w:rsidR="00220C1C" w:rsidRPr="007A07AB" w:rsidTr="001E74BD">
        <w:trPr>
          <w:trHeight w:val="807"/>
        </w:trPr>
        <w:tc>
          <w:tcPr>
            <w:tcW w:w="4580" w:type="dxa"/>
          </w:tcPr>
          <w:p w:rsidR="00DA5771" w:rsidRPr="007A07AB" w:rsidRDefault="00DA5771" w:rsidP="00DA577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A07AB">
              <w:rPr>
                <w:sz w:val="22"/>
                <w:szCs w:val="22"/>
              </w:rPr>
              <w:t>Не</w:t>
            </w:r>
            <w:r w:rsidR="0019269A" w:rsidRPr="007A07AB">
              <w:rPr>
                <w:sz w:val="22"/>
                <w:szCs w:val="22"/>
              </w:rPr>
              <w:t xml:space="preserve">т постоянного заучивания </w:t>
            </w:r>
            <w:r w:rsidRPr="007A07AB">
              <w:rPr>
                <w:sz w:val="22"/>
                <w:szCs w:val="22"/>
              </w:rPr>
              <w:t>граммати</w:t>
            </w:r>
            <w:r w:rsidR="0019269A" w:rsidRPr="007A07AB">
              <w:rPr>
                <w:sz w:val="22"/>
                <w:szCs w:val="22"/>
              </w:rPr>
              <w:t>чес</w:t>
            </w:r>
            <w:r w:rsidRPr="007A07AB">
              <w:rPr>
                <w:sz w:val="22"/>
                <w:szCs w:val="22"/>
              </w:rPr>
              <w:t>ки</w:t>
            </w:r>
            <w:r w:rsidR="0019269A" w:rsidRPr="007A07AB">
              <w:rPr>
                <w:sz w:val="22"/>
                <w:szCs w:val="22"/>
              </w:rPr>
              <w:t>х правил и перевода большого количества</w:t>
            </w:r>
            <w:r w:rsidRPr="007A07AB">
              <w:rPr>
                <w:sz w:val="22"/>
                <w:szCs w:val="22"/>
              </w:rPr>
              <w:t xml:space="preserve"> слов. Обучение</w:t>
            </w:r>
            <w:r w:rsidR="001E74BD" w:rsidRPr="007A07AB">
              <w:rPr>
                <w:sz w:val="22"/>
                <w:szCs w:val="22"/>
              </w:rPr>
              <w:t xml:space="preserve"> проходит в игровой форме</w:t>
            </w:r>
            <w:r w:rsidRPr="007A07AB">
              <w:rPr>
                <w:sz w:val="22"/>
                <w:szCs w:val="22"/>
              </w:rPr>
              <w:t>.</w:t>
            </w:r>
          </w:p>
        </w:tc>
        <w:tc>
          <w:tcPr>
            <w:tcW w:w="4697" w:type="dxa"/>
          </w:tcPr>
          <w:p w:rsidR="00DA5771" w:rsidRPr="007A07AB" w:rsidRDefault="001E74BD" w:rsidP="001E74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A07AB">
              <w:rPr>
                <w:sz w:val="22"/>
                <w:szCs w:val="22"/>
              </w:rPr>
              <w:t>Грамотно предоставле</w:t>
            </w:r>
            <w:r w:rsidR="0019269A" w:rsidRPr="007A07AB">
              <w:rPr>
                <w:sz w:val="22"/>
                <w:szCs w:val="22"/>
              </w:rPr>
              <w:t xml:space="preserve">на </w:t>
            </w:r>
            <w:r w:rsidRPr="007A07AB">
              <w:rPr>
                <w:sz w:val="22"/>
                <w:szCs w:val="22"/>
              </w:rPr>
              <w:t xml:space="preserve">разработчиками </w:t>
            </w:r>
            <w:r w:rsidR="0019269A" w:rsidRPr="007A07AB">
              <w:rPr>
                <w:sz w:val="22"/>
                <w:szCs w:val="22"/>
              </w:rPr>
              <w:t>возможность изучения слов</w:t>
            </w:r>
            <w:r w:rsidRPr="007A07AB">
              <w:rPr>
                <w:sz w:val="22"/>
                <w:szCs w:val="22"/>
              </w:rPr>
              <w:t xml:space="preserve">. </w:t>
            </w:r>
            <w:r w:rsidR="004555DE" w:rsidRPr="007A07AB">
              <w:rPr>
                <w:sz w:val="22"/>
                <w:szCs w:val="22"/>
              </w:rPr>
              <w:t>Есть конечно подобие игры в обучении, но все равно далеко от самой игры.</w:t>
            </w:r>
          </w:p>
        </w:tc>
      </w:tr>
      <w:tr w:rsidR="00220C1C" w:rsidRPr="007A07AB" w:rsidTr="001E74BD">
        <w:trPr>
          <w:trHeight w:val="1413"/>
        </w:trPr>
        <w:tc>
          <w:tcPr>
            <w:tcW w:w="4580" w:type="dxa"/>
          </w:tcPr>
          <w:p w:rsidR="00DA5771" w:rsidRPr="007A07AB" w:rsidRDefault="003534C1" w:rsidP="003534C1">
            <w:pPr>
              <w:spacing w:before="3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7AB">
              <w:rPr>
                <w:rFonts w:ascii="Times New Roman" w:hAnsi="Times New Roman"/>
              </w:rPr>
              <w:t xml:space="preserve">Приложение подходит на операционные системы </w:t>
            </w:r>
            <w:r w:rsidRPr="007A07AB">
              <w:rPr>
                <w:rFonts w:ascii="Times New Roman" w:hAnsi="Times New Roman"/>
                <w:lang w:val="en-US"/>
              </w:rPr>
              <w:t>android</w:t>
            </w:r>
            <w:r w:rsidRPr="007A07AB">
              <w:rPr>
                <w:rFonts w:ascii="Times New Roman" w:hAnsi="Times New Roman"/>
              </w:rPr>
              <w:t xml:space="preserve">, ios, а также имеется </w:t>
            </w:r>
            <w:r w:rsidRPr="007A07AB">
              <w:rPr>
                <w:rFonts w:ascii="Times New Roman" w:hAnsi="Times New Roman"/>
                <w:lang w:val="en-US"/>
              </w:rPr>
              <w:t>web</w:t>
            </w:r>
            <w:r w:rsidRPr="007A07AB">
              <w:rPr>
                <w:rFonts w:ascii="Times New Roman" w:hAnsi="Times New Roman"/>
              </w:rPr>
              <w:t>-версия. Но на разных платформах разный интерфейс и возможности, но это не очень критично.</w:t>
            </w:r>
          </w:p>
        </w:tc>
        <w:tc>
          <w:tcPr>
            <w:tcW w:w="4697" w:type="dxa"/>
          </w:tcPr>
          <w:p w:rsidR="00DA5771" w:rsidRPr="007A07AB" w:rsidRDefault="00FB2AA1" w:rsidP="00DA5771">
            <w:pPr>
              <w:spacing w:before="3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7AB">
              <w:rPr>
                <w:rFonts w:ascii="Times New Roman" w:hAnsi="Times New Roman"/>
              </w:rPr>
              <w:t xml:space="preserve">Приложение подходит на операционные системы </w:t>
            </w:r>
            <w:r w:rsidRPr="007A07AB">
              <w:rPr>
                <w:rFonts w:ascii="Times New Roman" w:hAnsi="Times New Roman"/>
                <w:lang w:val="en-US"/>
              </w:rPr>
              <w:t>android</w:t>
            </w:r>
            <w:r w:rsidRPr="007A07AB">
              <w:rPr>
                <w:rFonts w:ascii="Times New Roman" w:hAnsi="Times New Roman"/>
              </w:rPr>
              <w:t xml:space="preserve">, ios, а также имеется </w:t>
            </w:r>
            <w:r w:rsidRPr="007A07AB">
              <w:rPr>
                <w:rFonts w:ascii="Times New Roman" w:hAnsi="Times New Roman"/>
                <w:lang w:val="en-US"/>
              </w:rPr>
              <w:t>web</w:t>
            </w:r>
            <w:r w:rsidRPr="007A07AB">
              <w:rPr>
                <w:rFonts w:ascii="Times New Roman" w:hAnsi="Times New Roman"/>
              </w:rPr>
              <w:t>-версия.</w:t>
            </w:r>
          </w:p>
          <w:p w:rsidR="00DA5771" w:rsidRPr="007A07AB" w:rsidRDefault="00DA5771" w:rsidP="00DA5771">
            <w:pPr>
              <w:spacing w:before="3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5771" w:rsidRPr="007A07AB" w:rsidRDefault="00DA5771" w:rsidP="000835A8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</w:tr>
      <w:tr w:rsidR="00220C1C" w:rsidRPr="007A07AB" w:rsidTr="00B66418">
        <w:trPr>
          <w:trHeight w:val="640"/>
        </w:trPr>
        <w:tc>
          <w:tcPr>
            <w:tcW w:w="4580" w:type="dxa"/>
          </w:tcPr>
          <w:p w:rsidR="001E74BD" w:rsidRPr="007A07AB" w:rsidRDefault="00B66418" w:rsidP="003534C1">
            <w:pPr>
              <w:spacing w:before="30" w:after="120" w:line="240" w:lineRule="auto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</w:rPr>
              <w:t>Пользователь должен ежедневно заниматься в приложении, при первом посещении ему дается лишь одна возможность пропустить день занятий.</w:t>
            </w:r>
            <w:r w:rsidR="001E74BD" w:rsidRPr="007A07AB">
              <w:rPr>
                <w:rFonts w:ascii="Times New Roman" w:hAnsi="Times New Roman"/>
              </w:rPr>
              <w:t xml:space="preserve"> </w:t>
            </w:r>
            <w:r w:rsidR="005447E6" w:rsidRPr="007A07AB">
              <w:rPr>
                <w:rFonts w:ascii="Times New Roman" w:hAnsi="Times New Roman"/>
              </w:rPr>
              <w:t>Также есть возможность отслеживания прогресса.</w:t>
            </w:r>
          </w:p>
        </w:tc>
        <w:tc>
          <w:tcPr>
            <w:tcW w:w="4697" w:type="dxa"/>
          </w:tcPr>
          <w:p w:rsidR="001E74BD" w:rsidRPr="007A07AB" w:rsidRDefault="001E74BD" w:rsidP="00DA5771">
            <w:pPr>
              <w:spacing w:before="30" w:after="120" w:line="240" w:lineRule="auto"/>
              <w:rPr>
                <w:rFonts w:ascii="Times New Roman" w:hAnsi="Times New Roman"/>
              </w:rPr>
            </w:pPr>
            <w:r w:rsidRPr="007A07AB">
              <w:rPr>
                <w:rFonts w:ascii="Times New Roman" w:eastAsia="Times New Roman" w:hAnsi="Times New Roman"/>
                <w:lang w:eastAsia="ru-RU"/>
              </w:rPr>
              <w:t>В приложении есть напоминания о занятиях и графики статистики изучения слов</w:t>
            </w:r>
          </w:p>
        </w:tc>
      </w:tr>
      <w:tr w:rsidR="00220C1C" w:rsidRPr="007A07AB" w:rsidTr="00035492">
        <w:trPr>
          <w:trHeight w:val="1230"/>
        </w:trPr>
        <w:tc>
          <w:tcPr>
            <w:tcW w:w="4580" w:type="dxa"/>
          </w:tcPr>
          <w:p w:rsidR="00B66418" w:rsidRPr="007A07AB" w:rsidRDefault="00B66418" w:rsidP="00B66418">
            <w:pPr>
              <w:spacing w:before="30" w:after="120" w:line="240" w:lineRule="auto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</w:rPr>
              <w:t>Приложение бесплатное, но имеет платные функции и тесты. Также в нем есть много бесплатных тренировок и материала для изучения новых слов, правил и конструкций.</w:t>
            </w:r>
          </w:p>
        </w:tc>
        <w:tc>
          <w:tcPr>
            <w:tcW w:w="4697" w:type="dxa"/>
          </w:tcPr>
          <w:p w:rsidR="00B66418" w:rsidRPr="007A07AB" w:rsidRDefault="00B66418" w:rsidP="00B66418">
            <w:pPr>
              <w:pStyle w:val="a3"/>
              <w:spacing w:before="0" w:after="0"/>
            </w:pPr>
            <w:r w:rsidRPr="007A07AB">
              <w:t>Приложение бесплатное, но очень часто сплывает окно с платными услуги, если ошибиться и нажать, то вероятнее всего, пользователь их приобретет.</w:t>
            </w:r>
          </w:p>
        </w:tc>
      </w:tr>
    </w:tbl>
    <w:p w:rsidR="009659E6" w:rsidRDefault="009659E6" w:rsidP="000835A8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67172" w:rsidRDefault="00067172" w:rsidP="000835A8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67172" w:rsidRDefault="00067172" w:rsidP="000835A8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67172" w:rsidRPr="007A07AB" w:rsidRDefault="00067172" w:rsidP="000835A8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0C1C" w:rsidRPr="007A07AB" w:rsidTr="00FF70F9"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A07AB">
              <w:rPr>
                <w:b/>
                <w:sz w:val="28"/>
              </w:rPr>
              <w:t>Критерии сравнения</w:t>
            </w:r>
          </w:p>
        </w:tc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07AB">
              <w:rPr>
                <w:b/>
                <w:sz w:val="28"/>
                <w:szCs w:val="28"/>
              </w:rPr>
              <w:t xml:space="preserve"> Мобильное приложение </w:t>
            </w:r>
            <w:r w:rsidRPr="007A07AB">
              <w:rPr>
                <w:b/>
                <w:bCs/>
                <w:sz w:val="28"/>
                <w:szCs w:val="28"/>
              </w:rPr>
              <w:t>Duolingo</w:t>
            </w:r>
          </w:p>
        </w:tc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A07AB">
              <w:rPr>
                <w:b/>
                <w:sz w:val="28"/>
                <w:szCs w:val="28"/>
              </w:rPr>
              <w:t xml:space="preserve">Мобильное приложение </w:t>
            </w:r>
            <w:r w:rsidRPr="007A07AB">
              <w:rPr>
                <w:b/>
                <w:sz w:val="28"/>
                <w:szCs w:val="36"/>
                <w:lang w:val="en-US"/>
              </w:rPr>
              <w:t>L</w:t>
            </w:r>
            <w:r w:rsidRPr="007A07AB">
              <w:rPr>
                <w:b/>
                <w:sz w:val="28"/>
                <w:szCs w:val="36"/>
              </w:rPr>
              <w:t>ingualeo</w:t>
            </w:r>
          </w:p>
        </w:tc>
      </w:tr>
      <w:tr w:rsidR="00220C1C" w:rsidRPr="007A07AB" w:rsidTr="00FF70F9"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</w:pPr>
            <w:r w:rsidRPr="007A07AB">
              <w:t>Обучение английскому языку</w:t>
            </w:r>
          </w:p>
        </w:tc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FF70F9"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</w:pPr>
            <w:r w:rsidRPr="007A07AB">
              <w:t>Обучение немецкому языку</w:t>
            </w:r>
          </w:p>
        </w:tc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5447E6" w:rsidRPr="007A07AB" w:rsidRDefault="00DA751E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FF70F9">
        <w:tc>
          <w:tcPr>
            <w:tcW w:w="3115" w:type="dxa"/>
          </w:tcPr>
          <w:p w:rsidR="005447E6" w:rsidRPr="007A07AB" w:rsidRDefault="005447E6" w:rsidP="005447E6">
            <w:pPr>
              <w:pStyle w:val="a3"/>
              <w:spacing w:before="0" w:beforeAutospacing="0" w:after="0" w:afterAutospacing="0"/>
            </w:pPr>
            <w:r w:rsidRPr="007A07AB">
              <w:t>Игрофикация</w:t>
            </w:r>
          </w:p>
        </w:tc>
        <w:tc>
          <w:tcPr>
            <w:tcW w:w="3115" w:type="dxa"/>
          </w:tcPr>
          <w:p w:rsidR="005447E6" w:rsidRPr="007A07AB" w:rsidRDefault="005447E6" w:rsidP="0068721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5447E6" w:rsidRPr="007A07AB" w:rsidRDefault="005447E6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FF70F9"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</w:pPr>
            <w:r w:rsidRPr="007A07AB">
              <w:t>Статистика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jc w:val="center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  <w:b/>
                <w:sz w:val="40"/>
              </w:rPr>
              <w:t>+</w:t>
            </w:r>
          </w:p>
        </w:tc>
      </w:tr>
      <w:tr w:rsidR="00220C1C" w:rsidRPr="007A07AB" w:rsidTr="00FF70F9"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</w:pPr>
            <w:r w:rsidRPr="007A07AB">
              <w:t>Уровни знания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4"/>
              </w:rPr>
              <w:t>-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jc w:val="center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  <w:b/>
                <w:sz w:val="40"/>
              </w:rPr>
              <w:t>+</w:t>
            </w:r>
          </w:p>
        </w:tc>
      </w:tr>
      <w:tr w:rsidR="00220C1C" w:rsidRPr="007A07AB" w:rsidTr="00FF70F9"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</w:pPr>
            <w:r w:rsidRPr="007A07AB">
              <w:t>Тематики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jc w:val="center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  <w:b/>
                <w:sz w:val="40"/>
              </w:rPr>
              <w:t>+</w:t>
            </w:r>
          </w:p>
        </w:tc>
      </w:tr>
      <w:tr w:rsidR="00220C1C" w:rsidRPr="007A07AB" w:rsidTr="00DA751E">
        <w:trPr>
          <w:trHeight w:val="350"/>
        </w:trPr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</w:pPr>
            <w:r w:rsidRPr="007A07AB">
              <w:t>Офлайн режим</w:t>
            </w:r>
          </w:p>
          <w:p w:rsidR="00DA751E" w:rsidRPr="007A07AB" w:rsidRDefault="00DA751E" w:rsidP="00DA751E">
            <w:pPr>
              <w:pStyle w:val="a3"/>
              <w:spacing w:before="0" w:beforeAutospacing="0" w:after="0" w:afterAutospacing="0"/>
            </w:pPr>
          </w:p>
        </w:tc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4"/>
              </w:rPr>
              <w:t>-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jc w:val="center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  <w:b/>
                <w:sz w:val="40"/>
              </w:rPr>
              <w:t>+</w:t>
            </w:r>
          </w:p>
        </w:tc>
      </w:tr>
      <w:tr w:rsidR="00220C1C" w:rsidRPr="007A07AB" w:rsidTr="00687213">
        <w:trPr>
          <w:trHeight w:val="470"/>
        </w:trPr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after="0"/>
            </w:pPr>
            <w:r w:rsidRPr="007A07AB">
              <w:rPr>
                <w:szCs w:val="20"/>
              </w:rPr>
              <w:t>Аудио и видео-материалы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4"/>
              </w:rPr>
              <w:t>-</w:t>
            </w:r>
          </w:p>
        </w:tc>
        <w:tc>
          <w:tcPr>
            <w:tcW w:w="3115" w:type="dxa"/>
          </w:tcPr>
          <w:p w:rsidR="00DA751E" w:rsidRPr="007A07AB" w:rsidRDefault="00DA751E" w:rsidP="00DA751E">
            <w:pPr>
              <w:jc w:val="center"/>
              <w:rPr>
                <w:rFonts w:ascii="Times New Roman" w:hAnsi="Times New Roman"/>
              </w:rPr>
            </w:pPr>
            <w:r w:rsidRPr="007A07AB">
              <w:rPr>
                <w:rFonts w:ascii="Times New Roman" w:hAnsi="Times New Roman"/>
                <w:b/>
                <w:sz w:val="40"/>
              </w:rPr>
              <w:t>+</w:t>
            </w:r>
          </w:p>
        </w:tc>
      </w:tr>
      <w:tr w:rsidR="00220C1C" w:rsidRPr="007A07AB" w:rsidTr="00687213">
        <w:trPr>
          <w:trHeight w:val="420"/>
        </w:trPr>
        <w:tc>
          <w:tcPr>
            <w:tcW w:w="3115" w:type="dxa"/>
          </w:tcPr>
          <w:p w:rsidR="00687213" w:rsidRPr="007A07AB" w:rsidRDefault="00687213" w:rsidP="005447E6">
            <w:pPr>
              <w:pStyle w:val="a3"/>
              <w:spacing w:before="0" w:after="0"/>
            </w:pPr>
            <w:r w:rsidRPr="007A07AB">
              <w:t>Получение сертификата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4"/>
              </w:rPr>
              <w:t>-</w:t>
            </w:r>
          </w:p>
        </w:tc>
      </w:tr>
      <w:tr w:rsidR="00220C1C" w:rsidRPr="007A07AB" w:rsidTr="00687213">
        <w:trPr>
          <w:trHeight w:val="510"/>
        </w:trPr>
        <w:tc>
          <w:tcPr>
            <w:tcW w:w="3115" w:type="dxa"/>
          </w:tcPr>
          <w:p w:rsidR="00687213" w:rsidRPr="007A07AB" w:rsidRDefault="00687213" w:rsidP="005447E6">
            <w:pPr>
              <w:pStyle w:val="a3"/>
              <w:spacing w:before="0" w:beforeAutospacing="0" w:after="0" w:afterAutospacing="0"/>
            </w:pPr>
            <w:r w:rsidRPr="007A07AB">
              <w:t xml:space="preserve">Доступ по протоколу </w:t>
            </w:r>
            <w:r w:rsidRPr="007A07AB">
              <w:rPr>
                <w:rStyle w:val="HTML"/>
                <w:i w:val="0"/>
                <w:iCs w:val="0"/>
              </w:rPr>
              <w:t>HTTPS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4"/>
              </w:rPr>
              <w:t>-</w:t>
            </w:r>
          </w:p>
        </w:tc>
      </w:tr>
      <w:tr w:rsidR="00220C1C" w:rsidRPr="007A07AB" w:rsidTr="00687213">
        <w:trPr>
          <w:trHeight w:val="494"/>
        </w:trPr>
        <w:tc>
          <w:tcPr>
            <w:tcW w:w="3115" w:type="dxa"/>
          </w:tcPr>
          <w:p w:rsidR="00687213" w:rsidRPr="007A07AB" w:rsidRDefault="00687213" w:rsidP="005447E6">
            <w:pPr>
              <w:pStyle w:val="a3"/>
              <w:spacing w:before="0" w:after="0"/>
              <w:rPr>
                <w:lang w:val="en-US"/>
              </w:rPr>
            </w:pPr>
            <w:r w:rsidRPr="007A07AB">
              <w:rPr>
                <w:lang w:val="en-US"/>
              </w:rPr>
              <w:t>Web</w:t>
            </w:r>
            <w:r w:rsidRPr="007A07AB">
              <w:t>- приложение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687213">
        <w:trPr>
          <w:trHeight w:val="470"/>
        </w:trPr>
        <w:tc>
          <w:tcPr>
            <w:tcW w:w="3115" w:type="dxa"/>
          </w:tcPr>
          <w:p w:rsidR="00687213" w:rsidRPr="007A07AB" w:rsidRDefault="00687213" w:rsidP="00687213">
            <w:pPr>
              <w:pStyle w:val="a3"/>
              <w:spacing w:before="0" w:after="0"/>
              <w:rPr>
                <w:lang w:val="en-US"/>
              </w:rPr>
            </w:pPr>
            <w:r w:rsidRPr="007A07AB">
              <w:rPr>
                <w:lang w:val="en-US"/>
              </w:rPr>
              <w:t>Android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687213">
        <w:trPr>
          <w:trHeight w:val="470"/>
        </w:trPr>
        <w:tc>
          <w:tcPr>
            <w:tcW w:w="3115" w:type="dxa"/>
          </w:tcPr>
          <w:p w:rsidR="00687213" w:rsidRPr="007A07AB" w:rsidRDefault="00687213" w:rsidP="00687213">
            <w:pPr>
              <w:pStyle w:val="a3"/>
              <w:spacing w:before="0" w:after="0"/>
              <w:rPr>
                <w:lang w:val="en-US"/>
              </w:rPr>
            </w:pPr>
            <w:r w:rsidRPr="007A07AB">
              <w:rPr>
                <w:lang w:val="en-US"/>
              </w:rPr>
              <w:t>Iphone</w:t>
            </w:r>
            <w:r w:rsidRPr="007A07AB">
              <w:t>|</w:t>
            </w:r>
            <w:r w:rsidRPr="007A07AB">
              <w:rPr>
                <w:lang w:val="en-US"/>
              </w:rPr>
              <w:t>IOS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687213">
        <w:trPr>
          <w:trHeight w:val="430"/>
        </w:trPr>
        <w:tc>
          <w:tcPr>
            <w:tcW w:w="3115" w:type="dxa"/>
          </w:tcPr>
          <w:p w:rsidR="00687213" w:rsidRPr="007A07AB" w:rsidRDefault="00687213" w:rsidP="00687213">
            <w:pPr>
              <w:pStyle w:val="a3"/>
              <w:spacing w:before="0" w:after="0"/>
            </w:pPr>
            <w:r w:rsidRPr="007A07AB">
              <w:rPr>
                <w:lang w:val="en-US"/>
              </w:rPr>
              <w:t>Windows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b/>
                <w:sz w:val="40"/>
              </w:rPr>
              <w:t>+</w:t>
            </w:r>
          </w:p>
        </w:tc>
      </w:tr>
      <w:tr w:rsidR="00220C1C" w:rsidRPr="007A07AB" w:rsidTr="00687213">
        <w:trPr>
          <w:trHeight w:val="392"/>
        </w:trPr>
        <w:tc>
          <w:tcPr>
            <w:tcW w:w="3115" w:type="dxa"/>
            <w:tcBorders>
              <w:bottom w:val="single" w:sz="4" w:space="0" w:color="auto"/>
            </w:tcBorders>
          </w:tcPr>
          <w:p w:rsidR="00687213" w:rsidRPr="007A07AB" w:rsidRDefault="00687213" w:rsidP="00687213">
            <w:pPr>
              <w:pStyle w:val="a3"/>
              <w:spacing w:before="0" w:after="0"/>
              <w:rPr>
                <w:lang w:val="en-US"/>
              </w:rPr>
            </w:pPr>
            <w:r w:rsidRPr="007A07AB">
              <w:t>Доступные языки</w:t>
            </w:r>
          </w:p>
        </w:tc>
        <w:tc>
          <w:tcPr>
            <w:tcW w:w="3115" w:type="dxa"/>
          </w:tcPr>
          <w:p w:rsidR="00687213" w:rsidRPr="007A07AB" w:rsidRDefault="00FC1F99" w:rsidP="00FC1F9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07AB">
              <w:rPr>
                <w:i/>
                <w:iCs/>
                <w:sz w:val="20"/>
                <w:szCs w:val="20"/>
              </w:rPr>
              <w:t>Русский, English</w:t>
            </w:r>
          </w:p>
        </w:tc>
        <w:tc>
          <w:tcPr>
            <w:tcW w:w="3115" w:type="dxa"/>
          </w:tcPr>
          <w:p w:rsidR="00687213" w:rsidRPr="007A07AB" w:rsidRDefault="00FC1F99" w:rsidP="005447E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A07AB">
              <w:rPr>
                <w:i/>
                <w:iCs/>
                <w:sz w:val="20"/>
                <w:szCs w:val="20"/>
              </w:rPr>
              <w:t>Русский, English, Украинский</w:t>
            </w:r>
          </w:p>
        </w:tc>
      </w:tr>
    </w:tbl>
    <w:p w:rsidR="009659E6" w:rsidRPr="007A07AB" w:rsidRDefault="009659E6" w:rsidP="000835A8">
      <w:pPr>
        <w:pStyle w:val="a3"/>
        <w:spacing w:before="0" w:beforeAutospacing="0" w:after="0" w:afterAutospacing="0"/>
        <w:rPr>
          <w:b/>
        </w:rPr>
      </w:pPr>
    </w:p>
    <w:p w:rsidR="006A3AD2" w:rsidRPr="007A07AB" w:rsidRDefault="006A3AD2" w:rsidP="006A3A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7AB">
        <w:rPr>
          <w:b/>
          <w:sz w:val="28"/>
        </w:rPr>
        <w:t xml:space="preserve">Мультимедийная программа </w:t>
      </w:r>
      <w:r w:rsidRPr="007A07AB">
        <w:rPr>
          <w:b/>
          <w:bCs/>
          <w:sz w:val="28"/>
          <w:szCs w:val="28"/>
        </w:rPr>
        <w:t>LingQ</w:t>
      </w:r>
    </w:p>
    <w:p w:rsidR="00067172" w:rsidRPr="00067172" w:rsidRDefault="008A7359" w:rsidP="00067172">
      <w:pPr>
        <w:spacing w:line="240" w:lineRule="auto"/>
        <w:ind w:left="-150" w:right="-30"/>
        <w:rPr>
          <w:rFonts w:ascii="Times New Roman" w:hAnsi="Times New Roman"/>
          <w:b/>
          <w:sz w:val="28"/>
        </w:rPr>
      </w:pPr>
      <w:r w:rsidRPr="007A07AB">
        <w:rPr>
          <w:rFonts w:ascii="Times New Roman" w:hAnsi="Times New Roman"/>
          <w:sz w:val="28"/>
          <w:szCs w:val="28"/>
        </w:rPr>
        <w:t>Эта</w:t>
      </w:r>
      <w:r w:rsidR="006A3AD2" w:rsidRPr="007A07AB">
        <w:rPr>
          <w:rFonts w:ascii="Times New Roman" w:hAnsi="Times New Roman"/>
          <w:sz w:val="28"/>
          <w:szCs w:val="28"/>
        </w:rPr>
        <w:t xml:space="preserve"> программа </w:t>
      </w:r>
      <w:r w:rsidRPr="007A07AB">
        <w:rPr>
          <w:rFonts w:ascii="Times New Roman" w:hAnsi="Times New Roman"/>
          <w:sz w:val="28"/>
          <w:szCs w:val="28"/>
        </w:rPr>
        <w:t>предназначена для</w:t>
      </w:r>
      <w:r w:rsidR="006A3AD2" w:rsidRPr="007A07AB">
        <w:rPr>
          <w:rFonts w:ascii="Times New Roman" w:hAnsi="Times New Roman"/>
          <w:sz w:val="28"/>
          <w:szCs w:val="28"/>
        </w:rPr>
        <w:t xml:space="preserve"> изучения английских слов</w:t>
      </w:r>
      <w:r w:rsidRPr="007A07AB">
        <w:rPr>
          <w:rFonts w:ascii="Times New Roman" w:hAnsi="Times New Roman"/>
          <w:sz w:val="28"/>
          <w:szCs w:val="28"/>
        </w:rPr>
        <w:t>.</w:t>
      </w:r>
      <w:r w:rsidR="007A07AB">
        <w:rPr>
          <w:rFonts w:ascii="Times New Roman" w:hAnsi="Times New Roman"/>
          <w:sz w:val="28"/>
          <w:szCs w:val="28"/>
        </w:rPr>
        <w:t xml:space="preserve"> </w:t>
      </w:r>
      <w:r w:rsidRPr="007A07AB">
        <w:rPr>
          <w:rFonts w:ascii="Times New Roman" w:hAnsi="Times New Roman"/>
          <w:sz w:val="28"/>
          <w:szCs w:val="28"/>
        </w:rPr>
        <w:t>Подходит</w:t>
      </w:r>
      <w:r w:rsidR="006A3AD2" w:rsidRPr="007A07AB">
        <w:rPr>
          <w:rFonts w:ascii="Times New Roman" w:hAnsi="Times New Roman"/>
          <w:sz w:val="28"/>
          <w:szCs w:val="28"/>
        </w:rPr>
        <w:t xml:space="preserve"> на компьютер, а также на Android и </w:t>
      </w:r>
      <w:r w:rsidRPr="007A07AB">
        <w:rPr>
          <w:rFonts w:ascii="Times New Roman" w:hAnsi="Times New Roman"/>
          <w:lang w:val="en-US"/>
        </w:rPr>
        <w:t>IOS</w:t>
      </w:r>
      <w:r w:rsidRPr="007A07AB">
        <w:rPr>
          <w:rFonts w:ascii="Times New Roman" w:hAnsi="Times New Roman"/>
          <w:sz w:val="28"/>
          <w:szCs w:val="28"/>
        </w:rPr>
        <w:t xml:space="preserve"> системы</w:t>
      </w:r>
      <w:r w:rsidR="006A3AD2" w:rsidRPr="007A07AB">
        <w:rPr>
          <w:rFonts w:ascii="Times New Roman" w:hAnsi="Times New Roman"/>
          <w:sz w:val="28"/>
          <w:szCs w:val="28"/>
        </w:rPr>
        <w:t xml:space="preserve">. </w:t>
      </w:r>
      <w:r w:rsidRPr="007A07AB">
        <w:rPr>
          <w:rFonts w:ascii="Times New Roman" w:hAnsi="Times New Roman"/>
          <w:sz w:val="28"/>
          <w:szCs w:val="28"/>
        </w:rPr>
        <w:t>У данной программы есть огромный минус, в бесплатной версии программы не так много уроков и остальные курсы придется все-таки приобрести, если есть желание</w:t>
      </w:r>
      <w:r w:rsidR="00C30B80" w:rsidRPr="007A07AB">
        <w:rPr>
          <w:rFonts w:ascii="Times New Roman" w:hAnsi="Times New Roman"/>
          <w:sz w:val="28"/>
          <w:szCs w:val="28"/>
        </w:rPr>
        <w:t xml:space="preserve"> обучи</w:t>
      </w:r>
      <w:r w:rsidRPr="007A07AB">
        <w:rPr>
          <w:rFonts w:ascii="Times New Roman" w:hAnsi="Times New Roman"/>
          <w:sz w:val="28"/>
          <w:szCs w:val="28"/>
        </w:rPr>
        <w:t xml:space="preserve">ться </w:t>
      </w:r>
      <w:r w:rsidR="00C30B80" w:rsidRPr="007A07AB">
        <w:rPr>
          <w:rFonts w:ascii="Times New Roman" w:hAnsi="Times New Roman"/>
          <w:sz w:val="28"/>
          <w:szCs w:val="28"/>
        </w:rPr>
        <w:t xml:space="preserve">языку </w:t>
      </w:r>
      <w:r w:rsidRPr="007A07AB">
        <w:rPr>
          <w:rFonts w:ascii="Times New Roman" w:hAnsi="Times New Roman"/>
          <w:sz w:val="28"/>
          <w:szCs w:val="28"/>
        </w:rPr>
        <w:t xml:space="preserve">серьезно. </w:t>
      </w:r>
      <w:r w:rsidR="00C30B80" w:rsidRPr="007A07AB">
        <w:rPr>
          <w:rFonts w:ascii="Times New Roman" w:hAnsi="Times New Roman"/>
          <w:sz w:val="28"/>
          <w:szCs w:val="28"/>
        </w:rPr>
        <w:t>Пользователь может выбрать тексты на английском языке, которые нравятся и подходят ему по уровню знаний.</w:t>
      </w:r>
      <w:r w:rsidR="00152E35" w:rsidRPr="007A07AB">
        <w:rPr>
          <w:rFonts w:ascii="Times New Roman" w:hAnsi="Times New Roman"/>
          <w:sz w:val="28"/>
          <w:szCs w:val="28"/>
        </w:rPr>
        <w:t xml:space="preserve"> Частое прослушивание текста сделает более привычным восприятие иностранной речи. Из незнакомых слов пользователь может создать собственный словарь, который можно регулярно просматривать без каких–либо ограничений. </w:t>
      </w:r>
      <w:r w:rsidR="00220C1C" w:rsidRPr="007A07AB">
        <w:rPr>
          <w:rFonts w:ascii="Times New Roman" w:hAnsi="Times New Roman"/>
          <w:sz w:val="28"/>
          <w:szCs w:val="28"/>
        </w:rPr>
        <w:t xml:space="preserve">Тут нужно обратить внимание на небольшой нюанс, что список своих слов для изучения бесплатен только для первых 100 слов, за добавление других пользователь должен будет заплатить. </w:t>
      </w:r>
      <w:r w:rsidR="00152E35" w:rsidRPr="007A07AB">
        <w:rPr>
          <w:rFonts w:ascii="Times New Roman" w:hAnsi="Times New Roman"/>
          <w:sz w:val="28"/>
          <w:szCs w:val="28"/>
        </w:rPr>
        <w:t>Прослушивание и чтение текстов – бесплатное</w:t>
      </w:r>
      <w:r w:rsidR="00220C1C" w:rsidRPr="007A07AB">
        <w:rPr>
          <w:rFonts w:ascii="Times New Roman" w:hAnsi="Times New Roman"/>
          <w:sz w:val="28"/>
          <w:szCs w:val="28"/>
        </w:rPr>
        <w:t>. LingQ имеет несколько достоинств, например, добротную</w:t>
      </w:r>
      <w:r w:rsidR="00220C1C" w:rsidRPr="007A07AB">
        <w:rPr>
          <w:rFonts w:ascii="Times New Roman" w:hAnsi="Times New Roman"/>
        </w:rPr>
        <w:t xml:space="preserve"> </w:t>
      </w:r>
      <w:r w:rsidR="00220C1C" w:rsidRPr="007A07AB">
        <w:rPr>
          <w:rFonts w:ascii="Times New Roman" w:hAnsi="Times New Roman"/>
          <w:sz w:val="28"/>
          <w:szCs w:val="28"/>
        </w:rPr>
        <w:t xml:space="preserve">базу аудио и видеоматериалов, дружелюбных специалистов, которые с удовольствием помогут преодолеть возникшие трудности в изучении новых языков. Пользователи </w:t>
      </w:r>
      <w:hyperlink r:id="rId8" w:tgtFrame="_blank" w:history="1">
        <w:r w:rsidR="00220C1C" w:rsidRPr="007A07AB">
          <w:rPr>
            <w:rFonts w:ascii="Times New Roman" w:hAnsi="Times New Roman"/>
            <w:bCs/>
            <w:sz w:val="28"/>
            <w:szCs w:val="28"/>
          </w:rPr>
          <w:t>Google</w:t>
        </w:r>
        <w:r w:rsidR="00220C1C" w:rsidRPr="007A07AB">
          <w:rPr>
            <w:rFonts w:ascii="Times New Roman" w:hAnsi="Times New Roman"/>
            <w:sz w:val="28"/>
            <w:szCs w:val="28"/>
          </w:rPr>
          <w:t xml:space="preserve"> </w:t>
        </w:r>
        <w:r w:rsidR="00220C1C" w:rsidRPr="007A07AB">
          <w:rPr>
            <w:rFonts w:ascii="Times New Roman" w:hAnsi="Times New Roman"/>
            <w:bCs/>
            <w:sz w:val="28"/>
            <w:szCs w:val="28"/>
          </w:rPr>
          <w:t xml:space="preserve">Play оценивают данное приложение на 4.2 из 5 </w:t>
        </w:r>
        <w:r w:rsidR="00220C1C" w:rsidRPr="007A07AB">
          <w:rPr>
            <w:rFonts w:ascii="Times New Roman" w:hAnsi="Times New Roman"/>
            <w:bCs/>
            <w:sz w:val="28"/>
            <w:szCs w:val="28"/>
          </w:rPr>
          <w:lastRenderedPageBreak/>
          <w:t>возможных баллов, а это довольно хорошая оценка, несмотря на некоторые существенные минусы.</w:t>
        </w:r>
        <w:r w:rsidR="00220C1C" w:rsidRPr="007A07AB">
          <w:rPr>
            <w:rFonts w:ascii="Times New Roman" w:hAnsi="Times New Roman"/>
            <w:sz w:val="20"/>
            <w:szCs w:val="20"/>
          </w:rPr>
          <w:t xml:space="preserve"> </w:t>
        </w:r>
      </w:hyperlink>
    </w:p>
    <w:p w:rsidR="00196594" w:rsidRPr="007A07AB" w:rsidRDefault="00196594" w:rsidP="00B60F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07AB">
        <w:rPr>
          <w:b/>
          <w:sz w:val="28"/>
          <w:szCs w:val="28"/>
        </w:rPr>
        <w:t>Мультимедийная программа</w:t>
      </w:r>
      <w:r w:rsidRPr="007A07AB">
        <w:rPr>
          <w:sz w:val="28"/>
          <w:szCs w:val="28"/>
        </w:rPr>
        <w:t xml:space="preserve"> </w:t>
      </w:r>
      <w:r w:rsidRPr="007A07AB">
        <w:rPr>
          <w:b/>
          <w:sz w:val="28"/>
          <w:szCs w:val="28"/>
        </w:rPr>
        <w:t>Busuu</w:t>
      </w:r>
    </w:p>
    <w:p w:rsidR="00B60F95" w:rsidRPr="007A07AB" w:rsidRDefault="00B60F95" w:rsidP="00196594">
      <w:pPr>
        <w:pStyle w:val="a3"/>
        <w:spacing w:before="0" w:beforeAutospacing="0" w:after="0" w:afterAutospacing="0"/>
        <w:rPr>
          <w:sz w:val="28"/>
          <w:szCs w:val="28"/>
        </w:rPr>
      </w:pPr>
      <w:r w:rsidRPr="007A07AB">
        <w:rPr>
          <w:sz w:val="28"/>
          <w:szCs w:val="28"/>
        </w:rPr>
        <w:t xml:space="preserve">Данная программа подходит больше для подростков или начинающих пользователей, имеющих скромный словарный запас, но желающих научиться говорить. Программа предлагает обучаться </w:t>
      </w:r>
      <w:r w:rsidR="00035492" w:rsidRPr="007A07AB">
        <w:rPr>
          <w:sz w:val="28"/>
          <w:szCs w:val="28"/>
        </w:rPr>
        <w:t xml:space="preserve">непосредственно при </w:t>
      </w:r>
      <w:r w:rsidRPr="007A07AB">
        <w:rPr>
          <w:sz w:val="28"/>
          <w:szCs w:val="28"/>
        </w:rPr>
        <w:t>общении с носителями</w:t>
      </w:r>
      <w:r w:rsidR="00035492" w:rsidRPr="007A07AB">
        <w:rPr>
          <w:sz w:val="28"/>
          <w:szCs w:val="28"/>
        </w:rPr>
        <w:t xml:space="preserve"> или просто на основе интересных конспектов. У программы довольно удобный интерфейс. Во все упражнения включены различные аудио подсказки и картинки. Также системы предоставляет возможно отправки пользователями своих текстов на проверку. Но большим недостатком данной программы является скромная база материалов подготовки, а также платный доступ к закрытому контенту.</w:t>
      </w:r>
      <w:r w:rsidR="007764D0" w:rsidRPr="007A07AB">
        <w:rPr>
          <w:sz w:val="28"/>
          <w:szCs w:val="28"/>
        </w:rPr>
        <w:t xml:space="preserve"> А также многие пользователи отмечают медленную работу программы. </w:t>
      </w:r>
      <w:r w:rsidR="00035492" w:rsidRPr="007A07AB">
        <w:rPr>
          <w:sz w:val="28"/>
          <w:szCs w:val="28"/>
        </w:rPr>
        <w:t>Пользователи</w:t>
      </w:r>
      <w:r w:rsidR="007764D0" w:rsidRPr="007A07AB">
        <w:rPr>
          <w:sz w:val="28"/>
          <w:szCs w:val="28"/>
        </w:rPr>
        <w:t xml:space="preserve"> данного</w:t>
      </w:r>
      <w:r w:rsidR="00035492" w:rsidRPr="007A07AB">
        <w:rPr>
          <w:sz w:val="28"/>
          <w:szCs w:val="28"/>
        </w:rPr>
        <w:t xml:space="preserve"> приложения оценивают его на 4.3 из 5 возможных.</w:t>
      </w:r>
      <w:r w:rsidR="00035492" w:rsidRPr="007A07AB">
        <w:rPr>
          <w:sz w:val="28"/>
          <w:szCs w:val="28"/>
        </w:rPr>
        <w:br/>
      </w:r>
    </w:p>
    <w:p w:rsidR="009659E6" w:rsidRPr="007A07AB" w:rsidRDefault="00F961D6" w:rsidP="00F961D6">
      <w:pPr>
        <w:pStyle w:val="a3"/>
        <w:spacing w:before="0" w:beforeAutospacing="0" w:after="0" w:afterAutospacing="0"/>
        <w:jc w:val="center"/>
        <w:rPr>
          <w:b/>
        </w:rPr>
      </w:pPr>
      <w:r w:rsidRPr="007A07AB">
        <w:rPr>
          <w:b/>
          <w:sz w:val="28"/>
        </w:rPr>
        <w:t>Мультимедийные программы</w:t>
      </w:r>
      <w:r w:rsidRPr="007A07AB">
        <w:rPr>
          <w:b/>
          <w:sz w:val="28"/>
          <w:szCs w:val="28"/>
        </w:rPr>
        <w:t>, предназначенные для обучения английскому языку в лингвистических вузах для студентов с различным уровнем знания языка</w:t>
      </w:r>
    </w:p>
    <w:p w:rsidR="00067172" w:rsidRPr="00067172" w:rsidRDefault="00777698" w:rsidP="00067172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07AB">
        <w:rPr>
          <w:rFonts w:ascii="Times New Roman" w:eastAsia="Times New Roman" w:hAnsi="Times New Roman"/>
          <w:sz w:val="28"/>
          <w:szCs w:val="24"/>
          <w:lang w:eastAsia="ru-RU"/>
        </w:rPr>
        <w:t>Традиционный подход к обучению иностранным языкам не в полной мере соответствует современным требованиям, поэтому появляется необходимость применять новые методы обучения, которые бы позволили сформировать у учащихся школ и высших учебных заведений способность самостоятельно получать знания и решать коммуникативные задачи.</w:t>
      </w:r>
      <w:r w:rsidRPr="007A0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7AB">
        <w:rPr>
          <w:rFonts w:ascii="Times New Roman" w:eastAsia="Times New Roman" w:hAnsi="Times New Roman"/>
          <w:sz w:val="28"/>
          <w:szCs w:val="24"/>
          <w:lang w:eastAsia="ru-RU"/>
        </w:rPr>
        <w:t>Одним из таких методов является использование компьютерных технологий в процессе обучения. В отличие от книги информационные технологии помогают визуализировать информацию, что способствует ее запоминанию.</w:t>
      </w:r>
      <w:r w:rsidR="001E7E93" w:rsidRPr="007A07AB">
        <w:rPr>
          <w:rFonts w:ascii="Times New Roman" w:eastAsia="Times New Roman" w:hAnsi="Times New Roman"/>
          <w:sz w:val="28"/>
          <w:szCs w:val="24"/>
          <w:lang w:eastAsia="ru-RU"/>
        </w:rPr>
        <w:t xml:space="preserve"> В них помимо текста и графики могут размещаться звуковые, анимационные и видеофрагменты.</w:t>
      </w:r>
    </w:p>
    <w:p w:rsidR="001E7E93" w:rsidRPr="007A07AB" w:rsidRDefault="00F961D6" w:rsidP="001E7E9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A07AB">
        <w:rPr>
          <w:b/>
          <w:sz w:val="28"/>
          <w:szCs w:val="28"/>
        </w:rPr>
        <w:t>Мультимедийная компьютерная программа программа "Learn to Speak English"</w:t>
      </w:r>
    </w:p>
    <w:p w:rsidR="00F961D6" w:rsidRPr="007A07AB" w:rsidRDefault="001E7E93" w:rsidP="000835A8">
      <w:pPr>
        <w:pStyle w:val="a3"/>
        <w:spacing w:before="0" w:beforeAutospacing="0" w:after="0" w:afterAutospacing="0"/>
        <w:rPr>
          <w:sz w:val="28"/>
          <w:szCs w:val="28"/>
        </w:rPr>
      </w:pPr>
      <w:r w:rsidRPr="007A07AB">
        <w:rPr>
          <w:sz w:val="28"/>
          <w:szCs w:val="28"/>
        </w:rPr>
        <w:t xml:space="preserve">Программа содержит </w:t>
      </w:r>
      <w:r w:rsidRPr="007A07AB">
        <w:rPr>
          <w:sz w:val="28"/>
        </w:rPr>
        <w:t>обширный страноведческий материал и знакомит с лингвистическими особенностями американского варианта английского языка.</w:t>
      </w:r>
      <w:r w:rsidRPr="007A07AB">
        <w:t xml:space="preserve"> </w:t>
      </w:r>
      <w:r w:rsidRPr="007A07AB">
        <w:rPr>
          <w:sz w:val="28"/>
        </w:rPr>
        <w:t>Грамматический материал представлен теоретической и практической частями и охватывает весь спектр грамматических явлений, необходимых для успешного осуществления коммуникации на английском языке.</w:t>
      </w:r>
      <w:r w:rsidRPr="007A07AB">
        <w:rPr>
          <w:sz w:val="28"/>
          <w:szCs w:val="28"/>
        </w:rPr>
        <w:t xml:space="preserve"> Данная программа может быть рекомендована студентам третьего курса, так как она предполагает достаточно уверенное знание языка.</w:t>
      </w:r>
      <w:r w:rsidR="000B327E" w:rsidRPr="007A07AB">
        <w:rPr>
          <w:sz w:val="28"/>
          <w:szCs w:val="28"/>
        </w:rPr>
        <w:t xml:space="preserve"> В данной компьютерной программе и</w:t>
      </w:r>
      <w:r w:rsidR="00F961D6" w:rsidRPr="007A07AB">
        <w:rPr>
          <w:sz w:val="28"/>
          <w:szCs w:val="28"/>
        </w:rPr>
        <w:t>меется</w:t>
      </w:r>
      <w:r w:rsidR="000B327E" w:rsidRPr="007A07AB">
        <w:rPr>
          <w:sz w:val="28"/>
          <w:szCs w:val="28"/>
        </w:rPr>
        <w:t xml:space="preserve"> обширный</w:t>
      </w:r>
      <w:r w:rsidR="00F961D6" w:rsidRPr="007A07AB">
        <w:rPr>
          <w:sz w:val="28"/>
          <w:szCs w:val="28"/>
        </w:rPr>
        <w:t xml:space="preserve"> ряд упражнений на развитие </w:t>
      </w:r>
      <w:r w:rsidR="000B327E" w:rsidRPr="007A07AB">
        <w:rPr>
          <w:sz w:val="28"/>
          <w:szCs w:val="28"/>
        </w:rPr>
        <w:t>воспринимаемости иностранной речи, также имеются тексты с</w:t>
      </w:r>
      <w:r w:rsidR="00F961D6" w:rsidRPr="007A07AB">
        <w:rPr>
          <w:sz w:val="28"/>
          <w:szCs w:val="28"/>
        </w:rPr>
        <w:t xml:space="preserve"> аудировани</w:t>
      </w:r>
      <w:r w:rsidR="000B327E" w:rsidRPr="007A07AB">
        <w:rPr>
          <w:sz w:val="28"/>
          <w:szCs w:val="28"/>
        </w:rPr>
        <w:t>ями.</w:t>
      </w: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67172" w:rsidRDefault="00067172" w:rsidP="000835A8">
      <w:pPr>
        <w:pStyle w:val="a3"/>
        <w:spacing w:before="0" w:beforeAutospacing="0" w:after="0" w:afterAutospacing="0"/>
        <w:rPr>
          <w:b/>
        </w:rPr>
      </w:pPr>
    </w:p>
    <w:p w:rsidR="00067172" w:rsidRPr="007A07AB" w:rsidRDefault="00067172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7A07AB" w:rsidP="007A07A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7A07AB">
        <w:rPr>
          <w:b/>
          <w:sz w:val="28"/>
        </w:rPr>
        <w:lastRenderedPageBreak/>
        <w:t>Заключение</w:t>
      </w:r>
    </w:p>
    <w:p w:rsidR="00C03E4F" w:rsidRDefault="00C03E4F" w:rsidP="00A07698">
      <w:pPr>
        <w:pStyle w:val="a3"/>
        <w:spacing w:before="0" w:beforeAutospacing="0" w:after="0" w:afterAutospacing="0"/>
        <w:ind w:firstLine="284"/>
        <w:rPr>
          <w:sz w:val="28"/>
        </w:rPr>
      </w:pPr>
      <w:r w:rsidRPr="00C03E4F">
        <w:rPr>
          <w:sz w:val="28"/>
          <w:szCs w:val="28"/>
        </w:rPr>
        <w:t>Исходя из изложенного выше, можно сделать вывод, что мультимедийные</w:t>
      </w:r>
    </w:p>
    <w:p w:rsidR="00C03E4F" w:rsidRDefault="00A07698" w:rsidP="00A07698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о</w:t>
      </w:r>
      <w:r w:rsidR="00C03E4F" w:rsidRPr="00C03E4F">
        <w:rPr>
          <w:sz w:val="28"/>
          <w:szCs w:val="28"/>
        </w:rPr>
        <w:t>бучающие</w:t>
      </w:r>
      <w:r w:rsidR="00C03E4F">
        <w:rPr>
          <w:sz w:val="28"/>
          <w:szCs w:val="28"/>
        </w:rPr>
        <w:t xml:space="preserve"> программы</w:t>
      </w:r>
      <w:r w:rsidR="00C03E4F" w:rsidRPr="00C03E4F">
        <w:rPr>
          <w:sz w:val="28"/>
          <w:szCs w:val="28"/>
        </w:rPr>
        <w:t xml:space="preserve"> им</w:t>
      </w:r>
      <w:r w:rsidR="00EC37FA">
        <w:rPr>
          <w:sz w:val="28"/>
          <w:szCs w:val="28"/>
        </w:rPr>
        <w:t xml:space="preserve">еют огромные преимущества перед </w:t>
      </w:r>
      <w:r w:rsidR="00C03E4F" w:rsidRPr="00C03E4F">
        <w:rPr>
          <w:sz w:val="28"/>
          <w:szCs w:val="28"/>
        </w:rPr>
        <w:t xml:space="preserve">традиционными методами обучения. Они позволяют тренировать различные виды речевой </w:t>
      </w:r>
      <w:r>
        <w:rPr>
          <w:sz w:val="28"/>
          <w:szCs w:val="28"/>
        </w:rPr>
        <w:t xml:space="preserve">и умственной деятельности, </w:t>
      </w:r>
      <w:r w:rsidR="00C03E4F" w:rsidRPr="00C03E4F">
        <w:rPr>
          <w:sz w:val="28"/>
          <w:szCs w:val="28"/>
        </w:rPr>
        <w:t>сочетать их в различных комбинациях</w:t>
      </w:r>
      <w:r>
        <w:rPr>
          <w:sz w:val="28"/>
          <w:szCs w:val="28"/>
        </w:rPr>
        <w:t>,</w:t>
      </w:r>
      <w:r w:rsidR="00C03E4F" w:rsidRPr="00C03E4F">
        <w:rPr>
          <w:sz w:val="28"/>
          <w:szCs w:val="28"/>
        </w:rPr>
        <w:t xml:space="preserve"> помогают созда</w:t>
      </w:r>
      <w:r>
        <w:rPr>
          <w:sz w:val="28"/>
          <w:szCs w:val="28"/>
        </w:rPr>
        <w:t>ва</w:t>
      </w:r>
      <w:r w:rsidR="00C03E4F" w:rsidRPr="00C03E4F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более наглядно </w:t>
      </w:r>
      <w:r w:rsidR="00C03E4F" w:rsidRPr="00C03E4F">
        <w:rPr>
          <w:sz w:val="28"/>
          <w:szCs w:val="28"/>
        </w:rPr>
        <w:t xml:space="preserve">коммуникативные ситуации, </w:t>
      </w:r>
      <w:r>
        <w:rPr>
          <w:sz w:val="28"/>
          <w:szCs w:val="28"/>
        </w:rPr>
        <w:t xml:space="preserve">а также </w:t>
      </w:r>
      <w:r w:rsidR="00C03E4F" w:rsidRPr="00C03E4F">
        <w:rPr>
          <w:sz w:val="28"/>
          <w:szCs w:val="28"/>
        </w:rPr>
        <w:t xml:space="preserve">способствуют реализации индивидуального подхода </w:t>
      </w:r>
      <w:r>
        <w:rPr>
          <w:sz w:val="28"/>
          <w:szCs w:val="28"/>
        </w:rPr>
        <w:t>к решению поставленных задач.</w:t>
      </w:r>
    </w:p>
    <w:p w:rsidR="00C03E4F" w:rsidRDefault="00EC37FA" w:rsidP="00EC37FA">
      <w:pPr>
        <w:pStyle w:val="a3"/>
        <w:spacing w:before="0" w:beforeAutospacing="0" w:after="0" w:afterAutospacing="0"/>
        <w:ind w:firstLine="284"/>
        <w:rPr>
          <w:color w:val="333333"/>
          <w:sz w:val="21"/>
          <w:szCs w:val="21"/>
        </w:rPr>
      </w:pPr>
      <w:r>
        <w:rPr>
          <w:sz w:val="28"/>
        </w:rPr>
        <w:t>Входе проектной работы я сделала вывод</w:t>
      </w:r>
      <w:r w:rsidR="007A07AB">
        <w:rPr>
          <w:sz w:val="28"/>
        </w:rPr>
        <w:t>,</w:t>
      </w:r>
      <w:r>
        <w:rPr>
          <w:sz w:val="28"/>
        </w:rPr>
        <w:t xml:space="preserve"> что</w:t>
      </w:r>
      <w:r w:rsidR="007A07AB">
        <w:rPr>
          <w:sz w:val="28"/>
        </w:rPr>
        <w:t xml:space="preserve"> самым эффективным, интересным и полезным оказалось приложение </w:t>
      </w:r>
      <w:r w:rsidR="007A07AB" w:rsidRPr="007A07AB">
        <w:rPr>
          <w:bCs/>
          <w:sz w:val="28"/>
          <w:szCs w:val="28"/>
        </w:rPr>
        <w:t>Duolingo</w:t>
      </w:r>
      <w:r w:rsidR="005E612A">
        <w:rPr>
          <w:bCs/>
          <w:sz w:val="28"/>
          <w:szCs w:val="28"/>
        </w:rPr>
        <w:t xml:space="preserve">. Оно наиболее универсально для всех возрастных групп. </w:t>
      </w:r>
      <w:r w:rsidR="005F72CF">
        <w:rPr>
          <w:bCs/>
          <w:sz w:val="28"/>
          <w:szCs w:val="28"/>
        </w:rPr>
        <w:t xml:space="preserve">Респонденты дают положительные отзывы по его использованию. </w:t>
      </w:r>
      <w:r w:rsidR="005E612A">
        <w:rPr>
          <w:bCs/>
          <w:sz w:val="28"/>
          <w:szCs w:val="28"/>
        </w:rPr>
        <w:t>Такие программы,</w:t>
      </w:r>
      <w:r w:rsidR="005F72CF">
        <w:rPr>
          <w:bCs/>
          <w:sz w:val="28"/>
          <w:szCs w:val="28"/>
        </w:rPr>
        <w:t xml:space="preserve"> как</w:t>
      </w:r>
      <w:r w:rsidR="005F72CF" w:rsidRPr="005F72CF">
        <w:rPr>
          <w:bCs/>
          <w:sz w:val="28"/>
          <w:szCs w:val="28"/>
        </w:rPr>
        <w:t xml:space="preserve"> </w:t>
      </w:r>
      <w:r w:rsidR="005F72CF" w:rsidRPr="007A07AB">
        <w:rPr>
          <w:bCs/>
          <w:sz w:val="28"/>
          <w:szCs w:val="28"/>
        </w:rPr>
        <w:t>Duolingo</w:t>
      </w:r>
      <w:r w:rsidR="005F72CF">
        <w:rPr>
          <w:bCs/>
          <w:sz w:val="28"/>
          <w:szCs w:val="28"/>
        </w:rPr>
        <w:t>,</w:t>
      </w:r>
      <w:r w:rsidR="005E612A">
        <w:rPr>
          <w:bCs/>
          <w:sz w:val="28"/>
          <w:szCs w:val="28"/>
        </w:rPr>
        <w:t xml:space="preserve"> разумеется, не могут быть использованы на уроках в школах, но для повышения уровня знаний в домашних условиях вполне. Если же говорить о мультимедийных</w:t>
      </w:r>
      <w:r w:rsidR="005F72CF">
        <w:rPr>
          <w:bCs/>
          <w:sz w:val="28"/>
          <w:szCs w:val="28"/>
        </w:rPr>
        <w:t xml:space="preserve"> технологиях в общем и об их применении в учебных заведениях, то в настоящее время все больше и больше </w:t>
      </w:r>
      <w:r w:rsidR="00C03E4F">
        <w:rPr>
          <w:bCs/>
          <w:sz w:val="28"/>
          <w:szCs w:val="28"/>
        </w:rPr>
        <w:t xml:space="preserve">в школах используют </w:t>
      </w:r>
      <w:r w:rsidR="005F72CF">
        <w:rPr>
          <w:bCs/>
          <w:sz w:val="28"/>
          <w:szCs w:val="28"/>
        </w:rPr>
        <w:t>понятие «</w:t>
      </w:r>
      <w:r w:rsidR="00C03E4F">
        <w:rPr>
          <w:bCs/>
          <w:sz w:val="28"/>
          <w:szCs w:val="28"/>
        </w:rPr>
        <w:t xml:space="preserve">мультимедийный урок». </w:t>
      </w:r>
      <w:r w:rsidR="00C03E4F" w:rsidRPr="00C03E4F">
        <w:rPr>
          <w:sz w:val="28"/>
          <w:szCs w:val="28"/>
        </w:rPr>
        <w:t>Сегодня под «мультимедийным» уроком подразумевается урок с использованием мультимедийной обучающей программы, компьютера или</w:t>
      </w:r>
      <w:r w:rsidR="00C03E4F">
        <w:rPr>
          <w:sz w:val="28"/>
          <w:szCs w:val="28"/>
        </w:rPr>
        <w:t xml:space="preserve"> же</w:t>
      </w:r>
      <w:r w:rsidR="00C03E4F" w:rsidRPr="00C03E4F">
        <w:rPr>
          <w:sz w:val="28"/>
          <w:szCs w:val="28"/>
        </w:rPr>
        <w:t xml:space="preserve"> ноутбука, проектора</w:t>
      </w:r>
      <w:r w:rsidR="00C03E4F">
        <w:rPr>
          <w:sz w:val="28"/>
          <w:szCs w:val="28"/>
        </w:rPr>
        <w:t xml:space="preserve"> и</w:t>
      </w:r>
      <w:r w:rsidR="00C03E4F" w:rsidRPr="00C03E4F">
        <w:rPr>
          <w:sz w:val="28"/>
          <w:szCs w:val="28"/>
        </w:rPr>
        <w:t xml:space="preserve"> веб-камеры.</w:t>
      </w:r>
      <w:r w:rsidR="00C03E4F" w:rsidRPr="00C03E4F">
        <w:rPr>
          <w:color w:val="333333"/>
          <w:sz w:val="21"/>
          <w:szCs w:val="21"/>
        </w:rPr>
        <w:t xml:space="preserve"> </w:t>
      </w:r>
    </w:p>
    <w:p w:rsidR="00C03E4F" w:rsidRPr="00C03E4F" w:rsidRDefault="00C03E4F" w:rsidP="000835A8">
      <w:pPr>
        <w:pStyle w:val="a3"/>
        <w:spacing w:before="0" w:beforeAutospacing="0" w:after="0" w:afterAutospacing="0"/>
        <w:rPr>
          <w:sz w:val="28"/>
          <w:szCs w:val="28"/>
        </w:rPr>
      </w:pPr>
      <w:r w:rsidRPr="00C03E4F">
        <w:rPr>
          <w:sz w:val="28"/>
          <w:szCs w:val="28"/>
        </w:rPr>
        <w:t xml:space="preserve">Последние достижения в области </w:t>
      </w:r>
      <w:r w:rsidR="00EC37FA">
        <w:rPr>
          <w:sz w:val="28"/>
          <w:szCs w:val="28"/>
        </w:rPr>
        <w:t>информационных</w:t>
      </w:r>
      <w:r w:rsidRPr="00C03E4F">
        <w:rPr>
          <w:sz w:val="28"/>
          <w:szCs w:val="28"/>
        </w:rPr>
        <w:t xml:space="preserve"> технологий открывают перед преподавате</w:t>
      </w:r>
      <w:r w:rsidR="00EC37FA">
        <w:rPr>
          <w:sz w:val="28"/>
          <w:szCs w:val="28"/>
        </w:rPr>
        <w:t xml:space="preserve">лями, не только иностранного языка, глобальные </w:t>
      </w:r>
      <w:r w:rsidRPr="00C03E4F">
        <w:rPr>
          <w:sz w:val="28"/>
          <w:szCs w:val="28"/>
        </w:rPr>
        <w:t xml:space="preserve">возможности для дальнейшего совершенствования учебного процесса и его перевода на </w:t>
      </w:r>
      <w:r w:rsidR="00B12C1F">
        <w:rPr>
          <w:sz w:val="28"/>
          <w:szCs w:val="28"/>
        </w:rPr>
        <w:t xml:space="preserve">более </w:t>
      </w:r>
      <w:r w:rsidRPr="00C03E4F">
        <w:rPr>
          <w:sz w:val="28"/>
          <w:szCs w:val="28"/>
        </w:rPr>
        <w:t>качественн</w:t>
      </w:r>
      <w:r w:rsidR="00B12C1F">
        <w:rPr>
          <w:sz w:val="28"/>
          <w:szCs w:val="28"/>
        </w:rPr>
        <w:t>ую</w:t>
      </w:r>
      <w:r w:rsidRPr="00C03E4F">
        <w:rPr>
          <w:sz w:val="28"/>
          <w:szCs w:val="28"/>
        </w:rPr>
        <w:t xml:space="preserve"> основу. Сегодня мультимедиа-технологии — это одно из перспективных направлений </w:t>
      </w:r>
      <w:r w:rsidR="00B12C1F">
        <w:rPr>
          <w:sz w:val="28"/>
          <w:szCs w:val="28"/>
        </w:rPr>
        <w:t xml:space="preserve">в улучшении </w:t>
      </w:r>
      <w:r w:rsidRPr="00C03E4F">
        <w:rPr>
          <w:sz w:val="28"/>
          <w:szCs w:val="28"/>
        </w:rPr>
        <w:t>учебного процесса. Все перечисленные свойства мультимедийных программ</w:t>
      </w:r>
      <w:r w:rsidR="00B12C1F">
        <w:rPr>
          <w:sz w:val="28"/>
          <w:szCs w:val="28"/>
        </w:rPr>
        <w:t>ы</w:t>
      </w:r>
      <w:r w:rsidRPr="00C03E4F">
        <w:rPr>
          <w:sz w:val="28"/>
          <w:szCs w:val="28"/>
        </w:rPr>
        <w:t xml:space="preserve"> помогают решить основную задачу языкового образования по иностранным языкам — </w:t>
      </w:r>
      <w:r w:rsidR="00B12C1F">
        <w:rPr>
          <w:sz w:val="28"/>
          <w:szCs w:val="28"/>
        </w:rPr>
        <w:t>это формирование у школьников</w:t>
      </w:r>
      <w:r w:rsidRPr="00C03E4F">
        <w:rPr>
          <w:sz w:val="28"/>
          <w:szCs w:val="28"/>
        </w:rPr>
        <w:t xml:space="preserve"> коммуникативной компетенции</w:t>
      </w:r>
      <w:r w:rsidR="00B12C1F">
        <w:rPr>
          <w:sz w:val="28"/>
          <w:szCs w:val="28"/>
        </w:rPr>
        <w:t xml:space="preserve"> и осознанности полученных знаний.</w:t>
      </w:r>
      <w:r w:rsidRPr="00C03E4F">
        <w:rPr>
          <w:rFonts w:ascii="&amp;quot" w:hAnsi="&amp;quot"/>
          <w:sz w:val="28"/>
          <w:szCs w:val="28"/>
        </w:rPr>
        <w:br/>
      </w:r>
      <w:r w:rsidRPr="00C03E4F">
        <w:rPr>
          <w:rFonts w:ascii="&amp;quot" w:hAnsi="&amp;quot"/>
          <w:sz w:val="28"/>
          <w:szCs w:val="28"/>
        </w:rPr>
        <w:br/>
      </w:r>
    </w:p>
    <w:p w:rsidR="00C03E4F" w:rsidRDefault="00C03E4F" w:rsidP="000835A8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:rsidR="00833AB7" w:rsidRDefault="005F72CF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br/>
      </w: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Pr="00FA5CD5" w:rsidRDefault="00833AB7" w:rsidP="00833A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C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Заявка</w:t>
      </w:r>
    </w:p>
    <w:p w:rsidR="00833AB7" w:rsidRPr="00FA5CD5" w:rsidRDefault="00833AB7" w:rsidP="00833A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CD5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конкурсе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18"/>
      </w:tblGrid>
      <w:tr w:rsidR="0093566A" w:rsidRPr="00FA5CD5" w:rsidTr="00DF2848">
        <w:tc>
          <w:tcPr>
            <w:tcW w:w="3383" w:type="dxa"/>
            <w:shd w:val="clear" w:color="auto" w:fill="auto"/>
          </w:tcPr>
          <w:p w:rsidR="00833AB7" w:rsidRPr="00833AB7" w:rsidRDefault="00833AB7" w:rsidP="00DF2848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6188" w:type="dxa"/>
            <w:shd w:val="clear" w:color="auto" w:fill="auto"/>
          </w:tcPr>
          <w:p w:rsidR="00833AB7" w:rsidRPr="00833AB7" w:rsidRDefault="00833AB7" w:rsidP="00833AB7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hAnsi="Times New Roman"/>
                <w:sz w:val="28"/>
                <w:szCs w:val="28"/>
              </w:rPr>
              <w:t xml:space="preserve">Волгоградский государственный социально-педагогический университет» </w:t>
            </w:r>
            <w:r w:rsidRPr="00833AB7">
              <w:rPr>
                <w:rFonts w:ascii="Times New Roman" w:hAnsi="Times New Roman"/>
                <w:sz w:val="28"/>
                <w:szCs w:val="28"/>
              </w:rPr>
              <w:br/>
              <w:t>(ФГБОУ ВО ВГСПУ)</w:t>
            </w:r>
          </w:p>
        </w:tc>
      </w:tr>
      <w:tr w:rsidR="0093566A" w:rsidRPr="00FA5CD5" w:rsidTr="00DF2848">
        <w:tc>
          <w:tcPr>
            <w:tcW w:w="3383" w:type="dxa"/>
            <w:shd w:val="clear" w:color="auto" w:fill="auto"/>
          </w:tcPr>
          <w:p w:rsidR="00833AB7" w:rsidRPr="00833AB7" w:rsidRDefault="00833AB7" w:rsidP="00DF2848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6188" w:type="dxa"/>
            <w:shd w:val="clear" w:color="auto" w:fill="auto"/>
          </w:tcPr>
          <w:p w:rsidR="00833AB7" w:rsidRPr="00833AB7" w:rsidRDefault="00833AB7" w:rsidP="00833AB7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Жигалова Дарья Владимировка</w:t>
            </w:r>
          </w:p>
        </w:tc>
      </w:tr>
      <w:tr w:rsidR="0093566A" w:rsidRPr="00FA5CD5" w:rsidTr="00DF2848">
        <w:trPr>
          <w:trHeight w:val="487"/>
        </w:trPr>
        <w:tc>
          <w:tcPr>
            <w:tcW w:w="3383" w:type="dxa"/>
            <w:shd w:val="clear" w:color="auto" w:fill="auto"/>
          </w:tcPr>
          <w:p w:rsidR="00833AB7" w:rsidRPr="00833AB7" w:rsidRDefault="00833AB7" w:rsidP="00DF2848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ФИО руководителя</w:t>
            </w:r>
          </w:p>
        </w:tc>
        <w:tc>
          <w:tcPr>
            <w:tcW w:w="6188" w:type="dxa"/>
            <w:shd w:val="clear" w:color="auto" w:fill="auto"/>
          </w:tcPr>
          <w:p w:rsidR="00833AB7" w:rsidRPr="00833AB7" w:rsidRDefault="00833AB7" w:rsidP="00833AB7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hAnsi="Times New Roman"/>
                <w:bCs/>
                <w:color w:val="333333"/>
                <w:sz w:val="28"/>
                <w:szCs w:val="24"/>
              </w:rPr>
              <w:t>Лобанова Наталья Владимировна</w:t>
            </w:r>
            <w:r w:rsidRPr="00833AB7">
              <w:rPr>
                <w:rFonts w:ascii="Times New Roman" w:hAnsi="Times New Roman"/>
                <w:sz w:val="28"/>
              </w:rPr>
              <w:t xml:space="preserve">                      </w:t>
            </w:r>
          </w:p>
        </w:tc>
      </w:tr>
      <w:tr w:rsidR="0093566A" w:rsidRPr="00FA5CD5" w:rsidTr="00DF2848">
        <w:tc>
          <w:tcPr>
            <w:tcW w:w="3383" w:type="dxa"/>
            <w:shd w:val="clear" w:color="auto" w:fill="auto"/>
          </w:tcPr>
          <w:p w:rsidR="00833AB7" w:rsidRPr="00833AB7" w:rsidRDefault="00833AB7" w:rsidP="00DF2848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 проекта</w:t>
            </w:r>
          </w:p>
        </w:tc>
        <w:tc>
          <w:tcPr>
            <w:tcW w:w="6188" w:type="dxa"/>
            <w:shd w:val="clear" w:color="auto" w:fill="auto"/>
          </w:tcPr>
          <w:p w:rsidR="00833AB7" w:rsidRPr="00833AB7" w:rsidRDefault="00833AB7" w:rsidP="00833AB7">
            <w:pPr>
              <w:rPr>
                <w:rFonts w:ascii="Times New Roman" w:hAnsi="Times New Roman"/>
                <w:sz w:val="28"/>
                <w:szCs w:val="28"/>
              </w:rPr>
            </w:pPr>
            <w:r w:rsidRPr="00833AB7">
              <w:rPr>
                <w:rFonts w:ascii="Times New Roman" w:hAnsi="Times New Roman"/>
                <w:sz w:val="28"/>
                <w:szCs w:val="28"/>
              </w:rPr>
              <w:t xml:space="preserve">Сравнение мультимедийных программ по обучению иностранным языкам </w:t>
            </w:r>
          </w:p>
        </w:tc>
      </w:tr>
      <w:tr w:rsidR="0093566A" w:rsidRPr="00FA5CD5" w:rsidTr="00DF2848">
        <w:tc>
          <w:tcPr>
            <w:tcW w:w="3383" w:type="dxa"/>
            <w:shd w:val="clear" w:color="auto" w:fill="auto"/>
          </w:tcPr>
          <w:p w:rsidR="00833AB7" w:rsidRPr="00833AB7" w:rsidRDefault="00833AB7" w:rsidP="00DF2848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3A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Электронный адрес</w:t>
            </w:r>
          </w:p>
        </w:tc>
        <w:tc>
          <w:tcPr>
            <w:tcW w:w="6188" w:type="dxa"/>
            <w:shd w:val="clear" w:color="auto" w:fill="auto"/>
          </w:tcPr>
          <w:p w:rsidR="00833AB7" w:rsidRPr="0093566A" w:rsidRDefault="0093566A" w:rsidP="0093566A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zhigalovadasha@yandex.ru</w:t>
            </w:r>
          </w:p>
        </w:tc>
      </w:tr>
    </w:tbl>
    <w:p w:rsidR="00833AB7" w:rsidRPr="00E42496" w:rsidRDefault="00833AB7" w:rsidP="00833AB7">
      <w:pPr>
        <w:pStyle w:val="a3"/>
        <w:spacing w:before="0" w:beforeAutospacing="0" w:after="0" w:afterAutospacing="0"/>
      </w:pPr>
    </w:p>
    <w:p w:rsidR="00833AB7" w:rsidRPr="00FA5CD5" w:rsidRDefault="00833AB7" w:rsidP="0083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33AB7" w:rsidRPr="00FA5CD5" w:rsidRDefault="00833AB7" w:rsidP="00833A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CD5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 к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3AB7" w:rsidRPr="00FA5CD5" w:rsidTr="0093566A">
        <w:tc>
          <w:tcPr>
            <w:tcW w:w="9345" w:type="dxa"/>
            <w:shd w:val="clear" w:color="auto" w:fill="auto"/>
          </w:tcPr>
          <w:p w:rsidR="00833AB7" w:rsidRPr="0093566A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5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Актуальность проекта: </w:t>
            </w:r>
          </w:p>
          <w:p w:rsidR="00833AB7" w:rsidRPr="00FA5CD5" w:rsidRDefault="0093566A" w:rsidP="00DF2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6A">
              <w:rPr>
                <w:rFonts w:ascii="Times New Roman" w:hAnsi="Times New Roman"/>
                <w:sz w:val="28"/>
                <w:szCs w:val="28"/>
              </w:rPr>
              <w:t xml:space="preserve">Я считаю, что материалы данной работы полезны не только юному, но и взрослому поколениям, так как на их основе можно найти для себя оптимальное приложение для обучения иностранным языкам. Также хотелось бы отметить, что приложения, рассмотренные в данной проектной работе, являются очень популярными в </w:t>
            </w:r>
            <w:r w:rsidRPr="0093566A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93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66A">
              <w:rPr>
                <w:rFonts w:ascii="Times New Roman" w:hAnsi="Times New Roman"/>
                <w:sz w:val="28"/>
                <w:szCs w:val="28"/>
                <w:lang w:val="en-US"/>
              </w:rPr>
              <w:t>market</w:t>
            </w:r>
            <w:r w:rsidRPr="0093566A">
              <w:rPr>
                <w:rFonts w:ascii="Times New Roman" w:hAnsi="Times New Roman"/>
                <w:sz w:val="28"/>
                <w:szCs w:val="28"/>
              </w:rPr>
              <w:t xml:space="preserve"> по количеству скачиваний.</w:t>
            </w:r>
          </w:p>
          <w:p w:rsidR="00833AB7" w:rsidRPr="00FA5CD5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AB7" w:rsidRPr="00FA5CD5" w:rsidTr="0093566A">
        <w:trPr>
          <w:trHeight w:val="1015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93566A" w:rsidRPr="007A07AB" w:rsidRDefault="0093566A" w:rsidP="0093566A">
            <w:pPr>
              <w:spacing w:line="257" w:lineRule="auto"/>
              <w:ind w:firstLine="284"/>
              <w:rPr>
                <w:rFonts w:ascii="Times New Roman" w:hAnsi="Times New Roman"/>
                <w:sz w:val="28"/>
              </w:rPr>
            </w:pPr>
            <w:r w:rsidRPr="007A07AB">
              <w:rPr>
                <w:rFonts w:ascii="Times New Roman" w:hAnsi="Times New Roman"/>
                <w:b/>
                <w:sz w:val="28"/>
                <w:szCs w:val="28"/>
              </w:rPr>
              <w:t>Цель работы</w:t>
            </w:r>
            <w:r w:rsidRPr="007A07AB">
              <w:rPr>
                <w:rFonts w:ascii="Times New Roman" w:hAnsi="Times New Roman"/>
                <w:sz w:val="28"/>
                <w:szCs w:val="28"/>
              </w:rPr>
              <w:t xml:space="preserve"> - выявить самую эффективную, интересную и простую в использовании </w:t>
            </w:r>
            <w:r w:rsidRPr="007A07AB">
              <w:rPr>
                <w:rFonts w:ascii="Times New Roman" w:hAnsi="Times New Roman"/>
                <w:sz w:val="28"/>
              </w:rPr>
              <w:t>мультимедийную программу по обучению иностранным языкам.</w:t>
            </w:r>
          </w:p>
          <w:p w:rsidR="0093566A" w:rsidRPr="007A07AB" w:rsidRDefault="0093566A" w:rsidP="0093566A">
            <w:pPr>
              <w:spacing w:line="257" w:lineRule="auto"/>
              <w:ind w:firstLine="284"/>
              <w:rPr>
                <w:rFonts w:ascii="Times New Roman" w:hAnsi="Times New Roman"/>
                <w:b/>
                <w:sz w:val="28"/>
              </w:rPr>
            </w:pPr>
            <w:r w:rsidRPr="007A07AB">
              <w:rPr>
                <w:rFonts w:ascii="Times New Roman" w:hAnsi="Times New Roman"/>
                <w:b/>
                <w:sz w:val="28"/>
              </w:rPr>
              <w:t>Задачи:</w:t>
            </w:r>
          </w:p>
          <w:p w:rsidR="0093566A" w:rsidRPr="007A07AB" w:rsidRDefault="0093566A" w:rsidP="0093566A">
            <w:pPr>
              <w:pStyle w:val="a4"/>
              <w:numPr>
                <w:ilvl w:val="0"/>
                <w:numId w:val="2"/>
              </w:numPr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7A07AB">
              <w:rPr>
                <w:rFonts w:ascii="Times New Roman" w:hAnsi="Times New Roman"/>
                <w:sz w:val="28"/>
              </w:rPr>
              <w:t>показать преимущества и недостатки мультимедийных программ по обучению иностранным языкам;</w:t>
            </w:r>
          </w:p>
          <w:p w:rsidR="0093566A" w:rsidRPr="007A07AB" w:rsidRDefault="0093566A" w:rsidP="0093566A">
            <w:pPr>
              <w:pStyle w:val="a4"/>
              <w:numPr>
                <w:ilvl w:val="0"/>
                <w:numId w:val="2"/>
              </w:numPr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7A07AB">
              <w:rPr>
                <w:rFonts w:ascii="Times New Roman" w:hAnsi="Times New Roman"/>
                <w:sz w:val="28"/>
              </w:rPr>
              <w:t xml:space="preserve"> выявить для каких возрастных групп наиболее актуальны и действенны программы подобного содержания; </w:t>
            </w:r>
          </w:p>
          <w:p w:rsidR="0093566A" w:rsidRPr="007A07AB" w:rsidRDefault="0093566A" w:rsidP="0093566A">
            <w:pPr>
              <w:pStyle w:val="a4"/>
              <w:numPr>
                <w:ilvl w:val="0"/>
                <w:numId w:val="2"/>
              </w:numPr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7A07AB">
              <w:rPr>
                <w:rFonts w:ascii="Times New Roman" w:hAnsi="Times New Roman"/>
                <w:sz w:val="28"/>
                <w:szCs w:val="28"/>
              </w:rPr>
              <w:t>рассмотреть возможности мультимедийных программ</w:t>
            </w:r>
          </w:p>
          <w:p w:rsidR="00833AB7" w:rsidRPr="0093566A" w:rsidRDefault="0093566A" w:rsidP="0093566A">
            <w:pPr>
              <w:pStyle w:val="a4"/>
              <w:numPr>
                <w:ilvl w:val="0"/>
                <w:numId w:val="2"/>
              </w:numPr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7A07AB">
              <w:rPr>
                <w:rFonts w:ascii="Times New Roman" w:hAnsi="Times New Roman"/>
                <w:sz w:val="28"/>
                <w:szCs w:val="28"/>
              </w:rPr>
              <w:t xml:space="preserve">рассмотреть возможность применения мультимедийных программ по </w:t>
            </w:r>
            <w:r w:rsidRPr="007A07AB">
              <w:rPr>
                <w:rFonts w:ascii="Times New Roman" w:hAnsi="Times New Roman"/>
                <w:sz w:val="28"/>
              </w:rPr>
              <w:t>обучению иностранным языкам в детских садах, школах, высших учебных заведениях.</w:t>
            </w:r>
          </w:p>
        </w:tc>
      </w:tr>
      <w:tr w:rsidR="00833AB7" w:rsidRPr="00FA5CD5" w:rsidTr="0093566A">
        <w:tc>
          <w:tcPr>
            <w:tcW w:w="9345" w:type="dxa"/>
            <w:shd w:val="clear" w:color="auto" w:fill="auto"/>
          </w:tcPr>
          <w:p w:rsidR="00833AB7" w:rsidRPr="00FA5CD5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Аннотация проекта: (Содержание проекта, что было сделано…) </w:t>
            </w:r>
          </w:p>
          <w:p w:rsidR="00833AB7" w:rsidRPr="00FA5CD5" w:rsidRDefault="00833AB7" w:rsidP="00DF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AB7" w:rsidRPr="00FA5CD5" w:rsidRDefault="00833AB7" w:rsidP="00DF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AB7" w:rsidRPr="00FA5CD5" w:rsidRDefault="00833AB7" w:rsidP="00DF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AB7" w:rsidRPr="00FA5CD5" w:rsidTr="0093566A">
        <w:tc>
          <w:tcPr>
            <w:tcW w:w="9345" w:type="dxa"/>
            <w:shd w:val="clear" w:color="auto" w:fill="auto"/>
          </w:tcPr>
          <w:p w:rsidR="00833AB7" w:rsidRPr="009C5B7F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5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аудитория:</w:t>
            </w:r>
            <w:r w:rsidR="009C5B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10+</w:t>
            </w:r>
          </w:p>
          <w:p w:rsidR="00833AB7" w:rsidRPr="00FA5CD5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AB7" w:rsidRPr="00FA5CD5" w:rsidTr="0093566A">
        <w:tc>
          <w:tcPr>
            <w:tcW w:w="9345" w:type="dxa"/>
            <w:shd w:val="clear" w:color="auto" w:fill="auto"/>
          </w:tcPr>
          <w:p w:rsidR="00833AB7" w:rsidRPr="009C5B7F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5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проекта:</w:t>
            </w:r>
            <w:r w:rsidR="009C5B7F">
              <w:rPr>
                <w:sz w:val="28"/>
              </w:rPr>
              <w:t xml:space="preserve"> </w:t>
            </w:r>
            <w:r w:rsidR="009C5B7F" w:rsidRPr="009C5B7F">
              <w:rPr>
                <w:rFonts w:ascii="Times New Roman" w:hAnsi="Times New Roman"/>
                <w:sz w:val="24"/>
              </w:rPr>
              <w:t xml:space="preserve">Входе проектной работы я сделала вывод, что самым эффективным, интересным и полезным оказалось приложение </w:t>
            </w:r>
            <w:r w:rsidR="009C5B7F" w:rsidRPr="009C5B7F">
              <w:rPr>
                <w:rFonts w:ascii="Times New Roman" w:hAnsi="Times New Roman"/>
                <w:bCs/>
                <w:sz w:val="24"/>
                <w:szCs w:val="28"/>
              </w:rPr>
              <w:t xml:space="preserve">Duolingo. Оно наиболее универсально для всех возрастных групп. Респонденты дают положительные отзывы по его </w:t>
            </w:r>
            <w:r w:rsidR="009C5B7F" w:rsidRPr="009C5B7F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использованию. Такие программы, как Duolingo, разумеется, не могут быть использованы на уроках в школах, но для повышения уровня знаний в домашних условиях вполне.</w:t>
            </w:r>
          </w:p>
          <w:p w:rsidR="00833AB7" w:rsidRPr="00FA5CD5" w:rsidRDefault="00833AB7" w:rsidP="00DF2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833AB7" w:rsidRDefault="00833AB7" w:rsidP="000835A8">
      <w:pPr>
        <w:pStyle w:val="a3"/>
        <w:spacing w:before="0" w:beforeAutospacing="0" w:after="0" w:afterAutospacing="0"/>
        <w:rPr>
          <w:rFonts w:ascii="&amp;quot" w:hAnsi="&amp;quot"/>
          <w:color w:val="333333"/>
          <w:sz w:val="21"/>
          <w:szCs w:val="21"/>
        </w:rPr>
      </w:pPr>
    </w:p>
    <w:p w:rsidR="005F72CF" w:rsidRPr="007A07AB" w:rsidRDefault="005F72CF" w:rsidP="000835A8">
      <w:pPr>
        <w:pStyle w:val="a3"/>
        <w:spacing w:before="0" w:beforeAutospacing="0" w:after="0" w:afterAutospacing="0"/>
        <w:rPr>
          <w:sz w:val="28"/>
        </w:rPr>
      </w:pPr>
      <w:r>
        <w:rPr>
          <w:rFonts w:ascii="&amp;quot" w:hAnsi="&amp;quot"/>
          <w:color w:val="333333"/>
          <w:sz w:val="21"/>
          <w:szCs w:val="21"/>
        </w:rPr>
        <w:br/>
      </w: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F961D6" w:rsidRPr="007A07AB" w:rsidRDefault="00F961D6" w:rsidP="000835A8">
      <w:pPr>
        <w:pStyle w:val="a3"/>
        <w:spacing w:before="0" w:beforeAutospacing="0" w:after="0" w:afterAutospacing="0"/>
        <w:rPr>
          <w:b/>
        </w:rPr>
      </w:pPr>
    </w:p>
    <w:p w:rsidR="009D445A" w:rsidRPr="007A07AB" w:rsidRDefault="009D445A" w:rsidP="0048218F">
      <w:pPr>
        <w:pStyle w:val="a3"/>
        <w:spacing w:before="0" w:beforeAutospacing="0" w:after="0" w:afterAutospacing="0"/>
      </w:pPr>
    </w:p>
    <w:sectPr w:rsidR="009D445A" w:rsidRPr="007A07AB" w:rsidSect="001E792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06" w:rsidRDefault="00230B06" w:rsidP="00E557D9">
      <w:pPr>
        <w:spacing w:after="0" w:line="240" w:lineRule="auto"/>
      </w:pPr>
      <w:r>
        <w:separator/>
      </w:r>
    </w:p>
  </w:endnote>
  <w:endnote w:type="continuationSeparator" w:id="0">
    <w:p w:rsidR="00230B06" w:rsidRDefault="00230B06" w:rsidP="00E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31680"/>
      <w:docPartObj>
        <w:docPartGallery w:val="Page Numbers (Bottom of Page)"/>
        <w:docPartUnique/>
      </w:docPartObj>
    </w:sdtPr>
    <w:sdtEndPr/>
    <w:sdtContent>
      <w:p w:rsidR="00035492" w:rsidRDefault="000354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E4">
          <w:rPr>
            <w:noProof/>
          </w:rPr>
          <w:t>2</w:t>
        </w:r>
        <w:r>
          <w:fldChar w:fldCharType="end"/>
        </w:r>
      </w:p>
    </w:sdtContent>
  </w:sdt>
  <w:p w:rsidR="00035492" w:rsidRDefault="000354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06" w:rsidRDefault="00230B06" w:rsidP="00E557D9">
      <w:pPr>
        <w:spacing w:after="0" w:line="240" w:lineRule="auto"/>
      </w:pPr>
      <w:r>
        <w:separator/>
      </w:r>
    </w:p>
  </w:footnote>
  <w:footnote w:type="continuationSeparator" w:id="0">
    <w:p w:rsidR="00230B06" w:rsidRDefault="00230B06" w:rsidP="00E5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794"/>
    <w:multiLevelType w:val="hybridMultilevel"/>
    <w:tmpl w:val="BF5EEC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1274F63"/>
    <w:multiLevelType w:val="hybridMultilevel"/>
    <w:tmpl w:val="B7942C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00E5"/>
    <w:multiLevelType w:val="multilevel"/>
    <w:tmpl w:val="0E1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01D25"/>
    <w:multiLevelType w:val="hybridMultilevel"/>
    <w:tmpl w:val="CC6AAA68"/>
    <w:lvl w:ilvl="0" w:tplc="9E30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53A2"/>
    <w:multiLevelType w:val="hybridMultilevel"/>
    <w:tmpl w:val="8592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41946"/>
    <w:multiLevelType w:val="hybridMultilevel"/>
    <w:tmpl w:val="F1CCCC66"/>
    <w:lvl w:ilvl="0" w:tplc="27CC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A"/>
    <w:rsid w:val="00035492"/>
    <w:rsid w:val="00067172"/>
    <w:rsid w:val="00072E81"/>
    <w:rsid w:val="000835A8"/>
    <w:rsid w:val="000B327E"/>
    <w:rsid w:val="000E0DC7"/>
    <w:rsid w:val="00152E35"/>
    <w:rsid w:val="001772DE"/>
    <w:rsid w:val="0019269A"/>
    <w:rsid w:val="00196594"/>
    <w:rsid w:val="001E44C6"/>
    <w:rsid w:val="001E74BD"/>
    <w:rsid w:val="001E792C"/>
    <w:rsid w:val="001E7E93"/>
    <w:rsid w:val="001F51B3"/>
    <w:rsid w:val="00220C1C"/>
    <w:rsid w:val="00230B06"/>
    <w:rsid w:val="00305470"/>
    <w:rsid w:val="003279C3"/>
    <w:rsid w:val="003534C1"/>
    <w:rsid w:val="00361D4D"/>
    <w:rsid w:val="00373852"/>
    <w:rsid w:val="003D1349"/>
    <w:rsid w:val="003E5009"/>
    <w:rsid w:val="004555DE"/>
    <w:rsid w:val="00481B79"/>
    <w:rsid w:val="0048218F"/>
    <w:rsid w:val="004824B8"/>
    <w:rsid w:val="004D5E45"/>
    <w:rsid w:val="005447E6"/>
    <w:rsid w:val="00561A08"/>
    <w:rsid w:val="00567431"/>
    <w:rsid w:val="005A7188"/>
    <w:rsid w:val="005E612A"/>
    <w:rsid w:val="005F72CF"/>
    <w:rsid w:val="00640AF2"/>
    <w:rsid w:val="00687213"/>
    <w:rsid w:val="006A3AD2"/>
    <w:rsid w:val="006B7A4B"/>
    <w:rsid w:val="00720C87"/>
    <w:rsid w:val="007764D0"/>
    <w:rsid w:val="00777698"/>
    <w:rsid w:val="007A07AB"/>
    <w:rsid w:val="007A72F8"/>
    <w:rsid w:val="007C13A8"/>
    <w:rsid w:val="007C6CE4"/>
    <w:rsid w:val="00805A6E"/>
    <w:rsid w:val="00833AB7"/>
    <w:rsid w:val="00872256"/>
    <w:rsid w:val="00877F39"/>
    <w:rsid w:val="008A7359"/>
    <w:rsid w:val="009173B1"/>
    <w:rsid w:val="0093566A"/>
    <w:rsid w:val="0095496B"/>
    <w:rsid w:val="00957F84"/>
    <w:rsid w:val="009659E6"/>
    <w:rsid w:val="00966538"/>
    <w:rsid w:val="009C5B7F"/>
    <w:rsid w:val="009D445A"/>
    <w:rsid w:val="009E4556"/>
    <w:rsid w:val="00A07698"/>
    <w:rsid w:val="00AA17CA"/>
    <w:rsid w:val="00AA3945"/>
    <w:rsid w:val="00AB3197"/>
    <w:rsid w:val="00B12C1F"/>
    <w:rsid w:val="00B3053D"/>
    <w:rsid w:val="00B60F95"/>
    <w:rsid w:val="00B66418"/>
    <w:rsid w:val="00BE7855"/>
    <w:rsid w:val="00C03E4F"/>
    <w:rsid w:val="00C30B80"/>
    <w:rsid w:val="00C40954"/>
    <w:rsid w:val="00D17C7A"/>
    <w:rsid w:val="00D7608E"/>
    <w:rsid w:val="00D8459F"/>
    <w:rsid w:val="00DA5771"/>
    <w:rsid w:val="00DA751E"/>
    <w:rsid w:val="00DB4AD2"/>
    <w:rsid w:val="00E52350"/>
    <w:rsid w:val="00E557D9"/>
    <w:rsid w:val="00EC37FA"/>
    <w:rsid w:val="00EE113E"/>
    <w:rsid w:val="00EF7D9B"/>
    <w:rsid w:val="00F070E3"/>
    <w:rsid w:val="00F961D6"/>
    <w:rsid w:val="00FA2046"/>
    <w:rsid w:val="00FB2AA1"/>
    <w:rsid w:val="00FC1F99"/>
    <w:rsid w:val="00FD3F2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F68"/>
  <w15:chartTrackingRefBased/>
  <w15:docId w15:val="{0A021B74-7318-4D87-894A-1A63DC55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1B7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7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57D9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FF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Definition"/>
    <w:basedOn w:val="a0"/>
    <w:uiPriority w:val="99"/>
    <w:semiHidden/>
    <w:unhideWhenUsed/>
    <w:rsid w:val="00544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0D0F-3048-4C35-B9D7-8F357C5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Жигалова</dc:creator>
  <cp:keywords/>
  <dc:description/>
  <cp:lastModifiedBy>Дарья Жигалова</cp:lastModifiedBy>
  <cp:revision>13</cp:revision>
  <dcterms:created xsi:type="dcterms:W3CDTF">2019-04-30T16:14:00Z</dcterms:created>
  <dcterms:modified xsi:type="dcterms:W3CDTF">2019-05-14T20:37:00Z</dcterms:modified>
</cp:coreProperties>
</file>