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A4" w:rsidRPr="00954231" w:rsidRDefault="009049A4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231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3D0356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954231">
        <w:rPr>
          <w:rFonts w:ascii="Times New Roman" w:hAnsi="Times New Roman" w:cs="Times New Roman"/>
          <w:sz w:val="28"/>
          <w:szCs w:val="28"/>
        </w:rPr>
        <w:t xml:space="preserve"> Республика Саха (Якутия)</w:t>
      </w:r>
    </w:p>
    <w:p w:rsidR="009049A4" w:rsidRPr="00954231" w:rsidRDefault="003D0356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B31EF8">
        <w:rPr>
          <w:rFonts w:ascii="Times New Roman" w:hAnsi="Times New Roman" w:cs="Times New Roman"/>
          <w:sz w:val="28"/>
          <w:szCs w:val="28"/>
        </w:rPr>
        <w:t>П</w:t>
      </w:r>
      <w:r w:rsidR="009049A4" w:rsidRPr="00954231">
        <w:rPr>
          <w:rFonts w:ascii="Times New Roman" w:hAnsi="Times New Roman" w:cs="Times New Roman"/>
          <w:sz w:val="28"/>
          <w:szCs w:val="28"/>
        </w:rPr>
        <w:t xml:space="preserve">ОУ </w:t>
      </w:r>
      <w:r w:rsidR="00B31EF8">
        <w:rPr>
          <w:rFonts w:ascii="Times New Roman" w:hAnsi="Times New Roman" w:cs="Times New Roman"/>
          <w:sz w:val="28"/>
          <w:szCs w:val="28"/>
        </w:rPr>
        <w:t>РС (Я)</w:t>
      </w:r>
      <w:r w:rsidR="009049A4" w:rsidRPr="00954231">
        <w:rPr>
          <w:rFonts w:ascii="Times New Roman" w:hAnsi="Times New Roman" w:cs="Times New Roman"/>
          <w:sz w:val="28"/>
          <w:szCs w:val="28"/>
        </w:rPr>
        <w:t xml:space="preserve"> </w:t>
      </w:r>
      <w:r w:rsidR="009049A4">
        <w:rPr>
          <w:rFonts w:ascii="Times New Roman" w:hAnsi="Times New Roman" w:cs="Times New Roman"/>
          <w:sz w:val="28"/>
          <w:szCs w:val="28"/>
        </w:rPr>
        <w:t>«</w:t>
      </w:r>
      <w:r w:rsidR="00B31EF8">
        <w:rPr>
          <w:rFonts w:ascii="Times New Roman" w:hAnsi="Times New Roman" w:cs="Times New Roman"/>
          <w:sz w:val="28"/>
          <w:szCs w:val="28"/>
        </w:rPr>
        <w:t>Якутский п</w:t>
      </w:r>
      <w:r w:rsidR="009049A4" w:rsidRPr="00954231">
        <w:rPr>
          <w:rFonts w:ascii="Times New Roman" w:hAnsi="Times New Roman" w:cs="Times New Roman"/>
          <w:sz w:val="28"/>
          <w:szCs w:val="28"/>
        </w:rPr>
        <w:t>едагогический колледж им. С.Ф Гоголева</w:t>
      </w:r>
      <w:r w:rsidR="009049A4">
        <w:rPr>
          <w:rFonts w:ascii="Times New Roman" w:hAnsi="Times New Roman" w:cs="Times New Roman"/>
          <w:sz w:val="28"/>
          <w:szCs w:val="28"/>
        </w:rPr>
        <w:t>»</w:t>
      </w:r>
    </w:p>
    <w:p w:rsidR="009049A4" w:rsidRPr="00954231" w:rsidRDefault="006C293F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9049A4" w:rsidRDefault="009049A4" w:rsidP="004F2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49A4" w:rsidRDefault="009049A4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356" w:rsidRPr="003D0356" w:rsidRDefault="003D0356" w:rsidP="003D03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</w:t>
      </w:r>
      <w:r w:rsidRPr="003D0356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 xml:space="preserve">-практическая конференция </w:t>
      </w:r>
      <w:r w:rsidRPr="003D035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049A4" w:rsidRDefault="003D0356" w:rsidP="003D03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3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0356">
        <w:rPr>
          <w:rFonts w:ascii="Times New Roman" w:hAnsi="Times New Roman" w:cs="Times New Roman"/>
          <w:sz w:val="28"/>
          <w:szCs w:val="28"/>
        </w:rPr>
        <w:t>СтудПортал</w:t>
      </w:r>
      <w:proofErr w:type="spellEnd"/>
      <w:r w:rsidRPr="003D0356">
        <w:rPr>
          <w:rFonts w:ascii="Times New Roman" w:hAnsi="Times New Roman" w:cs="Times New Roman"/>
          <w:sz w:val="28"/>
          <w:szCs w:val="28"/>
        </w:rPr>
        <w:t>»</w:t>
      </w:r>
    </w:p>
    <w:p w:rsidR="009049A4" w:rsidRPr="00954231" w:rsidRDefault="009049A4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93F" w:rsidRDefault="00D63A0F" w:rsidP="006C29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</w:p>
    <w:p w:rsidR="00D63A0F" w:rsidRPr="00B466A4" w:rsidRDefault="00D63A0F" w:rsidP="006C29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011" w:rsidRDefault="009049A4" w:rsidP="00C275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0F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B31EF8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C2756D" w:rsidRPr="00C2756D">
        <w:rPr>
          <w:rFonts w:ascii="Times New Roman" w:hAnsi="Times New Roman"/>
          <w:sz w:val="28"/>
          <w:szCs w:val="24"/>
        </w:rPr>
        <w:t>Формирование самооценки двигательных умений у учащихся на уроке физической культуры</w:t>
      </w:r>
      <w:bookmarkEnd w:id="0"/>
      <w:r w:rsidR="00B31EF8">
        <w:rPr>
          <w:rFonts w:ascii="Times New Roman" w:hAnsi="Times New Roman"/>
          <w:sz w:val="28"/>
          <w:szCs w:val="24"/>
        </w:rPr>
        <w:t>»</w:t>
      </w:r>
    </w:p>
    <w:p w:rsidR="00942011" w:rsidRDefault="00942011" w:rsidP="004F2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49A4" w:rsidRDefault="009049A4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0F" w:rsidRDefault="00D63A0F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6D" w:rsidRDefault="00C2756D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56D" w:rsidRDefault="00C2756D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0F" w:rsidRPr="00954231" w:rsidRDefault="00D63A0F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906"/>
      </w:tblGrid>
      <w:tr w:rsidR="006C293F" w:rsidRPr="0037489D" w:rsidTr="00884DDD">
        <w:trPr>
          <w:trHeight w:val="457"/>
        </w:trPr>
        <w:tc>
          <w:tcPr>
            <w:tcW w:w="5069" w:type="dxa"/>
          </w:tcPr>
          <w:p w:rsidR="006C293F" w:rsidRPr="0037489D" w:rsidRDefault="006C293F" w:rsidP="00884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6C293F" w:rsidRPr="0037489D" w:rsidRDefault="006C293F" w:rsidP="00884D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489D">
              <w:rPr>
                <w:rFonts w:ascii="Times New Roman" w:hAnsi="Times New Roman"/>
                <w:sz w:val="28"/>
                <w:szCs w:val="28"/>
              </w:rPr>
              <w:t>Выполнил студент</w:t>
            </w:r>
          </w:p>
          <w:p w:rsidR="006C293F" w:rsidRPr="0037489D" w:rsidRDefault="003D0356" w:rsidP="00884D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курса группы АФК-17</w:t>
            </w:r>
          </w:p>
        </w:tc>
      </w:tr>
      <w:tr w:rsidR="006C293F" w:rsidRPr="0037489D" w:rsidTr="00884DDD">
        <w:trPr>
          <w:trHeight w:val="387"/>
        </w:trPr>
        <w:tc>
          <w:tcPr>
            <w:tcW w:w="5069" w:type="dxa"/>
          </w:tcPr>
          <w:p w:rsidR="006C293F" w:rsidRPr="0037489D" w:rsidRDefault="006C293F" w:rsidP="00884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6C293F" w:rsidRPr="0037489D" w:rsidRDefault="003D0356" w:rsidP="00884D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Ия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вановна</w:t>
            </w:r>
          </w:p>
        </w:tc>
      </w:tr>
      <w:tr w:rsidR="006C293F" w:rsidRPr="0037489D" w:rsidTr="00884DDD">
        <w:tc>
          <w:tcPr>
            <w:tcW w:w="5069" w:type="dxa"/>
          </w:tcPr>
          <w:p w:rsidR="006C293F" w:rsidRPr="0037489D" w:rsidRDefault="006C293F" w:rsidP="0088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E44C7A" w:rsidRDefault="00E44C7A" w:rsidP="00E44C7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Научный руководитель: </w:t>
            </w:r>
          </w:p>
          <w:p w:rsidR="006C293F" w:rsidRPr="0037489D" w:rsidRDefault="003D0356" w:rsidP="00884D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А.В.</w:t>
            </w:r>
          </w:p>
          <w:p w:rsidR="006C293F" w:rsidRPr="0037489D" w:rsidRDefault="006C293F" w:rsidP="00884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011" w:rsidRDefault="00942011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C16" w:rsidRDefault="00296C16" w:rsidP="003D03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3A33" w:rsidRDefault="00CA3A33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9A4" w:rsidRDefault="00296C16" w:rsidP="004F25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Якутск, </w:t>
      </w:r>
      <w:r w:rsidR="003D0356">
        <w:rPr>
          <w:rFonts w:ascii="Times New Roman" w:hAnsi="Times New Roman" w:cs="Times New Roman"/>
          <w:sz w:val="28"/>
          <w:szCs w:val="28"/>
        </w:rPr>
        <w:t>2019</w:t>
      </w:r>
    </w:p>
    <w:p w:rsidR="00F900D3" w:rsidRPr="003B0896" w:rsidRDefault="00F900D3" w:rsidP="00685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96">
        <w:rPr>
          <w:rFonts w:ascii="Times New Roman" w:hAnsi="Times New Roman" w:cs="Times New Roman"/>
          <w:sz w:val="28"/>
          <w:szCs w:val="28"/>
        </w:rPr>
        <w:lastRenderedPageBreak/>
        <w:t>Современное общество требует формирования социально активной, инициативной, творческой личности, развивая природные задатки, интеллектуальные способности, склонности и индивидуальность каждого ребенка. В свете нового стандарта задачей школы является создание таких условий, которые бы обеспечивали "запуск” механизмов самообразования, самопознания и самоактуализации личности.</w:t>
      </w:r>
    </w:p>
    <w:p w:rsidR="006A060F" w:rsidRDefault="00F900D3" w:rsidP="00685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96">
        <w:rPr>
          <w:rFonts w:ascii="Times New Roman" w:hAnsi="Times New Roman" w:cs="Times New Roman"/>
          <w:sz w:val="28"/>
          <w:szCs w:val="28"/>
        </w:rPr>
        <w:t>В связи с изменением в образовании, связанным с введением системно – деятельностного подхода, формирование у учащихся навыков самоконтроля и самооценки становится необходимой частью образовательного процесса. Поэтому мы считаем целесообразно использовать на уроках такие з</w:t>
      </w:r>
      <w:r w:rsidR="006A060F">
        <w:rPr>
          <w:rFonts w:ascii="Times New Roman" w:hAnsi="Times New Roman" w:cs="Times New Roman"/>
          <w:sz w:val="28"/>
          <w:szCs w:val="28"/>
        </w:rPr>
        <w:t xml:space="preserve">адания и дидактические </w:t>
      </w:r>
      <w:r w:rsidRPr="003B0896">
        <w:rPr>
          <w:rFonts w:ascii="Times New Roman" w:hAnsi="Times New Roman" w:cs="Times New Roman"/>
          <w:sz w:val="28"/>
          <w:szCs w:val="28"/>
        </w:rPr>
        <w:t>карточки</w:t>
      </w:r>
      <w:r w:rsidR="006A060F">
        <w:rPr>
          <w:rFonts w:ascii="Times New Roman" w:hAnsi="Times New Roman" w:cs="Times New Roman"/>
          <w:sz w:val="28"/>
          <w:szCs w:val="28"/>
        </w:rPr>
        <w:t>,</w:t>
      </w:r>
      <w:r w:rsidRPr="003B0896">
        <w:rPr>
          <w:rFonts w:ascii="Times New Roman" w:hAnsi="Times New Roman" w:cs="Times New Roman"/>
          <w:sz w:val="28"/>
          <w:szCs w:val="28"/>
        </w:rPr>
        <w:t xml:space="preserve"> которые помогают сформировать у учащихся навыки самоконтроля и самооценки. </w:t>
      </w:r>
    </w:p>
    <w:p w:rsidR="00F900D3" w:rsidRPr="003B0896" w:rsidRDefault="00F900D3" w:rsidP="00685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96">
        <w:rPr>
          <w:rFonts w:ascii="Times New Roman" w:hAnsi="Times New Roman" w:cs="Times New Roman"/>
          <w:sz w:val="28"/>
          <w:szCs w:val="28"/>
        </w:rPr>
        <w:t>А чтобы работа учителя п</w:t>
      </w:r>
      <w:r w:rsidR="00C2756D">
        <w:rPr>
          <w:rFonts w:ascii="Times New Roman" w:hAnsi="Times New Roman" w:cs="Times New Roman"/>
          <w:sz w:val="28"/>
          <w:szCs w:val="28"/>
        </w:rPr>
        <w:t>о воспитанию навыка самооценки</w:t>
      </w:r>
      <w:r w:rsidRPr="003B0896">
        <w:rPr>
          <w:rFonts w:ascii="Times New Roman" w:hAnsi="Times New Roman" w:cs="Times New Roman"/>
          <w:sz w:val="28"/>
          <w:szCs w:val="28"/>
        </w:rPr>
        <w:t xml:space="preserve"> была эффективной, нужна систематическая работа в этом направлении. </w:t>
      </w:r>
      <w:r w:rsidR="006A060F">
        <w:rPr>
          <w:rFonts w:ascii="Times New Roman" w:hAnsi="Times New Roman" w:cs="Times New Roman"/>
          <w:sz w:val="28"/>
          <w:szCs w:val="28"/>
        </w:rPr>
        <w:t>Изучая по этой теме различные источники, мы убедились, что э</w:t>
      </w:r>
      <w:r w:rsidR="006A060F" w:rsidRPr="003B0896">
        <w:rPr>
          <w:rFonts w:ascii="Times New Roman" w:hAnsi="Times New Roman" w:cs="Times New Roman"/>
          <w:sz w:val="28"/>
          <w:szCs w:val="28"/>
        </w:rPr>
        <w:t>тот вопрос остается мало изученным на сегодняшний день.</w:t>
      </w:r>
    </w:p>
    <w:p w:rsidR="006A060F" w:rsidRDefault="006A060F" w:rsidP="006A0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F900D3" w:rsidRPr="003B0896">
        <w:rPr>
          <w:rFonts w:ascii="Times New Roman" w:hAnsi="Times New Roman" w:cs="Times New Roman"/>
          <w:sz w:val="28"/>
          <w:szCs w:val="28"/>
        </w:rPr>
        <w:t>озникает следующая проблем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1D3A5B">
        <w:rPr>
          <w:rFonts w:ascii="Times New Roman" w:hAnsi="Times New Roman" w:cs="Times New Roman"/>
          <w:sz w:val="28"/>
          <w:szCs w:val="28"/>
        </w:rPr>
        <w:t>«К</w:t>
      </w:r>
      <w:r w:rsidR="00C2756D">
        <w:rPr>
          <w:rFonts w:ascii="Times New Roman" w:hAnsi="Times New Roman" w:cs="Times New Roman"/>
          <w:sz w:val="28"/>
          <w:szCs w:val="28"/>
        </w:rPr>
        <w:t xml:space="preserve">ак научить учащихся </w:t>
      </w:r>
      <w:r w:rsidR="008C1838">
        <w:rPr>
          <w:rFonts w:ascii="Times New Roman" w:hAnsi="Times New Roman" w:cs="Times New Roman"/>
          <w:sz w:val="28"/>
          <w:szCs w:val="28"/>
        </w:rPr>
        <w:t xml:space="preserve"> </w:t>
      </w:r>
      <w:r w:rsidR="00B2625D">
        <w:rPr>
          <w:rFonts w:ascii="Times New Roman" w:hAnsi="Times New Roman" w:cs="Times New Roman"/>
          <w:sz w:val="28"/>
          <w:szCs w:val="28"/>
        </w:rPr>
        <w:t xml:space="preserve"> </w:t>
      </w:r>
      <w:r w:rsidR="00C2756D">
        <w:rPr>
          <w:rFonts w:ascii="Times New Roman" w:hAnsi="Times New Roman" w:cs="Times New Roman"/>
          <w:sz w:val="28"/>
          <w:szCs w:val="28"/>
        </w:rPr>
        <w:t>осуществлять самооценку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двигательных умений на уроке физическ</w:t>
      </w:r>
      <w:r w:rsidR="001D3A5B">
        <w:rPr>
          <w:rFonts w:ascii="Times New Roman" w:hAnsi="Times New Roman" w:cs="Times New Roman"/>
          <w:sz w:val="28"/>
          <w:szCs w:val="28"/>
        </w:rPr>
        <w:t>ой культуры?».</w:t>
      </w:r>
    </w:p>
    <w:p w:rsidR="00160355" w:rsidRPr="00C2756D" w:rsidRDefault="008E61C6" w:rsidP="00C275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1C6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8E61C6">
        <w:rPr>
          <w:rFonts w:ascii="Times New Roman" w:hAnsi="Times New Roman" w:cs="Times New Roman"/>
          <w:sz w:val="28"/>
          <w:szCs w:val="28"/>
        </w:rPr>
        <w:t xml:space="preserve"> </w:t>
      </w:r>
      <w:r w:rsidR="00C2756D" w:rsidRPr="00C2756D">
        <w:rPr>
          <w:rFonts w:ascii="Times New Roman" w:hAnsi="Times New Roman"/>
          <w:sz w:val="28"/>
          <w:szCs w:val="28"/>
        </w:rPr>
        <w:t>Разработка и апробация системы заданий для формирования самооценки двигательного умения учащихся на уроке физической культуры.</w:t>
      </w:r>
    </w:p>
    <w:p w:rsidR="00783E8F" w:rsidRDefault="0075481C" w:rsidP="00783E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481C">
        <w:rPr>
          <w:rFonts w:ascii="Times New Roman" w:hAnsi="Times New Roman" w:cs="Times New Roman"/>
          <w:b/>
          <w:sz w:val="28"/>
          <w:u w:val="single"/>
        </w:rPr>
        <w:t>СЛАЙД 1.</w:t>
      </w:r>
      <w:r>
        <w:rPr>
          <w:rFonts w:ascii="Times New Roman" w:hAnsi="Times New Roman" w:cs="Times New Roman"/>
          <w:sz w:val="28"/>
        </w:rPr>
        <w:t xml:space="preserve"> </w:t>
      </w:r>
      <w:r w:rsidR="00F96B8C" w:rsidRPr="00F96B8C">
        <w:rPr>
          <w:rFonts w:ascii="Times New Roman" w:hAnsi="Times New Roman" w:cs="Times New Roman"/>
          <w:sz w:val="28"/>
        </w:rPr>
        <w:t xml:space="preserve">По мнению </w:t>
      </w:r>
      <w:r w:rsidR="00C2756D" w:rsidRPr="00F96B8C">
        <w:rPr>
          <w:rFonts w:ascii="Times New Roman" w:hAnsi="Times New Roman" w:cs="Times New Roman"/>
          <w:sz w:val="28"/>
        </w:rPr>
        <w:t xml:space="preserve"> </w:t>
      </w:r>
      <w:r w:rsidR="00F96B8C">
        <w:rPr>
          <w:rFonts w:ascii="Times New Roman" w:hAnsi="Times New Roman"/>
          <w:bCs/>
          <w:sz w:val="28"/>
          <w:szCs w:val="28"/>
        </w:rPr>
        <w:t xml:space="preserve">Гладкой </w:t>
      </w:r>
      <w:r w:rsidR="00F96B8C" w:rsidRPr="004602DB">
        <w:rPr>
          <w:rFonts w:ascii="Times New Roman" w:hAnsi="Times New Roman"/>
          <w:bCs/>
          <w:sz w:val="28"/>
          <w:szCs w:val="28"/>
        </w:rPr>
        <w:t>И.В.</w:t>
      </w:r>
      <w:r w:rsidR="00DB34D8">
        <w:rPr>
          <w:rFonts w:ascii="Times New Roman" w:hAnsi="Times New Roman" w:cs="Times New Roman"/>
          <w:color w:val="FF0000"/>
          <w:sz w:val="28"/>
        </w:rPr>
        <w:t xml:space="preserve"> </w:t>
      </w:r>
      <w:r w:rsidR="00C2756D">
        <w:rPr>
          <w:rFonts w:ascii="Times New Roman" w:hAnsi="Times New Roman" w:cs="Times New Roman"/>
          <w:sz w:val="28"/>
        </w:rPr>
        <w:t>п</w:t>
      </w:r>
      <w:r w:rsidR="00783E8F" w:rsidRPr="00783E8F">
        <w:rPr>
          <w:rFonts w:ascii="Times New Roman" w:hAnsi="Times New Roman" w:cs="Times New Roman"/>
          <w:sz w:val="28"/>
        </w:rPr>
        <w:t xml:space="preserve">онятие </w:t>
      </w:r>
      <w:r w:rsidR="00C2756D">
        <w:rPr>
          <w:rFonts w:ascii="Times New Roman" w:hAnsi="Times New Roman" w:cs="Times New Roman"/>
          <w:sz w:val="28"/>
        </w:rPr>
        <w:t>«С</w:t>
      </w:r>
      <w:r w:rsidR="00783E8F" w:rsidRPr="00783E8F">
        <w:rPr>
          <w:rFonts w:ascii="Times New Roman" w:hAnsi="Times New Roman" w:cs="Times New Roman"/>
          <w:sz w:val="28"/>
        </w:rPr>
        <w:t>амооценка</w:t>
      </w:r>
      <w:r w:rsidR="00C2756D">
        <w:rPr>
          <w:rFonts w:ascii="Times New Roman" w:hAnsi="Times New Roman" w:cs="Times New Roman"/>
          <w:sz w:val="28"/>
        </w:rPr>
        <w:t>»</w:t>
      </w:r>
      <w:r w:rsidR="00783E8F">
        <w:rPr>
          <w:rFonts w:ascii="Times New Roman" w:hAnsi="Times New Roman" w:cs="Times New Roman"/>
          <w:sz w:val="28"/>
        </w:rPr>
        <w:t xml:space="preserve"> - </w:t>
      </w:r>
      <w:r w:rsidR="00783E8F" w:rsidRPr="00783E8F">
        <w:rPr>
          <w:rFonts w:ascii="Times New Roman" w:hAnsi="Times New Roman" w:cs="Times New Roman"/>
          <w:sz w:val="28"/>
        </w:rPr>
        <w:t xml:space="preserve"> </w:t>
      </w:r>
      <w:r w:rsidR="00783E8F">
        <w:rPr>
          <w:rFonts w:ascii="Times New Roman" w:hAnsi="Times New Roman" w:cs="Times New Roman"/>
          <w:sz w:val="28"/>
        </w:rPr>
        <w:t>предполагае</w:t>
      </w:r>
      <w:r w:rsidR="00783E8F" w:rsidRPr="00783E8F">
        <w:rPr>
          <w:rFonts w:ascii="Times New Roman" w:hAnsi="Times New Roman" w:cs="Times New Roman"/>
          <w:sz w:val="28"/>
        </w:rPr>
        <w:t xml:space="preserve">т </w:t>
      </w:r>
      <w:r w:rsidR="00783E8F" w:rsidRPr="00CB0343">
        <w:rPr>
          <w:rFonts w:ascii="Times New Roman" w:hAnsi="Times New Roman" w:cs="Times New Roman"/>
          <w:sz w:val="28"/>
        </w:rPr>
        <w:t>определение отношения к себе и своей учебной деятельности, умение исследовать свою деятельность, определять эффективность своего труда, создавать мотивы, потребности и возможности для перестройки и улучшения своей учебной деятельности.</w:t>
      </w:r>
    </w:p>
    <w:p w:rsidR="00783E8F" w:rsidRPr="00CB0343" w:rsidRDefault="00C2756D" w:rsidP="00783E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Исследователи в этой области считают, что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="00783E8F" w:rsidRPr="00CB0343">
        <w:rPr>
          <w:rFonts w:ascii="Times New Roman" w:hAnsi="Times New Roman" w:cs="Times New Roman"/>
          <w:sz w:val="28"/>
        </w:rPr>
        <w:t>амокоррекция</w:t>
      </w:r>
      <w:proofErr w:type="spellEnd"/>
      <w:r w:rsidR="00783E8F" w:rsidRPr="00CB0343">
        <w:rPr>
          <w:rFonts w:ascii="Times New Roman" w:hAnsi="Times New Roman" w:cs="Times New Roman"/>
          <w:sz w:val="28"/>
        </w:rPr>
        <w:t xml:space="preserve"> является необходимым этапом учебной деятельности ученика для успешного продолжения образования. Учащийся, осуществляя </w:t>
      </w:r>
      <w:proofErr w:type="spellStart"/>
      <w:r w:rsidR="00783E8F" w:rsidRPr="00CB0343">
        <w:rPr>
          <w:rFonts w:ascii="Times New Roman" w:hAnsi="Times New Roman" w:cs="Times New Roman"/>
          <w:sz w:val="28"/>
        </w:rPr>
        <w:t>самокоррекцию</w:t>
      </w:r>
      <w:proofErr w:type="spellEnd"/>
      <w:r w:rsidR="00783E8F" w:rsidRPr="00CB0343">
        <w:rPr>
          <w:rFonts w:ascii="Times New Roman" w:hAnsi="Times New Roman" w:cs="Times New Roman"/>
          <w:sz w:val="28"/>
        </w:rPr>
        <w:t xml:space="preserve">, </w:t>
      </w:r>
      <w:r w:rsidR="00783E8F" w:rsidRPr="00CB0343">
        <w:rPr>
          <w:rFonts w:ascii="Times New Roman" w:hAnsi="Times New Roman" w:cs="Times New Roman"/>
          <w:sz w:val="28"/>
        </w:rPr>
        <w:lastRenderedPageBreak/>
        <w:t xml:space="preserve">регулируя производимые им действия, создаёт внутренний образец, эталон знания, действия, который в случае необходимости мгновенно извлекает из памяти для сличения с внешней деятельностью.         </w:t>
      </w:r>
    </w:p>
    <w:p w:rsidR="00783E8F" w:rsidRPr="00CB0343" w:rsidRDefault="00783E8F" w:rsidP="00783E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0343">
        <w:rPr>
          <w:rFonts w:ascii="Times New Roman" w:hAnsi="Times New Roman" w:cs="Times New Roman"/>
          <w:sz w:val="28"/>
        </w:rPr>
        <w:t xml:space="preserve">Для формирования у учащихся навыка осуществлять самонаблюдение, самоанализ и </w:t>
      </w:r>
      <w:proofErr w:type="spellStart"/>
      <w:r w:rsidRPr="00CB0343">
        <w:rPr>
          <w:rFonts w:ascii="Times New Roman" w:hAnsi="Times New Roman" w:cs="Times New Roman"/>
          <w:sz w:val="28"/>
        </w:rPr>
        <w:t>самокоррекцию</w:t>
      </w:r>
      <w:proofErr w:type="spellEnd"/>
      <w:r w:rsidRPr="00CB0343">
        <w:rPr>
          <w:rFonts w:ascii="Times New Roman" w:hAnsi="Times New Roman" w:cs="Times New Roman"/>
          <w:sz w:val="28"/>
        </w:rPr>
        <w:t xml:space="preserve"> своей деятельности,</w:t>
      </w:r>
      <w:r w:rsidR="00B31EF8">
        <w:rPr>
          <w:rFonts w:ascii="Times New Roman" w:hAnsi="Times New Roman" w:cs="Times New Roman"/>
          <w:sz w:val="28"/>
        </w:rPr>
        <w:t xml:space="preserve"> в нашей исследовательской работе нами составлены такие учебные задания, которые помогают формировать самооценку своей деятельности на уроке: </w:t>
      </w:r>
    </w:p>
    <w:p w:rsidR="00783E8F" w:rsidRPr="00CB0343" w:rsidRDefault="00783E8F" w:rsidP="00783E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B0343">
        <w:rPr>
          <w:rFonts w:ascii="Times New Roman" w:hAnsi="Times New Roman" w:cs="Times New Roman"/>
          <w:sz w:val="28"/>
        </w:rPr>
        <w:t xml:space="preserve">сопоставлять новую информацию с ранее </w:t>
      </w:r>
      <w:proofErr w:type="gramStart"/>
      <w:r w:rsidRPr="00CB0343">
        <w:rPr>
          <w:rFonts w:ascii="Times New Roman" w:hAnsi="Times New Roman" w:cs="Times New Roman"/>
          <w:sz w:val="28"/>
        </w:rPr>
        <w:t>изученной</w:t>
      </w:r>
      <w:proofErr w:type="gramEnd"/>
      <w:r w:rsidRPr="00CB0343">
        <w:rPr>
          <w:rFonts w:ascii="Times New Roman" w:hAnsi="Times New Roman" w:cs="Times New Roman"/>
          <w:sz w:val="28"/>
        </w:rPr>
        <w:t>;</w:t>
      </w:r>
    </w:p>
    <w:p w:rsidR="00783E8F" w:rsidRPr="00CB0343" w:rsidRDefault="00783E8F" w:rsidP="00783E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B0343">
        <w:rPr>
          <w:rFonts w:ascii="Times New Roman" w:hAnsi="Times New Roman" w:cs="Times New Roman"/>
          <w:sz w:val="28"/>
        </w:rPr>
        <w:t>вырабатывать у учащихся привычку анализировать полученные результаты, проверять правильность выполнения заданий, используя специфические для каждого учебного предмета приёмы;</w:t>
      </w:r>
    </w:p>
    <w:p w:rsidR="00B31EF8" w:rsidRDefault="00783E8F" w:rsidP="00783E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31EF8">
        <w:rPr>
          <w:rFonts w:ascii="Times New Roman" w:hAnsi="Times New Roman" w:cs="Times New Roman"/>
          <w:sz w:val="28"/>
        </w:rPr>
        <w:t>сопоставлять свои результаты с эталоном;</w:t>
      </w:r>
    </w:p>
    <w:p w:rsidR="00783E8F" w:rsidRDefault="00783E8F" w:rsidP="00783E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31EF8">
        <w:rPr>
          <w:rFonts w:ascii="Times New Roman" w:hAnsi="Times New Roman" w:cs="Times New Roman"/>
          <w:sz w:val="28"/>
        </w:rPr>
        <w:t>выявлять свои ошибки и ошибки допускаемым другим учащимся;</w:t>
      </w:r>
    </w:p>
    <w:p w:rsidR="00B31EF8" w:rsidRPr="00CB0343" w:rsidRDefault="00B31EF8" w:rsidP="00783E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ответы на вопросы, которые выявляют степень освоения учебного материала.</w:t>
      </w:r>
    </w:p>
    <w:p w:rsidR="001801F7" w:rsidRDefault="00B31EF8" w:rsidP="00180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97805">
        <w:rPr>
          <w:rFonts w:ascii="Times New Roman" w:hAnsi="Times New Roman" w:cs="Times New Roman"/>
          <w:sz w:val="28"/>
          <w:szCs w:val="28"/>
        </w:rPr>
        <w:t>И</w:t>
      </w:r>
      <w:r w:rsidR="001B1E32">
        <w:rPr>
          <w:rFonts w:ascii="Times New Roman" w:hAnsi="Times New Roman" w:cs="Times New Roman"/>
          <w:sz w:val="28"/>
          <w:szCs w:val="28"/>
        </w:rPr>
        <w:t>з такого понимания мы подошли к разработке учебных дидактических материалов, которые дают возможность учащимся оценивать свои умения по обучаемому материалу.</w:t>
      </w:r>
      <w:r w:rsidR="001801F7" w:rsidRPr="001B1E3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801F7" w:rsidRDefault="001B1E32" w:rsidP="00180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Например: </w:t>
      </w:r>
    </w:p>
    <w:p w:rsidR="0075481C" w:rsidRDefault="0075481C" w:rsidP="0075481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5481C">
        <w:rPr>
          <w:rFonts w:ascii="Times New Roman" w:hAnsi="Times New Roman" w:cs="Times New Roman"/>
          <w:b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75481C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1B1E32" w:rsidRPr="00C4054E" w:rsidRDefault="001B1E32" w:rsidP="001B1E32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4054E">
        <w:rPr>
          <w:rFonts w:ascii="Times New Roman" w:hAnsi="Times New Roman"/>
          <w:b/>
          <w:color w:val="FF0000"/>
          <w:sz w:val="28"/>
          <w:szCs w:val="28"/>
        </w:rPr>
        <w:t>Карточка</w:t>
      </w:r>
      <w:r w:rsidR="002C11C3" w:rsidRPr="00C4054E">
        <w:rPr>
          <w:rFonts w:ascii="Times New Roman" w:hAnsi="Times New Roman"/>
          <w:b/>
          <w:color w:val="FF0000"/>
          <w:sz w:val="28"/>
          <w:szCs w:val="28"/>
        </w:rPr>
        <w:t xml:space="preserve"> №1.  Оценка и самооценка</w:t>
      </w:r>
      <w:r w:rsidRPr="00C4054E">
        <w:rPr>
          <w:rFonts w:ascii="Times New Roman" w:hAnsi="Times New Roman"/>
          <w:b/>
          <w:color w:val="FF0000"/>
          <w:sz w:val="28"/>
          <w:szCs w:val="28"/>
        </w:rPr>
        <w:t xml:space="preserve"> деятельности.</w:t>
      </w:r>
    </w:p>
    <w:p w:rsidR="002C11C3" w:rsidRPr="00C4054E" w:rsidRDefault="002C11C3" w:rsidP="002C11C3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4054E">
        <w:rPr>
          <w:rFonts w:ascii="Times New Roman" w:hAnsi="Times New Roman"/>
          <w:color w:val="FF0000"/>
          <w:sz w:val="28"/>
          <w:szCs w:val="28"/>
        </w:rPr>
        <w:t>Цель: Формирование умений контроля и оценки двигательных действий.</w:t>
      </w:r>
    </w:p>
    <w:p w:rsidR="002C11C3" w:rsidRPr="00C4054E" w:rsidRDefault="002C11C3" w:rsidP="002C11C3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4054E">
        <w:rPr>
          <w:rFonts w:ascii="Times New Roman" w:hAnsi="Times New Roman"/>
          <w:color w:val="FF0000"/>
          <w:sz w:val="28"/>
          <w:szCs w:val="28"/>
        </w:rPr>
        <w:t xml:space="preserve">Объект оценки: Осмысление техники выполнения </w:t>
      </w:r>
      <w:r w:rsidRPr="00C4054E">
        <w:rPr>
          <w:rFonts w:ascii="Times New Roman" w:eastAsia="Calibri" w:hAnsi="Times New Roman" w:cs="Times New Roman"/>
          <w:color w:val="FF0000"/>
          <w:sz w:val="28"/>
        </w:rPr>
        <w:t>техники нижней прямой подачи</w:t>
      </w:r>
      <w:r w:rsidRPr="00C4054E">
        <w:rPr>
          <w:rFonts w:ascii="Times New Roman" w:hAnsi="Times New Roman"/>
          <w:color w:val="FF0000"/>
          <w:sz w:val="28"/>
          <w:szCs w:val="28"/>
        </w:rPr>
        <w:t>.</w:t>
      </w:r>
    </w:p>
    <w:p w:rsidR="002C11C3" w:rsidRPr="00C4054E" w:rsidRDefault="002C11C3" w:rsidP="002C11C3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4054E">
        <w:rPr>
          <w:rFonts w:ascii="Times New Roman" w:hAnsi="Times New Roman"/>
          <w:color w:val="FF0000"/>
          <w:sz w:val="28"/>
          <w:szCs w:val="28"/>
        </w:rPr>
        <w:t xml:space="preserve">Задание: Оцените деятельность каждого по выполнению </w:t>
      </w:r>
      <w:r w:rsidRPr="00C4054E">
        <w:rPr>
          <w:rFonts w:ascii="Times New Roman" w:eastAsia="Calibri" w:hAnsi="Times New Roman" w:cs="Times New Roman"/>
          <w:color w:val="FF0000"/>
          <w:sz w:val="28"/>
        </w:rPr>
        <w:t>техники нижней прямой подачи</w:t>
      </w:r>
      <w:r w:rsidRPr="00C4054E">
        <w:rPr>
          <w:rFonts w:ascii="Times New Roman" w:hAnsi="Times New Roman"/>
          <w:color w:val="FF0000"/>
          <w:sz w:val="28"/>
          <w:szCs w:val="28"/>
        </w:rPr>
        <w:t>.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800"/>
        <w:gridCol w:w="3020"/>
        <w:gridCol w:w="1908"/>
        <w:gridCol w:w="1882"/>
      </w:tblGrid>
      <w:tr w:rsidR="00C4054E" w:rsidRPr="00C4054E" w:rsidTr="00921060">
        <w:tc>
          <w:tcPr>
            <w:tcW w:w="800" w:type="dxa"/>
            <w:vMerge w:val="restart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  <w:r w:rsidRPr="00C4054E">
              <w:rPr>
                <w:rFonts w:ascii="Times New Roman" w:eastAsia="Calibri" w:hAnsi="Times New Roman" w:cs="Times New Roman"/>
                <w:color w:val="FF0000"/>
                <w:sz w:val="28"/>
              </w:rPr>
              <w:t>№</w:t>
            </w:r>
          </w:p>
        </w:tc>
        <w:tc>
          <w:tcPr>
            <w:tcW w:w="3020" w:type="dxa"/>
            <w:vMerge w:val="restart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  <w:r w:rsidRPr="00C4054E">
              <w:rPr>
                <w:rFonts w:ascii="Times New Roman" w:eastAsia="Calibri" w:hAnsi="Times New Roman" w:cs="Times New Roman"/>
                <w:color w:val="FF0000"/>
                <w:sz w:val="28"/>
              </w:rPr>
              <w:t>Составляющие фазы (элементы) техники нижней прямой подачи</w:t>
            </w:r>
          </w:p>
        </w:tc>
        <w:tc>
          <w:tcPr>
            <w:tcW w:w="3790" w:type="dxa"/>
            <w:gridSpan w:val="2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  <w:r w:rsidRPr="00C4054E">
              <w:rPr>
                <w:rFonts w:ascii="Times New Roman" w:eastAsia="Calibri" w:hAnsi="Times New Roman" w:cs="Times New Roman"/>
                <w:color w:val="FF0000"/>
                <w:sz w:val="28"/>
              </w:rPr>
              <w:t>Результат освоения</w:t>
            </w:r>
          </w:p>
        </w:tc>
      </w:tr>
      <w:tr w:rsidR="00C4054E" w:rsidRPr="00C4054E" w:rsidTr="00921060">
        <w:tc>
          <w:tcPr>
            <w:tcW w:w="800" w:type="dxa"/>
            <w:vMerge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</w:tc>
        <w:tc>
          <w:tcPr>
            <w:tcW w:w="3020" w:type="dxa"/>
            <w:vMerge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</w:tc>
        <w:tc>
          <w:tcPr>
            <w:tcW w:w="1908" w:type="dxa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  <w:r w:rsidRPr="00C4054E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Умею </w:t>
            </w:r>
          </w:p>
        </w:tc>
        <w:tc>
          <w:tcPr>
            <w:tcW w:w="1882" w:type="dxa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  <w:r w:rsidRPr="00C4054E">
              <w:rPr>
                <w:rFonts w:ascii="Times New Roman" w:eastAsia="Calibri" w:hAnsi="Times New Roman" w:cs="Times New Roman"/>
                <w:color w:val="FF0000"/>
                <w:sz w:val="28"/>
              </w:rPr>
              <w:t>Не умею</w:t>
            </w:r>
          </w:p>
        </w:tc>
      </w:tr>
      <w:tr w:rsidR="00C4054E" w:rsidRPr="00C4054E" w:rsidTr="00921060">
        <w:tc>
          <w:tcPr>
            <w:tcW w:w="800" w:type="dxa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  <w:r w:rsidRPr="00C4054E">
              <w:rPr>
                <w:rFonts w:ascii="Times New Roman" w:eastAsia="Calibri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3020" w:type="dxa"/>
          </w:tcPr>
          <w:p w:rsidR="002C11C3" w:rsidRPr="00C4054E" w:rsidRDefault="002C11C3" w:rsidP="0092106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  <w:r w:rsidRPr="00C4054E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Исходное положение (при нижней прямой </w:t>
            </w:r>
            <w:r w:rsidRPr="00C4054E">
              <w:rPr>
                <w:rFonts w:ascii="Times New Roman" w:eastAsia="Calibri" w:hAnsi="Times New Roman" w:cs="Times New Roman"/>
                <w:color w:val="FF0000"/>
                <w:sz w:val="28"/>
              </w:rPr>
              <w:lastRenderedPageBreak/>
              <w:t>подаче)</w:t>
            </w:r>
          </w:p>
        </w:tc>
        <w:tc>
          <w:tcPr>
            <w:tcW w:w="1908" w:type="dxa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</w:tc>
        <w:tc>
          <w:tcPr>
            <w:tcW w:w="1882" w:type="dxa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</w:tc>
      </w:tr>
      <w:tr w:rsidR="00C4054E" w:rsidRPr="00C4054E" w:rsidTr="00921060">
        <w:tc>
          <w:tcPr>
            <w:tcW w:w="800" w:type="dxa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  <w:r w:rsidRPr="00C4054E">
              <w:rPr>
                <w:rFonts w:ascii="Times New Roman" w:eastAsia="Calibri" w:hAnsi="Times New Roman" w:cs="Times New Roman"/>
                <w:color w:val="FF0000"/>
                <w:sz w:val="28"/>
              </w:rPr>
              <w:lastRenderedPageBreak/>
              <w:t>2</w:t>
            </w:r>
          </w:p>
        </w:tc>
        <w:tc>
          <w:tcPr>
            <w:tcW w:w="3020" w:type="dxa"/>
          </w:tcPr>
          <w:p w:rsidR="002C11C3" w:rsidRPr="00C4054E" w:rsidRDefault="002C11C3" w:rsidP="0092106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  <w:r w:rsidRPr="00C4054E">
              <w:rPr>
                <w:rFonts w:ascii="Times New Roman" w:eastAsia="Calibri" w:hAnsi="Times New Roman" w:cs="Times New Roman"/>
                <w:color w:val="FF0000"/>
                <w:sz w:val="28"/>
              </w:rPr>
              <w:t>Подброс мяча вверх</w:t>
            </w:r>
          </w:p>
        </w:tc>
        <w:tc>
          <w:tcPr>
            <w:tcW w:w="1908" w:type="dxa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</w:tc>
        <w:tc>
          <w:tcPr>
            <w:tcW w:w="1882" w:type="dxa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</w:tc>
      </w:tr>
      <w:tr w:rsidR="00C4054E" w:rsidRPr="00C4054E" w:rsidTr="00921060">
        <w:tc>
          <w:tcPr>
            <w:tcW w:w="800" w:type="dxa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  <w:r w:rsidRPr="00C4054E">
              <w:rPr>
                <w:rFonts w:ascii="Times New Roman" w:eastAsia="Calibri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3020" w:type="dxa"/>
          </w:tcPr>
          <w:p w:rsidR="002C11C3" w:rsidRPr="00C4054E" w:rsidRDefault="002C11C3" w:rsidP="0092106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  <w:r w:rsidRPr="00C4054E">
              <w:rPr>
                <w:rFonts w:ascii="Times New Roman" w:eastAsia="Calibri" w:hAnsi="Times New Roman" w:cs="Times New Roman"/>
                <w:color w:val="FF0000"/>
                <w:sz w:val="28"/>
              </w:rPr>
              <w:t>Выполнение удара</w:t>
            </w:r>
          </w:p>
        </w:tc>
        <w:tc>
          <w:tcPr>
            <w:tcW w:w="1908" w:type="dxa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</w:tc>
        <w:tc>
          <w:tcPr>
            <w:tcW w:w="1882" w:type="dxa"/>
          </w:tcPr>
          <w:p w:rsidR="002C11C3" w:rsidRPr="00C4054E" w:rsidRDefault="002C11C3" w:rsidP="0092106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</w:tc>
      </w:tr>
    </w:tbl>
    <w:p w:rsidR="0075481C" w:rsidRDefault="0075481C" w:rsidP="001801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1B1E32" w:rsidRDefault="0075481C" w:rsidP="00180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1C">
        <w:rPr>
          <w:rFonts w:ascii="Times New Roman" w:hAnsi="Times New Roman" w:cs="Times New Roman"/>
          <w:b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75481C">
        <w:rPr>
          <w:rFonts w:ascii="Times New Roman" w:hAnsi="Times New Roman" w:cs="Times New Roman"/>
          <w:b/>
          <w:sz w:val="28"/>
          <w:u w:val="single"/>
        </w:rPr>
        <w:t>.</w:t>
      </w:r>
    </w:p>
    <w:p w:rsidR="002C11C3" w:rsidRPr="00C4054E" w:rsidRDefault="002C11C3" w:rsidP="002C11C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054E">
        <w:rPr>
          <w:rFonts w:ascii="Times New Roman" w:hAnsi="Times New Roman" w:cs="Times New Roman"/>
          <w:b/>
          <w:color w:val="FF0000"/>
          <w:sz w:val="28"/>
          <w:szCs w:val="28"/>
        </w:rPr>
        <w:t>Карточка №2.</w:t>
      </w:r>
    </w:p>
    <w:p w:rsidR="0057648E" w:rsidRPr="00C4054E" w:rsidRDefault="0057648E" w:rsidP="005764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054E">
        <w:rPr>
          <w:rStyle w:val="Sylfaen13pt0pt"/>
          <w:rFonts w:ascii="Times New Roman" w:hAnsi="Times New Roman" w:cs="Times New Roman"/>
          <w:color w:val="FF0000"/>
          <w:sz w:val="28"/>
          <w:szCs w:val="28"/>
        </w:rPr>
        <w:t>Задание:  Сравните действие друг друга и схему «</w:t>
      </w:r>
      <w:r w:rsidRPr="00C4054E">
        <w:rPr>
          <w:rFonts w:ascii="Times New Roman" w:eastAsia="Calibri" w:hAnsi="Times New Roman" w:cs="Times New Roman"/>
          <w:color w:val="FF0000"/>
          <w:sz w:val="28"/>
          <w:szCs w:val="28"/>
        </w:rPr>
        <w:t>Техника нижней прямой подачи</w:t>
      </w:r>
      <w:r w:rsidRPr="00C4054E">
        <w:rPr>
          <w:rStyle w:val="Sylfaen13pt0pt"/>
          <w:rFonts w:ascii="Times New Roman" w:hAnsi="Times New Roman" w:cs="Times New Roman"/>
          <w:color w:val="FF0000"/>
          <w:sz w:val="28"/>
          <w:szCs w:val="28"/>
        </w:rPr>
        <w:t>». Как выполнено действие? Вставьте знаки «+», если действие выполнено правильно</w:t>
      </w:r>
      <w:proofErr w:type="gramStart"/>
      <w:r w:rsidRPr="00C4054E">
        <w:rPr>
          <w:rStyle w:val="Sylfaen13pt0pt"/>
          <w:rFonts w:ascii="Times New Roman" w:hAnsi="Times New Roman" w:cs="Times New Roman"/>
          <w:color w:val="FF0000"/>
          <w:sz w:val="28"/>
          <w:szCs w:val="28"/>
        </w:rPr>
        <w:t>, «</w:t>
      </w:r>
      <w:proofErr w:type="gramEnd"/>
      <w:r w:rsidRPr="00C4054E">
        <w:rPr>
          <w:rStyle w:val="Sylfaen13pt0pt"/>
          <w:rFonts w:ascii="Times New Roman" w:hAnsi="Times New Roman" w:cs="Times New Roman"/>
          <w:color w:val="FF0000"/>
          <w:sz w:val="28"/>
          <w:szCs w:val="28"/>
        </w:rPr>
        <w:t>-», если действие выполнено с ошибками (взаимный контроль).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3197"/>
        <w:gridCol w:w="3226"/>
      </w:tblGrid>
      <w:tr w:rsidR="00C4054E" w:rsidRPr="00C4054E" w:rsidTr="00921060">
        <w:trPr>
          <w:trHeight w:hRule="exact" w:val="1469"/>
        </w:trPr>
        <w:tc>
          <w:tcPr>
            <w:tcW w:w="3206" w:type="dxa"/>
            <w:shd w:val="clear" w:color="auto" w:fill="FFFFFF"/>
          </w:tcPr>
          <w:p w:rsidR="0057648E" w:rsidRDefault="00044FB7" w:rsidP="00044FB7">
            <w:pPr>
              <w:pStyle w:val="1"/>
              <w:shd w:val="clear" w:color="auto" w:fill="auto"/>
              <w:spacing w:line="485" w:lineRule="exact"/>
              <w:jc w:val="both"/>
              <w:rPr>
                <w:rStyle w:val="Sylfaen13pt0pt"/>
                <w:color w:val="FF0000"/>
              </w:rPr>
            </w:pPr>
            <w:r>
              <w:rPr>
                <w:rStyle w:val="Sylfaen13pt0pt"/>
                <w:color w:val="FF0000"/>
              </w:rPr>
              <w:t>Техническое действие</w:t>
            </w:r>
          </w:p>
          <w:p w:rsidR="00044FB7" w:rsidRPr="00C4054E" w:rsidRDefault="00044FB7" w:rsidP="00044FB7">
            <w:pPr>
              <w:pStyle w:val="1"/>
              <w:shd w:val="clear" w:color="auto" w:fill="auto"/>
              <w:spacing w:line="485" w:lineRule="exact"/>
              <w:jc w:val="both"/>
              <w:rPr>
                <w:color w:val="FF0000"/>
              </w:rPr>
            </w:pPr>
            <w:r>
              <w:rPr>
                <w:rFonts w:eastAsia="Calibri" w:cs="Times New Roman"/>
                <w:color w:val="FF0000"/>
                <w:sz w:val="28"/>
                <w:szCs w:val="28"/>
              </w:rPr>
              <w:t>Нижняя прямая подача</w:t>
            </w:r>
          </w:p>
        </w:tc>
        <w:tc>
          <w:tcPr>
            <w:tcW w:w="3197" w:type="dxa"/>
            <w:shd w:val="clear" w:color="auto" w:fill="FFFFFF"/>
          </w:tcPr>
          <w:p w:rsidR="0057648E" w:rsidRPr="00C4054E" w:rsidRDefault="0057648E" w:rsidP="00921060">
            <w:pPr>
              <w:pStyle w:val="1"/>
              <w:shd w:val="clear" w:color="auto" w:fill="auto"/>
              <w:spacing w:line="260" w:lineRule="exact"/>
              <w:rPr>
                <w:rStyle w:val="Sylfaen13pt0pt"/>
                <w:color w:val="FF0000"/>
              </w:rPr>
            </w:pPr>
          </w:p>
          <w:p w:rsidR="0057648E" w:rsidRPr="00C4054E" w:rsidRDefault="0057648E" w:rsidP="00921060">
            <w:pPr>
              <w:pStyle w:val="1"/>
              <w:shd w:val="clear" w:color="auto" w:fill="auto"/>
              <w:spacing w:line="260" w:lineRule="exact"/>
              <w:rPr>
                <w:color w:val="FF0000"/>
              </w:rPr>
            </w:pPr>
            <w:r w:rsidRPr="00C4054E">
              <w:rPr>
                <w:rStyle w:val="Sylfaen13pt0pt"/>
                <w:color w:val="FF0000"/>
              </w:rPr>
              <w:t>Я</w:t>
            </w:r>
          </w:p>
        </w:tc>
        <w:tc>
          <w:tcPr>
            <w:tcW w:w="3226" w:type="dxa"/>
            <w:shd w:val="clear" w:color="auto" w:fill="FFFFFF"/>
          </w:tcPr>
          <w:p w:rsidR="0057648E" w:rsidRPr="00C4054E" w:rsidRDefault="0057648E" w:rsidP="00921060">
            <w:pPr>
              <w:pStyle w:val="1"/>
              <w:shd w:val="clear" w:color="auto" w:fill="auto"/>
              <w:spacing w:line="260" w:lineRule="exact"/>
              <w:rPr>
                <w:rStyle w:val="Sylfaen13pt0pt"/>
                <w:color w:val="FF0000"/>
              </w:rPr>
            </w:pPr>
          </w:p>
          <w:p w:rsidR="0057648E" w:rsidRPr="00C4054E" w:rsidRDefault="0057648E" w:rsidP="00921060">
            <w:pPr>
              <w:pStyle w:val="1"/>
              <w:shd w:val="clear" w:color="auto" w:fill="auto"/>
              <w:spacing w:line="260" w:lineRule="exact"/>
              <w:rPr>
                <w:color w:val="FF0000"/>
              </w:rPr>
            </w:pPr>
            <w:r w:rsidRPr="00C4054E">
              <w:rPr>
                <w:rStyle w:val="Sylfaen13pt0pt"/>
                <w:color w:val="FF0000"/>
              </w:rPr>
              <w:t>Напарник</w:t>
            </w:r>
          </w:p>
        </w:tc>
      </w:tr>
      <w:tr w:rsidR="00C4054E" w:rsidRPr="00C4054E" w:rsidTr="00921060">
        <w:trPr>
          <w:trHeight w:hRule="exact" w:val="499"/>
        </w:trPr>
        <w:tc>
          <w:tcPr>
            <w:tcW w:w="3206" w:type="dxa"/>
            <w:shd w:val="clear" w:color="auto" w:fill="FFFFFF"/>
          </w:tcPr>
          <w:p w:rsidR="0057648E" w:rsidRPr="00C4054E" w:rsidRDefault="0057648E" w:rsidP="00921060">
            <w:pPr>
              <w:pStyle w:val="1"/>
              <w:shd w:val="clear" w:color="auto" w:fill="auto"/>
              <w:spacing w:line="260" w:lineRule="exact"/>
              <w:jc w:val="both"/>
              <w:rPr>
                <w:color w:val="FF0000"/>
              </w:rPr>
            </w:pPr>
            <w:r w:rsidRPr="00C4054E">
              <w:rPr>
                <w:rStyle w:val="Sylfaen13pt0pt"/>
                <w:color w:val="FF0000"/>
              </w:rPr>
              <w:t>1 действие</w:t>
            </w:r>
          </w:p>
        </w:tc>
        <w:tc>
          <w:tcPr>
            <w:tcW w:w="3197" w:type="dxa"/>
            <w:shd w:val="clear" w:color="auto" w:fill="FFFFFF"/>
          </w:tcPr>
          <w:p w:rsidR="0057648E" w:rsidRPr="00C4054E" w:rsidRDefault="0057648E" w:rsidP="00921060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3226" w:type="dxa"/>
            <w:shd w:val="clear" w:color="auto" w:fill="FFFFFF"/>
          </w:tcPr>
          <w:p w:rsidR="0057648E" w:rsidRPr="00C4054E" w:rsidRDefault="0057648E" w:rsidP="00921060">
            <w:pPr>
              <w:rPr>
                <w:color w:val="FF0000"/>
                <w:sz w:val="10"/>
                <w:szCs w:val="10"/>
              </w:rPr>
            </w:pPr>
          </w:p>
        </w:tc>
      </w:tr>
      <w:tr w:rsidR="00C4054E" w:rsidRPr="00C4054E" w:rsidTr="00921060">
        <w:trPr>
          <w:trHeight w:hRule="exact" w:val="490"/>
        </w:trPr>
        <w:tc>
          <w:tcPr>
            <w:tcW w:w="3206" w:type="dxa"/>
            <w:shd w:val="clear" w:color="auto" w:fill="FFFFFF"/>
          </w:tcPr>
          <w:p w:rsidR="0057648E" w:rsidRPr="00C4054E" w:rsidRDefault="0057648E" w:rsidP="00921060">
            <w:pPr>
              <w:pStyle w:val="1"/>
              <w:shd w:val="clear" w:color="auto" w:fill="auto"/>
              <w:spacing w:line="260" w:lineRule="exact"/>
              <w:jc w:val="both"/>
              <w:rPr>
                <w:color w:val="FF0000"/>
              </w:rPr>
            </w:pPr>
            <w:r w:rsidRPr="00C4054E">
              <w:rPr>
                <w:rStyle w:val="Sylfaen13pt0pt"/>
                <w:color w:val="FF0000"/>
              </w:rPr>
              <w:t>2 действие</w:t>
            </w:r>
          </w:p>
        </w:tc>
        <w:tc>
          <w:tcPr>
            <w:tcW w:w="3197" w:type="dxa"/>
            <w:shd w:val="clear" w:color="auto" w:fill="FFFFFF"/>
          </w:tcPr>
          <w:p w:rsidR="0057648E" w:rsidRPr="00C4054E" w:rsidRDefault="0057648E" w:rsidP="00921060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3226" w:type="dxa"/>
            <w:shd w:val="clear" w:color="auto" w:fill="FFFFFF"/>
          </w:tcPr>
          <w:p w:rsidR="0057648E" w:rsidRPr="00C4054E" w:rsidRDefault="0057648E" w:rsidP="00921060">
            <w:pPr>
              <w:rPr>
                <w:color w:val="FF0000"/>
                <w:sz w:val="10"/>
                <w:szCs w:val="10"/>
              </w:rPr>
            </w:pPr>
          </w:p>
        </w:tc>
      </w:tr>
      <w:tr w:rsidR="00C4054E" w:rsidRPr="00C4054E" w:rsidTr="00921060">
        <w:trPr>
          <w:trHeight w:hRule="exact" w:val="518"/>
        </w:trPr>
        <w:tc>
          <w:tcPr>
            <w:tcW w:w="3206" w:type="dxa"/>
            <w:shd w:val="clear" w:color="auto" w:fill="FFFFFF"/>
          </w:tcPr>
          <w:p w:rsidR="0057648E" w:rsidRPr="00C4054E" w:rsidRDefault="0057648E" w:rsidP="00921060">
            <w:pPr>
              <w:pStyle w:val="1"/>
              <w:shd w:val="clear" w:color="auto" w:fill="auto"/>
              <w:spacing w:line="260" w:lineRule="exact"/>
              <w:jc w:val="both"/>
              <w:rPr>
                <w:color w:val="FF0000"/>
              </w:rPr>
            </w:pPr>
            <w:r w:rsidRPr="00C4054E">
              <w:rPr>
                <w:rStyle w:val="Sylfaen13pt0pt"/>
                <w:color w:val="FF0000"/>
              </w:rPr>
              <w:t>3 действие</w:t>
            </w:r>
          </w:p>
        </w:tc>
        <w:tc>
          <w:tcPr>
            <w:tcW w:w="3197" w:type="dxa"/>
            <w:shd w:val="clear" w:color="auto" w:fill="FFFFFF"/>
          </w:tcPr>
          <w:p w:rsidR="0057648E" w:rsidRPr="00C4054E" w:rsidRDefault="0057648E" w:rsidP="00921060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3226" w:type="dxa"/>
            <w:shd w:val="clear" w:color="auto" w:fill="FFFFFF"/>
          </w:tcPr>
          <w:p w:rsidR="0057648E" w:rsidRPr="00C4054E" w:rsidRDefault="0057648E" w:rsidP="00921060">
            <w:pPr>
              <w:rPr>
                <w:color w:val="FF0000"/>
                <w:sz w:val="10"/>
                <w:szCs w:val="10"/>
              </w:rPr>
            </w:pPr>
          </w:p>
        </w:tc>
      </w:tr>
    </w:tbl>
    <w:p w:rsidR="0057648E" w:rsidRPr="00C4054E" w:rsidRDefault="0057648E" w:rsidP="0057648E">
      <w:pPr>
        <w:tabs>
          <w:tab w:val="left" w:pos="1419"/>
        </w:tabs>
        <w:rPr>
          <w:color w:val="FF0000"/>
        </w:rPr>
      </w:pPr>
    </w:p>
    <w:p w:rsidR="0057648E" w:rsidRPr="00C4054E" w:rsidRDefault="0057648E" w:rsidP="0057648E">
      <w:pPr>
        <w:tabs>
          <w:tab w:val="left" w:pos="1419"/>
        </w:tabs>
        <w:rPr>
          <w:rFonts w:ascii="Times New Roman" w:hAnsi="Times New Roman" w:cs="Times New Roman"/>
          <w:color w:val="FF0000"/>
          <w:sz w:val="28"/>
        </w:rPr>
      </w:pPr>
      <w:r w:rsidRPr="00C4054E">
        <w:rPr>
          <w:rFonts w:ascii="Times New Roman" w:hAnsi="Times New Roman" w:cs="Times New Roman"/>
          <w:color w:val="FF0000"/>
          <w:sz w:val="28"/>
        </w:rPr>
        <w:t>Думайте, почему у тебя/друга не получатся это действие?</w:t>
      </w:r>
    </w:p>
    <w:p w:rsidR="0057648E" w:rsidRPr="00C4054E" w:rsidRDefault="0057648E" w:rsidP="0057648E">
      <w:pPr>
        <w:pStyle w:val="a3"/>
        <w:numPr>
          <w:ilvl w:val="0"/>
          <w:numId w:val="22"/>
        </w:numPr>
        <w:tabs>
          <w:tab w:val="left" w:pos="1419"/>
        </w:tabs>
        <w:spacing w:after="200" w:line="276" w:lineRule="auto"/>
        <w:rPr>
          <w:rFonts w:ascii="Times New Roman" w:hAnsi="Times New Roman" w:cs="Times New Roman"/>
          <w:color w:val="FF0000"/>
          <w:sz w:val="28"/>
        </w:rPr>
      </w:pPr>
      <w:proofErr w:type="spellStart"/>
      <w:r w:rsidRPr="00C4054E">
        <w:rPr>
          <w:rFonts w:ascii="Times New Roman" w:hAnsi="Times New Roman" w:cs="Times New Roman"/>
          <w:color w:val="FF0000"/>
          <w:sz w:val="28"/>
        </w:rPr>
        <w:t>ое</w:t>
      </w:r>
      <w:proofErr w:type="spellEnd"/>
      <w:r w:rsidRPr="00C4054E">
        <w:rPr>
          <w:rFonts w:ascii="Times New Roman" w:hAnsi="Times New Roman" w:cs="Times New Roman"/>
          <w:color w:val="FF0000"/>
          <w:sz w:val="28"/>
        </w:rPr>
        <w:t xml:space="preserve">  действие: ___________________________________</w:t>
      </w:r>
    </w:p>
    <w:p w:rsidR="0057648E" w:rsidRPr="00C4054E" w:rsidRDefault="0057648E" w:rsidP="0057648E">
      <w:pPr>
        <w:pStyle w:val="a3"/>
        <w:numPr>
          <w:ilvl w:val="0"/>
          <w:numId w:val="22"/>
        </w:numPr>
        <w:tabs>
          <w:tab w:val="left" w:pos="1419"/>
        </w:tabs>
        <w:spacing w:after="200" w:line="276" w:lineRule="auto"/>
        <w:rPr>
          <w:rFonts w:ascii="Times New Roman" w:hAnsi="Times New Roman" w:cs="Times New Roman"/>
          <w:color w:val="FF0000"/>
          <w:sz w:val="28"/>
        </w:rPr>
      </w:pPr>
      <w:proofErr w:type="spellStart"/>
      <w:r w:rsidRPr="00C4054E">
        <w:rPr>
          <w:rFonts w:ascii="Times New Roman" w:hAnsi="Times New Roman" w:cs="Times New Roman"/>
          <w:color w:val="FF0000"/>
          <w:sz w:val="28"/>
        </w:rPr>
        <w:t>ое</w:t>
      </w:r>
      <w:proofErr w:type="spellEnd"/>
      <w:r w:rsidRPr="00C4054E">
        <w:rPr>
          <w:rFonts w:ascii="Times New Roman" w:hAnsi="Times New Roman" w:cs="Times New Roman"/>
          <w:color w:val="FF0000"/>
          <w:sz w:val="28"/>
        </w:rPr>
        <w:t xml:space="preserve"> действие: ___________________________________</w:t>
      </w:r>
    </w:p>
    <w:p w:rsidR="0057648E" w:rsidRPr="00C4054E" w:rsidRDefault="0057648E" w:rsidP="0057648E">
      <w:pPr>
        <w:pStyle w:val="a3"/>
        <w:numPr>
          <w:ilvl w:val="0"/>
          <w:numId w:val="22"/>
        </w:numPr>
        <w:tabs>
          <w:tab w:val="left" w:pos="1419"/>
        </w:tabs>
        <w:spacing w:after="200" w:line="276" w:lineRule="auto"/>
        <w:rPr>
          <w:rFonts w:ascii="Times New Roman" w:hAnsi="Times New Roman" w:cs="Times New Roman"/>
          <w:color w:val="FF0000"/>
          <w:sz w:val="28"/>
        </w:rPr>
      </w:pPr>
      <w:r w:rsidRPr="00C4054E">
        <w:rPr>
          <w:rFonts w:ascii="Times New Roman" w:hAnsi="Times New Roman" w:cs="Times New Roman"/>
          <w:color w:val="FF0000"/>
          <w:sz w:val="28"/>
        </w:rPr>
        <w:t>е действие: ____________________________________</w:t>
      </w:r>
    </w:p>
    <w:p w:rsidR="0075481C" w:rsidRDefault="0075481C" w:rsidP="0057648E">
      <w:pPr>
        <w:pStyle w:val="1"/>
        <w:shd w:val="clear" w:color="auto" w:fill="auto"/>
        <w:tabs>
          <w:tab w:val="left" w:pos="709"/>
          <w:tab w:val="left" w:pos="1363"/>
        </w:tabs>
        <w:spacing w:line="480" w:lineRule="exact"/>
        <w:jc w:val="both"/>
        <w:rPr>
          <w:rStyle w:val="Sylfaen13pt0pt"/>
        </w:rPr>
      </w:pPr>
      <w:r w:rsidRPr="0075481C">
        <w:rPr>
          <w:rFonts w:cs="Times New Roman"/>
          <w:b/>
          <w:sz w:val="28"/>
          <w:u w:val="single"/>
        </w:rPr>
        <w:t xml:space="preserve">СЛАЙД </w:t>
      </w:r>
      <w:r>
        <w:rPr>
          <w:rFonts w:cs="Times New Roman"/>
          <w:b/>
          <w:sz w:val="28"/>
          <w:u w:val="single"/>
        </w:rPr>
        <w:t>4</w:t>
      </w:r>
      <w:r w:rsidRPr="0075481C">
        <w:rPr>
          <w:rFonts w:cs="Times New Roman"/>
          <w:b/>
          <w:sz w:val="28"/>
          <w:u w:val="single"/>
        </w:rPr>
        <w:t>.</w:t>
      </w:r>
      <w:r w:rsidR="0057648E">
        <w:rPr>
          <w:rStyle w:val="Sylfaen13pt0pt"/>
        </w:rPr>
        <w:tab/>
      </w:r>
    </w:p>
    <w:p w:rsidR="002C11C3" w:rsidRDefault="0075481C" w:rsidP="0057648E">
      <w:pPr>
        <w:pStyle w:val="1"/>
        <w:shd w:val="clear" w:color="auto" w:fill="auto"/>
        <w:tabs>
          <w:tab w:val="left" w:pos="709"/>
          <w:tab w:val="left" w:pos="1363"/>
        </w:tabs>
        <w:spacing w:line="480" w:lineRule="exact"/>
        <w:jc w:val="both"/>
        <w:rPr>
          <w:rStyle w:val="Sylfaen13pt0pt"/>
          <w:rFonts w:ascii="Times New Roman" w:hAnsi="Times New Roman" w:cs="Times New Roman"/>
          <w:sz w:val="28"/>
        </w:rPr>
      </w:pPr>
      <w:r>
        <w:rPr>
          <w:rStyle w:val="Sylfaen13pt0pt"/>
        </w:rPr>
        <w:tab/>
      </w:r>
      <w:r w:rsidR="0057648E" w:rsidRPr="0057648E">
        <w:rPr>
          <w:rStyle w:val="Sylfaen13pt0pt"/>
          <w:rFonts w:ascii="Times New Roman" w:hAnsi="Times New Roman" w:cs="Times New Roman"/>
          <w:sz w:val="28"/>
        </w:rPr>
        <w:t>Рефлексия результатов деятельности или процесса деятельности, оценка и самооценка учащихся. Здесь можно использовать карточку для рефлексии:</w:t>
      </w:r>
    </w:p>
    <w:p w:rsidR="0057648E" w:rsidRPr="002C11C3" w:rsidRDefault="0057648E" w:rsidP="0057648E">
      <w:pPr>
        <w:pStyle w:val="1"/>
        <w:shd w:val="clear" w:color="auto" w:fill="auto"/>
        <w:tabs>
          <w:tab w:val="left" w:pos="709"/>
          <w:tab w:val="left" w:pos="1363"/>
        </w:tabs>
        <w:spacing w:line="480" w:lineRule="exact"/>
        <w:jc w:val="both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927"/>
      </w:tblGrid>
      <w:tr w:rsidR="002C11C3" w:rsidRPr="00791D22" w:rsidTr="00921060">
        <w:tc>
          <w:tcPr>
            <w:tcW w:w="5778" w:type="dxa"/>
          </w:tcPr>
          <w:p w:rsidR="002C11C3" w:rsidRPr="00C4054E" w:rsidRDefault="002C11C3" w:rsidP="009210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4054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Вопросы рефлексии </w:t>
            </w:r>
          </w:p>
        </w:tc>
        <w:tc>
          <w:tcPr>
            <w:tcW w:w="2927" w:type="dxa"/>
          </w:tcPr>
          <w:p w:rsidR="002C11C3" w:rsidRPr="00C4054E" w:rsidRDefault="0057648E" w:rsidP="009210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4054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Ответы учащихся </w:t>
            </w:r>
          </w:p>
        </w:tc>
      </w:tr>
      <w:tr w:rsidR="002C11C3" w:rsidRPr="00791D22" w:rsidTr="00921060">
        <w:tc>
          <w:tcPr>
            <w:tcW w:w="5778" w:type="dxa"/>
          </w:tcPr>
          <w:p w:rsidR="002C11C3" w:rsidRPr="00C4054E" w:rsidRDefault="002C11C3" w:rsidP="0092106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05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1). Какая задача была поставлена сегодня на уроке?</w:t>
            </w:r>
          </w:p>
        </w:tc>
        <w:tc>
          <w:tcPr>
            <w:tcW w:w="2927" w:type="dxa"/>
          </w:tcPr>
          <w:p w:rsidR="002C11C3" w:rsidRPr="00C4054E" w:rsidRDefault="002C11C3" w:rsidP="009210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C11C3" w:rsidRPr="00791D22" w:rsidTr="00921060">
        <w:tc>
          <w:tcPr>
            <w:tcW w:w="5778" w:type="dxa"/>
          </w:tcPr>
          <w:p w:rsidR="002C11C3" w:rsidRPr="00C4054E" w:rsidRDefault="002C11C3" w:rsidP="0092106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05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2). Задача урока решена?</w:t>
            </w:r>
          </w:p>
        </w:tc>
        <w:tc>
          <w:tcPr>
            <w:tcW w:w="2927" w:type="dxa"/>
          </w:tcPr>
          <w:p w:rsidR="002C11C3" w:rsidRPr="00C4054E" w:rsidRDefault="002C11C3" w:rsidP="009210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C11C3" w:rsidRPr="00791D22" w:rsidTr="00921060">
        <w:tc>
          <w:tcPr>
            <w:tcW w:w="5778" w:type="dxa"/>
          </w:tcPr>
          <w:p w:rsidR="002C11C3" w:rsidRPr="00C4054E" w:rsidRDefault="002C11C3" w:rsidP="009210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05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3). Какие затруднения у Вас возникли в ходе </w:t>
            </w:r>
            <w:r w:rsidRPr="00C405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урока?</w:t>
            </w:r>
          </w:p>
        </w:tc>
        <w:tc>
          <w:tcPr>
            <w:tcW w:w="2927" w:type="dxa"/>
          </w:tcPr>
          <w:p w:rsidR="002C11C3" w:rsidRPr="00C4054E" w:rsidRDefault="002C11C3" w:rsidP="009210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C11C3" w:rsidRPr="00791D22" w:rsidTr="00921060">
        <w:tc>
          <w:tcPr>
            <w:tcW w:w="5778" w:type="dxa"/>
          </w:tcPr>
          <w:p w:rsidR="002C11C3" w:rsidRPr="00C4054E" w:rsidRDefault="002C11C3" w:rsidP="0092106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05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4). Что у вас не получается?</w:t>
            </w:r>
          </w:p>
        </w:tc>
        <w:tc>
          <w:tcPr>
            <w:tcW w:w="2927" w:type="dxa"/>
          </w:tcPr>
          <w:p w:rsidR="002C11C3" w:rsidRPr="00C4054E" w:rsidRDefault="002C11C3" w:rsidP="009210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10BE1" w:rsidRPr="00010BE1" w:rsidTr="00921060">
        <w:tc>
          <w:tcPr>
            <w:tcW w:w="5778" w:type="dxa"/>
          </w:tcPr>
          <w:p w:rsidR="002C11C3" w:rsidRPr="00010BE1" w:rsidRDefault="002C11C3" w:rsidP="00921060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10B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5). Над чем нужно будет работать?</w:t>
            </w:r>
          </w:p>
        </w:tc>
        <w:tc>
          <w:tcPr>
            <w:tcW w:w="2927" w:type="dxa"/>
          </w:tcPr>
          <w:p w:rsidR="002C11C3" w:rsidRPr="00010BE1" w:rsidRDefault="002C11C3" w:rsidP="009210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B1E32" w:rsidRDefault="001B1E32" w:rsidP="00180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32" w:rsidRDefault="001B1E32" w:rsidP="00180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F5" w:rsidRDefault="00275AF5" w:rsidP="00675CDB">
      <w:pPr>
        <w:pStyle w:val="a3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Нами в процессе практики апробированы эти задания. </w:t>
      </w:r>
    </w:p>
    <w:p w:rsidR="00B31EF8" w:rsidRPr="00675CDB" w:rsidRDefault="00275AF5" w:rsidP="00675CDB">
      <w:pPr>
        <w:pStyle w:val="a3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Диагностирующим инструментарием выбраны следующие методики</w:t>
      </w:r>
      <w:r w:rsidR="00B31EF8" w:rsidRPr="00675CDB">
        <w:rPr>
          <w:rFonts w:ascii="Times New Roman" w:hAnsi="Times New Roman"/>
          <w:sz w:val="28"/>
          <w:szCs w:val="28"/>
        </w:rPr>
        <w:t xml:space="preserve">: </w:t>
      </w:r>
    </w:p>
    <w:p w:rsidR="00275AF5" w:rsidRPr="00675CDB" w:rsidRDefault="00275AF5" w:rsidP="00275AF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CDB">
        <w:rPr>
          <w:rFonts w:ascii="Times New Roman" w:hAnsi="Times New Roman" w:cs="Times New Roman"/>
          <w:color w:val="000000"/>
          <w:sz w:val="28"/>
          <w:szCs w:val="28"/>
        </w:rPr>
        <w:t xml:space="preserve">По анкете Р.В. </w:t>
      </w:r>
      <w:proofErr w:type="spellStart"/>
      <w:r w:rsidRPr="00675CDB">
        <w:rPr>
          <w:rFonts w:ascii="Times New Roman" w:hAnsi="Times New Roman" w:cs="Times New Roman"/>
          <w:color w:val="000000"/>
          <w:sz w:val="28"/>
          <w:szCs w:val="28"/>
        </w:rPr>
        <w:t>Овчаровой</w:t>
      </w:r>
      <w:proofErr w:type="spellEnd"/>
      <w:r w:rsidRPr="00675CDB">
        <w:rPr>
          <w:rFonts w:ascii="Times New Roman" w:hAnsi="Times New Roman" w:cs="Times New Roman"/>
          <w:color w:val="000000"/>
          <w:sz w:val="28"/>
          <w:szCs w:val="28"/>
        </w:rPr>
        <w:t xml:space="preserve">  «В</w:t>
      </w:r>
      <w:r w:rsidRPr="00675CDB">
        <w:rPr>
          <w:rFonts w:ascii="Times New Roman" w:eastAsia="Times New Roman" w:hAnsi="Times New Roman" w:cs="Times New Roman"/>
          <w:bCs/>
          <w:sz w:val="28"/>
          <w:szCs w:val="28"/>
        </w:rPr>
        <w:t>ыявлению уровня самооценки учащегося».</w:t>
      </w:r>
    </w:p>
    <w:p w:rsidR="00B31EF8" w:rsidRPr="00675CDB" w:rsidRDefault="00B31EF8" w:rsidP="00675CD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675CD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675CDB">
        <w:rPr>
          <w:rFonts w:ascii="Times New Roman" w:hAnsi="Times New Roman"/>
          <w:color w:val="000000"/>
          <w:sz w:val="28"/>
          <w:szCs w:val="28"/>
        </w:rPr>
        <w:t>П.Я.Гальперину</w:t>
      </w:r>
      <w:proofErr w:type="spellEnd"/>
      <w:r w:rsidRPr="00675CD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75CDB">
        <w:rPr>
          <w:rFonts w:ascii="Times New Roman" w:hAnsi="Times New Roman"/>
          <w:color w:val="000000"/>
          <w:sz w:val="28"/>
          <w:szCs w:val="28"/>
        </w:rPr>
        <w:t>А.И.Раевым</w:t>
      </w:r>
      <w:proofErr w:type="spellEnd"/>
      <w:r w:rsidRPr="00675CDB">
        <w:rPr>
          <w:rFonts w:ascii="Times New Roman" w:hAnsi="Times New Roman"/>
          <w:color w:val="000000"/>
          <w:sz w:val="28"/>
          <w:szCs w:val="28"/>
        </w:rPr>
        <w:t>.</w:t>
      </w:r>
      <w:r w:rsidRPr="00675CDB">
        <w:rPr>
          <w:color w:val="000000"/>
          <w:sz w:val="28"/>
          <w:szCs w:val="28"/>
        </w:rPr>
        <w:t xml:space="preserve">  </w:t>
      </w:r>
      <w:r w:rsidRPr="00675CDB">
        <w:rPr>
          <w:rFonts w:ascii="Times New Roman" w:hAnsi="Times New Roman"/>
          <w:color w:val="000000"/>
          <w:sz w:val="28"/>
          <w:szCs w:val="28"/>
        </w:rPr>
        <w:t>«Дневник самооценки (самоконтроля)»</w:t>
      </w:r>
      <w:r w:rsidR="00E95245" w:rsidRPr="00675C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75C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7E55" w:rsidRPr="00675CDB" w:rsidRDefault="00275AF5" w:rsidP="00675CDB">
      <w:pPr>
        <w:pStyle w:val="a3"/>
        <w:spacing w:after="0" w:line="360" w:lineRule="auto"/>
        <w:ind w:left="0" w:firstLine="69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Диагностирующий инструментарий</w:t>
      </w:r>
      <w:r w:rsidR="00747E55" w:rsidRPr="00675CD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47E55" w:rsidRPr="00675CDB">
        <w:rPr>
          <w:rFonts w:ascii="Times New Roman" w:hAnsi="Times New Roman"/>
          <w:color w:val="000000"/>
          <w:sz w:val="28"/>
          <w:szCs w:val="28"/>
        </w:rPr>
        <w:t>П.Я.Гальперину</w:t>
      </w:r>
      <w:proofErr w:type="spellEnd"/>
      <w:r w:rsidR="00747E55" w:rsidRPr="00675CD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747E55" w:rsidRPr="00675CDB">
        <w:rPr>
          <w:rFonts w:ascii="Times New Roman" w:hAnsi="Times New Roman"/>
          <w:color w:val="000000"/>
          <w:sz w:val="28"/>
          <w:szCs w:val="28"/>
        </w:rPr>
        <w:t>А.И.Раевым</w:t>
      </w:r>
      <w:proofErr w:type="spellEnd"/>
      <w:r w:rsidR="00747E55" w:rsidRPr="00675CDB">
        <w:rPr>
          <w:rFonts w:ascii="Times New Roman" w:hAnsi="Times New Roman"/>
          <w:color w:val="000000"/>
          <w:sz w:val="28"/>
          <w:szCs w:val="28"/>
        </w:rPr>
        <w:t>.</w:t>
      </w:r>
      <w:r w:rsidR="00747E55" w:rsidRPr="00675CDB">
        <w:rPr>
          <w:color w:val="000000"/>
          <w:sz w:val="20"/>
        </w:rPr>
        <w:t xml:space="preserve">  </w:t>
      </w:r>
      <w:r w:rsidR="00747E55" w:rsidRPr="00675CDB">
        <w:rPr>
          <w:rFonts w:ascii="Times New Roman" w:hAnsi="Times New Roman"/>
          <w:color w:val="000000"/>
          <w:sz w:val="28"/>
        </w:rPr>
        <w:t>«Дневник самооценки (самоконтроля)» включает четыре блока: «Я - контролер», «Борьба с ошибками», «Мои достижения», «Как я учусь».</w:t>
      </w:r>
      <w:r w:rsidR="005610DE" w:rsidRPr="00675CDB">
        <w:rPr>
          <w:rFonts w:ascii="Times New Roman" w:hAnsi="Times New Roman"/>
          <w:color w:val="000000"/>
          <w:sz w:val="28"/>
        </w:rPr>
        <w:t xml:space="preserve"> Это проводится в процессе всего обучения в </w:t>
      </w:r>
      <w:r w:rsidR="005610DE" w:rsidRPr="00675CDB">
        <w:rPr>
          <w:rFonts w:ascii="Times New Roman" w:hAnsi="Times New Roman"/>
          <w:color w:val="000000"/>
          <w:sz w:val="28"/>
          <w:u w:val="single"/>
        </w:rPr>
        <w:t>формирующем этапе</w:t>
      </w:r>
      <w:r w:rsidR="005610DE" w:rsidRPr="00675CDB">
        <w:rPr>
          <w:rFonts w:ascii="Times New Roman" w:hAnsi="Times New Roman"/>
          <w:color w:val="000000"/>
          <w:sz w:val="28"/>
        </w:rPr>
        <w:t xml:space="preserve"> исследовательской работы. </w:t>
      </w:r>
    </w:p>
    <w:p w:rsidR="00DC58B6" w:rsidRDefault="0075481C" w:rsidP="007A252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5481C">
        <w:rPr>
          <w:rFonts w:ascii="Times New Roman" w:hAnsi="Times New Roman" w:cs="Times New Roman"/>
          <w:b/>
          <w:sz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u w:val="single"/>
        </w:rPr>
        <w:t>5</w:t>
      </w:r>
      <w:r w:rsidRPr="0075481C">
        <w:rPr>
          <w:rFonts w:ascii="Times New Roman" w:hAnsi="Times New Roman" w:cs="Times New Roman"/>
          <w:b/>
          <w:sz w:val="28"/>
          <w:u w:val="single"/>
        </w:rPr>
        <w:t>.</w:t>
      </w:r>
    </w:p>
    <w:p w:rsidR="00EA42F9" w:rsidRPr="00C4054E" w:rsidRDefault="00EA42F9" w:rsidP="00675CDB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4054E">
        <w:rPr>
          <w:rFonts w:ascii="Times New Roman" w:hAnsi="Times New Roman"/>
          <w:color w:val="FF0000"/>
          <w:sz w:val="28"/>
          <w:szCs w:val="28"/>
        </w:rPr>
        <w:t xml:space="preserve">Показатели уровня </w:t>
      </w:r>
      <w:proofErr w:type="spellStart"/>
      <w:r w:rsidRPr="00C4054E">
        <w:rPr>
          <w:rFonts w:ascii="Times New Roman" w:hAnsi="Times New Roman"/>
          <w:color w:val="FF0000"/>
          <w:sz w:val="28"/>
          <w:szCs w:val="28"/>
        </w:rPr>
        <w:t>сформированности</w:t>
      </w:r>
      <w:proofErr w:type="spellEnd"/>
      <w:r w:rsidRPr="00C4054E">
        <w:rPr>
          <w:rFonts w:ascii="Times New Roman" w:hAnsi="Times New Roman"/>
          <w:color w:val="FF0000"/>
          <w:sz w:val="28"/>
          <w:szCs w:val="28"/>
        </w:rPr>
        <w:t xml:space="preserve"> самооценки на уроке физической культуры в волейболе 9 «а» класс.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316"/>
        <w:gridCol w:w="1134"/>
        <w:gridCol w:w="1276"/>
        <w:gridCol w:w="1701"/>
        <w:gridCol w:w="1701"/>
      </w:tblGrid>
      <w:tr w:rsidR="00C4054E" w:rsidRPr="00C4054E" w:rsidTr="00B97805">
        <w:trPr>
          <w:cantSplit/>
          <w:trHeight w:hRule="exact" w:val="26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Ученики</w:t>
            </w:r>
          </w:p>
        </w:tc>
        <w:tc>
          <w:tcPr>
            <w:tcW w:w="3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Элементы технического приема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Самооценка ученика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Оценка учителя</w:t>
            </w:r>
          </w:p>
        </w:tc>
      </w:tr>
      <w:tr w:rsidR="00C4054E" w:rsidRPr="00C4054E" w:rsidTr="00B97805">
        <w:trPr>
          <w:cantSplit/>
          <w:trHeight w:hRule="exact" w:val="423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3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54E" w:rsidRPr="00C4054E" w:rsidTr="00B97805">
        <w:trPr>
          <w:cantSplit/>
          <w:trHeight w:hRule="exact" w:val="564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42F9" w:rsidRPr="00C4054E" w:rsidRDefault="00EA42F9" w:rsidP="00F955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Низкий</w:t>
            </w:r>
            <w:r w:rsidR="00B97805"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(1-5)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Адекватный(6-8)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Высокий</w:t>
            </w:r>
            <w:r w:rsidR="00B97805"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(9-10)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54E" w:rsidRPr="00C4054E" w:rsidTr="00B97805">
        <w:trPr>
          <w:trHeight w:hRule="exact" w:val="3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Боякова</w:t>
            </w:r>
            <w:proofErr w:type="spellEnd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Ыйдаана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C4054E" w:rsidRPr="00C4054E" w:rsidTr="00B97805">
        <w:trPr>
          <w:trHeight w:hRule="exact" w:val="3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Михайлова Женя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C4054E" w:rsidRPr="00C4054E" w:rsidTr="00B97805">
        <w:trPr>
          <w:trHeight w:hRule="exact" w:val="3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Еттянова</w:t>
            </w:r>
            <w:proofErr w:type="spellEnd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Наташа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C4054E" w:rsidRPr="00C4054E" w:rsidTr="00B97805">
        <w:trPr>
          <w:trHeight w:hRule="exact" w:val="3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Луковцева</w:t>
            </w:r>
            <w:proofErr w:type="spellEnd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C4054E" w:rsidRPr="00C4054E" w:rsidTr="00B97805">
        <w:trPr>
          <w:trHeight w:hRule="exact" w:val="3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Анисимова Мария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C4054E" w:rsidRPr="00C4054E" w:rsidTr="00B97805">
        <w:trPr>
          <w:trHeight w:hRule="exact" w:val="3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Алексеева </w:t>
            </w:r>
            <w:proofErr w:type="spellStart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Нария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C4054E" w:rsidRPr="00C4054E" w:rsidTr="00B97805">
        <w:trPr>
          <w:trHeight w:hRule="exact" w:val="2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Данилова </w:t>
            </w:r>
            <w:proofErr w:type="spellStart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C4054E" w:rsidRPr="00C4054E" w:rsidTr="00B97805">
        <w:trPr>
          <w:trHeight w:hRule="exact"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Кондратьева </w:t>
            </w:r>
            <w:proofErr w:type="spellStart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C4054E" w:rsidRPr="00C4054E" w:rsidTr="00B97805">
        <w:trPr>
          <w:trHeight w:hRule="exact" w:val="2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Корякина Виктория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C4054E" w:rsidRPr="00C4054E" w:rsidTr="00B97805">
        <w:trPr>
          <w:trHeight w:hRule="exact" w:val="2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Григорьева </w:t>
            </w:r>
            <w:proofErr w:type="spellStart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C4054E" w:rsidRPr="00C4054E" w:rsidTr="00B97805">
        <w:trPr>
          <w:trHeight w:hRule="exact" w:val="2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Обулахова</w:t>
            </w:r>
            <w:proofErr w:type="spellEnd"/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Варвара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C4054E" w:rsidRPr="00C4054E" w:rsidTr="00B97805">
        <w:trPr>
          <w:trHeight w:hRule="exact" w:val="2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Попова Маша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EA42F9" w:rsidRPr="00C4054E" w:rsidRDefault="00EA42F9" w:rsidP="00B31EF8">
      <w:pPr>
        <w:ind w:firstLine="720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EA42F9" w:rsidRPr="00675CDB" w:rsidRDefault="00EA42F9" w:rsidP="00B31EF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5CDB">
        <w:rPr>
          <w:rFonts w:ascii="Times New Roman" w:hAnsi="Times New Roman"/>
          <w:sz w:val="28"/>
          <w:szCs w:val="28"/>
        </w:rPr>
        <w:t xml:space="preserve">Вот таким образом, проводилась работа по составленным заданиям по учебному плану </w:t>
      </w:r>
      <w:proofErr w:type="gramStart"/>
      <w:r w:rsidRPr="00675CD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5CDB">
        <w:rPr>
          <w:rFonts w:ascii="Times New Roman" w:hAnsi="Times New Roman"/>
          <w:sz w:val="28"/>
          <w:szCs w:val="28"/>
        </w:rPr>
        <w:t>.</w:t>
      </w:r>
    </w:p>
    <w:p w:rsidR="00DC58B6" w:rsidRDefault="00DC58B6" w:rsidP="00DC58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D06B5">
        <w:rPr>
          <w:rFonts w:ascii="Times New Roman" w:hAnsi="Times New Roman" w:cs="Times New Roman"/>
          <w:sz w:val="28"/>
        </w:rPr>
        <w:lastRenderedPageBreak/>
        <w:t xml:space="preserve">По итогам пробного обучения из 12 учащихся  объективно </w:t>
      </w:r>
      <w:r>
        <w:rPr>
          <w:rFonts w:ascii="Times New Roman" w:hAnsi="Times New Roman" w:cs="Times New Roman"/>
          <w:sz w:val="28"/>
        </w:rPr>
        <w:t xml:space="preserve">начали </w:t>
      </w:r>
      <w:r w:rsidRPr="008D06B5">
        <w:rPr>
          <w:rFonts w:ascii="Times New Roman" w:hAnsi="Times New Roman" w:cs="Times New Roman"/>
          <w:sz w:val="28"/>
        </w:rPr>
        <w:t>оцени</w:t>
      </w:r>
      <w:r>
        <w:rPr>
          <w:rFonts w:ascii="Times New Roman" w:hAnsi="Times New Roman" w:cs="Times New Roman"/>
          <w:sz w:val="28"/>
        </w:rPr>
        <w:t>вать</w:t>
      </w:r>
      <w:r w:rsidRPr="008D06B5">
        <w:rPr>
          <w:rFonts w:ascii="Times New Roman" w:hAnsi="Times New Roman" w:cs="Times New Roman"/>
          <w:sz w:val="28"/>
        </w:rPr>
        <w:t xml:space="preserve"> свои способности 10 учащихся, 1 учащийся оценивает себя на низком уровне, </w:t>
      </w:r>
      <w:r>
        <w:rPr>
          <w:rFonts w:ascii="Times New Roman" w:hAnsi="Times New Roman" w:cs="Times New Roman"/>
          <w:sz w:val="28"/>
        </w:rPr>
        <w:t xml:space="preserve">у одного </w:t>
      </w:r>
      <w:r w:rsidRPr="008D06B5">
        <w:rPr>
          <w:rFonts w:ascii="Times New Roman" w:hAnsi="Times New Roman" w:cs="Times New Roman"/>
          <w:sz w:val="28"/>
        </w:rPr>
        <w:t xml:space="preserve">ученика проявляется возвышенная </w:t>
      </w:r>
      <w:r>
        <w:rPr>
          <w:rFonts w:ascii="Times New Roman" w:hAnsi="Times New Roman" w:cs="Times New Roman"/>
          <w:sz w:val="28"/>
        </w:rPr>
        <w:t>само</w:t>
      </w:r>
      <w:r w:rsidRPr="008D06B5">
        <w:rPr>
          <w:rFonts w:ascii="Times New Roman" w:hAnsi="Times New Roman" w:cs="Times New Roman"/>
          <w:sz w:val="28"/>
        </w:rPr>
        <w:t xml:space="preserve">оценка. </w:t>
      </w:r>
    </w:p>
    <w:p w:rsidR="00DC58B6" w:rsidRPr="00EF5343" w:rsidRDefault="00DC58B6" w:rsidP="00DC58B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13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Таким образом, объективная </w:t>
      </w:r>
      <w:r w:rsidRPr="00EF5343">
        <w:rPr>
          <w:rFonts w:ascii="Times New Roman" w:hAnsi="Times New Roman" w:cs="Times New Roman"/>
          <w:sz w:val="28"/>
        </w:rPr>
        <w:t xml:space="preserve">самооценка является важным фактором благополучной личности. </w:t>
      </w:r>
      <w:r>
        <w:rPr>
          <w:rFonts w:ascii="Times New Roman" w:hAnsi="Times New Roman" w:cs="Times New Roman"/>
          <w:sz w:val="28"/>
        </w:rPr>
        <w:t>Здесь можно отметить</w:t>
      </w:r>
      <w:r w:rsidRPr="00EF5343">
        <w:rPr>
          <w:rFonts w:ascii="Times New Roman" w:hAnsi="Times New Roman" w:cs="Times New Roman"/>
          <w:sz w:val="28"/>
        </w:rPr>
        <w:t xml:space="preserve"> важность работы над самооцен</w:t>
      </w:r>
      <w:r w:rsidRPr="00EF5343">
        <w:rPr>
          <w:rFonts w:ascii="Times New Roman" w:hAnsi="Times New Roman" w:cs="Times New Roman"/>
          <w:sz w:val="28"/>
        </w:rPr>
        <w:softHyphen/>
        <w:t>кой с учениками, так как самоконтроль и самооценка являются хорошими средствами развития не только двигательных качеств, но и интеллекта и свойств личности.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DC58B6" w:rsidRPr="00EF5343" w:rsidRDefault="00DC58B6" w:rsidP="00DC58B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Думаю, учителю важно понять, что с</w:t>
      </w:r>
      <w:r w:rsidRPr="00EF5343">
        <w:rPr>
          <w:rFonts w:ascii="Times New Roman" w:hAnsi="Times New Roman" w:cs="Times New Roman"/>
          <w:sz w:val="28"/>
        </w:rPr>
        <w:t>оздание на уроках физической культуры условий для поиска наи</w:t>
      </w:r>
      <w:r w:rsidRPr="00EF5343">
        <w:rPr>
          <w:rFonts w:ascii="Times New Roman" w:hAnsi="Times New Roman" w:cs="Times New Roman"/>
          <w:sz w:val="28"/>
        </w:rPr>
        <w:softHyphen/>
        <w:t>лучших вариантов решения двигательной задачи, сравнение этих вариан</w:t>
      </w:r>
      <w:r w:rsidRPr="00EF5343">
        <w:rPr>
          <w:rFonts w:ascii="Times New Roman" w:hAnsi="Times New Roman" w:cs="Times New Roman"/>
          <w:sz w:val="28"/>
        </w:rPr>
        <w:softHyphen/>
        <w:t>тов, нахождение отличий и схо</w:t>
      </w:r>
      <w:proofErr w:type="gramStart"/>
      <w:r w:rsidRPr="00EF5343">
        <w:rPr>
          <w:rFonts w:ascii="Times New Roman" w:hAnsi="Times New Roman" w:cs="Times New Roman"/>
          <w:sz w:val="28"/>
        </w:rPr>
        <w:t>дств в в</w:t>
      </w:r>
      <w:proofErr w:type="gramEnd"/>
      <w:r w:rsidRPr="00EF5343">
        <w:rPr>
          <w:rFonts w:ascii="Times New Roman" w:hAnsi="Times New Roman" w:cs="Times New Roman"/>
          <w:sz w:val="28"/>
        </w:rPr>
        <w:t>ыполнении элементов целостного</w:t>
      </w:r>
      <w:r w:rsidRPr="00EF5343">
        <w:rPr>
          <w:rFonts w:ascii="Times New Roman" w:hAnsi="Times New Roman" w:cs="Times New Roman"/>
          <w:spacing w:val="-6"/>
          <w:sz w:val="28"/>
        </w:rPr>
        <w:t xml:space="preserve"> </w:t>
      </w:r>
      <w:r w:rsidRPr="00EF5343">
        <w:rPr>
          <w:rFonts w:ascii="Times New Roman" w:hAnsi="Times New Roman" w:cs="Times New Roman"/>
          <w:sz w:val="28"/>
        </w:rPr>
        <w:t>действия, постановка учащегося в положение оценивающего другого, а потом и себя приводят к формированию самооценки.</w:t>
      </w:r>
    </w:p>
    <w:p w:rsidR="007A2520" w:rsidRPr="007A2520" w:rsidRDefault="007A2520" w:rsidP="007A2520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7A2520">
        <w:rPr>
          <w:rFonts w:ascii="Times New Roman" w:hAnsi="Times New Roman" w:cs="Times New Roman"/>
          <w:b/>
          <w:sz w:val="28"/>
          <w:u w:val="single"/>
        </w:rPr>
        <w:t>СЛАЙД 6.</w:t>
      </w:r>
    </w:p>
    <w:p w:rsidR="00EA42F9" w:rsidRPr="00C4054E" w:rsidRDefault="00EA42F9" w:rsidP="00EA42F9">
      <w:pPr>
        <w:pStyle w:val="a3"/>
        <w:spacing w:line="360" w:lineRule="auto"/>
        <w:ind w:left="0"/>
        <w:jc w:val="right"/>
        <w:rPr>
          <w:rFonts w:ascii="Times New Roman" w:hAnsi="Times New Roman"/>
          <w:color w:val="FF0000"/>
          <w:sz w:val="28"/>
          <w:szCs w:val="28"/>
        </w:rPr>
      </w:pPr>
      <w:r w:rsidRPr="00C4054E">
        <w:rPr>
          <w:rFonts w:ascii="Times New Roman" w:hAnsi="Times New Roman"/>
          <w:color w:val="FF0000"/>
          <w:sz w:val="28"/>
          <w:szCs w:val="28"/>
        </w:rPr>
        <w:t>Таблица 2.</w:t>
      </w:r>
    </w:p>
    <w:p w:rsidR="00EA42F9" w:rsidRPr="00C4054E" w:rsidRDefault="00EA42F9" w:rsidP="0069307D">
      <w:pPr>
        <w:ind w:left="360"/>
        <w:jc w:val="center"/>
        <w:rPr>
          <w:rFonts w:ascii="Times New Roman" w:hAnsi="Times New Roman"/>
          <w:color w:val="FF0000"/>
          <w:sz w:val="28"/>
          <w:szCs w:val="24"/>
        </w:rPr>
      </w:pPr>
      <w:r w:rsidRPr="00C4054E">
        <w:rPr>
          <w:rFonts w:ascii="Times New Roman" w:hAnsi="Times New Roman" w:cs="Times New Roman"/>
          <w:color w:val="FF0000"/>
          <w:sz w:val="28"/>
          <w:szCs w:val="28"/>
        </w:rPr>
        <w:t xml:space="preserve">Сформированность </w:t>
      </w:r>
      <w:r w:rsidRPr="00C4054E">
        <w:rPr>
          <w:rFonts w:ascii="Times New Roman" w:hAnsi="Times New Roman"/>
          <w:color w:val="FF0000"/>
          <w:sz w:val="28"/>
          <w:szCs w:val="24"/>
        </w:rPr>
        <w:t>самооценки учащихся 9 класса после пробного обучения.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835"/>
        <w:gridCol w:w="2977"/>
      </w:tblGrid>
      <w:tr w:rsidR="00C4054E" w:rsidRPr="00C4054E" w:rsidTr="00811CA1">
        <w:trPr>
          <w:trHeight w:hRule="exact"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ФИ ученика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После</w:t>
            </w:r>
          </w:p>
        </w:tc>
      </w:tr>
      <w:tr w:rsidR="00C4054E" w:rsidRPr="00C4054E" w:rsidTr="00811CA1">
        <w:trPr>
          <w:trHeight w:hRule="exact" w:val="31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уровень самооценки ученика</w:t>
            </w:r>
          </w:p>
        </w:tc>
      </w:tr>
      <w:tr w:rsidR="00C4054E" w:rsidRPr="00C4054E" w:rsidTr="00811CA1">
        <w:trPr>
          <w:trHeight w:hRule="exact"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Боякова</w:t>
            </w:r>
            <w:proofErr w:type="spellEnd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Ыйдаана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адекватный уровень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</w:tr>
      <w:tr w:rsidR="00C4054E" w:rsidRPr="00C4054E" w:rsidTr="00811CA1">
        <w:trPr>
          <w:trHeight w:hRule="exact" w:val="3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Михайлова Женя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адекватный уровень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</w:tr>
      <w:tr w:rsidR="00C4054E" w:rsidRPr="00C4054E" w:rsidTr="00811CA1">
        <w:trPr>
          <w:trHeight w:hRule="exact"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Еттянова</w:t>
            </w:r>
            <w:proofErr w:type="spellEnd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Наташа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jc w:val="center"/>
              <w:rPr>
                <w:color w:val="FF0000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высокий уровень</w:t>
            </w:r>
          </w:p>
        </w:tc>
      </w:tr>
      <w:tr w:rsidR="00C4054E" w:rsidRPr="00C4054E" w:rsidTr="00811CA1">
        <w:trPr>
          <w:trHeight w:hRule="exact"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Луковцева</w:t>
            </w:r>
            <w:proofErr w:type="spellEnd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низкий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CB38DF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низкий уровень</w:t>
            </w:r>
          </w:p>
        </w:tc>
      </w:tr>
      <w:tr w:rsidR="00C4054E" w:rsidRPr="00C4054E" w:rsidTr="00811CA1">
        <w:trPr>
          <w:trHeight w:hRule="exact"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8DF" w:rsidRPr="00C4054E" w:rsidRDefault="00CB38DF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8DF" w:rsidRPr="00C4054E" w:rsidRDefault="00CB38DF" w:rsidP="00F9557B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Анисимова Мария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8DF" w:rsidRPr="00C4054E" w:rsidRDefault="00CB38DF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высокий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8DF" w:rsidRPr="00C4054E" w:rsidRDefault="00CB38DF" w:rsidP="00CB38DF">
            <w:pPr>
              <w:jc w:val="center"/>
              <w:rPr>
                <w:color w:val="FF0000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</w:tr>
      <w:tr w:rsidR="00C4054E" w:rsidRPr="00C4054E" w:rsidTr="00811CA1">
        <w:trPr>
          <w:trHeight w:hRule="exact"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8DF" w:rsidRPr="00C4054E" w:rsidRDefault="00CB38DF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8DF" w:rsidRPr="00C4054E" w:rsidRDefault="00CB38DF" w:rsidP="00F9557B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Алексеева </w:t>
            </w:r>
            <w:proofErr w:type="spellStart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Нария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8DF" w:rsidRPr="00C4054E" w:rsidRDefault="00CB38DF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высокий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8DF" w:rsidRPr="00C4054E" w:rsidRDefault="00CB38DF" w:rsidP="00CB38DF">
            <w:pPr>
              <w:jc w:val="center"/>
              <w:rPr>
                <w:color w:val="FF0000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</w:tr>
      <w:tr w:rsidR="00C4054E" w:rsidRPr="00C4054E" w:rsidTr="00811CA1">
        <w:trPr>
          <w:trHeight w:hRule="exact"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Данилова </w:t>
            </w:r>
            <w:proofErr w:type="spellStart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jc w:val="center"/>
              <w:rPr>
                <w:color w:val="FF0000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jc w:val="center"/>
              <w:rPr>
                <w:color w:val="FF0000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</w:tr>
      <w:tr w:rsidR="00C4054E" w:rsidRPr="00C4054E" w:rsidTr="00811CA1">
        <w:trPr>
          <w:trHeight w:hRule="exact"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Кондратьева </w:t>
            </w:r>
            <w:proofErr w:type="spellStart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jc w:val="center"/>
              <w:rPr>
                <w:color w:val="FF0000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jc w:val="center"/>
              <w:rPr>
                <w:color w:val="FF0000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</w:tr>
      <w:tr w:rsidR="00C4054E" w:rsidRPr="00C4054E" w:rsidTr="00811CA1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Корякина Виктория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низкий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jc w:val="center"/>
              <w:rPr>
                <w:color w:val="FF0000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</w:tr>
      <w:tr w:rsidR="00C4054E" w:rsidRPr="00C4054E" w:rsidTr="00811CA1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Григорьева </w:t>
            </w:r>
            <w:proofErr w:type="spellStart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jc w:val="center"/>
              <w:rPr>
                <w:color w:val="FF0000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CB38DF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</w:tr>
      <w:tr w:rsidR="00C4054E" w:rsidRPr="00C4054E" w:rsidTr="00811CA1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Обулахова</w:t>
            </w:r>
            <w:proofErr w:type="spellEnd"/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Варвара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jc w:val="center"/>
              <w:rPr>
                <w:color w:val="FF0000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</w:tr>
      <w:tr w:rsidR="00C4054E" w:rsidRPr="00C4054E" w:rsidTr="00811CA1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Попова Маша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EA42F9" w:rsidP="00F9557B">
            <w:pPr>
              <w:jc w:val="center"/>
              <w:rPr>
                <w:color w:val="FF0000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F9" w:rsidRPr="00C4054E" w:rsidRDefault="00CB38DF" w:rsidP="00F9557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54E">
              <w:rPr>
                <w:rFonts w:ascii="Times New Roman" w:hAnsi="Times New Roman"/>
                <w:color w:val="FF0000"/>
                <w:sz w:val="24"/>
                <w:szCs w:val="24"/>
              </w:rPr>
              <w:t>адекватный уровень</w:t>
            </w:r>
          </w:p>
        </w:tc>
      </w:tr>
    </w:tbl>
    <w:p w:rsidR="00EE62AF" w:rsidRPr="00C4054E" w:rsidRDefault="00EE62AF" w:rsidP="00EA42F9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DC58B6" w:rsidRDefault="00DC58B6" w:rsidP="00EA42F9">
      <w:pPr>
        <w:ind w:left="360"/>
        <w:jc w:val="center"/>
        <w:rPr>
          <w:rFonts w:ascii="Times New Roman" w:hAnsi="Times New Roman"/>
          <w:sz w:val="28"/>
          <w:szCs w:val="24"/>
        </w:rPr>
      </w:pPr>
    </w:p>
    <w:p w:rsidR="007A2520" w:rsidRPr="007A2520" w:rsidRDefault="007A2520" w:rsidP="007A2520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7A2520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u w:val="single"/>
        </w:rPr>
        <w:t>7</w:t>
      </w:r>
      <w:r w:rsidRPr="007A2520">
        <w:rPr>
          <w:rFonts w:ascii="Times New Roman" w:hAnsi="Times New Roman" w:cs="Times New Roman"/>
          <w:b/>
          <w:sz w:val="28"/>
          <w:u w:val="single"/>
        </w:rPr>
        <w:t>.</w:t>
      </w:r>
    </w:p>
    <w:p w:rsidR="00DC58B6" w:rsidRDefault="00DC58B6" w:rsidP="00EA42F9">
      <w:pPr>
        <w:ind w:left="360"/>
        <w:jc w:val="center"/>
        <w:rPr>
          <w:rFonts w:ascii="Times New Roman" w:hAnsi="Times New Roman"/>
          <w:sz w:val="28"/>
          <w:szCs w:val="24"/>
        </w:rPr>
      </w:pPr>
    </w:p>
    <w:p w:rsidR="00EE62AF" w:rsidRDefault="00EE62AF" w:rsidP="00EA42F9">
      <w:pPr>
        <w:ind w:left="360"/>
        <w:jc w:val="center"/>
        <w:rPr>
          <w:rFonts w:ascii="Times New Roman" w:hAnsi="Times New Roman"/>
          <w:sz w:val="28"/>
          <w:szCs w:val="24"/>
        </w:rPr>
      </w:pPr>
      <w:r w:rsidRPr="00675CDB">
        <w:rPr>
          <w:rFonts w:ascii="Times New Roman" w:hAnsi="Times New Roman"/>
          <w:sz w:val="28"/>
          <w:szCs w:val="24"/>
        </w:rPr>
        <w:t>Диаграмма конечного уровня сформированности самооценки учащихся</w:t>
      </w:r>
    </w:p>
    <w:p w:rsidR="00DC58B6" w:rsidRPr="00675CDB" w:rsidRDefault="00DC58B6" w:rsidP="00EA42F9">
      <w:pPr>
        <w:ind w:left="360"/>
        <w:jc w:val="center"/>
        <w:rPr>
          <w:rFonts w:ascii="Times New Roman" w:hAnsi="Times New Roman"/>
          <w:sz w:val="28"/>
          <w:szCs w:val="24"/>
        </w:rPr>
      </w:pPr>
    </w:p>
    <w:p w:rsidR="00EE62AF" w:rsidRDefault="00EE62AF" w:rsidP="00EE62A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34C809" wp14:editId="6AEAC96C">
            <wp:extent cx="3906982" cy="1900052"/>
            <wp:effectExtent l="0" t="0" r="17780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5AAF" w:rsidRDefault="00865AAF" w:rsidP="008D06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C58B6" w:rsidRDefault="00DC58B6" w:rsidP="006C28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C283B" w:rsidRPr="006C283B" w:rsidRDefault="00D545C4" w:rsidP="006C28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ЛИТЕРАТУРА</w:t>
      </w:r>
    </w:p>
    <w:p w:rsidR="00D545C4" w:rsidRPr="006C283B" w:rsidRDefault="00D545C4" w:rsidP="006C28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5F8C" w:rsidRDefault="00385F8C" w:rsidP="00D545C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85F8C">
        <w:rPr>
          <w:rFonts w:ascii="Times New Roman" w:hAnsi="Times New Roman"/>
          <w:bCs/>
          <w:sz w:val="28"/>
          <w:szCs w:val="28"/>
        </w:rPr>
        <w:t>Ашмарин</w:t>
      </w:r>
      <w:proofErr w:type="spellEnd"/>
      <w:r w:rsidRPr="00385F8C">
        <w:rPr>
          <w:rFonts w:ascii="Times New Roman" w:hAnsi="Times New Roman"/>
          <w:bCs/>
          <w:sz w:val="28"/>
          <w:szCs w:val="28"/>
        </w:rPr>
        <w:t xml:space="preserve">, Б.А., Теория и методика физического воспитания. /Б.А. </w:t>
      </w:r>
      <w:proofErr w:type="spellStart"/>
      <w:r w:rsidRPr="00385F8C">
        <w:rPr>
          <w:rFonts w:ascii="Times New Roman" w:hAnsi="Times New Roman"/>
          <w:bCs/>
          <w:sz w:val="28"/>
          <w:szCs w:val="28"/>
        </w:rPr>
        <w:t>Ашмарин</w:t>
      </w:r>
      <w:proofErr w:type="spellEnd"/>
      <w:r w:rsidRPr="00385F8C">
        <w:rPr>
          <w:rFonts w:ascii="Times New Roman" w:hAnsi="Times New Roman"/>
          <w:bCs/>
          <w:sz w:val="28"/>
          <w:szCs w:val="28"/>
        </w:rPr>
        <w:t xml:space="preserve"> - М.:  Физкультура и спорт,  2006 г. – 235 с.</w:t>
      </w:r>
    </w:p>
    <w:p w:rsidR="00385F8C" w:rsidRPr="00385F8C" w:rsidRDefault="00385F8C" w:rsidP="00D545C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85F8C">
        <w:rPr>
          <w:rFonts w:ascii="Times New Roman" w:hAnsi="Times New Roman"/>
          <w:bCs/>
          <w:sz w:val="28"/>
          <w:szCs w:val="28"/>
        </w:rPr>
        <w:t>Бальсевич</w:t>
      </w:r>
      <w:proofErr w:type="spellEnd"/>
      <w:r w:rsidRPr="00385F8C">
        <w:rPr>
          <w:rFonts w:ascii="Times New Roman" w:hAnsi="Times New Roman"/>
          <w:bCs/>
          <w:sz w:val="28"/>
          <w:szCs w:val="28"/>
        </w:rPr>
        <w:t xml:space="preserve">, В. К. Основные положения Концепции интенсивного инновационного преобразования национальной системы физкультурно-спортивного воспитания детей, подростков и молодежи России / В. К. </w:t>
      </w:r>
      <w:proofErr w:type="spellStart"/>
      <w:r w:rsidRPr="00385F8C">
        <w:rPr>
          <w:rFonts w:ascii="Times New Roman" w:hAnsi="Times New Roman"/>
          <w:bCs/>
          <w:sz w:val="28"/>
          <w:szCs w:val="28"/>
        </w:rPr>
        <w:t>Бальсевич</w:t>
      </w:r>
      <w:proofErr w:type="spellEnd"/>
      <w:r w:rsidRPr="00385F8C">
        <w:rPr>
          <w:rFonts w:ascii="Times New Roman" w:hAnsi="Times New Roman"/>
          <w:bCs/>
          <w:sz w:val="28"/>
          <w:szCs w:val="28"/>
        </w:rPr>
        <w:t xml:space="preserve"> // Теория и практика физической культуры. -  2002. - № 3. – С.33-35.</w:t>
      </w:r>
    </w:p>
    <w:p w:rsidR="00385F8C" w:rsidRDefault="00385F8C" w:rsidP="00D545C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85F8C">
        <w:rPr>
          <w:rFonts w:ascii="Times New Roman" w:hAnsi="Times New Roman"/>
          <w:bCs/>
          <w:sz w:val="28"/>
          <w:szCs w:val="28"/>
        </w:rPr>
        <w:t>Баранов, А. А. Формирование у подростков умения сотрудничать в процессе физкультурно-оздоровительных занятий / А. А. Баранов, М. Ю. Зайцева // Физическая культура. – 2006. - №5. – С. 15-18.</w:t>
      </w:r>
    </w:p>
    <w:p w:rsidR="00385F8C" w:rsidRDefault="00385F8C" w:rsidP="00D545C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85F8C">
        <w:rPr>
          <w:rFonts w:ascii="Times New Roman" w:hAnsi="Times New Roman"/>
          <w:bCs/>
          <w:sz w:val="28"/>
          <w:szCs w:val="28"/>
        </w:rPr>
        <w:t>Безруких</w:t>
      </w:r>
      <w:proofErr w:type="gramEnd"/>
      <w:r w:rsidRPr="00385F8C">
        <w:rPr>
          <w:rFonts w:ascii="Times New Roman" w:hAnsi="Times New Roman"/>
          <w:bCs/>
          <w:sz w:val="28"/>
          <w:szCs w:val="28"/>
        </w:rPr>
        <w:t>, М.И. др. Новые подходы к уроку физической культуры. /М.И. Безруких - М.: Народное образование, 1998. - № 9 - 10. - С. 183- 190.</w:t>
      </w:r>
    </w:p>
    <w:p w:rsidR="00385F8C" w:rsidRDefault="00385F8C" w:rsidP="00D545C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85F8C">
        <w:rPr>
          <w:rFonts w:ascii="Times New Roman" w:hAnsi="Times New Roman"/>
          <w:bCs/>
          <w:sz w:val="28"/>
          <w:szCs w:val="28"/>
        </w:rPr>
        <w:t>Беляев А., Волейбол. /А., Беляев, М. Савин; ТВТ Дивизион, 2009. – 360 с.</w:t>
      </w:r>
    </w:p>
    <w:p w:rsidR="0069307D" w:rsidRDefault="00385F8C" w:rsidP="0069307D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602DB">
        <w:rPr>
          <w:rFonts w:ascii="Times New Roman" w:hAnsi="Times New Roman"/>
          <w:bCs/>
          <w:sz w:val="28"/>
          <w:szCs w:val="28"/>
        </w:rPr>
        <w:lastRenderedPageBreak/>
        <w:t>Гладкая</w:t>
      </w:r>
      <w:r w:rsidR="0069307D">
        <w:rPr>
          <w:rFonts w:ascii="Times New Roman" w:hAnsi="Times New Roman"/>
          <w:bCs/>
          <w:sz w:val="28"/>
          <w:szCs w:val="28"/>
        </w:rPr>
        <w:t>,</w:t>
      </w:r>
      <w:r w:rsidRPr="004602DB">
        <w:rPr>
          <w:rFonts w:ascii="Times New Roman" w:hAnsi="Times New Roman"/>
          <w:bCs/>
          <w:sz w:val="28"/>
          <w:szCs w:val="28"/>
        </w:rPr>
        <w:t xml:space="preserve"> И.В. Оценка образовательных результатов школьника: Учебно-методическое пособие / Под общ. Ред. А.П. </w:t>
      </w:r>
      <w:proofErr w:type="spellStart"/>
      <w:r w:rsidRPr="004602DB">
        <w:rPr>
          <w:rFonts w:ascii="Times New Roman" w:hAnsi="Times New Roman"/>
          <w:bCs/>
          <w:sz w:val="28"/>
          <w:szCs w:val="28"/>
        </w:rPr>
        <w:t>Тряпицыной</w:t>
      </w:r>
      <w:proofErr w:type="spellEnd"/>
      <w:r w:rsidRPr="004602DB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4602DB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4602DB">
        <w:rPr>
          <w:rFonts w:ascii="Times New Roman" w:hAnsi="Times New Roman"/>
          <w:bCs/>
          <w:sz w:val="28"/>
          <w:szCs w:val="28"/>
        </w:rPr>
        <w:t xml:space="preserve">КАРО, 2008. – 144с.: ил.                     </w:t>
      </w:r>
    </w:p>
    <w:p w:rsidR="008A6140" w:rsidRPr="0069307D" w:rsidRDefault="008A6140" w:rsidP="0069307D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9307D">
        <w:rPr>
          <w:rFonts w:ascii="Times New Roman" w:hAnsi="Times New Roman" w:cs="Times New Roman"/>
          <w:iCs/>
          <w:spacing w:val="-6"/>
          <w:sz w:val="28"/>
        </w:rPr>
        <w:t>Тихонов</w:t>
      </w:r>
      <w:r w:rsidR="0069307D">
        <w:rPr>
          <w:rFonts w:ascii="Times New Roman" w:hAnsi="Times New Roman" w:cs="Times New Roman"/>
          <w:iCs/>
          <w:spacing w:val="-6"/>
          <w:sz w:val="28"/>
        </w:rPr>
        <w:t>,</w:t>
      </w:r>
      <w:r w:rsidRPr="0069307D">
        <w:rPr>
          <w:rFonts w:ascii="Times New Roman" w:hAnsi="Times New Roman" w:cs="Times New Roman"/>
          <w:iCs/>
          <w:spacing w:val="-6"/>
          <w:sz w:val="28"/>
        </w:rPr>
        <w:t xml:space="preserve"> </w:t>
      </w:r>
      <w:r w:rsidRPr="0069307D">
        <w:rPr>
          <w:rFonts w:ascii="Times New Roman" w:hAnsi="Times New Roman" w:cs="Times New Roman"/>
          <w:iCs/>
          <w:spacing w:val="-6"/>
          <w:sz w:val="28"/>
          <w:lang w:val="en-US"/>
        </w:rPr>
        <w:t>A</w:t>
      </w:r>
      <w:r w:rsidRPr="0069307D">
        <w:rPr>
          <w:rFonts w:ascii="Times New Roman" w:hAnsi="Times New Roman" w:cs="Times New Roman"/>
          <w:iCs/>
          <w:spacing w:val="-6"/>
          <w:sz w:val="28"/>
        </w:rPr>
        <w:t>.</w:t>
      </w:r>
      <w:r w:rsidRPr="0069307D">
        <w:rPr>
          <w:rFonts w:ascii="Times New Roman" w:hAnsi="Times New Roman" w:cs="Times New Roman"/>
          <w:iCs/>
          <w:spacing w:val="-6"/>
          <w:sz w:val="28"/>
          <w:lang w:val="en-US"/>
        </w:rPr>
        <w:t>M</w:t>
      </w:r>
      <w:r w:rsidR="0069307D">
        <w:rPr>
          <w:rFonts w:ascii="Times New Roman" w:hAnsi="Times New Roman" w:cs="Times New Roman"/>
          <w:iCs/>
          <w:spacing w:val="-6"/>
          <w:sz w:val="28"/>
        </w:rPr>
        <w:t xml:space="preserve">. </w:t>
      </w:r>
      <w:r w:rsidRPr="0069307D">
        <w:rPr>
          <w:rFonts w:ascii="Times New Roman" w:hAnsi="Times New Roman" w:cs="Times New Roman"/>
          <w:spacing w:val="-6"/>
          <w:sz w:val="28"/>
        </w:rPr>
        <w:t xml:space="preserve">Проблемы контроля и оценки в </w:t>
      </w:r>
      <w:r w:rsidRPr="0069307D">
        <w:rPr>
          <w:rFonts w:ascii="Times New Roman" w:hAnsi="Times New Roman" w:cs="Times New Roman"/>
          <w:spacing w:val="-5"/>
          <w:sz w:val="28"/>
        </w:rPr>
        <w:t xml:space="preserve">преподавании физкультуры в системе российского образования  Д.Б. </w:t>
      </w:r>
      <w:proofErr w:type="spellStart"/>
      <w:r w:rsidRPr="0069307D">
        <w:rPr>
          <w:rFonts w:ascii="Times New Roman" w:hAnsi="Times New Roman" w:cs="Times New Roman"/>
          <w:spacing w:val="-5"/>
          <w:sz w:val="28"/>
        </w:rPr>
        <w:t>Эльконина</w:t>
      </w:r>
      <w:proofErr w:type="spellEnd"/>
      <w:r w:rsidRPr="0069307D">
        <w:rPr>
          <w:rFonts w:ascii="Times New Roman" w:hAnsi="Times New Roman" w:cs="Times New Roman"/>
          <w:spacing w:val="-5"/>
          <w:sz w:val="28"/>
        </w:rPr>
        <w:t xml:space="preserve"> </w:t>
      </w:r>
      <w:r w:rsidRPr="0069307D">
        <w:rPr>
          <w:rFonts w:ascii="Times New Roman" w:hAnsi="Times New Roman" w:cs="Times New Roman"/>
          <w:spacing w:val="-6"/>
          <w:sz w:val="28"/>
        </w:rPr>
        <w:t xml:space="preserve">В.В. Давыдова // Развивающее обучение - путь к научно-гуманистической системе </w:t>
      </w:r>
      <w:r w:rsidRPr="0069307D">
        <w:rPr>
          <w:rFonts w:ascii="Times New Roman" w:hAnsi="Times New Roman" w:cs="Times New Roman"/>
          <w:spacing w:val="-8"/>
          <w:sz w:val="28"/>
        </w:rPr>
        <w:t>образования г. Перми:  Материалы 5 городской научно-практическо</w:t>
      </w:r>
      <w:r w:rsidR="0069307D">
        <w:rPr>
          <w:rFonts w:ascii="Times New Roman" w:hAnsi="Times New Roman" w:cs="Times New Roman"/>
          <w:spacing w:val="-8"/>
          <w:sz w:val="28"/>
        </w:rPr>
        <w:t>й конференции. Секция-семинар: «</w:t>
      </w:r>
      <w:r w:rsidRPr="0069307D">
        <w:rPr>
          <w:rFonts w:ascii="Times New Roman" w:hAnsi="Times New Roman" w:cs="Times New Roman"/>
          <w:spacing w:val="-8"/>
          <w:sz w:val="28"/>
        </w:rPr>
        <w:t>Проблемы и трудности освоения, становления и развития россий</w:t>
      </w:r>
      <w:r w:rsidRPr="0069307D">
        <w:rPr>
          <w:rFonts w:ascii="Times New Roman" w:hAnsi="Times New Roman" w:cs="Times New Roman"/>
          <w:spacing w:val="-8"/>
          <w:sz w:val="28"/>
        </w:rPr>
        <w:softHyphen/>
      </w:r>
      <w:r w:rsidRPr="0069307D">
        <w:rPr>
          <w:rFonts w:ascii="Times New Roman" w:hAnsi="Times New Roman" w:cs="Times New Roman"/>
          <w:spacing w:val="-7"/>
          <w:sz w:val="28"/>
        </w:rPr>
        <w:t xml:space="preserve">ского образования в системе Д.Б. </w:t>
      </w:r>
      <w:proofErr w:type="spellStart"/>
      <w:r w:rsidRPr="0069307D">
        <w:rPr>
          <w:rFonts w:ascii="Times New Roman" w:hAnsi="Times New Roman" w:cs="Times New Roman"/>
          <w:spacing w:val="-7"/>
          <w:sz w:val="28"/>
        </w:rPr>
        <w:t>Эльконина</w:t>
      </w:r>
      <w:proofErr w:type="spellEnd"/>
      <w:r w:rsidR="0069307D">
        <w:rPr>
          <w:rFonts w:ascii="Times New Roman" w:hAnsi="Times New Roman" w:cs="Times New Roman"/>
          <w:spacing w:val="-7"/>
          <w:sz w:val="28"/>
        </w:rPr>
        <w:t xml:space="preserve"> </w:t>
      </w:r>
      <w:r w:rsidRPr="0069307D">
        <w:rPr>
          <w:rFonts w:ascii="Times New Roman" w:hAnsi="Times New Roman" w:cs="Times New Roman"/>
          <w:spacing w:val="-7"/>
          <w:sz w:val="28"/>
        </w:rPr>
        <w:t>- В</w:t>
      </w:r>
      <w:r w:rsidR="0069307D">
        <w:rPr>
          <w:rFonts w:ascii="Times New Roman" w:hAnsi="Times New Roman" w:cs="Times New Roman"/>
          <w:spacing w:val="-7"/>
          <w:sz w:val="28"/>
        </w:rPr>
        <w:t xml:space="preserve">.В. Давыдова в начальной школе» / А.М. </w:t>
      </w:r>
      <w:r w:rsidR="0069307D" w:rsidRPr="0069307D">
        <w:rPr>
          <w:rFonts w:ascii="Times New Roman" w:hAnsi="Times New Roman" w:cs="Times New Roman"/>
          <w:iCs/>
          <w:spacing w:val="-6"/>
          <w:sz w:val="28"/>
        </w:rPr>
        <w:t>Тихонов</w:t>
      </w:r>
      <w:r w:rsidR="0069307D">
        <w:rPr>
          <w:rFonts w:ascii="Times New Roman" w:hAnsi="Times New Roman" w:cs="Times New Roman"/>
          <w:iCs/>
          <w:spacing w:val="-6"/>
          <w:sz w:val="28"/>
        </w:rPr>
        <w:t>,</w:t>
      </w:r>
      <w:r w:rsidR="0069307D">
        <w:rPr>
          <w:rFonts w:ascii="Times New Roman" w:hAnsi="Times New Roman" w:cs="Times New Roman"/>
          <w:spacing w:val="-7"/>
          <w:sz w:val="28"/>
        </w:rPr>
        <w:t xml:space="preserve"> </w:t>
      </w:r>
      <w:r w:rsidR="0069307D">
        <w:rPr>
          <w:rFonts w:ascii="Times New Roman" w:hAnsi="Times New Roman" w:cs="Times New Roman"/>
          <w:iCs/>
          <w:spacing w:val="-6"/>
          <w:sz w:val="28"/>
        </w:rPr>
        <w:t xml:space="preserve">В.И. </w:t>
      </w:r>
      <w:proofErr w:type="spellStart"/>
      <w:r w:rsidR="0069307D" w:rsidRPr="0069307D">
        <w:rPr>
          <w:rFonts w:ascii="Times New Roman" w:hAnsi="Times New Roman" w:cs="Times New Roman"/>
          <w:iCs/>
          <w:spacing w:val="-6"/>
          <w:sz w:val="28"/>
        </w:rPr>
        <w:t>Чащухин</w:t>
      </w:r>
      <w:proofErr w:type="spellEnd"/>
      <w:r w:rsidR="0069307D">
        <w:rPr>
          <w:rFonts w:ascii="Times New Roman" w:hAnsi="Times New Roman" w:cs="Times New Roman"/>
          <w:iCs/>
          <w:spacing w:val="-6"/>
          <w:sz w:val="28"/>
        </w:rPr>
        <w:t xml:space="preserve">, </w:t>
      </w:r>
      <w:r w:rsidR="0069307D" w:rsidRPr="0069307D">
        <w:rPr>
          <w:rFonts w:ascii="Times New Roman" w:hAnsi="Times New Roman" w:cs="Times New Roman"/>
          <w:iCs/>
          <w:spacing w:val="-6"/>
          <w:sz w:val="28"/>
        </w:rPr>
        <w:t xml:space="preserve"> Ю.В. </w:t>
      </w:r>
      <w:r w:rsidR="0069307D" w:rsidRPr="0069307D">
        <w:rPr>
          <w:rFonts w:ascii="Times New Roman" w:hAnsi="Times New Roman" w:cs="Times New Roman"/>
          <w:spacing w:val="-7"/>
          <w:sz w:val="28"/>
        </w:rPr>
        <w:t xml:space="preserve"> </w:t>
      </w:r>
      <w:proofErr w:type="spellStart"/>
      <w:r w:rsidR="0069307D" w:rsidRPr="0069307D">
        <w:rPr>
          <w:rFonts w:ascii="Times New Roman" w:hAnsi="Times New Roman" w:cs="Times New Roman"/>
          <w:iCs/>
          <w:spacing w:val="-6"/>
          <w:sz w:val="28"/>
        </w:rPr>
        <w:t>Чудинов</w:t>
      </w:r>
      <w:proofErr w:type="spellEnd"/>
      <w:r w:rsidR="0069307D">
        <w:rPr>
          <w:rFonts w:ascii="Times New Roman" w:hAnsi="Times New Roman" w:cs="Times New Roman"/>
          <w:iCs/>
          <w:spacing w:val="-6"/>
          <w:sz w:val="28"/>
        </w:rPr>
        <w:t xml:space="preserve">, </w:t>
      </w:r>
      <w:r w:rsidR="0069307D" w:rsidRPr="0069307D">
        <w:rPr>
          <w:rFonts w:ascii="Times New Roman" w:hAnsi="Times New Roman" w:cs="Times New Roman"/>
          <w:iCs/>
          <w:spacing w:val="-6"/>
          <w:sz w:val="28"/>
        </w:rPr>
        <w:t xml:space="preserve"> </w:t>
      </w:r>
      <w:r w:rsidRPr="0069307D">
        <w:rPr>
          <w:rFonts w:ascii="Times New Roman" w:hAnsi="Times New Roman" w:cs="Times New Roman"/>
          <w:sz w:val="28"/>
        </w:rPr>
        <w:t>Пермь: ГКОН-ЗУУНЦ, 2001. С. 58-72.</w:t>
      </w:r>
    </w:p>
    <w:p w:rsidR="00385F8C" w:rsidRPr="0069307D" w:rsidRDefault="00385F8C" w:rsidP="008A6140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9307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sectPr w:rsidR="00385F8C" w:rsidRPr="0069307D" w:rsidSect="00811CA1">
      <w:footerReference w:type="default" r:id="rId9"/>
      <w:pgSz w:w="11906" w:h="16838"/>
      <w:pgMar w:top="1134" w:right="707" w:bottom="1134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F5" w:rsidRDefault="003A2BF5" w:rsidP="009F4318">
      <w:pPr>
        <w:spacing w:after="0" w:line="240" w:lineRule="auto"/>
      </w:pPr>
      <w:r>
        <w:separator/>
      </w:r>
    </w:p>
  </w:endnote>
  <w:endnote w:type="continuationSeparator" w:id="0">
    <w:p w:rsidR="003A2BF5" w:rsidRDefault="003A2BF5" w:rsidP="009F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B6" w:rsidRDefault="00713A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F5" w:rsidRDefault="003A2BF5" w:rsidP="009F4318">
      <w:pPr>
        <w:spacing w:after="0" w:line="240" w:lineRule="auto"/>
      </w:pPr>
      <w:r>
        <w:separator/>
      </w:r>
    </w:p>
  </w:footnote>
  <w:footnote w:type="continuationSeparator" w:id="0">
    <w:p w:rsidR="003A2BF5" w:rsidRDefault="003A2BF5" w:rsidP="009F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D7"/>
    <w:multiLevelType w:val="hybridMultilevel"/>
    <w:tmpl w:val="FA70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08CB"/>
    <w:multiLevelType w:val="hybridMultilevel"/>
    <w:tmpl w:val="729AE9BA"/>
    <w:lvl w:ilvl="0" w:tplc="BE020C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39F4"/>
    <w:multiLevelType w:val="multilevel"/>
    <w:tmpl w:val="F314DC2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3">
    <w:nsid w:val="14F94E73"/>
    <w:multiLevelType w:val="multilevel"/>
    <w:tmpl w:val="A264755A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color w:val="FF0000"/>
      </w:rPr>
    </w:lvl>
  </w:abstractNum>
  <w:abstractNum w:abstractNumId="4">
    <w:nsid w:val="1BFC369D"/>
    <w:multiLevelType w:val="multilevel"/>
    <w:tmpl w:val="AF7C9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A1E84"/>
    <w:multiLevelType w:val="hybridMultilevel"/>
    <w:tmpl w:val="6A387A58"/>
    <w:lvl w:ilvl="0" w:tplc="8E26CD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52E68"/>
    <w:multiLevelType w:val="hybridMultilevel"/>
    <w:tmpl w:val="8694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65CF"/>
    <w:multiLevelType w:val="hybridMultilevel"/>
    <w:tmpl w:val="C0F63C88"/>
    <w:lvl w:ilvl="0" w:tplc="48BCDC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DD1B07"/>
    <w:multiLevelType w:val="hybridMultilevel"/>
    <w:tmpl w:val="AD4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D7FA8"/>
    <w:multiLevelType w:val="singleLevel"/>
    <w:tmpl w:val="5568E65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367E38C3"/>
    <w:multiLevelType w:val="multilevel"/>
    <w:tmpl w:val="2892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5E2E53"/>
    <w:multiLevelType w:val="hybridMultilevel"/>
    <w:tmpl w:val="6244296A"/>
    <w:lvl w:ilvl="0" w:tplc="076053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62779"/>
    <w:multiLevelType w:val="multilevel"/>
    <w:tmpl w:val="25A82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B666A"/>
    <w:multiLevelType w:val="multilevel"/>
    <w:tmpl w:val="5A1682B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4">
    <w:nsid w:val="41EC4726"/>
    <w:multiLevelType w:val="hybridMultilevel"/>
    <w:tmpl w:val="E320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4464E"/>
    <w:multiLevelType w:val="hybridMultilevel"/>
    <w:tmpl w:val="2A0EA21A"/>
    <w:lvl w:ilvl="0" w:tplc="4C281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74F1F"/>
    <w:multiLevelType w:val="hybridMultilevel"/>
    <w:tmpl w:val="C80E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A429F"/>
    <w:multiLevelType w:val="singleLevel"/>
    <w:tmpl w:val="31AE5A8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58FC74E0"/>
    <w:multiLevelType w:val="multilevel"/>
    <w:tmpl w:val="125499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90E3F3A"/>
    <w:multiLevelType w:val="hybridMultilevel"/>
    <w:tmpl w:val="BEBEF0C6"/>
    <w:lvl w:ilvl="0" w:tplc="63123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72B63"/>
    <w:multiLevelType w:val="hybridMultilevel"/>
    <w:tmpl w:val="42868F6C"/>
    <w:lvl w:ilvl="0" w:tplc="48BCDCD0">
      <w:start w:val="1"/>
      <w:numFmt w:val="decimal"/>
      <w:lvlText w:val="%1."/>
      <w:lvlJc w:val="left"/>
      <w:pPr>
        <w:ind w:left="211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E65736"/>
    <w:multiLevelType w:val="hybridMultilevel"/>
    <w:tmpl w:val="AA9CAAD6"/>
    <w:lvl w:ilvl="0" w:tplc="32347186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3"/>
  </w:num>
  <w:num w:numId="9">
    <w:abstractNumId w:val="2"/>
  </w:num>
  <w:num w:numId="10">
    <w:abstractNumId w:val="16"/>
  </w:num>
  <w:num w:numId="11">
    <w:abstractNumId w:val="8"/>
  </w:num>
  <w:num w:numId="12">
    <w:abstractNumId w:val="7"/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4"/>
  </w:num>
  <w:num w:numId="18">
    <w:abstractNumId w:val="21"/>
  </w:num>
  <w:num w:numId="19">
    <w:abstractNumId w:val="14"/>
  </w:num>
  <w:num w:numId="20">
    <w:abstractNumId w:val="1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12"/>
    <w:rsid w:val="00010BE1"/>
    <w:rsid w:val="00011B9A"/>
    <w:rsid w:val="00030F75"/>
    <w:rsid w:val="00032465"/>
    <w:rsid w:val="00044FB7"/>
    <w:rsid w:val="00051220"/>
    <w:rsid w:val="000864DE"/>
    <w:rsid w:val="000A1726"/>
    <w:rsid w:val="000A17F4"/>
    <w:rsid w:val="000B4BC9"/>
    <w:rsid w:val="000C6CEB"/>
    <w:rsid w:val="000D73D9"/>
    <w:rsid w:val="000F0020"/>
    <w:rsid w:val="00102011"/>
    <w:rsid w:val="00102BC2"/>
    <w:rsid w:val="00111EB5"/>
    <w:rsid w:val="00150378"/>
    <w:rsid w:val="00160355"/>
    <w:rsid w:val="001620E7"/>
    <w:rsid w:val="00162B40"/>
    <w:rsid w:val="001801F7"/>
    <w:rsid w:val="00186062"/>
    <w:rsid w:val="00191296"/>
    <w:rsid w:val="001976BF"/>
    <w:rsid w:val="001B1E32"/>
    <w:rsid w:val="001C4DF9"/>
    <w:rsid w:val="001D3A5B"/>
    <w:rsid w:val="001E0158"/>
    <w:rsid w:val="001E1586"/>
    <w:rsid w:val="001E3AB9"/>
    <w:rsid w:val="001E6BE4"/>
    <w:rsid w:val="001F08B7"/>
    <w:rsid w:val="00233ACA"/>
    <w:rsid w:val="00233EF8"/>
    <w:rsid w:val="00256C11"/>
    <w:rsid w:val="00256CE9"/>
    <w:rsid w:val="0027014A"/>
    <w:rsid w:val="00270802"/>
    <w:rsid w:val="002735F3"/>
    <w:rsid w:val="00275AF5"/>
    <w:rsid w:val="00276BBF"/>
    <w:rsid w:val="00296C16"/>
    <w:rsid w:val="002A4596"/>
    <w:rsid w:val="002B769E"/>
    <w:rsid w:val="002C11C3"/>
    <w:rsid w:val="002E543C"/>
    <w:rsid w:val="00302349"/>
    <w:rsid w:val="00337187"/>
    <w:rsid w:val="00345D95"/>
    <w:rsid w:val="00347CD8"/>
    <w:rsid w:val="00352D37"/>
    <w:rsid w:val="00357023"/>
    <w:rsid w:val="00357B3F"/>
    <w:rsid w:val="00385F8C"/>
    <w:rsid w:val="0039152F"/>
    <w:rsid w:val="003A1712"/>
    <w:rsid w:val="003A2BF5"/>
    <w:rsid w:val="003A6774"/>
    <w:rsid w:val="003B0896"/>
    <w:rsid w:val="003B0A9E"/>
    <w:rsid w:val="003B5012"/>
    <w:rsid w:val="003C08A8"/>
    <w:rsid w:val="003D0356"/>
    <w:rsid w:val="00413014"/>
    <w:rsid w:val="0043687C"/>
    <w:rsid w:val="004602DB"/>
    <w:rsid w:val="004714D9"/>
    <w:rsid w:val="004850A3"/>
    <w:rsid w:val="004A3EAC"/>
    <w:rsid w:val="004A546C"/>
    <w:rsid w:val="004B21D3"/>
    <w:rsid w:val="004B3F5B"/>
    <w:rsid w:val="004B5773"/>
    <w:rsid w:val="004B5A73"/>
    <w:rsid w:val="004B7E48"/>
    <w:rsid w:val="004C0D4A"/>
    <w:rsid w:val="004C452B"/>
    <w:rsid w:val="004D0825"/>
    <w:rsid w:val="004D3BC3"/>
    <w:rsid w:val="004D6B39"/>
    <w:rsid w:val="004F2511"/>
    <w:rsid w:val="00502C84"/>
    <w:rsid w:val="005150C5"/>
    <w:rsid w:val="005214B4"/>
    <w:rsid w:val="00527974"/>
    <w:rsid w:val="005308A6"/>
    <w:rsid w:val="00557190"/>
    <w:rsid w:val="005610DE"/>
    <w:rsid w:val="00573103"/>
    <w:rsid w:val="0057648E"/>
    <w:rsid w:val="005A43F1"/>
    <w:rsid w:val="005B51FC"/>
    <w:rsid w:val="005B7378"/>
    <w:rsid w:val="005C55EB"/>
    <w:rsid w:val="005C6DFD"/>
    <w:rsid w:val="005D5F4B"/>
    <w:rsid w:val="005E3329"/>
    <w:rsid w:val="0060220F"/>
    <w:rsid w:val="0060355C"/>
    <w:rsid w:val="00625DA7"/>
    <w:rsid w:val="00641E93"/>
    <w:rsid w:val="00641F96"/>
    <w:rsid w:val="00675CDB"/>
    <w:rsid w:val="006809CA"/>
    <w:rsid w:val="00685AFB"/>
    <w:rsid w:val="00686E33"/>
    <w:rsid w:val="0069307D"/>
    <w:rsid w:val="006A060F"/>
    <w:rsid w:val="006A63B5"/>
    <w:rsid w:val="006B2DEA"/>
    <w:rsid w:val="006C243E"/>
    <w:rsid w:val="006C283B"/>
    <w:rsid w:val="006C293F"/>
    <w:rsid w:val="006D45CF"/>
    <w:rsid w:val="006E6CBD"/>
    <w:rsid w:val="006F67A2"/>
    <w:rsid w:val="0070371C"/>
    <w:rsid w:val="00713AB6"/>
    <w:rsid w:val="00727A90"/>
    <w:rsid w:val="00747E55"/>
    <w:rsid w:val="00751DA8"/>
    <w:rsid w:val="0075481C"/>
    <w:rsid w:val="007650E4"/>
    <w:rsid w:val="00766818"/>
    <w:rsid w:val="007709C4"/>
    <w:rsid w:val="00776209"/>
    <w:rsid w:val="00783E8F"/>
    <w:rsid w:val="007A2520"/>
    <w:rsid w:val="007C67B1"/>
    <w:rsid w:val="007D3693"/>
    <w:rsid w:val="007D4038"/>
    <w:rsid w:val="007E23C8"/>
    <w:rsid w:val="007E65EC"/>
    <w:rsid w:val="007F4495"/>
    <w:rsid w:val="008078F9"/>
    <w:rsid w:val="00811CA1"/>
    <w:rsid w:val="00813BFF"/>
    <w:rsid w:val="008320FD"/>
    <w:rsid w:val="0084223B"/>
    <w:rsid w:val="00856A71"/>
    <w:rsid w:val="00857206"/>
    <w:rsid w:val="00865AAF"/>
    <w:rsid w:val="00873BB3"/>
    <w:rsid w:val="00876987"/>
    <w:rsid w:val="00877012"/>
    <w:rsid w:val="00884DDD"/>
    <w:rsid w:val="008A2851"/>
    <w:rsid w:val="008A6140"/>
    <w:rsid w:val="008A6391"/>
    <w:rsid w:val="008C1838"/>
    <w:rsid w:val="008C2523"/>
    <w:rsid w:val="008C3898"/>
    <w:rsid w:val="008C614F"/>
    <w:rsid w:val="008D06B5"/>
    <w:rsid w:val="008D2AD8"/>
    <w:rsid w:val="008E61C6"/>
    <w:rsid w:val="00902360"/>
    <w:rsid w:val="00904256"/>
    <w:rsid w:val="009049A4"/>
    <w:rsid w:val="00906BCA"/>
    <w:rsid w:val="00935623"/>
    <w:rsid w:val="00942011"/>
    <w:rsid w:val="00952662"/>
    <w:rsid w:val="009765F5"/>
    <w:rsid w:val="009A0384"/>
    <w:rsid w:val="009B0B7E"/>
    <w:rsid w:val="009D3BB8"/>
    <w:rsid w:val="009F4318"/>
    <w:rsid w:val="00A00E38"/>
    <w:rsid w:val="00A267DC"/>
    <w:rsid w:val="00A26A4D"/>
    <w:rsid w:val="00A27D93"/>
    <w:rsid w:val="00A553E2"/>
    <w:rsid w:val="00A63343"/>
    <w:rsid w:val="00A75AE8"/>
    <w:rsid w:val="00A8132E"/>
    <w:rsid w:val="00A84099"/>
    <w:rsid w:val="00AA0D57"/>
    <w:rsid w:val="00AC753D"/>
    <w:rsid w:val="00AE21A2"/>
    <w:rsid w:val="00B0013D"/>
    <w:rsid w:val="00B01776"/>
    <w:rsid w:val="00B03418"/>
    <w:rsid w:val="00B13C6B"/>
    <w:rsid w:val="00B2625D"/>
    <w:rsid w:val="00B31EF8"/>
    <w:rsid w:val="00B466A4"/>
    <w:rsid w:val="00B6351F"/>
    <w:rsid w:val="00B97805"/>
    <w:rsid w:val="00BB1B2B"/>
    <w:rsid w:val="00BD2C46"/>
    <w:rsid w:val="00BD7BF8"/>
    <w:rsid w:val="00BE7B48"/>
    <w:rsid w:val="00BF597F"/>
    <w:rsid w:val="00C015A8"/>
    <w:rsid w:val="00C26D9F"/>
    <w:rsid w:val="00C2756D"/>
    <w:rsid w:val="00C4054E"/>
    <w:rsid w:val="00C469B9"/>
    <w:rsid w:val="00C55E70"/>
    <w:rsid w:val="00C57F8A"/>
    <w:rsid w:val="00C618C6"/>
    <w:rsid w:val="00C750BE"/>
    <w:rsid w:val="00CA2454"/>
    <w:rsid w:val="00CA3A33"/>
    <w:rsid w:val="00CB38DF"/>
    <w:rsid w:val="00CB746D"/>
    <w:rsid w:val="00CC03C3"/>
    <w:rsid w:val="00CC52D3"/>
    <w:rsid w:val="00CD05D2"/>
    <w:rsid w:val="00CE4D94"/>
    <w:rsid w:val="00CF475E"/>
    <w:rsid w:val="00D0238A"/>
    <w:rsid w:val="00D069A7"/>
    <w:rsid w:val="00D42821"/>
    <w:rsid w:val="00D545C4"/>
    <w:rsid w:val="00D63A0F"/>
    <w:rsid w:val="00D701E9"/>
    <w:rsid w:val="00D75E26"/>
    <w:rsid w:val="00D77332"/>
    <w:rsid w:val="00D80D0D"/>
    <w:rsid w:val="00D9574E"/>
    <w:rsid w:val="00DB34D8"/>
    <w:rsid w:val="00DC58B6"/>
    <w:rsid w:val="00E349EE"/>
    <w:rsid w:val="00E44C7A"/>
    <w:rsid w:val="00E44E19"/>
    <w:rsid w:val="00E45534"/>
    <w:rsid w:val="00E50F34"/>
    <w:rsid w:val="00E524EF"/>
    <w:rsid w:val="00E52905"/>
    <w:rsid w:val="00E83245"/>
    <w:rsid w:val="00E92163"/>
    <w:rsid w:val="00E949A2"/>
    <w:rsid w:val="00E95245"/>
    <w:rsid w:val="00EA2491"/>
    <w:rsid w:val="00EA42F9"/>
    <w:rsid w:val="00EC298B"/>
    <w:rsid w:val="00EE62AF"/>
    <w:rsid w:val="00EF12FE"/>
    <w:rsid w:val="00EF5343"/>
    <w:rsid w:val="00F025EB"/>
    <w:rsid w:val="00F1124D"/>
    <w:rsid w:val="00F46E77"/>
    <w:rsid w:val="00F630B3"/>
    <w:rsid w:val="00F812F1"/>
    <w:rsid w:val="00F84592"/>
    <w:rsid w:val="00F86CA1"/>
    <w:rsid w:val="00F900D3"/>
    <w:rsid w:val="00F96314"/>
    <w:rsid w:val="00F96B8C"/>
    <w:rsid w:val="00FB1D74"/>
    <w:rsid w:val="00FB3A2C"/>
    <w:rsid w:val="00FC6069"/>
    <w:rsid w:val="00FC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A4"/>
    <w:pPr>
      <w:ind w:left="720"/>
      <w:contextualSpacing/>
    </w:pPr>
  </w:style>
  <w:style w:type="table" w:styleId="a4">
    <w:name w:val="Table Grid"/>
    <w:basedOn w:val="a1"/>
    <w:uiPriority w:val="39"/>
    <w:rsid w:val="00942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283B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3"/>
    <w:rsid w:val="00347CD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347CD8"/>
    <w:pPr>
      <w:widowControl w:val="0"/>
      <w:shd w:val="clear" w:color="auto" w:fill="FFFFFF"/>
      <w:spacing w:before="240" w:after="0" w:line="317" w:lineRule="exact"/>
      <w:ind w:hanging="7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F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318"/>
  </w:style>
  <w:style w:type="paragraph" w:styleId="a9">
    <w:name w:val="footer"/>
    <w:basedOn w:val="a"/>
    <w:link w:val="aa"/>
    <w:uiPriority w:val="99"/>
    <w:unhideWhenUsed/>
    <w:rsid w:val="009F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318"/>
  </w:style>
  <w:style w:type="paragraph" w:styleId="ab">
    <w:name w:val="Normal (Web)"/>
    <w:basedOn w:val="a"/>
    <w:uiPriority w:val="99"/>
    <w:semiHidden/>
    <w:unhideWhenUsed/>
    <w:rsid w:val="00B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67B1"/>
  </w:style>
  <w:style w:type="paragraph" w:customStyle="1" w:styleId="1">
    <w:name w:val="Основной текст1"/>
    <w:basedOn w:val="a"/>
    <w:rsid w:val="00B31EF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62AF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2C11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lfaen13pt0pt">
    <w:name w:val="Основной текст + Sylfaen;13 pt;Интервал 0 pt"/>
    <w:basedOn w:val="a6"/>
    <w:rsid w:val="0057648E"/>
    <w:rPr>
      <w:rFonts w:ascii="Sylfaen" w:eastAsia="Sylfaen" w:hAnsi="Sylfaen" w:cs="Sylfaen"/>
      <w:b w:val="0"/>
      <w:bCs w:val="0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A4"/>
    <w:pPr>
      <w:ind w:left="720"/>
      <w:contextualSpacing/>
    </w:pPr>
  </w:style>
  <w:style w:type="table" w:styleId="a4">
    <w:name w:val="Table Grid"/>
    <w:basedOn w:val="a1"/>
    <w:uiPriority w:val="39"/>
    <w:rsid w:val="00942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283B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3"/>
    <w:rsid w:val="00347CD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347CD8"/>
    <w:pPr>
      <w:widowControl w:val="0"/>
      <w:shd w:val="clear" w:color="auto" w:fill="FFFFFF"/>
      <w:spacing w:before="240" w:after="0" w:line="317" w:lineRule="exact"/>
      <w:ind w:hanging="7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F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318"/>
  </w:style>
  <w:style w:type="paragraph" w:styleId="a9">
    <w:name w:val="footer"/>
    <w:basedOn w:val="a"/>
    <w:link w:val="aa"/>
    <w:uiPriority w:val="99"/>
    <w:unhideWhenUsed/>
    <w:rsid w:val="009F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318"/>
  </w:style>
  <w:style w:type="paragraph" w:styleId="ab">
    <w:name w:val="Normal (Web)"/>
    <w:basedOn w:val="a"/>
    <w:uiPriority w:val="99"/>
    <w:semiHidden/>
    <w:unhideWhenUsed/>
    <w:rsid w:val="00B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67B1"/>
  </w:style>
  <w:style w:type="paragraph" w:customStyle="1" w:styleId="1">
    <w:name w:val="Основной текст1"/>
    <w:basedOn w:val="a"/>
    <w:rsid w:val="00B31EF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62AF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2C11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lfaen13pt0pt">
    <w:name w:val="Основной текст + Sylfaen;13 pt;Интервал 0 pt"/>
    <w:basedOn w:val="a6"/>
    <w:rsid w:val="0057648E"/>
    <w:rPr>
      <w:rFonts w:ascii="Sylfaen" w:eastAsia="Sylfaen" w:hAnsi="Sylfaen" w:cs="Sylfaen"/>
      <w:b w:val="0"/>
      <w:bCs w:val="0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Лист1!$A$2:$A$3</c:f>
              <c:strCache>
                <c:ptCount val="2"/>
                <c:pt idx="0">
                  <c:v>Конст. этап</c:v>
                </c:pt>
                <c:pt idx="1">
                  <c:v>Контр. этап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адекв.</c:v>
                </c:pt>
              </c:strCache>
            </c:strRef>
          </c:tx>
          <c:spPr>
            <a:solidFill>
              <a:srgbClr val="FFC000"/>
            </a:solidFill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Лист1!$A$2:$A$3</c:f>
              <c:strCache>
                <c:ptCount val="2"/>
                <c:pt idx="0">
                  <c:v>Конст. этап</c:v>
                </c:pt>
                <c:pt idx="1">
                  <c:v>Контр. этап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7030A0"/>
            </a:solidFill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Лист1!$A$2:$A$3</c:f>
              <c:strCache>
                <c:ptCount val="2"/>
                <c:pt idx="0">
                  <c:v>Конст. этап</c:v>
                </c:pt>
                <c:pt idx="1">
                  <c:v>Контр. этап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overlap val="-40"/>
        <c:axId val="79977472"/>
        <c:axId val="80311936"/>
      </c:barChart>
      <c:catAx>
        <c:axId val="799774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311936"/>
        <c:crosses val="autoZero"/>
        <c:auto val="1"/>
        <c:lblAlgn val="ctr"/>
        <c:lblOffset val="100"/>
        <c:noMultiLvlLbl val="0"/>
      </c:catAx>
      <c:valAx>
        <c:axId val="8031193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977472"/>
        <c:crosses val="autoZero"/>
        <c:crossBetween val="between"/>
      </c:valAx>
      <c:spPr>
        <a:solidFill>
          <a:schemeClr val="bg2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Ayal</cp:lastModifiedBy>
  <cp:revision>86</cp:revision>
  <cp:lastPrinted>2016-04-21T07:54:00Z</cp:lastPrinted>
  <dcterms:created xsi:type="dcterms:W3CDTF">2015-05-14T17:12:00Z</dcterms:created>
  <dcterms:modified xsi:type="dcterms:W3CDTF">2019-04-08T13:19:00Z</dcterms:modified>
</cp:coreProperties>
</file>