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EF95B" w14:textId="77777777" w:rsidR="00C91A80" w:rsidRDefault="00C91A80" w:rsidP="00C91A80">
      <w:pPr>
        <w:ind w:firstLine="709"/>
        <w:jc w:val="right"/>
        <w:rPr>
          <w:rFonts w:ascii="Times New Roman" w:hAnsi="Times New Roman" w:cs="Times New Roman"/>
          <w:b/>
          <w:i/>
          <w:sz w:val="32"/>
          <w:szCs w:val="32"/>
        </w:rPr>
      </w:pPr>
      <w:r w:rsidRPr="007336D1">
        <w:rPr>
          <w:rFonts w:ascii="Times New Roman" w:hAnsi="Times New Roman" w:cs="Times New Roman"/>
          <w:b/>
          <w:i/>
          <w:sz w:val="32"/>
          <w:szCs w:val="32"/>
        </w:rPr>
        <w:t xml:space="preserve">Н.Н. Климов, Н.А. </w:t>
      </w:r>
      <w:proofErr w:type="spellStart"/>
      <w:r w:rsidRPr="007336D1">
        <w:rPr>
          <w:rFonts w:ascii="Times New Roman" w:hAnsi="Times New Roman" w:cs="Times New Roman"/>
          <w:b/>
          <w:i/>
          <w:sz w:val="32"/>
          <w:szCs w:val="32"/>
        </w:rPr>
        <w:t>Комаревцева</w:t>
      </w:r>
      <w:proofErr w:type="spellEnd"/>
    </w:p>
    <w:p w14:paraId="5700CD55" w14:textId="77777777" w:rsidR="00C91A80" w:rsidRDefault="00C91A80" w:rsidP="00C91A80">
      <w:pPr>
        <w:ind w:firstLine="709"/>
        <w:jc w:val="center"/>
        <w:rPr>
          <w:rFonts w:ascii="Times New Roman" w:hAnsi="Times New Roman" w:cs="Times New Roman"/>
          <w:b/>
          <w:sz w:val="32"/>
          <w:szCs w:val="32"/>
        </w:rPr>
      </w:pPr>
    </w:p>
    <w:p w14:paraId="54D21556" w14:textId="77777777" w:rsidR="00932253" w:rsidRDefault="00C91A80" w:rsidP="00C91A80">
      <w:pPr>
        <w:ind w:firstLine="709"/>
        <w:jc w:val="center"/>
        <w:rPr>
          <w:rFonts w:ascii="Times New Roman" w:hAnsi="Times New Roman" w:cs="Times New Roman"/>
          <w:sz w:val="32"/>
          <w:szCs w:val="32"/>
        </w:rPr>
      </w:pPr>
      <w:r>
        <w:rPr>
          <w:rFonts w:ascii="Times New Roman" w:hAnsi="Times New Roman" w:cs="Times New Roman"/>
          <w:sz w:val="32"/>
          <w:szCs w:val="32"/>
        </w:rPr>
        <w:t xml:space="preserve">УСЛОВИЯ РАЗВИТИЯ АГРАРНОГО ТУРИЗМА </w:t>
      </w:r>
    </w:p>
    <w:p w14:paraId="1A896DD2" w14:textId="77777777" w:rsidR="00C91A80" w:rsidRDefault="00C91A80" w:rsidP="00C91A80">
      <w:pPr>
        <w:ind w:firstLine="709"/>
        <w:jc w:val="center"/>
        <w:rPr>
          <w:rFonts w:ascii="Times New Roman" w:hAnsi="Times New Roman" w:cs="Times New Roman"/>
          <w:sz w:val="32"/>
          <w:szCs w:val="32"/>
        </w:rPr>
      </w:pPr>
      <w:r>
        <w:rPr>
          <w:rFonts w:ascii="Times New Roman" w:hAnsi="Times New Roman" w:cs="Times New Roman"/>
          <w:sz w:val="32"/>
          <w:szCs w:val="32"/>
        </w:rPr>
        <w:t>В СЕВЕРО-ВОСТОЧНОМ РЕКРЕАЦИОННОМ РАЙОНЕ КРАСНОДАРСКОГО КРАЯ</w:t>
      </w:r>
    </w:p>
    <w:p w14:paraId="2546C225" w14:textId="77777777" w:rsidR="00C91A80" w:rsidRDefault="00C91A80" w:rsidP="00C91A80">
      <w:pPr>
        <w:ind w:firstLine="709"/>
        <w:jc w:val="center"/>
        <w:rPr>
          <w:rFonts w:ascii="Times New Roman" w:hAnsi="Times New Roman" w:cs="Times New Roman"/>
          <w:b/>
          <w:sz w:val="32"/>
          <w:szCs w:val="32"/>
        </w:rPr>
      </w:pPr>
    </w:p>
    <w:p w14:paraId="2692C967" w14:textId="77777777" w:rsidR="00C91A80" w:rsidRDefault="00C91A80" w:rsidP="00C91A80">
      <w:pPr>
        <w:ind w:firstLine="709"/>
        <w:jc w:val="right"/>
        <w:rPr>
          <w:rFonts w:ascii="Times New Roman" w:hAnsi="Times New Roman" w:cs="Times New Roman"/>
          <w:i/>
          <w:sz w:val="32"/>
          <w:szCs w:val="32"/>
        </w:rPr>
      </w:pPr>
      <w:r w:rsidRPr="007336D1">
        <w:rPr>
          <w:rFonts w:ascii="Times New Roman" w:hAnsi="Times New Roman" w:cs="Times New Roman"/>
          <w:i/>
          <w:sz w:val="32"/>
          <w:szCs w:val="32"/>
        </w:rPr>
        <w:t>Кубанский государственный университет</w:t>
      </w:r>
    </w:p>
    <w:p w14:paraId="68454497" w14:textId="77777777" w:rsidR="00C91A80" w:rsidRDefault="00C91A80" w:rsidP="00C91A80">
      <w:pPr>
        <w:ind w:firstLine="709"/>
        <w:rPr>
          <w:rFonts w:ascii="Times New Roman" w:hAnsi="Times New Roman" w:cs="Times New Roman"/>
          <w:sz w:val="32"/>
          <w:szCs w:val="32"/>
        </w:rPr>
      </w:pPr>
    </w:p>
    <w:p w14:paraId="44653C55" w14:textId="5D359F6A" w:rsidR="00C91A80" w:rsidRPr="00337AA7" w:rsidRDefault="00C91A80" w:rsidP="00C91A80">
      <w:pPr>
        <w:ind w:firstLine="709"/>
        <w:jc w:val="both"/>
        <w:rPr>
          <w:rFonts w:ascii="Times New Roman" w:hAnsi="Times New Roman" w:cs="Times New Roman"/>
          <w:sz w:val="32"/>
          <w:szCs w:val="32"/>
        </w:rPr>
      </w:pPr>
      <w:r>
        <w:rPr>
          <w:rFonts w:ascii="Times New Roman" w:hAnsi="Times New Roman" w:cs="Times New Roman"/>
          <w:sz w:val="32"/>
          <w:szCs w:val="32"/>
        </w:rPr>
        <w:t xml:space="preserve">Аннотация: </w:t>
      </w:r>
      <w:r w:rsidR="007E2904" w:rsidRPr="00337AA7">
        <w:rPr>
          <w:rFonts w:ascii="Times New Roman" w:hAnsi="Times New Roman" w:cs="Times New Roman"/>
          <w:sz w:val="32"/>
          <w:szCs w:val="32"/>
        </w:rPr>
        <w:t>Северные степные районы Краснодарского</w:t>
      </w:r>
      <w:r w:rsidR="00A0582A" w:rsidRPr="00337AA7">
        <w:rPr>
          <w:rFonts w:ascii="Times New Roman" w:hAnsi="Times New Roman" w:cs="Times New Roman"/>
          <w:sz w:val="32"/>
          <w:szCs w:val="32"/>
        </w:rPr>
        <w:t xml:space="preserve"> края с аграрной специализацией </w:t>
      </w:r>
      <w:r w:rsidR="00651057" w:rsidRPr="00337AA7">
        <w:rPr>
          <w:rFonts w:ascii="Times New Roman" w:hAnsi="Times New Roman" w:cs="Times New Roman"/>
          <w:sz w:val="32"/>
          <w:szCs w:val="32"/>
        </w:rPr>
        <w:t>потенциально пригодны для развития аграрного туризма. Характер развития</w:t>
      </w:r>
      <w:r w:rsidR="0032458B" w:rsidRPr="00337AA7">
        <w:rPr>
          <w:rFonts w:ascii="Times New Roman" w:hAnsi="Times New Roman" w:cs="Times New Roman"/>
          <w:sz w:val="32"/>
          <w:szCs w:val="32"/>
        </w:rPr>
        <w:t xml:space="preserve"> аграрного</w:t>
      </w:r>
      <w:r w:rsidR="00651057" w:rsidRPr="00337AA7">
        <w:rPr>
          <w:rFonts w:ascii="Times New Roman" w:hAnsi="Times New Roman" w:cs="Times New Roman"/>
          <w:sz w:val="32"/>
          <w:szCs w:val="32"/>
        </w:rPr>
        <w:t xml:space="preserve"> туризма определяет совокупность условий и ресурсов</w:t>
      </w:r>
      <w:r w:rsidR="0032458B" w:rsidRPr="00337AA7">
        <w:rPr>
          <w:rFonts w:ascii="Times New Roman" w:hAnsi="Times New Roman" w:cs="Times New Roman"/>
          <w:sz w:val="32"/>
          <w:szCs w:val="32"/>
        </w:rPr>
        <w:t xml:space="preserve"> территории</w:t>
      </w:r>
      <w:r w:rsidR="00DB2F7E" w:rsidRPr="00337AA7">
        <w:rPr>
          <w:rFonts w:ascii="Times New Roman" w:hAnsi="Times New Roman" w:cs="Times New Roman"/>
          <w:sz w:val="32"/>
          <w:szCs w:val="32"/>
        </w:rPr>
        <w:t xml:space="preserve">. </w:t>
      </w:r>
      <w:r w:rsidR="00944AF4" w:rsidRPr="00337AA7">
        <w:rPr>
          <w:rFonts w:ascii="Times New Roman" w:hAnsi="Times New Roman" w:cs="Times New Roman"/>
          <w:sz w:val="32"/>
          <w:szCs w:val="32"/>
        </w:rPr>
        <w:t xml:space="preserve">Существует выраженная дифференциация распределения развития </w:t>
      </w:r>
      <w:proofErr w:type="spellStart"/>
      <w:r w:rsidR="00944AF4" w:rsidRPr="00337AA7">
        <w:rPr>
          <w:rFonts w:ascii="Times New Roman" w:hAnsi="Times New Roman" w:cs="Times New Roman"/>
          <w:sz w:val="32"/>
          <w:szCs w:val="32"/>
        </w:rPr>
        <w:t>агротуризма</w:t>
      </w:r>
      <w:proofErr w:type="spellEnd"/>
      <w:r w:rsidR="00944AF4" w:rsidRPr="00337AA7">
        <w:rPr>
          <w:rFonts w:ascii="Times New Roman" w:hAnsi="Times New Roman" w:cs="Times New Roman"/>
          <w:sz w:val="32"/>
          <w:szCs w:val="32"/>
        </w:rPr>
        <w:t xml:space="preserve"> </w:t>
      </w:r>
      <w:r w:rsidR="00131937" w:rsidRPr="00337AA7">
        <w:rPr>
          <w:rFonts w:ascii="Times New Roman" w:hAnsi="Times New Roman" w:cs="Times New Roman"/>
          <w:sz w:val="32"/>
          <w:szCs w:val="32"/>
        </w:rPr>
        <w:t xml:space="preserve">в </w:t>
      </w:r>
      <w:r w:rsidR="00FD215D" w:rsidRPr="00337AA7">
        <w:rPr>
          <w:rFonts w:ascii="Times New Roman" w:hAnsi="Times New Roman" w:cs="Times New Roman"/>
          <w:sz w:val="32"/>
          <w:szCs w:val="32"/>
        </w:rPr>
        <w:t>кра</w:t>
      </w:r>
      <w:r w:rsidR="00131937" w:rsidRPr="00337AA7">
        <w:rPr>
          <w:rFonts w:ascii="Times New Roman" w:hAnsi="Times New Roman" w:cs="Times New Roman"/>
          <w:sz w:val="32"/>
          <w:szCs w:val="32"/>
        </w:rPr>
        <w:t>е</w:t>
      </w:r>
      <w:r w:rsidR="00944AF4" w:rsidRPr="00337AA7">
        <w:rPr>
          <w:rFonts w:ascii="Times New Roman" w:hAnsi="Times New Roman" w:cs="Times New Roman"/>
          <w:sz w:val="32"/>
          <w:szCs w:val="32"/>
        </w:rPr>
        <w:t>.</w:t>
      </w:r>
    </w:p>
    <w:p w14:paraId="7AC85CCC" w14:textId="77777777" w:rsidR="00C91A80" w:rsidRPr="00337AA7" w:rsidRDefault="00C91A80" w:rsidP="00C91A80">
      <w:pPr>
        <w:ind w:firstLine="709"/>
        <w:jc w:val="both"/>
        <w:rPr>
          <w:rFonts w:ascii="Times New Roman" w:hAnsi="Times New Roman" w:cs="Times New Roman"/>
          <w:sz w:val="32"/>
          <w:szCs w:val="32"/>
        </w:rPr>
      </w:pPr>
    </w:p>
    <w:p w14:paraId="739CE8BB" w14:textId="3E7A5BD7" w:rsidR="00C91A80" w:rsidRPr="00337AA7" w:rsidRDefault="00C91A80" w:rsidP="00C91A80">
      <w:pPr>
        <w:ind w:firstLine="709"/>
        <w:jc w:val="both"/>
        <w:rPr>
          <w:rFonts w:ascii="Times New Roman" w:hAnsi="Times New Roman" w:cs="Times New Roman"/>
          <w:sz w:val="32"/>
          <w:szCs w:val="32"/>
        </w:rPr>
      </w:pPr>
      <w:r w:rsidRPr="00337AA7">
        <w:rPr>
          <w:rFonts w:ascii="Times New Roman" w:hAnsi="Times New Roman" w:cs="Times New Roman"/>
          <w:sz w:val="32"/>
          <w:szCs w:val="32"/>
        </w:rPr>
        <w:t xml:space="preserve">Ключевые слова: </w:t>
      </w:r>
      <w:r w:rsidR="00337AA7" w:rsidRPr="00337AA7">
        <w:rPr>
          <w:rFonts w:ascii="Times New Roman" w:hAnsi="Times New Roman" w:cs="Times New Roman"/>
          <w:sz w:val="32"/>
          <w:szCs w:val="32"/>
        </w:rPr>
        <w:t xml:space="preserve">сельский туризм, </w:t>
      </w:r>
      <w:proofErr w:type="spellStart"/>
      <w:r w:rsidR="00337AA7" w:rsidRPr="00337AA7">
        <w:rPr>
          <w:rFonts w:ascii="Times New Roman" w:hAnsi="Times New Roman" w:cs="Times New Roman"/>
          <w:sz w:val="32"/>
          <w:szCs w:val="32"/>
        </w:rPr>
        <w:t>агротуризм</w:t>
      </w:r>
      <w:proofErr w:type="spellEnd"/>
      <w:r w:rsidR="00337AA7" w:rsidRPr="00337AA7">
        <w:rPr>
          <w:rFonts w:ascii="Times New Roman" w:hAnsi="Times New Roman" w:cs="Times New Roman"/>
          <w:sz w:val="32"/>
          <w:szCs w:val="32"/>
        </w:rPr>
        <w:t>, степная зона, северо-восточная рекреационная зона Краснодарского края</w:t>
      </w:r>
      <w:r w:rsidR="00944AF4" w:rsidRPr="00337AA7">
        <w:rPr>
          <w:rFonts w:ascii="Times New Roman" w:hAnsi="Times New Roman" w:cs="Times New Roman"/>
          <w:sz w:val="32"/>
          <w:szCs w:val="32"/>
        </w:rPr>
        <w:t>.</w:t>
      </w:r>
    </w:p>
    <w:p w14:paraId="65993A0E" w14:textId="77777777" w:rsidR="00C91A80" w:rsidRPr="00337AA7" w:rsidRDefault="00C91A80" w:rsidP="00C91A80">
      <w:pPr>
        <w:ind w:firstLine="709"/>
        <w:jc w:val="both"/>
        <w:rPr>
          <w:rFonts w:ascii="Times New Roman" w:hAnsi="Times New Roman" w:cs="Times New Roman"/>
          <w:sz w:val="32"/>
          <w:szCs w:val="32"/>
        </w:rPr>
      </w:pPr>
    </w:p>
    <w:p w14:paraId="4255091F" w14:textId="77777777" w:rsidR="00C91A80" w:rsidRPr="00944AF4" w:rsidRDefault="00C91A80" w:rsidP="00944AF4">
      <w:pPr>
        <w:pStyle w:val="HTML"/>
        <w:shd w:val="clear" w:color="auto" w:fill="FFFFFF"/>
        <w:ind w:firstLine="709"/>
        <w:jc w:val="both"/>
        <w:rPr>
          <w:rFonts w:ascii="Times New Roman" w:hAnsi="Times New Roman" w:cs="Times New Roman"/>
          <w:sz w:val="32"/>
          <w:szCs w:val="32"/>
          <w:lang w:val="en-US" w:eastAsia="ru-RU"/>
        </w:rPr>
      </w:pPr>
      <w:r w:rsidRPr="00337AA7">
        <w:rPr>
          <w:rFonts w:ascii="Times New Roman" w:hAnsi="Times New Roman" w:cs="Times New Roman"/>
          <w:sz w:val="32"/>
          <w:szCs w:val="32"/>
          <w:lang w:val="en-US"/>
        </w:rPr>
        <w:t xml:space="preserve">Summary: </w:t>
      </w:r>
      <w:r w:rsidR="00944AF4" w:rsidRPr="00337AA7">
        <w:rPr>
          <w:rFonts w:ascii="Times New Roman" w:hAnsi="Times New Roman" w:cs="Times New Roman"/>
          <w:sz w:val="32"/>
          <w:szCs w:val="32"/>
          <w:lang w:val="en-US" w:eastAsia="ru-RU"/>
        </w:rPr>
        <w:t xml:space="preserve">The economy of the national economy and the employment of the population of the Krasnodar Territory is largely </w:t>
      </w:r>
      <w:r w:rsidR="00944AF4" w:rsidRPr="00944AF4">
        <w:rPr>
          <w:rFonts w:ascii="Times New Roman" w:hAnsi="Times New Roman" w:cs="Times New Roman"/>
          <w:sz w:val="32"/>
          <w:szCs w:val="32"/>
          <w:lang w:val="en-US" w:eastAsia="ru-RU"/>
        </w:rPr>
        <w:t xml:space="preserve">determined by the agro-industrial complex. There is a pronounced differentiation of the distribution of </w:t>
      </w:r>
      <w:proofErr w:type="spellStart"/>
      <w:r w:rsidR="00944AF4" w:rsidRPr="00944AF4">
        <w:rPr>
          <w:rFonts w:ascii="Times New Roman" w:hAnsi="Times New Roman" w:cs="Times New Roman"/>
          <w:sz w:val="32"/>
          <w:szCs w:val="32"/>
          <w:lang w:val="en-US" w:eastAsia="ru-RU"/>
        </w:rPr>
        <w:t>agrotourism</w:t>
      </w:r>
      <w:proofErr w:type="spellEnd"/>
      <w:r w:rsidR="00944AF4" w:rsidRPr="00944AF4">
        <w:rPr>
          <w:rFonts w:ascii="Times New Roman" w:hAnsi="Times New Roman" w:cs="Times New Roman"/>
          <w:sz w:val="32"/>
          <w:szCs w:val="32"/>
          <w:lang w:val="en-US" w:eastAsia="ru-RU"/>
        </w:rPr>
        <w:t xml:space="preserve"> development by region.</w:t>
      </w:r>
    </w:p>
    <w:p w14:paraId="534BC287" w14:textId="77777777" w:rsidR="00C91A80" w:rsidRPr="00944AF4" w:rsidRDefault="00C91A80" w:rsidP="00C91A80">
      <w:pPr>
        <w:ind w:firstLine="709"/>
        <w:jc w:val="both"/>
        <w:rPr>
          <w:rFonts w:ascii="Times New Roman" w:hAnsi="Times New Roman" w:cs="Times New Roman"/>
          <w:sz w:val="32"/>
          <w:szCs w:val="32"/>
          <w:lang w:val="en-US"/>
        </w:rPr>
      </w:pPr>
    </w:p>
    <w:p w14:paraId="1C728DD6" w14:textId="7892DE76" w:rsidR="00C91A80" w:rsidRPr="00337AA7" w:rsidRDefault="00C91A80" w:rsidP="00C91A80">
      <w:pPr>
        <w:ind w:firstLine="709"/>
        <w:jc w:val="both"/>
        <w:rPr>
          <w:rFonts w:ascii="Times New Roman" w:hAnsi="Times New Roman" w:cs="Times New Roman"/>
          <w:sz w:val="32"/>
          <w:szCs w:val="32"/>
          <w:lang w:val="en-US"/>
        </w:rPr>
      </w:pPr>
      <w:r w:rsidRPr="00944AF4">
        <w:rPr>
          <w:rFonts w:ascii="Times New Roman" w:hAnsi="Times New Roman" w:cs="Times New Roman"/>
          <w:sz w:val="32"/>
          <w:szCs w:val="32"/>
          <w:lang w:val="en-US"/>
        </w:rPr>
        <w:t xml:space="preserve">Keywords: rural tourism, </w:t>
      </w:r>
      <w:proofErr w:type="spellStart"/>
      <w:r w:rsidRPr="00944AF4">
        <w:rPr>
          <w:rFonts w:ascii="Times New Roman" w:hAnsi="Times New Roman" w:cs="Times New Roman"/>
          <w:sz w:val="32"/>
          <w:szCs w:val="32"/>
          <w:lang w:val="en-US"/>
        </w:rPr>
        <w:t>agrotourism</w:t>
      </w:r>
      <w:proofErr w:type="spellEnd"/>
      <w:r w:rsidRPr="00944AF4">
        <w:rPr>
          <w:rFonts w:ascii="Times New Roman" w:hAnsi="Times New Roman" w:cs="Times New Roman"/>
          <w:sz w:val="32"/>
          <w:szCs w:val="32"/>
          <w:lang w:val="en-US"/>
        </w:rPr>
        <w:t xml:space="preserve">, </w:t>
      </w:r>
      <w:r w:rsidR="00337AA7">
        <w:rPr>
          <w:rFonts w:ascii="Times New Roman" w:hAnsi="Times New Roman" w:cs="Times New Roman"/>
          <w:sz w:val="32"/>
          <w:szCs w:val="32"/>
          <w:lang w:val="en-US"/>
        </w:rPr>
        <w:t xml:space="preserve">steppe </w:t>
      </w:r>
      <w:proofErr w:type="spellStart"/>
      <w:r w:rsidR="00337AA7">
        <w:rPr>
          <w:rFonts w:ascii="Times New Roman" w:hAnsi="Times New Roman" w:cs="Times New Roman"/>
          <w:sz w:val="32"/>
          <w:szCs w:val="32"/>
          <w:lang w:val="en-US"/>
        </w:rPr>
        <w:t>zon</w:t>
      </w:r>
      <w:proofErr w:type="spellEnd"/>
      <w:r w:rsidR="00337AA7">
        <w:rPr>
          <w:rFonts w:ascii="Times New Roman" w:hAnsi="Times New Roman" w:cs="Times New Roman"/>
          <w:sz w:val="32"/>
          <w:szCs w:val="32"/>
        </w:rPr>
        <w:t>е</w:t>
      </w:r>
      <w:r w:rsidR="00337AA7" w:rsidRPr="00337AA7">
        <w:rPr>
          <w:rFonts w:ascii="Times New Roman" w:hAnsi="Times New Roman" w:cs="Times New Roman"/>
          <w:sz w:val="32"/>
          <w:szCs w:val="32"/>
          <w:lang w:val="en-US"/>
        </w:rPr>
        <w:t>, recreational zone of the Krasnodar Territory.</w:t>
      </w:r>
    </w:p>
    <w:p w14:paraId="71B80795" w14:textId="77777777" w:rsidR="00EC16CE" w:rsidRPr="00944AF4" w:rsidRDefault="00EC16CE" w:rsidP="00C91A80">
      <w:pPr>
        <w:rPr>
          <w:rFonts w:ascii="Times New Roman" w:hAnsi="Times New Roman" w:cs="Times New Roman"/>
          <w:sz w:val="32"/>
          <w:szCs w:val="32"/>
          <w:lang w:val="en-US"/>
        </w:rPr>
      </w:pPr>
    </w:p>
    <w:p w14:paraId="3C07CBDA" w14:textId="77777777" w:rsidR="004D0EE4" w:rsidRDefault="004D0EE4" w:rsidP="004D0EE4">
      <w:pPr>
        <w:ind w:firstLine="709"/>
        <w:jc w:val="both"/>
        <w:rPr>
          <w:rFonts w:ascii="Times New Roman" w:eastAsia="Calibri" w:hAnsi="Times New Roman" w:cs="Times New Roman"/>
          <w:sz w:val="32"/>
          <w:szCs w:val="32"/>
        </w:rPr>
      </w:pPr>
      <w:r>
        <w:rPr>
          <w:rFonts w:ascii="Times New Roman" w:hAnsi="Times New Roman" w:cs="Times New Roman"/>
          <w:sz w:val="32"/>
          <w:szCs w:val="32"/>
        </w:rPr>
        <w:t>За прошедшие множество лет сельский туризм прочно утвердился как одно из ведущих направлений туристского рынка края</w:t>
      </w:r>
      <w:r w:rsidRPr="000E6B5A">
        <w:rPr>
          <w:rFonts w:ascii="Times New Roman" w:eastAsia="Calibri" w:hAnsi="Times New Roman" w:cs="Times New Roman"/>
          <w:sz w:val="32"/>
          <w:szCs w:val="32"/>
        </w:rPr>
        <w:t xml:space="preserve">. Однако это развитие крайне неравномерно </w:t>
      </w:r>
      <w:r w:rsidR="00B8365E">
        <w:rPr>
          <w:rFonts w:ascii="Times New Roman" w:eastAsia="Calibri" w:hAnsi="Times New Roman" w:cs="Times New Roman"/>
          <w:sz w:val="32"/>
          <w:szCs w:val="32"/>
        </w:rPr>
        <w:t>распределено в пространстве</w:t>
      </w:r>
      <w:r w:rsidRPr="000E6B5A">
        <w:rPr>
          <w:rFonts w:ascii="Times New Roman" w:eastAsia="Calibri" w:hAnsi="Times New Roman" w:cs="Times New Roman"/>
          <w:sz w:val="32"/>
          <w:szCs w:val="32"/>
        </w:rPr>
        <w:t xml:space="preserve">. </w:t>
      </w:r>
      <w:proofErr w:type="spellStart"/>
      <w:r w:rsidRPr="000E6B5A">
        <w:rPr>
          <w:rFonts w:ascii="Times New Roman" w:eastAsia="Calibri" w:hAnsi="Times New Roman" w:cs="Times New Roman"/>
          <w:sz w:val="32"/>
          <w:szCs w:val="32"/>
        </w:rPr>
        <w:t>Агротуризм</w:t>
      </w:r>
      <w:proofErr w:type="spellEnd"/>
      <w:r w:rsidRPr="000E6B5A">
        <w:rPr>
          <w:rFonts w:ascii="Times New Roman" w:eastAsia="Calibri" w:hAnsi="Times New Roman" w:cs="Times New Roman"/>
          <w:sz w:val="32"/>
          <w:szCs w:val="32"/>
        </w:rPr>
        <w:t xml:space="preserve"> развивается </w:t>
      </w:r>
      <w:r w:rsidR="00B8365E">
        <w:rPr>
          <w:rFonts w:ascii="Times New Roman" w:eastAsia="Calibri" w:hAnsi="Times New Roman" w:cs="Times New Roman"/>
          <w:sz w:val="32"/>
          <w:szCs w:val="32"/>
        </w:rPr>
        <w:t>гла</w:t>
      </w:r>
      <w:r w:rsidRPr="000E6B5A">
        <w:rPr>
          <w:rFonts w:ascii="Times New Roman" w:eastAsia="Calibri" w:hAnsi="Times New Roman" w:cs="Times New Roman"/>
          <w:sz w:val="32"/>
          <w:szCs w:val="32"/>
        </w:rPr>
        <w:t>в</w:t>
      </w:r>
      <w:r w:rsidR="00B8365E">
        <w:rPr>
          <w:rFonts w:ascii="Times New Roman" w:eastAsia="Calibri" w:hAnsi="Times New Roman" w:cs="Times New Roman"/>
          <w:sz w:val="32"/>
          <w:szCs w:val="32"/>
        </w:rPr>
        <w:t xml:space="preserve">ным образом </w:t>
      </w:r>
      <w:r w:rsidRPr="000E6B5A">
        <w:rPr>
          <w:rFonts w:ascii="Times New Roman" w:eastAsia="Calibri" w:hAnsi="Times New Roman" w:cs="Times New Roman"/>
          <w:sz w:val="32"/>
          <w:szCs w:val="32"/>
        </w:rPr>
        <w:t xml:space="preserve">в южных – предгорных и </w:t>
      </w:r>
      <w:r w:rsidR="00B8365E">
        <w:rPr>
          <w:rFonts w:ascii="Times New Roman" w:eastAsia="Calibri" w:hAnsi="Times New Roman" w:cs="Times New Roman"/>
          <w:sz w:val="32"/>
          <w:szCs w:val="32"/>
        </w:rPr>
        <w:t>прибрежных</w:t>
      </w:r>
      <w:r w:rsidRPr="000E6B5A">
        <w:rPr>
          <w:rFonts w:ascii="Times New Roman" w:eastAsia="Calibri" w:hAnsi="Times New Roman" w:cs="Times New Roman"/>
          <w:sz w:val="32"/>
          <w:szCs w:val="32"/>
        </w:rPr>
        <w:t xml:space="preserve"> районах Краснодарского края. </w:t>
      </w:r>
      <w:r w:rsidR="00B8365E" w:rsidRPr="00B8365E">
        <w:rPr>
          <w:rFonts w:ascii="Times New Roman" w:eastAsia="Calibri" w:hAnsi="Times New Roman" w:cs="Times New Roman"/>
          <w:sz w:val="32"/>
          <w:szCs w:val="32"/>
        </w:rPr>
        <w:t xml:space="preserve">В то же время в степной зоне Краснодарского края, в которой сосредоточено сельскохозяйственное производство, развитие </w:t>
      </w:r>
      <w:proofErr w:type="spellStart"/>
      <w:r w:rsidR="00B8365E" w:rsidRPr="00B8365E">
        <w:rPr>
          <w:rFonts w:ascii="Times New Roman" w:eastAsia="Calibri" w:hAnsi="Times New Roman" w:cs="Times New Roman"/>
          <w:sz w:val="32"/>
          <w:szCs w:val="32"/>
        </w:rPr>
        <w:t>агротуризма</w:t>
      </w:r>
      <w:proofErr w:type="spellEnd"/>
      <w:r w:rsidR="00B8365E" w:rsidRPr="00B8365E">
        <w:rPr>
          <w:rFonts w:ascii="Times New Roman" w:eastAsia="Calibri" w:hAnsi="Times New Roman" w:cs="Times New Roman"/>
          <w:sz w:val="32"/>
          <w:szCs w:val="32"/>
        </w:rPr>
        <w:t xml:space="preserve"> обратно пропорционально показателям сельскохозяйственных мощностей</w:t>
      </w:r>
      <w:r w:rsidRPr="000E6B5A">
        <w:rPr>
          <w:rFonts w:ascii="Times New Roman" w:eastAsia="Calibri" w:hAnsi="Times New Roman" w:cs="Times New Roman"/>
          <w:sz w:val="32"/>
          <w:szCs w:val="32"/>
        </w:rPr>
        <w:t xml:space="preserve">. </w:t>
      </w:r>
      <w:r w:rsidR="00B8365E" w:rsidRPr="00B8365E">
        <w:rPr>
          <w:rFonts w:ascii="Times New Roman" w:eastAsia="Calibri" w:hAnsi="Times New Roman" w:cs="Times New Roman"/>
          <w:sz w:val="32"/>
          <w:szCs w:val="32"/>
        </w:rPr>
        <w:t xml:space="preserve">Такое неравномерное развитие вполне понятно </w:t>
      </w:r>
      <w:r w:rsidR="00FD215D">
        <w:rPr>
          <w:rFonts w:ascii="Times New Roman" w:eastAsia="Calibri" w:hAnsi="Times New Roman" w:cs="Times New Roman"/>
          <w:sz w:val="32"/>
          <w:szCs w:val="32"/>
        </w:rPr>
        <w:t>–</w:t>
      </w:r>
      <w:r w:rsidR="00B8365E" w:rsidRPr="00B8365E">
        <w:rPr>
          <w:rFonts w:ascii="Times New Roman" w:eastAsia="Calibri" w:hAnsi="Times New Roman" w:cs="Times New Roman"/>
          <w:sz w:val="32"/>
          <w:szCs w:val="32"/>
        </w:rPr>
        <w:t xml:space="preserve"> предгорные и прибрежные районы региона имеют природные и сельскохозяйственные ресурсы, наиболее привлекательные для туристов</w:t>
      </w:r>
      <w:r w:rsidR="00B8365E">
        <w:rPr>
          <w:rFonts w:ascii="Times New Roman" w:eastAsia="Calibri" w:hAnsi="Times New Roman" w:cs="Times New Roman"/>
          <w:sz w:val="32"/>
          <w:szCs w:val="32"/>
        </w:rPr>
        <w:t xml:space="preserve"> </w:t>
      </w:r>
      <w:r w:rsidRPr="000E6B5A">
        <w:rPr>
          <w:rFonts w:ascii="Times New Roman" w:eastAsia="Calibri" w:hAnsi="Times New Roman" w:cs="Times New Roman"/>
          <w:sz w:val="32"/>
          <w:szCs w:val="32"/>
        </w:rPr>
        <w:t xml:space="preserve">– </w:t>
      </w:r>
      <w:r w:rsidR="00B8365E" w:rsidRPr="00B8365E">
        <w:rPr>
          <w:rFonts w:ascii="Times New Roman" w:eastAsia="Calibri" w:hAnsi="Times New Roman" w:cs="Times New Roman"/>
          <w:sz w:val="32"/>
          <w:szCs w:val="32"/>
        </w:rPr>
        <w:t xml:space="preserve">близость к морю, горный ландшафт высокой </w:t>
      </w:r>
      <w:proofErr w:type="spellStart"/>
      <w:r w:rsidR="00B8365E">
        <w:rPr>
          <w:rFonts w:ascii="Times New Roman" w:eastAsia="Calibri" w:hAnsi="Times New Roman" w:cs="Times New Roman"/>
          <w:sz w:val="32"/>
          <w:szCs w:val="32"/>
        </w:rPr>
        <w:t>аттрактивности</w:t>
      </w:r>
      <w:proofErr w:type="spellEnd"/>
      <w:r w:rsidR="00B8365E" w:rsidRPr="00B8365E">
        <w:rPr>
          <w:rFonts w:ascii="Times New Roman" w:eastAsia="Calibri" w:hAnsi="Times New Roman" w:cs="Times New Roman"/>
          <w:sz w:val="32"/>
          <w:szCs w:val="32"/>
        </w:rPr>
        <w:t>, большие площади ви</w:t>
      </w:r>
      <w:r w:rsidR="00C91A80">
        <w:rPr>
          <w:rFonts w:ascii="Times New Roman" w:eastAsia="Calibri" w:hAnsi="Times New Roman" w:cs="Times New Roman"/>
          <w:sz w:val="32"/>
          <w:szCs w:val="32"/>
        </w:rPr>
        <w:t>ноградников и садов</w:t>
      </w:r>
      <w:r w:rsidR="00F966E1">
        <w:rPr>
          <w:rFonts w:ascii="Times New Roman" w:eastAsia="Calibri" w:hAnsi="Times New Roman" w:cs="Times New Roman"/>
          <w:sz w:val="32"/>
          <w:szCs w:val="32"/>
        </w:rPr>
        <w:t xml:space="preserve"> </w:t>
      </w:r>
      <w:r w:rsidR="00F966E1" w:rsidRPr="00F966E1">
        <w:rPr>
          <w:rFonts w:ascii="Times New Roman" w:eastAsia="Calibri" w:hAnsi="Times New Roman" w:cs="Times New Roman"/>
          <w:sz w:val="32"/>
          <w:szCs w:val="32"/>
        </w:rPr>
        <w:t>[2]</w:t>
      </w:r>
      <w:r w:rsidR="00C91A80">
        <w:rPr>
          <w:rFonts w:ascii="Times New Roman" w:eastAsia="Calibri" w:hAnsi="Times New Roman" w:cs="Times New Roman"/>
          <w:sz w:val="32"/>
          <w:szCs w:val="32"/>
        </w:rPr>
        <w:t>.</w:t>
      </w:r>
    </w:p>
    <w:p w14:paraId="12243341" w14:textId="65F5A2C5" w:rsidR="002B6037" w:rsidRPr="000E6B5A" w:rsidRDefault="002B6037" w:rsidP="002B6037">
      <w:pPr>
        <w:ind w:firstLine="709"/>
        <w:jc w:val="both"/>
        <w:rPr>
          <w:rFonts w:ascii="Times New Roman" w:hAnsi="Times New Roman" w:cs="Times New Roman"/>
          <w:sz w:val="32"/>
          <w:szCs w:val="32"/>
        </w:rPr>
      </w:pPr>
      <w:r w:rsidRPr="000E6B5A">
        <w:rPr>
          <w:rFonts w:ascii="Times New Roman" w:hAnsi="Times New Roman" w:cs="Times New Roman"/>
          <w:sz w:val="32"/>
          <w:szCs w:val="32"/>
        </w:rPr>
        <w:lastRenderedPageBreak/>
        <w:t xml:space="preserve">Объектом </w:t>
      </w:r>
      <w:r>
        <w:rPr>
          <w:rFonts w:ascii="Times New Roman" w:hAnsi="Times New Roman" w:cs="Times New Roman"/>
          <w:sz w:val="32"/>
          <w:szCs w:val="32"/>
        </w:rPr>
        <w:t>рассмотрения являются сельские</w:t>
      </w:r>
      <w:r w:rsidR="00C64725">
        <w:rPr>
          <w:rFonts w:ascii="Times New Roman" w:hAnsi="Times New Roman" w:cs="Times New Roman"/>
          <w:sz w:val="32"/>
          <w:szCs w:val="32"/>
        </w:rPr>
        <w:t xml:space="preserve"> </w:t>
      </w:r>
      <w:r>
        <w:rPr>
          <w:rFonts w:ascii="Times New Roman" w:hAnsi="Times New Roman" w:cs="Times New Roman"/>
          <w:sz w:val="32"/>
          <w:szCs w:val="32"/>
        </w:rPr>
        <w:t xml:space="preserve"> </w:t>
      </w:r>
      <w:r w:rsidR="000C6F05" w:rsidRPr="000E6B5A">
        <w:rPr>
          <w:rFonts w:ascii="Times New Roman" w:hAnsi="Times New Roman" w:cs="Times New Roman"/>
          <w:sz w:val="32"/>
          <w:szCs w:val="32"/>
        </w:rPr>
        <w:t>северные степные районы Краснодарского края</w:t>
      </w:r>
      <w:r w:rsidR="000C6F05">
        <w:rPr>
          <w:rFonts w:ascii="Times New Roman" w:hAnsi="Times New Roman" w:cs="Times New Roman"/>
          <w:sz w:val="32"/>
          <w:szCs w:val="32"/>
        </w:rPr>
        <w:t>,  где</w:t>
      </w:r>
      <w:r>
        <w:rPr>
          <w:rFonts w:ascii="Times New Roman" w:hAnsi="Times New Roman" w:cs="Times New Roman"/>
          <w:sz w:val="32"/>
          <w:szCs w:val="32"/>
        </w:rPr>
        <w:t xml:space="preserve"> </w:t>
      </w:r>
      <w:r w:rsidRPr="000E6B5A">
        <w:rPr>
          <w:rFonts w:ascii="Times New Roman" w:hAnsi="Times New Roman" w:cs="Times New Roman"/>
          <w:sz w:val="32"/>
          <w:szCs w:val="32"/>
        </w:rPr>
        <w:t xml:space="preserve">100% </w:t>
      </w:r>
      <w:r w:rsidR="00247952">
        <w:rPr>
          <w:rFonts w:ascii="Times New Roman" w:hAnsi="Times New Roman" w:cs="Times New Roman"/>
          <w:sz w:val="32"/>
          <w:szCs w:val="32"/>
        </w:rPr>
        <w:t xml:space="preserve">населения проживают в сельской </w:t>
      </w:r>
      <w:r w:rsidR="009C1B63">
        <w:rPr>
          <w:rFonts w:ascii="Times New Roman" w:hAnsi="Times New Roman" w:cs="Times New Roman"/>
          <w:sz w:val="32"/>
          <w:szCs w:val="32"/>
        </w:rPr>
        <w:t>местности</w:t>
      </w:r>
      <w:r>
        <w:rPr>
          <w:rFonts w:ascii="Times New Roman" w:hAnsi="Times New Roman" w:cs="Times New Roman"/>
          <w:sz w:val="32"/>
          <w:szCs w:val="32"/>
        </w:rPr>
        <w:t xml:space="preserve"> (Рис. </w:t>
      </w:r>
      <w:r w:rsidR="00B8365E">
        <w:rPr>
          <w:rFonts w:ascii="Times New Roman" w:hAnsi="Times New Roman" w:cs="Times New Roman"/>
          <w:sz w:val="32"/>
          <w:szCs w:val="32"/>
        </w:rPr>
        <w:t>1</w:t>
      </w:r>
      <w:r>
        <w:rPr>
          <w:rFonts w:ascii="Times New Roman" w:hAnsi="Times New Roman" w:cs="Times New Roman"/>
          <w:sz w:val="32"/>
          <w:szCs w:val="32"/>
        </w:rPr>
        <w:t>)</w:t>
      </w:r>
      <w:r w:rsidR="009C1B63">
        <w:rPr>
          <w:rFonts w:ascii="Times New Roman" w:hAnsi="Times New Roman" w:cs="Times New Roman"/>
          <w:sz w:val="32"/>
          <w:szCs w:val="32"/>
        </w:rPr>
        <w:t>.</w:t>
      </w:r>
    </w:p>
    <w:p w14:paraId="11CEFBEA" w14:textId="3B693F71" w:rsidR="002B6037" w:rsidRDefault="002B6037" w:rsidP="002B6037">
      <w:pPr>
        <w:jc w:val="center"/>
        <w:rPr>
          <w:rFonts w:ascii="Times New Roman" w:hAnsi="Times New Roman" w:cs="Times New Roman"/>
          <w:sz w:val="32"/>
          <w:szCs w:val="32"/>
        </w:rPr>
      </w:pPr>
    </w:p>
    <w:p w14:paraId="4CA2F56E" w14:textId="39354E41" w:rsidR="002B6037" w:rsidRPr="000E6B5A" w:rsidRDefault="002B6037" w:rsidP="002B6037">
      <w:pPr>
        <w:jc w:val="center"/>
        <w:rPr>
          <w:rFonts w:ascii="Times New Roman" w:hAnsi="Times New Roman" w:cs="Times New Roman"/>
          <w:sz w:val="32"/>
          <w:szCs w:val="32"/>
        </w:rPr>
      </w:pPr>
    </w:p>
    <w:p w14:paraId="22AE6A5C" w14:textId="77777777" w:rsidR="002B6037" w:rsidRPr="00441952" w:rsidRDefault="002B6037" w:rsidP="007C429A">
      <w:pPr>
        <w:ind w:firstLine="709"/>
        <w:jc w:val="both"/>
        <w:rPr>
          <w:rFonts w:ascii="Times New Roman" w:hAnsi="Times New Roman" w:cs="Times New Roman"/>
          <w:sz w:val="32"/>
          <w:szCs w:val="32"/>
        </w:rPr>
      </w:pPr>
    </w:p>
    <w:p w14:paraId="18330665" w14:textId="2211A6FD" w:rsidR="007C429A" w:rsidRPr="000E6B5A" w:rsidRDefault="00C91A80" w:rsidP="007C429A">
      <w:pPr>
        <w:ind w:firstLine="709"/>
        <w:jc w:val="both"/>
        <w:rPr>
          <w:rFonts w:ascii="Times New Roman" w:hAnsi="Times New Roman" w:cs="Times New Roman"/>
          <w:sz w:val="32"/>
          <w:szCs w:val="32"/>
        </w:rPr>
      </w:pPr>
      <w:r>
        <w:rPr>
          <w:rFonts w:ascii="Times New Roman" w:hAnsi="Times New Roman" w:cs="Times New Roman"/>
          <w:sz w:val="32"/>
          <w:szCs w:val="32"/>
        </w:rPr>
        <w:t>С</w:t>
      </w:r>
      <w:r w:rsidRPr="000E6B5A">
        <w:rPr>
          <w:rFonts w:ascii="Times New Roman" w:hAnsi="Times New Roman" w:cs="Times New Roman"/>
          <w:sz w:val="32"/>
          <w:szCs w:val="32"/>
        </w:rPr>
        <w:t xml:space="preserve">уществует ярко выраженная </w:t>
      </w:r>
      <w:r>
        <w:rPr>
          <w:rFonts w:ascii="Times New Roman" w:hAnsi="Times New Roman" w:cs="Times New Roman"/>
          <w:sz w:val="32"/>
          <w:szCs w:val="32"/>
        </w:rPr>
        <w:t>дифференциация</w:t>
      </w:r>
      <w:r w:rsidRPr="000E6B5A">
        <w:rPr>
          <w:rFonts w:ascii="Times New Roman" w:hAnsi="Times New Roman" w:cs="Times New Roman"/>
          <w:sz w:val="32"/>
          <w:szCs w:val="32"/>
        </w:rPr>
        <w:t xml:space="preserve"> распределения </w:t>
      </w:r>
      <w:r w:rsidR="007C429A" w:rsidRPr="000E6B5A">
        <w:rPr>
          <w:rFonts w:ascii="Times New Roman" w:hAnsi="Times New Roman" w:cs="Times New Roman"/>
          <w:sz w:val="32"/>
          <w:szCs w:val="32"/>
        </w:rPr>
        <w:t xml:space="preserve">объектов </w:t>
      </w:r>
      <w:proofErr w:type="spellStart"/>
      <w:r w:rsidR="007C429A" w:rsidRPr="000E6B5A">
        <w:rPr>
          <w:rFonts w:ascii="Times New Roman" w:hAnsi="Times New Roman" w:cs="Times New Roman"/>
          <w:sz w:val="32"/>
          <w:szCs w:val="32"/>
        </w:rPr>
        <w:t>агротуризма</w:t>
      </w:r>
      <w:proofErr w:type="spellEnd"/>
      <w:r w:rsidR="007C429A" w:rsidRPr="000E6B5A">
        <w:rPr>
          <w:rFonts w:ascii="Times New Roman" w:hAnsi="Times New Roman" w:cs="Times New Roman"/>
          <w:sz w:val="32"/>
          <w:szCs w:val="32"/>
        </w:rPr>
        <w:t xml:space="preserve"> и их специ</w:t>
      </w:r>
      <w:r w:rsidR="00164EA0">
        <w:rPr>
          <w:rFonts w:ascii="Times New Roman" w:hAnsi="Times New Roman" w:cs="Times New Roman"/>
          <w:sz w:val="32"/>
          <w:szCs w:val="32"/>
        </w:rPr>
        <w:t>ализации</w:t>
      </w:r>
      <w:r w:rsidR="00124192">
        <w:rPr>
          <w:rFonts w:ascii="Times New Roman" w:hAnsi="Times New Roman" w:cs="Times New Roman"/>
          <w:sz w:val="32"/>
          <w:szCs w:val="32"/>
        </w:rPr>
        <w:t xml:space="preserve"> по территории края</w:t>
      </w:r>
      <w:r w:rsidR="007C429A" w:rsidRPr="000E6B5A">
        <w:rPr>
          <w:rFonts w:ascii="Times New Roman" w:hAnsi="Times New Roman" w:cs="Times New Roman"/>
          <w:sz w:val="32"/>
          <w:szCs w:val="32"/>
        </w:rPr>
        <w:t xml:space="preserve">. </w:t>
      </w:r>
      <w:r w:rsidR="00164EA0">
        <w:rPr>
          <w:rFonts w:ascii="Times New Roman" w:eastAsia="Calibri" w:hAnsi="Times New Roman" w:cs="Times New Roman"/>
          <w:sz w:val="32"/>
          <w:szCs w:val="32"/>
        </w:rPr>
        <w:t>Т</w:t>
      </w:r>
      <w:r w:rsidR="007C429A" w:rsidRPr="000E6B5A">
        <w:rPr>
          <w:rFonts w:ascii="Times New Roman" w:eastAsia="Calibri" w:hAnsi="Times New Roman" w:cs="Times New Roman"/>
          <w:sz w:val="32"/>
          <w:szCs w:val="32"/>
        </w:rPr>
        <w:t>ерритория степной зоны Краснодарского края имеет значительный потенциал для развития аграрного туризма</w:t>
      </w:r>
      <w:r w:rsidR="007770FD">
        <w:rPr>
          <w:rFonts w:ascii="Times New Roman" w:eastAsia="Calibri" w:hAnsi="Times New Roman" w:cs="Times New Roman"/>
          <w:sz w:val="32"/>
          <w:szCs w:val="32"/>
        </w:rPr>
        <w:t xml:space="preserve">, но </w:t>
      </w:r>
      <w:proofErr w:type="spellStart"/>
      <w:r w:rsidR="007770FD">
        <w:rPr>
          <w:rFonts w:ascii="Times New Roman" w:hAnsi="Times New Roman" w:cs="Times New Roman"/>
          <w:sz w:val="32"/>
          <w:szCs w:val="32"/>
        </w:rPr>
        <w:t>Кущевский</w:t>
      </w:r>
      <w:proofErr w:type="spellEnd"/>
      <w:r w:rsidR="007770FD">
        <w:rPr>
          <w:rFonts w:ascii="Times New Roman" w:hAnsi="Times New Roman" w:cs="Times New Roman"/>
          <w:sz w:val="32"/>
          <w:szCs w:val="32"/>
        </w:rPr>
        <w:t xml:space="preserve">, Крыловский, Ленинградский, Павловский, Тихорецкий, Староминской, </w:t>
      </w:r>
      <w:proofErr w:type="spellStart"/>
      <w:r w:rsidR="007770FD">
        <w:rPr>
          <w:rFonts w:ascii="Times New Roman" w:hAnsi="Times New Roman" w:cs="Times New Roman"/>
          <w:sz w:val="32"/>
          <w:szCs w:val="32"/>
        </w:rPr>
        <w:t>Щербиновский</w:t>
      </w:r>
      <w:proofErr w:type="spellEnd"/>
      <w:r w:rsidR="007770FD">
        <w:rPr>
          <w:rFonts w:ascii="Times New Roman" w:hAnsi="Times New Roman" w:cs="Times New Roman"/>
          <w:sz w:val="32"/>
          <w:szCs w:val="32"/>
        </w:rPr>
        <w:t xml:space="preserve">, </w:t>
      </w:r>
      <w:proofErr w:type="spellStart"/>
      <w:r w:rsidR="007770FD">
        <w:rPr>
          <w:rFonts w:ascii="Times New Roman" w:hAnsi="Times New Roman" w:cs="Times New Roman"/>
          <w:sz w:val="32"/>
          <w:szCs w:val="32"/>
        </w:rPr>
        <w:t>Новопокровский</w:t>
      </w:r>
      <w:proofErr w:type="spellEnd"/>
      <w:r w:rsidR="007770FD">
        <w:rPr>
          <w:rFonts w:ascii="Times New Roman" w:hAnsi="Times New Roman" w:cs="Times New Roman"/>
          <w:sz w:val="32"/>
          <w:szCs w:val="32"/>
        </w:rPr>
        <w:t xml:space="preserve">, </w:t>
      </w:r>
      <w:proofErr w:type="spellStart"/>
      <w:r w:rsidR="007770FD">
        <w:rPr>
          <w:rFonts w:ascii="Times New Roman" w:hAnsi="Times New Roman" w:cs="Times New Roman"/>
          <w:sz w:val="32"/>
          <w:szCs w:val="32"/>
        </w:rPr>
        <w:t>Белоглинский</w:t>
      </w:r>
      <w:proofErr w:type="spellEnd"/>
      <w:r w:rsidR="007770FD">
        <w:rPr>
          <w:rFonts w:ascii="Times New Roman" w:hAnsi="Times New Roman" w:cs="Times New Roman"/>
          <w:sz w:val="32"/>
          <w:szCs w:val="32"/>
        </w:rPr>
        <w:t xml:space="preserve">, не имеют официально зарегистрированных объектов </w:t>
      </w:r>
      <w:proofErr w:type="spellStart"/>
      <w:r w:rsidR="007770FD">
        <w:rPr>
          <w:rFonts w:ascii="Times New Roman" w:hAnsi="Times New Roman" w:cs="Times New Roman"/>
          <w:sz w:val="32"/>
          <w:szCs w:val="32"/>
        </w:rPr>
        <w:t>агротуризма</w:t>
      </w:r>
      <w:proofErr w:type="spellEnd"/>
      <w:r w:rsidR="007770FD">
        <w:rPr>
          <w:rFonts w:ascii="Times New Roman" w:hAnsi="Times New Roman" w:cs="Times New Roman"/>
          <w:sz w:val="32"/>
          <w:szCs w:val="32"/>
        </w:rPr>
        <w:t>.</w:t>
      </w:r>
      <w:r w:rsidR="00337AA7">
        <w:rPr>
          <w:rFonts w:ascii="Times New Roman" w:eastAsia="Calibri" w:hAnsi="Times New Roman" w:cs="Times New Roman"/>
          <w:sz w:val="32"/>
          <w:szCs w:val="32"/>
        </w:rPr>
        <w:t> (Рис </w:t>
      </w:r>
      <w:r w:rsidR="00B8365E">
        <w:rPr>
          <w:rFonts w:ascii="Times New Roman" w:eastAsia="Calibri" w:hAnsi="Times New Roman" w:cs="Times New Roman"/>
          <w:sz w:val="32"/>
          <w:szCs w:val="32"/>
        </w:rPr>
        <w:t>2</w:t>
      </w:r>
      <w:r w:rsidR="007C429A">
        <w:rPr>
          <w:rFonts w:ascii="Times New Roman" w:eastAsia="Calibri" w:hAnsi="Times New Roman" w:cs="Times New Roman"/>
          <w:sz w:val="32"/>
          <w:szCs w:val="32"/>
        </w:rPr>
        <w:t>)</w:t>
      </w:r>
      <w:r w:rsidR="007C429A" w:rsidRPr="000E6B5A">
        <w:rPr>
          <w:rFonts w:ascii="Times New Roman" w:eastAsia="Calibri" w:hAnsi="Times New Roman" w:cs="Times New Roman"/>
          <w:sz w:val="32"/>
          <w:szCs w:val="32"/>
        </w:rPr>
        <w:t>.</w:t>
      </w:r>
    </w:p>
    <w:p w14:paraId="7889024A" w14:textId="77777777" w:rsidR="007C429A" w:rsidRPr="000E6B5A" w:rsidRDefault="007C429A" w:rsidP="007C429A">
      <w:pPr>
        <w:ind w:firstLine="709"/>
        <w:jc w:val="both"/>
        <w:rPr>
          <w:rFonts w:ascii="Times New Roman" w:hAnsi="Times New Roman" w:cs="Times New Roman"/>
          <w:sz w:val="32"/>
          <w:szCs w:val="32"/>
        </w:rPr>
      </w:pPr>
    </w:p>
    <w:p w14:paraId="3B29DA87" w14:textId="4FB3A106" w:rsidR="007C429A" w:rsidRPr="000E6B5A" w:rsidRDefault="007C429A" w:rsidP="007C429A">
      <w:pPr>
        <w:jc w:val="center"/>
        <w:rPr>
          <w:rFonts w:ascii="Times New Roman" w:hAnsi="Times New Roman" w:cs="Times New Roman"/>
          <w:sz w:val="32"/>
          <w:szCs w:val="32"/>
        </w:rPr>
      </w:pPr>
    </w:p>
    <w:p w14:paraId="5D1BF33D" w14:textId="77777777" w:rsidR="007C429A" w:rsidRDefault="007C429A" w:rsidP="007C429A">
      <w:pPr>
        <w:ind w:firstLine="709"/>
        <w:jc w:val="both"/>
        <w:rPr>
          <w:rFonts w:ascii="Times New Roman" w:hAnsi="Times New Roman" w:cs="Times New Roman"/>
          <w:sz w:val="32"/>
          <w:szCs w:val="32"/>
        </w:rPr>
      </w:pPr>
    </w:p>
    <w:p w14:paraId="144F6479" w14:textId="084E94B8" w:rsidR="00AF6F84" w:rsidRPr="000E6B5A" w:rsidRDefault="007C429A" w:rsidP="00AF6F84">
      <w:pPr>
        <w:ind w:firstLine="709"/>
        <w:jc w:val="both"/>
        <w:rPr>
          <w:rFonts w:ascii="Times New Roman" w:hAnsi="Times New Roman" w:cs="Times New Roman"/>
          <w:sz w:val="32"/>
          <w:szCs w:val="32"/>
        </w:rPr>
      </w:pPr>
      <w:r w:rsidRPr="000E6B5A">
        <w:rPr>
          <w:rFonts w:ascii="Times New Roman" w:hAnsi="Times New Roman" w:cs="Times New Roman"/>
          <w:sz w:val="32"/>
          <w:szCs w:val="32"/>
        </w:rPr>
        <w:t>Основной специализацией этих районов является сельское хозяйство и сопутствующие промышленности – перерабатывающая и пищевая. Сельское хозяйство является доминирующим производством всего северного степного района Краснодарского края</w:t>
      </w:r>
      <w:r w:rsidR="001E7A3C">
        <w:rPr>
          <w:rFonts w:ascii="Times New Roman" w:hAnsi="Times New Roman" w:cs="Times New Roman"/>
          <w:sz w:val="32"/>
          <w:szCs w:val="32"/>
        </w:rPr>
        <w:t xml:space="preserve">, </w:t>
      </w:r>
      <w:r w:rsidR="005C6935">
        <w:rPr>
          <w:rFonts w:ascii="Times New Roman" w:hAnsi="Times New Roman" w:cs="Times New Roman"/>
          <w:sz w:val="32"/>
          <w:szCs w:val="32"/>
        </w:rPr>
        <w:t>т</w:t>
      </w:r>
      <w:r w:rsidR="001E7A3C">
        <w:rPr>
          <w:rFonts w:ascii="Times New Roman" w:hAnsi="Times New Roman" w:cs="Times New Roman"/>
          <w:sz w:val="32"/>
          <w:szCs w:val="32"/>
        </w:rPr>
        <w:t>уризм</w:t>
      </w:r>
      <w:r w:rsidR="005C6935">
        <w:rPr>
          <w:rFonts w:ascii="Times New Roman" w:hAnsi="Times New Roman" w:cs="Times New Roman"/>
          <w:sz w:val="32"/>
          <w:szCs w:val="32"/>
        </w:rPr>
        <w:t xml:space="preserve"> предпочтительно развивать, как косвенную форму получения дополнительного заработка для сельского населения.</w:t>
      </w:r>
      <w:r w:rsidRPr="000E6B5A">
        <w:rPr>
          <w:rFonts w:ascii="Times New Roman" w:hAnsi="Times New Roman" w:cs="Times New Roman"/>
          <w:sz w:val="32"/>
          <w:szCs w:val="32"/>
        </w:rPr>
        <w:t xml:space="preserve"> </w:t>
      </w:r>
      <w:r w:rsidR="005C6935">
        <w:rPr>
          <w:rFonts w:ascii="Times New Roman" w:hAnsi="Times New Roman" w:cs="Times New Roman"/>
          <w:sz w:val="32"/>
          <w:szCs w:val="32"/>
        </w:rPr>
        <w:t>В п</w:t>
      </w:r>
      <w:r w:rsidRPr="000E6B5A">
        <w:rPr>
          <w:rFonts w:ascii="Times New Roman" w:hAnsi="Times New Roman" w:cs="Times New Roman"/>
          <w:sz w:val="32"/>
          <w:szCs w:val="32"/>
        </w:rPr>
        <w:t>ричерноморской зоне специализированный вид это пляжный, морской туризм, в горно-предгорной зоне</w:t>
      </w:r>
      <w:r w:rsidR="005C6935">
        <w:rPr>
          <w:rFonts w:ascii="Times New Roman" w:hAnsi="Times New Roman" w:cs="Times New Roman"/>
          <w:sz w:val="32"/>
          <w:szCs w:val="32"/>
        </w:rPr>
        <w:t xml:space="preserve"> – пешеходный, горный туризм</w:t>
      </w:r>
      <w:r w:rsidR="00F126B6">
        <w:rPr>
          <w:rFonts w:ascii="Times New Roman" w:hAnsi="Times New Roman" w:cs="Times New Roman"/>
          <w:sz w:val="32"/>
          <w:szCs w:val="32"/>
        </w:rPr>
        <w:t xml:space="preserve"> </w:t>
      </w:r>
      <w:r w:rsidR="00F966E1" w:rsidRPr="00F966E1">
        <w:rPr>
          <w:rFonts w:ascii="Times New Roman" w:hAnsi="Times New Roman" w:cs="Times New Roman"/>
          <w:sz w:val="32"/>
          <w:szCs w:val="32"/>
        </w:rPr>
        <w:t>[1]</w:t>
      </w:r>
      <w:r w:rsidR="005C6935">
        <w:rPr>
          <w:rFonts w:ascii="Times New Roman" w:hAnsi="Times New Roman" w:cs="Times New Roman"/>
          <w:sz w:val="32"/>
          <w:szCs w:val="32"/>
        </w:rPr>
        <w:t>. В степной</w:t>
      </w:r>
      <w:r w:rsidR="009C23C6">
        <w:rPr>
          <w:rFonts w:ascii="Times New Roman" w:hAnsi="Times New Roman" w:cs="Times New Roman"/>
          <w:sz w:val="32"/>
          <w:szCs w:val="32"/>
        </w:rPr>
        <w:t xml:space="preserve"> же</w:t>
      </w:r>
      <w:r w:rsidR="005C6935">
        <w:rPr>
          <w:rFonts w:ascii="Times New Roman" w:hAnsi="Times New Roman" w:cs="Times New Roman"/>
          <w:sz w:val="32"/>
          <w:szCs w:val="32"/>
        </w:rPr>
        <w:t xml:space="preserve"> зоне специализированным видом может стать посещение производственных, перерабатывающих предприятий, так как данный регион обладает большим количест</w:t>
      </w:r>
      <w:r w:rsidR="00AF6F84">
        <w:rPr>
          <w:rFonts w:ascii="Times New Roman" w:hAnsi="Times New Roman" w:cs="Times New Roman"/>
          <w:sz w:val="32"/>
          <w:szCs w:val="32"/>
        </w:rPr>
        <w:t>вом крупных сельхоз предприятий,</w:t>
      </w:r>
      <w:r w:rsidR="001E7A3C">
        <w:rPr>
          <w:rFonts w:ascii="Times New Roman" w:hAnsi="Times New Roman" w:cs="Times New Roman"/>
          <w:sz w:val="32"/>
          <w:szCs w:val="32"/>
        </w:rPr>
        <w:t xml:space="preserve"> а также посещени</w:t>
      </w:r>
      <w:r w:rsidR="00E76428">
        <w:rPr>
          <w:rFonts w:ascii="Times New Roman" w:hAnsi="Times New Roman" w:cs="Times New Roman"/>
          <w:sz w:val="32"/>
          <w:szCs w:val="32"/>
        </w:rPr>
        <w:t>е</w:t>
      </w:r>
      <w:r w:rsidR="001E7A3C">
        <w:rPr>
          <w:rFonts w:ascii="Times New Roman" w:hAnsi="Times New Roman" w:cs="Times New Roman"/>
          <w:sz w:val="32"/>
          <w:szCs w:val="32"/>
        </w:rPr>
        <w:t xml:space="preserve"> сельхоз</w:t>
      </w:r>
      <w:r w:rsidR="00AF6F84">
        <w:rPr>
          <w:rFonts w:ascii="Times New Roman" w:hAnsi="Times New Roman" w:cs="Times New Roman"/>
          <w:sz w:val="32"/>
          <w:szCs w:val="32"/>
        </w:rPr>
        <w:t>угодий в период посадки, сбора культур. Г</w:t>
      </w:r>
      <w:r w:rsidR="00AF6F84" w:rsidRPr="000E6B5A">
        <w:rPr>
          <w:rFonts w:ascii="Times New Roman" w:hAnsi="Times New Roman" w:cs="Times New Roman"/>
          <w:sz w:val="32"/>
          <w:szCs w:val="32"/>
        </w:rPr>
        <w:t xml:space="preserve">лавным ресурсом </w:t>
      </w:r>
      <w:r w:rsidR="00E76428">
        <w:rPr>
          <w:rFonts w:ascii="Times New Roman" w:hAnsi="Times New Roman" w:cs="Times New Roman"/>
          <w:sz w:val="32"/>
          <w:szCs w:val="32"/>
        </w:rPr>
        <w:t>является</w:t>
      </w:r>
      <w:r w:rsidR="00903252">
        <w:rPr>
          <w:rFonts w:ascii="Times New Roman" w:hAnsi="Times New Roman" w:cs="Times New Roman"/>
          <w:sz w:val="32"/>
          <w:szCs w:val="32"/>
        </w:rPr>
        <w:t xml:space="preserve"> наличие</w:t>
      </w:r>
      <w:r w:rsidR="00AF6F84" w:rsidRPr="000E6B5A">
        <w:rPr>
          <w:rFonts w:ascii="Times New Roman" w:hAnsi="Times New Roman" w:cs="Times New Roman"/>
          <w:sz w:val="32"/>
          <w:szCs w:val="32"/>
        </w:rPr>
        <w:t xml:space="preserve"> </w:t>
      </w:r>
      <w:r w:rsidR="00903252">
        <w:rPr>
          <w:rFonts w:ascii="Times New Roman" w:hAnsi="Times New Roman" w:cs="Times New Roman"/>
          <w:sz w:val="32"/>
          <w:szCs w:val="32"/>
        </w:rPr>
        <w:t xml:space="preserve">сельскохозяйственных </w:t>
      </w:r>
      <w:r w:rsidR="00AF6F84" w:rsidRPr="000E6B5A">
        <w:rPr>
          <w:rFonts w:ascii="Times New Roman" w:hAnsi="Times New Roman" w:cs="Times New Roman"/>
          <w:sz w:val="32"/>
          <w:szCs w:val="32"/>
        </w:rPr>
        <w:t>предприятий на территории региона</w:t>
      </w:r>
      <w:r w:rsidR="00AF6F84">
        <w:rPr>
          <w:rFonts w:ascii="Times New Roman" w:hAnsi="Times New Roman" w:cs="Times New Roman"/>
          <w:sz w:val="32"/>
          <w:szCs w:val="32"/>
        </w:rPr>
        <w:t xml:space="preserve"> (Рис. </w:t>
      </w:r>
      <w:r w:rsidR="006C2CC4">
        <w:rPr>
          <w:rFonts w:ascii="Times New Roman" w:hAnsi="Times New Roman" w:cs="Times New Roman"/>
          <w:sz w:val="32"/>
          <w:szCs w:val="32"/>
        </w:rPr>
        <w:t>3</w:t>
      </w:r>
      <w:r w:rsidR="00AF6F84">
        <w:rPr>
          <w:rFonts w:ascii="Times New Roman" w:hAnsi="Times New Roman" w:cs="Times New Roman"/>
          <w:sz w:val="32"/>
          <w:szCs w:val="32"/>
        </w:rPr>
        <w:t xml:space="preserve">). </w:t>
      </w:r>
    </w:p>
    <w:p w14:paraId="44CE2C5B" w14:textId="4D07DCBE" w:rsidR="00AF6F84" w:rsidRDefault="00AF6F84" w:rsidP="00AF6F84">
      <w:pPr>
        <w:ind w:firstLine="709"/>
        <w:jc w:val="center"/>
        <w:rPr>
          <w:rFonts w:ascii="Times New Roman" w:hAnsi="Times New Roman" w:cs="Times New Roman"/>
          <w:sz w:val="32"/>
          <w:szCs w:val="32"/>
        </w:rPr>
      </w:pPr>
    </w:p>
    <w:p w14:paraId="348873F4" w14:textId="0556BA40" w:rsidR="00AF6F84" w:rsidRDefault="00AF6F84" w:rsidP="00AF6F84">
      <w:pPr>
        <w:ind w:firstLine="709"/>
        <w:jc w:val="center"/>
        <w:rPr>
          <w:rFonts w:ascii="Times New Roman" w:hAnsi="Times New Roman" w:cs="Times New Roman"/>
          <w:sz w:val="32"/>
          <w:szCs w:val="32"/>
        </w:rPr>
      </w:pPr>
      <w:r>
        <w:rPr>
          <w:rFonts w:ascii="Times New Roman" w:hAnsi="Times New Roman" w:cs="Times New Roman"/>
          <w:sz w:val="32"/>
          <w:szCs w:val="32"/>
        </w:rPr>
        <w:t xml:space="preserve">Рисунок </w:t>
      </w:r>
      <w:r w:rsidR="006C2CC4">
        <w:rPr>
          <w:rFonts w:ascii="Times New Roman" w:hAnsi="Times New Roman" w:cs="Times New Roman"/>
          <w:sz w:val="32"/>
          <w:szCs w:val="32"/>
        </w:rPr>
        <w:t>3</w:t>
      </w:r>
      <w:r>
        <w:rPr>
          <w:rFonts w:ascii="Times New Roman" w:hAnsi="Times New Roman" w:cs="Times New Roman"/>
          <w:sz w:val="32"/>
          <w:szCs w:val="32"/>
        </w:rPr>
        <w:t xml:space="preserve"> – Количество сельхоз предприятий</w:t>
      </w:r>
      <w:r w:rsidR="0084016B">
        <w:rPr>
          <w:rFonts w:ascii="Times New Roman" w:hAnsi="Times New Roman" w:cs="Times New Roman"/>
          <w:sz w:val="32"/>
          <w:szCs w:val="32"/>
        </w:rPr>
        <w:t>, кол-во ед.</w:t>
      </w:r>
    </w:p>
    <w:p w14:paraId="71D529C2" w14:textId="77777777" w:rsidR="00AF6F84" w:rsidRDefault="00AF6F84" w:rsidP="00AF6F84">
      <w:pPr>
        <w:ind w:firstLine="709"/>
        <w:jc w:val="both"/>
        <w:rPr>
          <w:rFonts w:ascii="Times New Roman" w:hAnsi="Times New Roman" w:cs="Times New Roman"/>
          <w:sz w:val="32"/>
          <w:szCs w:val="32"/>
        </w:rPr>
      </w:pPr>
    </w:p>
    <w:p w14:paraId="19AFFAAE" w14:textId="258DAC23" w:rsidR="00AF6F84" w:rsidRPr="00FD215D" w:rsidRDefault="002B6037" w:rsidP="00944AF4">
      <w:pPr>
        <w:ind w:firstLine="709"/>
        <w:jc w:val="both"/>
        <w:rPr>
          <w:rFonts w:ascii="Times New Roman" w:hAnsi="Times New Roman" w:cs="Times New Roman"/>
          <w:sz w:val="32"/>
          <w:szCs w:val="32"/>
        </w:rPr>
      </w:pPr>
      <w:r>
        <w:rPr>
          <w:rFonts w:ascii="Times New Roman" w:hAnsi="Times New Roman" w:cs="Times New Roman"/>
          <w:sz w:val="32"/>
          <w:szCs w:val="32"/>
        </w:rPr>
        <w:t>Доля фермерских хозяйств и предприятий в районах со 100% сельск</w:t>
      </w:r>
      <w:r w:rsidR="00E26EF5">
        <w:rPr>
          <w:rFonts w:ascii="Times New Roman" w:hAnsi="Times New Roman" w:cs="Times New Roman"/>
          <w:sz w:val="32"/>
          <w:szCs w:val="32"/>
        </w:rPr>
        <w:t>ого</w:t>
      </w:r>
      <w:r>
        <w:rPr>
          <w:rFonts w:ascii="Times New Roman" w:hAnsi="Times New Roman" w:cs="Times New Roman"/>
          <w:sz w:val="32"/>
          <w:szCs w:val="32"/>
        </w:rPr>
        <w:t xml:space="preserve"> населени</w:t>
      </w:r>
      <w:r w:rsidR="00E26EF5">
        <w:rPr>
          <w:rFonts w:ascii="Times New Roman" w:hAnsi="Times New Roman" w:cs="Times New Roman"/>
          <w:sz w:val="32"/>
          <w:szCs w:val="32"/>
        </w:rPr>
        <w:t>я</w:t>
      </w:r>
      <w:r>
        <w:rPr>
          <w:rFonts w:ascii="Times New Roman" w:hAnsi="Times New Roman" w:cs="Times New Roman"/>
          <w:sz w:val="32"/>
          <w:szCs w:val="32"/>
        </w:rPr>
        <w:t xml:space="preserve"> составляет 73% от общего количества сельхоз объектов. </w:t>
      </w:r>
      <w:r w:rsidR="00AF6F84" w:rsidRPr="000E6B5A">
        <w:rPr>
          <w:rFonts w:ascii="Times New Roman" w:hAnsi="Times New Roman" w:cs="Times New Roman"/>
          <w:sz w:val="32"/>
          <w:szCs w:val="32"/>
        </w:rPr>
        <w:t xml:space="preserve">Это могут </w:t>
      </w:r>
      <w:r w:rsidR="001E7A3C" w:rsidRPr="000E6B5A">
        <w:rPr>
          <w:rFonts w:ascii="Times New Roman" w:hAnsi="Times New Roman" w:cs="Times New Roman"/>
          <w:sz w:val="32"/>
          <w:szCs w:val="32"/>
        </w:rPr>
        <w:t>быть,</w:t>
      </w:r>
      <w:r w:rsidR="00AF6F84" w:rsidRPr="000E6B5A">
        <w:rPr>
          <w:rFonts w:ascii="Times New Roman" w:hAnsi="Times New Roman" w:cs="Times New Roman"/>
          <w:sz w:val="32"/>
          <w:szCs w:val="32"/>
        </w:rPr>
        <w:t xml:space="preserve"> как фермы, хозяйства малых предпринимателей, так и крупные, локомотивы сельского </w:t>
      </w:r>
      <w:r w:rsidR="001E7A3C" w:rsidRPr="000E6B5A">
        <w:rPr>
          <w:rFonts w:ascii="Times New Roman" w:hAnsi="Times New Roman" w:cs="Times New Roman"/>
          <w:sz w:val="32"/>
          <w:szCs w:val="32"/>
        </w:rPr>
        <w:t>хозяйства</w:t>
      </w:r>
      <w:r w:rsidR="00AF6F84" w:rsidRPr="000E6B5A">
        <w:rPr>
          <w:rFonts w:ascii="Times New Roman" w:hAnsi="Times New Roman" w:cs="Times New Roman"/>
          <w:sz w:val="32"/>
          <w:szCs w:val="32"/>
        </w:rPr>
        <w:t xml:space="preserve"> отдельн</w:t>
      </w:r>
      <w:r w:rsidR="009F3E82">
        <w:rPr>
          <w:rFonts w:ascii="Times New Roman" w:hAnsi="Times New Roman" w:cs="Times New Roman"/>
          <w:sz w:val="32"/>
          <w:szCs w:val="32"/>
        </w:rPr>
        <w:t>ых</w:t>
      </w:r>
      <w:r w:rsidR="00AF6F84" w:rsidRPr="000E6B5A">
        <w:rPr>
          <w:rFonts w:ascii="Times New Roman" w:hAnsi="Times New Roman" w:cs="Times New Roman"/>
          <w:sz w:val="32"/>
          <w:szCs w:val="32"/>
        </w:rPr>
        <w:t xml:space="preserve"> </w:t>
      </w:r>
      <w:r w:rsidR="00FD215D">
        <w:rPr>
          <w:rFonts w:ascii="Times New Roman" w:hAnsi="Times New Roman" w:cs="Times New Roman"/>
          <w:sz w:val="32"/>
          <w:szCs w:val="32"/>
        </w:rPr>
        <w:t>район</w:t>
      </w:r>
      <w:r w:rsidR="009F3E82">
        <w:rPr>
          <w:rFonts w:ascii="Times New Roman" w:hAnsi="Times New Roman" w:cs="Times New Roman"/>
          <w:sz w:val="32"/>
          <w:szCs w:val="32"/>
        </w:rPr>
        <w:t>ов</w:t>
      </w:r>
      <w:r w:rsidR="00FD215D">
        <w:rPr>
          <w:rFonts w:ascii="Times New Roman" w:hAnsi="Times New Roman" w:cs="Times New Roman"/>
          <w:sz w:val="32"/>
          <w:szCs w:val="32"/>
        </w:rPr>
        <w:t>, края</w:t>
      </w:r>
      <w:r w:rsidR="009F3E82">
        <w:rPr>
          <w:rFonts w:ascii="Times New Roman" w:hAnsi="Times New Roman" w:cs="Times New Roman"/>
          <w:sz w:val="32"/>
          <w:szCs w:val="32"/>
        </w:rPr>
        <w:t xml:space="preserve"> в целом</w:t>
      </w:r>
      <w:r w:rsidR="00FD215D">
        <w:rPr>
          <w:rFonts w:ascii="Times New Roman" w:hAnsi="Times New Roman" w:cs="Times New Roman"/>
          <w:sz w:val="32"/>
          <w:szCs w:val="32"/>
        </w:rPr>
        <w:t>.</w:t>
      </w:r>
    </w:p>
    <w:p w14:paraId="0F309ACA" w14:textId="77777777" w:rsidR="007C429A" w:rsidRPr="000E6B5A" w:rsidRDefault="007C429A" w:rsidP="00822EF3">
      <w:pPr>
        <w:ind w:firstLine="709"/>
        <w:jc w:val="both"/>
        <w:rPr>
          <w:rFonts w:ascii="Times New Roman" w:hAnsi="Times New Roman" w:cs="Times New Roman"/>
          <w:sz w:val="32"/>
          <w:szCs w:val="32"/>
        </w:rPr>
      </w:pPr>
      <w:r w:rsidRPr="000E6B5A">
        <w:rPr>
          <w:rFonts w:ascii="Times New Roman" w:hAnsi="Times New Roman" w:cs="Times New Roman"/>
          <w:sz w:val="32"/>
          <w:szCs w:val="32"/>
        </w:rPr>
        <w:lastRenderedPageBreak/>
        <w:t xml:space="preserve">В пределах края </w:t>
      </w:r>
      <w:r w:rsidR="00A62B85">
        <w:rPr>
          <w:rFonts w:ascii="Times New Roman" w:hAnsi="Times New Roman" w:cs="Times New Roman"/>
          <w:sz w:val="32"/>
          <w:szCs w:val="32"/>
        </w:rPr>
        <w:t>выделя</w:t>
      </w:r>
      <w:r w:rsidR="00E25A14">
        <w:rPr>
          <w:rFonts w:ascii="Times New Roman" w:hAnsi="Times New Roman" w:cs="Times New Roman"/>
          <w:sz w:val="32"/>
          <w:szCs w:val="32"/>
        </w:rPr>
        <w:t>ют</w:t>
      </w:r>
      <w:r w:rsidRPr="000E6B5A">
        <w:rPr>
          <w:rFonts w:ascii="Times New Roman" w:hAnsi="Times New Roman" w:cs="Times New Roman"/>
          <w:sz w:val="32"/>
          <w:szCs w:val="32"/>
        </w:rPr>
        <w:t xml:space="preserve"> Северо-восточную рекреационную зону. Зона степной местности и конечно же сельское хозяйство является мощнейшим ресурсом для развития туризма.</w:t>
      </w:r>
      <w:r w:rsidR="00822EF3">
        <w:rPr>
          <w:rFonts w:ascii="Times New Roman" w:hAnsi="Times New Roman" w:cs="Times New Roman"/>
          <w:sz w:val="32"/>
          <w:szCs w:val="32"/>
        </w:rPr>
        <w:t xml:space="preserve"> </w:t>
      </w:r>
      <w:r>
        <w:rPr>
          <w:rFonts w:ascii="Times New Roman" w:hAnsi="Times New Roman" w:cs="Times New Roman"/>
          <w:sz w:val="32"/>
          <w:szCs w:val="32"/>
        </w:rPr>
        <w:t xml:space="preserve">(Рис. </w:t>
      </w:r>
      <w:r w:rsidR="006C2CC4">
        <w:rPr>
          <w:rFonts w:ascii="Times New Roman" w:hAnsi="Times New Roman" w:cs="Times New Roman"/>
          <w:sz w:val="32"/>
          <w:szCs w:val="32"/>
        </w:rPr>
        <w:t>4</w:t>
      </w:r>
      <w:r>
        <w:rPr>
          <w:rFonts w:ascii="Times New Roman" w:hAnsi="Times New Roman" w:cs="Times New Roman"/>
          <w:sz w:val="32"/>
          <w:szCs w:val="32"/>
        </w:rPr>
        <w:t>)</w:t>
      </w:r>
      <w:r w:rsidRPr="000E6B5A">
        <w:rPr>
          <w:rFonts w:ascii="Times New Roman" w:hAnsi="Times New Roman" w:cs="Times New Roman"/>
          <w:sz w:val="32"/>
          <w:szCs w:val="32"/>
        </w:rPr>
        <w:t>.</w:t>
      </w:r>
    </w:p>
    <w:p w14:paraId="56AEE5FD" w14:textId="624CF4C1" w:rsidR="007C429A" w:rsidRPr="000E6B5A" w:rsidRDefault="00C0437F" w:rsidP="00DA52F6">
      <w:pPr>
        <w:ind w:firstLine="709"/>
        <w:jc w:val="both"/>
        <w:rPr>
          <w:rFonts w:ascii="Times New Roman" w:hAnsi="Times New Roman" w:cs="Times New Roman"/>
          <w:sz w:val="32"/>
          <w:szCs w:val="32"/>
        </w:rPr>
      </w:pPr>
      <w:r>
        <w:rPr>
          <w:rFonts w:ascii="Times New Roman" w:hAnsi="Times New Roman" w:cs="Times New Roman"/>
          <w:sz w:val="32"/>
          <w:szCs w:val="32"/>
        </w:rPr>
        <w:t xml:space="preserve">Ресурсом </w:t>
      </w:r>
      <w:r w:rsidR="00DA52F6">
        <w:rPr>
          <w:rFonts w:ascii="Times New Roman" w:hAnsi="Times New Roman" w:cs="Times New Roman"/>
          <w:sz w:val="32"/>
          <w:szCs w:val="32"/>
        </w:rPr>
        <w:t>для потенциа</w:t>
      </w:r>
      <w:r w:rsidR="00C22E03">
        <w:rPr>
          <w:rFonts w:ascii="Times New Roman" w:hAnsi="Times New Roman" w:cs="Times New Roman"/>
          <w:sz w:val="32"/>
          <w:szCs w:val="32"/>
        </w:rPr>
        <w:t xml:space="preserve">льно </w:t>
      </w:r>
      <w:r>
        <w:rPr>
          <w:rFonts w:ascii="Times New Roman" w:hAnsi="Times New Roman" w:cs="Times New Roman"/>
          <w:sz w:val="32"/>
          <w:szCs w:val="32"/>
        </w:rPr>
        <w:t>новы</w:t>
      </w:r>
      <w:r w:rsidR="00DA52F6">
        <w:rPr>
          <w:rFonts w:ascii="Times New Roman" w:hAnsi="Times New Roman" w:cs="Times New Roman"/>
          <w:sz w:val="32"/>
          <w:szCs w:val="32"/>
        </w:rPr>
        <w:t>х</w:t>
      </w:r>
      <w:r>
        <w:rPr>
          <w:rFonts w:ascii="Times New Roman" w:hAnsi="Times New Roman" w:cs="Times New Roman"/>
          <w:sz w:val="32"/>
          <w:szCs w:val="32"/>
        </w:rPr>
        <w:t xml:space="preserve"> рабочи</w:t>
      </w:r>
      <w:r w:rsidR="00C22E03">
        <w:rPr>
          <w:rFonts w:ascii="Times New Roman" w:hAnsi="Times New Roman" w:cs="Times New Roman"/>
          <w:sz w:val="32"/>
          <w:szCs w:val="32"/>
        </w:rPr>
        <w:t>х</w:t>
      </w:r>
      <w:r>
        <w:rPr>
          <w:rFonts w:ascii="Times New Roman" w:hAnsi="Times New Roman" w:cs="Times New Roman"/>
          <w:sz w:val="32"/>
          <w:szCs w:val="32"/>
        </w:rPr>
        <w:t xml:space="preserve"> мест </w:t>
      </w:r>
      <w:r w:rsidR="005226EE">
        <w:rPr>
          <w:rFonts w:ascii="Times New Roman" w:hAnsi="Times New Roman" w:cs="Times New Roman"/>
          <w:sz w:val="32"/>
          <w:szCs w:val="32"/>
        </w:rPr>
        <w:t>могут</w:t>
      </w:r>
      <w:r>
        <w:rPr>
          <w:rFonts w:ascii="Times New Roman" w:hAnsi="Times New Roman" w:cs="Times New Roman"/>
          <w:sz w:val="32"/>
          <w:szCs w:val="32"/>
        </w:rPr>
        <w:t xml:space="preserve"> стань безработные граждане, </w:t>
      </w:r>
      <w:r w:rsidRPr="000E6B5A">
        <w:rPr>
          <w:rFonts w:ascii="Times New Roman" w:hAnsi="Times New Roman" w:cs="Times New Roman"/>
          <w:sz w:val="32"/>
          <w:szCs w:val="32"/>
        </w:rPr>
        <w:t>которые обратились в органы занятости населения</w:t>
      </w:r>
      <w:r>
        <w:rPr>
          <w:rFonts w:ascii="Times New Roman" w:hAnsi="Times New Roman" w:cs="Times New Roman"/>
          <w:sz w:val="32"/>
          <w:szCs w:val="32"/>
        </w:rPr>
        <w:t>. В северны</w:t>
      </w:r>
      <w:r w:rsidR="005226EE">
        <w:rPr>
          <w:rFonts w:ascii="Times New Roman" w:hAnsi="Times New Roman" w:cs="Times New Roman"/>
          <w:sz w:val="32"/>
          <w:szCs w:val="32"/>
        </w:rPr>
        <w:t>х</w:t>
      </w:r>
      <w:r>
        <w:rPr>
          <w:rFonts w:ascii="Times New Roman" w:hAnsi="Times New Roman" w:cs="Times New Roman"/>
          <w:sz w:val="32"/>
          <w:szCs w:val="32"/>
        </w:rPr>
        <w:t xml:space="preserve"> степных районах уровень безработицы вы</w:t>
      </w:r>
      <w:r w:rsidR="00E27135">
        <w:rPr>
          <w:rFonts w:ascii="Times New Roman" w:hAnsi="Times New Roman" w:cs="Times New Roman"/>
          <w:sz w:val="32"/>
          <w:szCs w:val="32"/>
        </w:rPr>
        <w:t>ше среднего показателя по краю, и введение программы по развитию аграрного туризма</w:t>
      </w:r>
      <w:r>
        <w:rPr>
          <w:rFonts w:ascii="Times New Roman" w:hAnsi="Times New Roman" w:cs="Times New Roman"/>
          <w:sz w:val="32"/>
          <w:szCs w:val="32"/>
        </w:rPr>
        <w:t xml:space="preserve"> </w:t>
      </w:r>
      <w:r w:rsidR="00E27135">
        <w:rPr>
          <w:rFonts w:ascii="Times New Roman" w:hAnsi="Times New Roman" w:cs="Times New Roman"/>
          <w:sz w:val="32"/>
          <w:szCs w:val="32"/>
        </w:rPr>
        <w:t xml:space="preserve">позволит снизить данный показатель. </w:t>
      </w:r>
      <w:r w:rsidR="007C429A">
        <w:rPr>
          <w:rFonts w:ascii="Times New Roman" w:hAnsi="Times New Roman" w:cs="Times New Roman"/>
          <w:sz w:val="32"/>
          <w:szCs w:val="32"/>
        </w:rPr>
        <w:t>(Рис. 5).</w:t>
      </w:r>
    </w:p>
    <w:p w14:paraId="0EB9F401" w14:textId="41AC49A7" w:rsidR="007C429A" w:rsidRDefault="007C429A" w:rsidP="007C429A">
      <w:pPr>
        <w:ind w:firstLine="709"/>
        <w:jc w:val="center"/>
        <w:rPr>
          <w:rFonts w:ascii="Times New Roman" w:hAnsi="Times New Roman" w:cs="Times New Roman"/>
          <w:sz w:val="32"/>
          <w:szCs w:val="32"/>
        </w:rPr>
      </w:pPr>
    </w:p>
    <w:p w14:paraId="0ED27CB8" w14:textId="08C6F2F4" w:rsidR="007C429A" w:rsidRPr="000E6B5A" w:rsidRDefault="007C429A" w:rsidP="007C429A">
      <w:pPr>
        <w:ind w:firstLine="709"/>
        <w:jc w:val="center"/>
        <w:rPr>
          <w:rFonts w:ascii="Times New Roman" w:hAnsi="Times New Roman" w:cs="Times New Roman"/>
          <w:sz w:val="32"/>
          <w:szCs w:val="32"/>
        </w:rPr>
      </w:pPr>
      <w:r>
        <w:rPr>
          <w:rFonts w:ascii="Times New Roman" w:hAnsi="Times New Roman" w:cs="Times New Roman"/>
          <w:sz w:val="32"/>
          <w:szCs w:val="32"/>
        </w:rPr>
        <w:t xml:space="preserve">Рисунок 5 – </w:t>
      </w:r>
      <w:r w:rsidR="00E25A14">
        <w:rPr>
          <w:rFonts w:ascii="Times New Roman" w:hAnsi="Times New Roman" w:cs="Times New Roman"/>
          <w:sz w:val="32"/>
          <w:szCs w:val="32"/>
        </w:rPr>
        <w:t>Доля</w:t>
      </w:r>
      <w:r>
        <w:rPr>
          <w:rFonts w:ascii="Times New Roman" w:hAnsi="Times New Roman" w:cs="Times New Roman"/>
          <w:sz w:val="32"/>
          <w:szCs w:val="32"/>
        </w:rPr>
        <w:t xml:space="preserve"> безработных</w:t>
      </w:r>
      <w:r w:rsidR="007835FD">
        <w:rPr>
          <w:rFonts w:ascii="Times New Roman" w:hAnsi="Times New Roman" w:cs="Times New Roman"/>
          <w:sz w:val="32"/>
          <w:szCs w:val="32"/>
        </w:rPr>
        <w:t>,</w:t>
      </w:r>
      <w:r>
        <w:rPr>
          <w:rFonts w:ascii="Times New Roman" w:hAnsi="Times New Roman" w:cs="Times New Roman"/>
          <w:sz w:val="32"/>
          <w:szCs w:val="32"/>
        </w:rPr>
        <w:t xml:space="preserve"> обративши</w:t>
      </w:r>
      <w:r w:rsidR="007835FD">
        <w:rPr>
          <w:rFonts w:ascii="Times New Roman" w:hAnsi="Times New Roman" w:cs="Times New Roman"/>
          <w:sz w:val="32"/>
          <w:szCs w:val="32"/>
        </w:rPr>
        <w:t>х</w:t>
      </w:r>
      <w:r>
        <w:rPr>
          <w:rFonts w:ascii="Times New Roman" w:hAnsi="Times New Roman" w:cs="Times New Roman"/>
          <w:sz w:val="32"/>
          <w:szCs w:val="32"/>
        </w:rPr>
        <w:t>ся в местные органы занятости</w:t>
      </w:r>
      <w:r w:rsidR="00E25A14">
        <w:rPr>
          <w:rFonts w:ascii="Times New Roman" w:hAnsi="Times New Roman" w:cs="Times New Roman"/>
          <w:sz w:val="32"/>
          <w:szCs w:val="32"/>
        </w:rPr>
        <w:t>, %</w:t>
      </w:r>
    </w:p>
    <w:p w14:paraId="3C0754B8" w14:textId="77777777" w:rsidR="007C429A" w:rsidRDefault="007C429A" w:rsidP="007C429A">
      <w:pPr>
        <w:ind w:firstLine="709"/>
        <w:jc w:val="both"/>
        <w:rPr>
          <w:rFonts w:ascii="Times New Roman" w:hAnsi="Times New Roman" w:cs="Times New Roman"/>
          <w:sz w:val="32"/>
          <w:szCs w:val="32"/>
        </w:rPr>
      </w:pPr>
    </w:p>
    <w:p w14:paraId="0049E154" w14:textId="77777777" w:rsidR="005249ED" w:rsidRDefault="006C2CC4" w:rsidP="005226EE">
      <w:pPr>
        <w:ind w:firstLine="709"/>
        <w:jc w:val="both"/>
        <w:rPr>
          <w:rFonts w:ascii="Times New Roman" w:eastAsia="Calibri" w:hAnsi="Times New Roman" w:cs="Times New Roman"/>
          <w:sz w:val="32"/>
          <w:szCs w:val="28"/>
        </w:rPr>
      </w:pPr>
      <w:r w:rsidRPr="00BD00F4">
        <w:rPr>
          <w:rFonts w:ascii="Times New Roman" w:eastAsia="Calibri" w:hAnsi="Times New Roman" w:cs="Times New Roman"/>
          <w:sz w:val="32"/>
          <w:szCs w:val="28"/>
        </w:rPr>
        <w:t xml:space="preserve">Подводя итог, можно с уверенность </w:t>
      </w:r>
      <w:r>
        <w:rPr>
          <w:rFonts w:ascii="Times New Roman" w:eastAsia="Calibri" w:hAnsi="Times New Roman" w:cs="Times New Roman"/>
          <w:sz w:val="32"/>
          <w:szCs w:val="28"/>
        </w:rPr>
        <w:t>отметить</w:t>
      </w:r>
      <w:r w:rsidRPr="00BD00F4">
        <w:rPr>
          <w:rFonts w:ascii="Times New Roman" w:eastAsia="Calibri" w:hAnsi="Times New Roman" w:cs="Times New Roman"/>
          <w:sz w:val="32"/>
          <w:szCs w:val="28"/>
        </w:rPr>
        <w:t xml:space="preserve">, что </w:t>
      </w:r>
      <w:r>
        <w:rPr>
          <w:rFonts w:ascii="Times New Roman" w:eastAsia="Calibri" w:hAnsi="Times New Roman" w:cs="Times New Roman"/>
          <w:sz w:val="32"/>
          <w:szCs w:val="28"/>
        </w:rPr>
        <w:t>аграрный туризм</w:t>
      </w:r>
      <w:r w:rsidRPr="00BD00F4">
        <w:rPr>
          <w:rFonts w:ascii="Times New Roman" w:eastAsia="Calibri" w:hAnsi="Times New Roman" w:cs="Times New Roman"/>
          <w:sz w:val="32"/>
          <w:szCs w:val="28"/>
        </w:rPr>
        <w:t xml:space="preserve"> может выступать как развити</w:t>
      </w:r>
      <w:r>
        <w:rPr>
          <w:rFonts w:ascii="Times New Roman" w:eastAsia="Calibri" w:hAnsi="Times New Roman" w:cs="Times New Roman"/>
          <w:sz w:val="32"/>
          <w:szCs w:val="28"/>
        </w:rPr>
        <w:t>е</w:t>
      </w:r>
      <w:r w:rsidRPr="00BD00F4">
        <w:rPr>
          <w:rFonts w:ascii="Times New Roman" w:eastAsia="Calibri" w:hAnsi="Times New Roman" w:cs="Times New Roman"/>
          <w:sz w:val="32"/>
          <w:szCs w:val="28"/>
        </w:rPr>
        <w:t xml:space="preserve"> сельской территории, путем поступления значительных средств в бюджет; альтернативной занятости сельского населения; </w:t>
      </w:r>
      <w:r w:rsidR="005226EE" w:rsidRPr="005226EE">
        <w:rPr>
          <w:rFonts w:ascii="Times New Roman" w:eastAsia="Calibri" w:hAnsi="Times New Roman" w:cs="Times New Roman"/>
          <w:sz w:val="32"/>
          <w:szCs w:val="28"/>
        </w:rPr>
        <w:t>повышения уровня жизни населения и их благосостояния</w:t>
      </w:r>
      <w:r w:rsidRPr="00BD00F4">
        <w:rPr>
          <w:rFonts w:ascii="Times New Roman" w:eastAsia="Calibri" w:hAnsi="Times New Roman" w:cs="Times New Roman"/>
          <w:sz w:val="32"/>
          <w:szCs w:val="28"/>
        </w:rPr>
        <w:t xml:space="preserve">. </w:t>
      </w:r>
      <w:r w:rsidR="005226EE" w:rsidRPr="005226EE">
        <w:rPr>
          <w:rFonts w:ascii="Times New Roman" w:eastAsia="Calibri" w:hAnsi="Times New Roman" w:cs="Times New Roman"/>
          <w:sz w:val="32"/>
          <w:szCs w:val="28"/>
        </w:rPr>
        <w:t xml:space="preserve">Кроме того, </w:t>
      </w:r>
      <w:proofErr w:type="spellStart"/>
      <w:r w:rsidR="005226EE" w:rsidRPr="005226EE">
        <w:rPr>
          <w:rFonts w:ascii="Times New Roman" w:eastAsia="Calibri" w:hAnsi="Times New Roman" w:cs="Times New Roman"/>
          <w:sz w:val="32"/>
          <w:szCs w:val="28"/>
        </w:rPr>
        <w:t>агротуризм</w:t>
      </w:r>
      <w:proofErr w:type="spellEnd"/>
      <w:r w:rsidR="005226EE" w:rsidRPr="005226EE">
        <w:rPr>
          <w:rFonts w:ascii="Times New Roman" w:eastAsia="Calibri" w:hAnsi="Times New Roman" w:cs="Times New Roman"/>
          <w:sz w:val="32"/>
          <w:szCs w:val="28"/>
        </w:rPr>
        <w:t xml:space="preserve"> стимулирует сохранение окружающей среды, защиту местных достопримечательностей, сохранение местных обычаев, фольклора, народных промыслов. При активном развитии этот вид туризма будет способствовать диверсификации сельской экономики, оказывая стимулирующее воздействие на развитие таких областей, как транспорт, строительство, связь, сельское хозяйство, производство потребительских товаров и развитие малого предприн</w:t>
      </w:r>
      <w:r w:rsidR="005226EE">
        <w:rPr>
          <w:rFonts w:ascii="Times New Roman" w:eastAsia="Calibri" w:hAnsi="Times New Roman" w:cs="Times New Roman"/>
          <w:sz w:val="32"/>
          <w:szCs w:val="28"/>
        </w:rPr>
        <w:t>имательства в сельской местности</w:t>
      </w:r>
    </w:p>
    <w:p w14:paraId="2D55F5C2" w14:textId="77777777" w:rsidR="00FD215D" w:rsidRDefault="00FD215D" w:rsidP="005226EE">
      <w:pPr>
        <w:ind w:firstLine="709"/>
        <w:jc w:val="both"/>
        <w:rPr>
          <w:rFonts w:ascii="Times New Roman" w:eastAsia="Calibri" w:hAnsi="Times New Roman" w:cs="Times New Roman"/>
          <w:sz w:val="32"/>
          <w:szCs w:val="28"/>
        </w:rPr>
      </w:pPr>
    </w:p>
    <w:p w14:paraId="2543A719" w14:textId="09926356" w:rsidR="00F91697" w:rsidRPr="00F91697" w:rsidRDefault="00F91697" w:rsidP="00F91697">
      <w:pPr>
        <w:ind w:firstLine="709"/>
        <w:jc w:val="both"/>
        <w:rPr>
          <w:sz w:val="32"/>
          <w:szCs w:val="32"/>
        </w:rPr>
      </w:pPr>
      <w:bookmarkStart w:id="0" w:name="_GoBack"/>
      <w:bookmarkEnd w:id="0"/>
      <w:r w:rsidRPr="00F91697">
        <w:rPr>
          <w:rFonts w:ascii="Times New Roman" w:hAnsi="Times New Roman" w:cs="Times New Roman"/>
          <w:sz w:val="32"/>
          <w:szCs w:val="32"/>
          <w:lang w:eastAsia="ru-RU"/>
        </w:rPr>
        <w:t>.</w:t>
      </w:r>
    </w:p>
    <w:sectPr w:rsidR="00F91697" w:rsidRPr="00F91697" w:rsidSect="006071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3E"/>
    <w:rsid w:val="000C6F05"/>
    <w:rsid w:val="00124192"/>
    <w:rsid w:val="00131937"/>
    <w:rsid w:val="00164EA0"/>
    <w:rsid w:val="001E7A3C"/>
    <w:rsid w:val="00247952"/>
    <w:rsid w:val="002B6037"/>
    <w:rsid w:val="0032458B"/>
    <w:rsid w:val="00337AA7"/>
    <w:rsid w:val="00372439"/>
    <w:rsid w:val="00495885"/>
    <w:rsid w:val="004972D5"/>
    <w:rsid w:val="004D0EE4"/>
    <w:rsid w:val="005226EE"/>
    <w:rsid w:val="005249ED"/>
    <w:rsid w:val="00567B54"/>
    <w:rsid w:val="00581222"/>
    <w:rsid w:val="005C6935"/>
    <w:rsid w:val="006071D8"/>
    <w:rsid w:val="00651057"/>
    <w:rsid w:val="00657EFB"/>
    <w:rsid w:val="00684A3E"/>
    <w:rsid w:val="006C2CC4"/>
    <w:rsid w:val="006E12FA"/>
    <w:rsid w:val="006F3F04"/>
    <w:rsid w:val="007770FD"/>
    <w:rsid w:val="007835FD"/>
    <w:rsid w:val="007B6895"/>
    <w:rsid w:val="007C429A"/>
    <w:rsid w:val="007E2904"/>
    <w:rsid w:val="00820158"/>
    <w:rsid w:val="00822EF3"/>
    <w:rsid w:val="0084016B"/>
    <w:rsid w:val="00903252"/>
    <w:rsid w:val="00932253"/>
    <w:rsid w:val="00944AF4"/>
    <w:rsid w:val="009A7782"/>
    <w:rsid w:val="009C1B63"/>
    <w:rsid w:val="009C23C6"/>
    <w:rsid w:val="009F3E82"/>
    <w:rsid w:val="00A0582A"/>
    <w:rsid w:val="00A10054"/>
    <w:rsid w:val="00A51BD6"/>
    <w:rsid w:val="00A62B85"/>
    <w:rsid w:val="00A803FE"/>
    <w:rsid w:val="00AD2882"/>
    <w:rsid w:val="00AF6F84"/>
    <w:rsid w:val="00B8365E"/>
    <w:rsid w:val="00BA038C"/>
    <w:rsid w:val="00BA0675"/>
    <w:rsid w:val="00C0437F"/>
    <w:rsid w:val="00C22E03"/>
    <w:rsid w:val="00C64725"/>
    <w:rsid w:val="00C91A80"/>
    <w:rsid w:val="00D54785"/>
    <w:rsid w:val="00D906AA"/>
    <w:rsid w:val="00DA52F6"/>
    <w:rsid w:val="00DB053B"/>
    <w:rsid w:val="00DB2F7E"/>
    <w:rsid w:val="00E25A14"/>
    <w:rsid w:val="00E26EF5"/>
    <w:rsid w:val="00E27135"/>
    <w:rsid w:val="00E76428"/>
    <w:rsid w:val="00EB2658"/>
    <w:rsid w:val="00EC16CE"/>
    <w:rsid w:val="00F126B6"/>
    <w:rsid w:val="00F91697"/>
    <w:rsid w:val="00F966E1"/>
    <w:rsid w:val="00FD215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D1E8"/>
  <w15:docId w15:val="{7F812F9A-797F-46BB-9B83-85CC400A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9A"/>
    <w:pPr>
      <w:spacing w:after="0" w:line="240" w:lineRule="auto"/>
    </w:pPr>
    <w:rPr>
      <w:rFonts w:eastAsiaTheme="minorEastAsia"/>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29A"/>
    <w:rPr>
      <w:color w:val="0000FF"/>
      <w:u w:val="single"/>
    </w:rPr>
  </w:style>
  <w:style w:type="paragraph" w:styleId="a4">
    <w:name w:val="Normal (Web)"/>
    <w:basedOn w:val="a"/>
    <w:uiPriority w:val="99"/>
    <w:unhideWhenUsed/>
    <w:rsid w:val="007C429A"/>
    <w:pPr>
      <w:spacing w:before="100" w:beforeAutospacing="1" w:after="100" w:afterAutospacing="1"/>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C429A"/>
    <w:rPr>
      <w:rFonts w:ascii="Tahoma" w:hAnsi="Tahoma" w:cs="Tahoma"/>
      <w:sz w:val="16"/>
      <w:szCs w:val="16"/>
    </w:rPr>
  </w:style>
  <w:style w:type="character" w:customStyle="1" w:styleId="a6">
    <w:name w:val="Текст выноски Знак"/>
    <w:basedOn w:val="a0"/>
    <w:link w:val="a5"/>
    <w:uiPriority w:val="99"/>
    <w:semiHidden/>
    <w:rsid w:val="007C429A"/>
    <w:rPr>
      <w:rFonts w:ascii="Tahoma" w:eastAsiaTheme="minorEastAsia" w:hAnsi="Tahoma" w:cs="Tahoma"/>
      <w:sz w:val="16"/>
      <w:szCs w:val="16"/>
      <w:lang w:eastAsia="ko-KR"/>
    </w:rPr>
  </w:style>
  <w:style w:type="paragraph" w:styleId="HTML">
    <w:name w:val="HTML Preformatted"/>
    <w:basedOn w:val="a"/>
    <w:link w:val="HTML0"/>
    <w:uiPriority w:val="99"/>
    <w:semiHidden/>
    <w:unhideWhenUsed/>
    <w:rsid w:val="00C91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1A80"/>
    <w:rPr>
      <w:rFonts w:ascii="Courier New" w:eastAsia="Times New Roman" w:hAnsi="Courier New" w:cs="Courier New"/>
      <w:sz w:val="20"/>
      <w:szCs w:val="20"/>
      <w:lang w:eastAsia="ko-KR"/>
    </w:rPr>
  </w:style>
  <w:style w:type="paragraph" w:styleId="a7">
    <w:name w:val="List Paragraph"/>
    <w:basedOn w:val="a"/>
    <w:uiPriority w:val="34"/>
    <w:qFormat/>
    <w:rsid w:val="00F91697"/>
    <w:pPr>
      <w:ind w:left="720"/>
      <w:contextualSpacing/>
    </w:pPr>
  </w:style>
  <w:style w:type="character" w:styleId="a8">
    <w:name w:val="annotation reference"/>
    <w:basedOn w:val="a0"/>
    <w:uiPriority w:val="99"/>
    <w:semiHidden/>
    <w:unhideWhenUsed/>
    <w:rsid w:val="00567B54"/>
    <w:rPr>
      <w:sz w:val="16"/>
      <w:szCs w:val="16"/>
    </w:rPr>
  </w:style>
  <w:style w:type="paragraph" w:styleId="a9">
    <w:name w:val="annotation text"/>
    <w:basedOn w:val="a"/>
    <w:link w:val="aa"/>
    <w:uiPriority w:val="99"/>
    <w:semiHidden/>
    <w:unhideWhenUsed/>
    <w:rsid w:val="00567B54"/>
    <w:rPr>
      <w:sz w:val="20"/>
      <w:szCs w:val="20"/>
    </w:rPr>
  </w:style>
  <w:style w:type="character" w:customStyle="1" w:styleId="aa">
    <w:name w:val="Текст примечания Знак"/>
    <w:basedOn w:val="a0"/>
    <w:link w:val="a9"/>
    <w:uiPriority w:val="99"/>
    <w:semiHidden/>
    <w:rsid w:val="00567B54"/>
    <w:rPr>
      <w:rFonts w:eastAsiaTheme="minorEastAsia"/>
      <w:sz w:val="20"/>
      <w:szCs w:val="20"/>
      <w:lang w:eastAsia="ko-KR"/>
    </w:rPr>
  </w:style>
  <w:style w:type="paragraph" w:styleId="ab">
    <w:name w:val="annotation subject"/>
    <w:basedOn w:val="a9"/>
    <w:next w:val="a9"/>
    <w:link w:val="ac"/>
    <w:uiPriority w:val="99"/>
    <w:semiHidden/>
    <w:unhideWhenUsed/>
    <w:rsid w:val="00567B54"/>
    <w:rPr>
      <w:b/>
      <w:bCs/>
    </w:rPr>
  </w:style>
  <w:style w:type="character" w:customStyle="1" w:styleId="ac">
    <w:name w:val="Тема примечания Знак"/>
    <w:basedOn w:val="aa"/>
    <w:link w:val="ab"/>
    <w:uiPriority w:val="99"/>
    <w:semiHidden/>
    <w:rsid w:val="00567B54"/>
    <w:rPr>
      <w:rFonts w:eastAsiaTheme="minorEastAsia"/>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Малова Элла Викторовна</cp:lastModifiedBy>
  <cp:revision>4</cp:revision>
  <dcterms:created xsi:type="dcterms:W3CDTF">2018-10-15T05:20:00Z</dcterms:created>
  <dcterms:modified xsi:type="dcterms:W3CDTF">2018-11-21T13:17:00Z</dcterms:modified>
</cp:coreProperties>
</file>