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AF" w:rsidRDefault="003429AF" w:rsidP="003429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УЖЕСТОЧЕНИЕ ОТВЕТСТВЕННОСТИ ДЛЯ ГРУЗОПЕРЕВОЗЧИКА ЗА </w:t>
      </w:r>
      <w:r w:rsidR="00C963B5">
        <w:rPr>
          <w:rFonts w:ascii="Times New Roman" w:hAnsi="Times New Roman" w:cs="Times New Roman"/>
          <w:b/>
          <w:sz w:val="28"/>
          <w:szCs w:val="28"/>
        </w:rPr>
        <w:t xml:space="preserve">НЕСОХРАННОСТЬ ГРУЗА </w:t>
      </w:r>
    </w:p>
    <w:p w:rsidR="003429AF" w:rsidRDefault="003429AF" w:rsidP="003429AF">
      <w:pPr>
        <w:spacing w:after="0" w:line="240" w:lineRule="auto"/>
        <w:jc w:val="center"/>
        <w:rPr>
          <w:rFonts w:ascii="Times New Roman" w:hAnsi="Times New Roman" w:cs="Times New Roman"/>
          <w:b/>
          <w:sz w:val="28"/>
          <w:szCs w:val="28"/>
        </w:rPr>
      </w:pPr>
      <w:bookmarkStart w:id="0" w:name="_GoBack"/>
      <w:bookmarkEnd w:id="0"/>
    </w:p>
    <w:p w:rsidR="003A548D" w:rsidRPr="002F5E48" w:rsidRDefault="005E49FD" w:rsidP="00AC3665">
      <w:pPr>
        <w:ind w:firstLine="709"/>
        <w:rPr>
          <w:rFonts w:ascii="Times New Roman" w:hAnsi="Times New Roman" w:cs="Times New Roman"/>
          <w:sz w:val="28"/>
          <w:szCs w:val="28"/>
        </w:rPr>
      </w:pPr>
      <w:r w:rsidRPr="002F5E48">
        <w:rPr>
          <w:rFonts w:ascii="Times New Roman" w:hAnsi="Times New Roman" w:cs="Times New Roman"/>
          <w:sz w:val="28"/>
          <w:szCs w:val="28"/>
        </w:rPr>
        <w:t>Транспортная деятельность, к</w:t>
      </w:r>
      <w:r w:rsidR="00F76343" w:rsidRPr="002F5E48">
        <w:rPr>
          <w:rFonts w:ascii="Times New Roman" w:hAnsi="Times New Roman" w:cs="Times New Roman"/>
          <w:sz w:val="28"/>
          <w:szCs w:val="28"/>
        </w:rPr>
        <w:t>ак отдельный вид предпринимательской дея</w:t>
      </w:r>
      <w:r w:rsidR="002F5E48">
        <w:rPr>
          <w:rFonts w:ascii="Times New Roman" w:hAnsi="Times New Roman" w:cs="Times New Roman"/>
          <w:sz w:val="28"/>
          <w:szCs w:val="28"/>
        </w:rPr>
        <w:t>тельности, активно развивающаяся</w:t>
      </w:r>
      <w:r w:rsidR="00F76343" w:rsidRPr="002F5E48">
        <w:rPr>
          <w:rFonts w:ascii="Times New Roman" w:hAnsi="Times New Roman" w:cs="Times New Roman"/>
          <w:sz w:val="28"/>
          <w:szCs w:val="28"/>
        </w:rPr>
        <w:t xml:space="preserve"> в Российской Федерации, представляет собой комплекс услуг по обеспечению перевозок грузов, пассажиров и багажа разными видами транспорта, оказываемых субъектами предпринимательских отношений в этой сфере, а также организационных отношений, непосредственно не связанных с осуществлением перевозок, но обеспечивающих функционирование транспортной сферы.</w:t>
      </w:r>
    </w:p>
    <w:p w:rsidR="004E022B" w:rsidRPr="00AC3665" w:rsidRDefault="00F76343"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Как отмечает ряд ученых, транспортная деятельность, как вид предпринимательской деятельности является необходимым элементом, обеспечивающим функционирование и развитие экономики государства, его внешнеэкономические связи. Поэтому качество регулирования такой деятельности напрямую связан</w:t>
      </w:r>
      <w:r w:rsidR="002F5E48">
        <w:rPr>
          <w:rFonts w:ascii="Times New Roman" w:hAnsi="Times New Roman" w:cs="Times New Roman"/>
          <w:sz w:val="28"/>
          <w:szCs w:val="28"/>
        </w:rPr>
        <w:t>о</w:t>
      </w:r>
      <w:r w:rsidRPr="002F5E48">
        <w:rPr>
          <w:rFonts w:ascii="Times New Roman" w:hAnsi="Times New Roman" w:cs="Times New Roman"/>
          <w:sz w:val="28"/>
          <w:szCs w:val="28"/>
        </w:rPr>
        <w:t xml:space="preserve"> с вопросами эффективности развития и функционирования государства.</w:t>
      </w:r>
      <w:r w:rsidR="003A548D" w:rsidRPr="002F5E48">
        <w:rPr>
          <w:rFonts w:ascii="Times New Roman" w:hAnsi="Times New Roman" w:cs="Times New Roman"/>
          <w:sz w:val="28"/>
          <w:szCs w:val="28"/>
        </w:rPr>
        <w:t xml:space="preserve"> </w:t>
      </w:r>
      <w:r w:rsidR="00E324FD" w:rsidRPr="00E324FD">
        <w:rPr>
          <w:rFonts w:ascii="Times New Roman" w:hAnsi="Times New Roman" w:cs="Times New Roman"/>
          <w:sz w:val="28"/>
          <w:szCs w:val="28"/>
        </w:rPr>
        <w:t>[</w:t>
      </w:r>
      <w:r w:rsidR="00E324FD" w:rsidRPr="00AC3665">
        <w:rPr>
          <w:rFonts w:ascii="Times New Roman" w:hAnsi="Times New Roman" w:cs="Times New Roman"/>
          <w:sz w:val="28"/>
          <w:szCs w:val="28"/>
        </w:rPr>
        <w:t>1].</w:t>
      </w:r>
    </w:p>
    <w:p w:rsidR="00F76343" w:rsidRPr="002F5E48" w:rsidRDefault="004E022B"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xml:space="preserve">Важным критерием оценки эффективности грузоперевозок является сохранность груза и своевременность его доставки грузополучателю. </w:t>
      </w:r>
      <w:r w:rsidR="003A548D" w:rsidRPr="002F5E48">
        <w:rPr>
          <w:rFonts w:ascii="Times New Roman" w:hAnsi="Times New Roman" w:cs="Times New Roman"/>
          <w:sz w:val="28"/>
          <w:szCs w:val="28"/>
        </w:rPr>
        <w:t>За сохранность груза при транспортировке отвечает тот, кто непосредственно перевозит груз, при этом возникают недостачи и потери товар</w:t>
      </w:r>
      <w:r w:rsidRPr="002F5E48">
        <w:rPr>
          <w:rFonts w:ascii="Times New Roman" w:hAnsi="Times New Roman" w:cs="Times New Roman"/>
          <w:sz w:val="28"/>
          <w:szCs w:val="28"/>
        </w:rPr>
        <w:t>но-материальных ценностей по разным причинам.</w:t>
      </w:r>
    </w:p>
    <w:p w:rsidR="008E3C2F" w:rsidRDefault="005E49FD"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Груз</w:t>
      </w:r>
      <w:r w:rsidR="003429AF">
        <w:rPr>
          <w:rFonts w:ascii="Times New Roman" w:hAnsi="Times New Roman" w:cs="Times New Roman"/>
          <w:sz w:val="28"/>
          <w:szCs w:val="28"/>
        </w:rPr>
        <w:t xml:space="preserve"> – </w:t>
      </w:r>
      <w:r w:rsidRPr="002F5E48">
        <w:rPr>
          <w:rFonts w:ascii="Times New Roman" w:hAnsi="Times New Roman" w:cs="Times New Roman"/>
          <w:sz w:val="28"/>
          <w:szCs w:val="28"/>
        </w:rPr>
        <w:t xml:space="preserve">материальные ценности и товары с момента принятия к транспортировке у грузоотправителя до момента сдачи грузополучателю. Груз, кроме определения его как материальной ценности, является имущественным объектом. Перевозчик несет ответственность за </w:t>
      </w:r>
      <w:proofErr w:type="spellStart"/>
      <w:r w:rsidRPr="002F5E48">
        <w:rPr>
          <w:rFonts w:ascii="Times New Roman" w:hAnsi="Times New Roman" w:cs="Times New Roman"/>
          <w:sz w:val="28"/>
          <w:szCs w:val="28"/>
        </w:rPr>
        <w:t>несохранность</w:t>
      </w:r>
      <w:proofErr w:type="spellEnd"/>
      <w:r w:rsidRPr="002F5E48">
        <w:rPr>
          <w:rFonts w:ascii="Times New Roman" w:hAnsi="Times New Roman" w:cs="Times New Roman"/>
          <w:sz w:val="28"/>
          <w:szCs w:val="28"/>
        </w:rPr>
        <w:t xml:space="preserve"> груза или багажа, происшедшую после принятия его к перевозке и до выдачи грузополучателю, </w:t>
      </w:r>
      <w:proofErr w:type="spellStart"/>
      <w:r w:rsidRPr="002F5E48">
        <w:rPr>
          <w:rFonts w:ascii="Times New Roman" w:hAnsi="Times New Roman" w:cs="Times New Roman"/>
          <w:sz w:val="28"/>
          <w:szCs w:val="28"/>
        </w:rPr>
        <w:t>управомоченному</w:t>
      </w:r>
      <w:proofErr w:type="spellEnd"/>
      <w:r w:rsidRPr="002F5E48">
        <w:rPr>
          <w:rFonts w:ascii="Times New Roman" w:hAnsi="Times New Roman" w:cs="Times New Roman"/>
          <w:sz w:val="28"/>
          <w:szCs w:val="28"/>
        </w:rPr>
        <w:t xml:space="preserve"> им лицу или лицу, </w:t>
      </w:r>
      <w:proofErr w:type="spellStart"/>
      <w:r w:rsidRPr="002F5E48">
        <w:rPr>
          <w:rFonts w:ascii="Times New Roman" w:hAnsi="Times New Roman" w:cs="Times New Roman"/>
          <w:sz w:val="28"/>
          <w:szCs w:val="28"/>
        </w:rPr>
        <w:t>управомоченному</w:t>
      </w:r>
      <w:proofErr w:type="spellEnd"/>
      <w:r w:rsidRPr="002F5E48">
        <w:rPr>
          <w:rFonts w:ascii="Times New Roman" w:hAnsi="Times New Roman" w:cs="Times New Roman"/>
          <w:sz w:val="28"/>
          <w:szCs w:val="28"/>
        </w:rPr>
        <w:t xml:space="preserve">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 </w:t>
      </w:r>
    </w:p>
    <w:p w:rsidR="004F71D1" w:rsidRPr="002F5E48" w:rsidRDefault="005E49FD" w:rsidP="002F5E48">
      <w:pPr>
        <w:spacing w:after="0" w:line="240" w:lineRule="auto"/>
        <w:ind w:firstLine="567"/>
        <w:jc w:val="both"/>
        <w:rPr>
          <w:rFonts w:ascii="Times New Roman" w:hAnsi="Times New Roman" w:cs="Times New Roman"/>
          <w:sz w:val="28"/>
          <w:szCs w:val="28"/>
        </w:rPr>
      </w:pPr>
      <w:proofErr w:type="spellStart"/>
      <w:r w:rsidRPr="002F5E48">
        <w:rPr>
          <w:rFonts w:ascii="Times New Roman" w:hAnsi="Times New Roman" w:cs="Times New Roman"/>
          <w:sz w:val="28"/>
          <w:szCs w:val="28"/>
        </w:rPr>
        <w:t>Несохранность</w:t>
      </w:r>
      <w:proofErr w:type="spellEnd"/>
      <w:r w:rsidRPr="002F5E48">
        <w:rPr>
          <w:rFonts w:ascii="Times New Roman" w:hAnsi="Times New Roman" w:cs="Times New Roman"/>
          <w:sz w:val="28"/>
          <w:szCs w:val="28"/>
        </w:rPr>
        <w:t xml:space="preserve"> груза</w:t>
      </w:r>
      <w:r w:rsidR="003429AF">
        <w:rPr>
          <w:rFonts w:ascii="Times New Roman" w:hAnsi="Times New Roman" w:cs="Times New Roman"/>
          <w:sz w:val="28"/>
          <w:szCs w:val="28"/>
        </w:rPr>
        <w:t xml:space="preserve"> – </w:t>
      </w:r>
      <w:r w:rsidRPr="002F5E48">
        <w:rPr>
          <w:rFonts w:ascii="Times New Roman" w:hAnsi="Times New Roman" w:cs="Times New Roman"/>
          <w:sz w:val="28"/>
          <w:szCs w:val="28"/>
        </w:rPr>
        <w:t>изменение грузом своих качественных и количественных признаков. Случаи несохранности груза влекут экономически неблагоприятные последствия для участников перевозочного процесса, в рамках договора перевозки или организации перевозки. Избежание случаев несохранности груза возможно при определении и снижении уровня воздействия факторов несохранности. Однако на данный момент времени природа несохранности груза не описана, что подразумевает актуальность определение факторов и создание классификации несохранности груза. Значительную часть потерь грузов можно сократить за счет широкого внедрения организационных мер. Понимание природы несохранности груза позволит рациональным путем использовать методы, средства и способы, направленные на повышение уровня сохранности груза и безопасности перевозки.</w:t>
      </w:r>
    </w:p>
    <w:p w:rsidR="00ED624C" w:rsidRPr="002F5E48" w:rsidRDefault="005E49FD"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lastRenderedPageBreak/>
        <w:t xml:space="preserve">Сохранность груза в период этапа перевозки, является зависимой от погрузо-разгрузочных мероприятий и организации </w:t>
      </w:r>
      <w:r w:rsidR="00ED624C" w:rsidRPr="002F5E48">
        <w:rPr>
          <w:rFonts w:ascii="Times New Roman" w:hAnsi="Times New Roman" w:cs="Times New Roman"/>
          <w:sz w:val="28"/>
          <w:szCs w:val="28"/>
        </w:rPr>
        <w:t xml:space="preserve">перевозки. Причиной этому служат статистические и динамические силы, источником которых является груз, а также некачественное проведение мероприятий на предшествующем этапе (крепление груза, погрузка, разгрузка, упаковка груза), что в большинстве случаев является основной причинной несохранности груза в пути. </w:t>
      </w:r>
    </w:p>
    <w:p w:rsidR="00ED624C" w:rsidRPr="002F5E48" w:rsidRDefault="00ED624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Важную роль в сохранности груз</w:t>
      </w:r>
      <w:r w:rsidR="004641C9" w:rsidRPr="002F5E48">
        <w:rPr>
          <w:rFonts w:ascii="Times New Roman" w:hAnsi="Times New Roman" w:cs="Times New Roman"/>
          <w:sz w:val="28"/>
          <w:szCs w:val="28"/>
        </w:rPr>
        <w:t>а в период перевозки играют фак</w:t>
      </w:r>
      <w:r w:rsidRPr="002F5E48">
        <w:rPr>
          <w:rFonts w:ascii="Times New Roman" w:hAnsi="Times New Roman" w:cs="Times New Roman"/>
          <w:sz w:val="28"/>
          <w:szCs w:val="28"/>
        </w:rPr>
        <w:t>торы, которые являются постоянными. Их сущность отражается в применении на любых видах перевозок, и исключение которых невозможно. Такими факторами являются: крепление груза и погрузка груза. Следовательно, сохранность груза в момент перевозки будет производной от погрузо-разгрузочных мероприятий, основным положением которых будет с</w:t>
      </w:r>
      <w:r w:rsidR="009F652D" w:rsidRPr="002F5E48">
        <w:rPr>
          <w:rFonts w:ascii="Times New Roman" w:hAnsi="Times New Roman" w:cs="Times New Roman"/>
          <w:sz w:val="28"/>
          <w:szCs w:val="28"/>
        </w:rPr>
        <w:t xml:space="preserve">оздание условий для сохранности </w:t>
      </w:r>
      <w:r w:rsidRPr="002F5E48">
        <w:rPr>
          <w:rFonts w:ascii="Times New Roman" w:hAnsi="Times New Roman" w:cs="Times New Roman"/>
          <w:sz w:val="28"/>
          <w:szCs w:val="28"/>
        </w:rPr>
        <w:t>груза в момент перевозки. Кроме того, при организации перевозки</w:t>
      </w:r>
      <w:r w:rsidR="009F652D" w:rsidRPr="002F5E48">
        <w:rPr>
          <w:rFonts w:ascii="Times New Roman" w:hAnsi="Times New Roman" w:cs="Times New Roman"/>
          <w:sz w:val="28"/>
          <w:szCs w:val="28"/>
        </w:rPr>
        <w:t xml:space="preserve"> </w:t>
      </w:r>
      <w:r w:rsidRPr="002F5E48">
        <w:rPr>
          <w:rFonts w:ascii="Times New Roman" w:hAnsi="Times New Roman" w:cs="Times New Roman"/>
          <w:sz w:val="28"/>
          <w:szCs w:val="28"/>
        </w:rPr>
        <w:t>определяются параметры перевозки, такие как: маршрут, выбор</w:t>
      </w:r>
      <w:r w:rsidR="009F652D" w:rsidRPr="002F5E48">
        <w:rPr>
          <w:rFonts w:ascii="Times New Roman" w:hAnsi="Times New Roman" w:cs="Times New Roman"/>
          <w:sz w:val="28"/>
          <w:szCs w:val="28"/>
        </w:rPr>
        <w:t xml:space="preserve"> </w:t>
      </w:r>
      <w:r w:rsidRPr="002F5E48">
        <w:rPr>
          <w:rFonts w:ascii="Times New Roman" w:hAnsi="Times New Roman" w:cs="Times New Roman"/>
          <w:sz w:val="28"/>
          <w:szCs w:val="28"/>
        </w:rPr>
        <w:t xml:space="preserve">транспортного средства, водителя, </w:t>
      </w:r>
      <w:r w:rsidR="009F652D" w:rsidRPr="002F5E48">
        <w:rPr>
          <w:rFonts w:ascii="Times New Roman" w:hAnsi="Times New Roman" w:cs="Times New Roman"/>
          <w:sz w:val="28"/>
          <w:szCs w:val="28"/>
        </w:rPr>
        <w:t xml:space="preserve">а также выбор средств и методов </w:t>
      </w:r>
      <w:r w:rsidRPr="002F5E48">
        <w:rPr>
          <w:rFonts w:ascii="Times New Roman" w:hAnsi="Times New Roman" w:cs="Times New Roman"/>
          <w:sz w:val="28"/>
          <w:szCs w:val="28"/>
        </w:rPr>
        <w:t>проведения мероприятий на погруз</w:t>
      </w:r>
      <w:r w:rsidR="009F652D" w:rsidRPr="002F5E48">
        <w:rPr>
          <w:rFonts w:ascii="Times New Roman" w:hAnsi="Times New Roman" w:cs="Times New Roman"/>
          <w:sz w:val="28"/>
          <w:szCs w:val="28"/>
        </w:rPr>
        <w:t xml:space="preserve">о-разгрузочном этапе, что также </w:t>
      </w:r>
      <w:r w:rsidRPr="002F5E48">
        <w:rPr>
          <w:rFonts w:ascii="Times New Roman" w:hAnsi="Times New Roman" w:cs="Times New Roman"/>
          <w:sz w:val="28"/>
          <w:szCs w:val="28"/>
        </w:rPr>
        <w:t>оказывает влияние на сохранность груза на этапе перевозки.</w:t>
      </w:r>
    </w:p>
    <w:p w:rsidR="00ED624C" w:rsidRPr="002F5E48" w:rsidRDefault="00ED624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На этапе процесса перево</w:t>
      </w:r>
      <w:r w:rsidR="009F652D" w:rsidRPr="002F5E48">
        <w:rPr>
          <w:rFonts w:ascii="Times New Roman" w:hAnsi="Times New Roman" w:cs="Times New Roman"/>
          <w:sz w:val="28"/>
          <w:szCs w:val="28"/>
        </w:rPr>
        <w:t>зки факторы, влияющие на сохран</w:t>
      </w:r>
      <w:r w:rsidRPr="002F5E48">
        <w:rPr>
          <w:rFonts w:ascii="Times New Roman" w:hAnsi="Times New Roman" w:cs="Times New Roman"/>
          <w:sz w:val="28"/>
          <w:szCs w:val="28"/>
        </w:rPr>
        <w:t>ность груза, можно условно разделить на две группы:</w:t>
      </w:r>
    </w:p>
    <w:p w:rsidR="00ED624C" w:rsidRPr="002F5E48" w:rsidRDefault="0058479F" w:rsidP="002F5E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624C" w:rsidRPr="002F5E48">
        <w:rPr>
          <w:rFonts w:ascii="Times New Roman" w:hAnsi="Times New Roman" w:cs="Times New Roman"/>
          <w:sz w:val="28"/>
          <w:szCs w:val="28"/>
        </w:rPr>
        <w:t>влияние внешней среды;</w:t>
      </w:r>
    </w:p>
    <w:p w:rsidR="00ED624C" w:rsidRPr="002F5E48" w:rsidRDefault="0058479F" w:rsidP="002F5E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624C" w:rsidRPr="002F5E48">
        <w:rPr>
          <w:rFonts w:ascii="Times New Roman" w:hAnsi="Times New Roman" w:cs="Times New Roman"/>
          <w:sz w:val="28"/>
          <w:szCs w:val="28"/>
        </w:rPr>
        <w:t>субъективно-направлен</w:t>
      </w:r>
      <w:r w:rsidR="009F652D" w:rsidRPr="002F5E48">
        <w:rPr>
          <w:rFonts w:ascii="Times New Roman" w:hAnsi="Times New Roman" w:cs="Times New Roman"/>
          <w:sz w:val="28"/>
          <w:szCs w:val="28"/>
        </w:rPr>
        <w:t xml:space="preserve">ные действия лиц, участвующих в </w:t>
      </w:r>
      <w:r w:rsidR="00ED624C" w:rsidRPr="002F5E48">
        <w:rPr>
          <w:rFonts w:ascii="Times New Roman" w:hAnsi="Times New Roman" w:cs="Times New Roman"/>
          <w:sz w:val="28"/>
          <w:szCs w:val="28"/>
        </w:rPr>
        <w:t>процессе перевозки.</w:t>
      </w:r>
    </w:p>
    <w:p w:rsidR="00ED624C" w:rsidRPr="002F5E48" w:rsidRDefault="00ED624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Сущности влияния внешней среды определяют:</w:t>
      </w:r>
    </w:p>
    <w:p w:rsidR="00ED624C" w:rsidRPr="002F5E48" w:rsidRDefault="009F652D"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Природные воздействия</w:t>
      </w:r>
      <w:r w:rsidR="003429AF">
        <w:rPr>
          <w:rFonts w:ascii="Times New Roman" w:hAnsi="Times New Roman" w:cs="Times New Roman"/>
          <w:sz w:val="28"/>
          <w:szCs w:val="28"/>
        </w:rPr>
        <w:t xml:space="preserve"> – </w:t>
      </w:r>
      <w:r w:rsidRPr="002F5E48">
        <w:rPr>
          <w:rFonts w:ascii="Times New Roman" w:hAnsi="Times New Roman" w:cs="Times New Roman"/>
          <w:sz w:val="28"/>
          <w:szCs w:val="28"/>
        </w:rPr>
        <w:t>д</w:t>
      </w:r>
      <w:r w:rsidR="00ED624C" w:rsidRPr="002F5E48">
        <w:rPr>
          <w:rFonts w:ascii="Times New Roman" w:hAnsi="Times New Roman" w:cs="Times New Roman"/>
          <w:sz w:val="28"/>
          <w:szCs w:val="28"/>
        </w:rPr>
        <w:t>ействие природных сил прои</w:t>
      </w:r>
      <w:r w:rsidRPr="002F5E48">
        <w:rPr>
          <w:rFonts w:ascii="Times New Roman" w:hAnsi="Times New Roman" w:cs="Times New Roman"/>
          <w:sz w:val="28"/>
          <w:szCs w:val="28"/>
        </w:rPr>
        <w:t>сходит в независимости от чело</w:t>
      </w:r>
      <w:r w:rsidR="00ED624C" w:rsidRPr="002F5E48">
        <w:rPr>
          <w:rFonts w:ascii="Times New Roman" w:hAnsi="Times New Roman" w:cs="Times New Roman"/>
          <w:sz w:val="28"/>
          <w:szCs w:val="28"/>
        </w:rPr>
        <w:t>века, и оказывает пагубное влияние</w:t>
      </w:r>
      <w:r w:rsidRPr="002F5E48">
        <w:rPr>
          <w:rFonts w:ascii="Times New Roman" w:hAnsi="Times New Roman" w:cs="Times New Roman"/>
          <w:sz w:val="28"/>
          <w:szCs w:val="28"/>
        </w:rPr>
        <w:t xml:space="preserve"> на груз и в не которых случаях </w:t>
      </w:r>
      <w:r w:rsidR="00ED624C" w:rsidRPr="002F5E48">
        <w:rPr>
          <w:rFonts w:ascii="Times New Roman" w:hAnsi="Times New Roman" w:cs="Times New Roman"/>
          <w:sz w:val="28"/>
          <w:szCs w:val="28"/>
        </w:rPr>
        <w:t>на транспортное средство и э</w:t>
      </w:r>
      <w:r w:rsidRPr="002F5E48">
        <w:rPr>
          <w:rFonts w:ascii="Times New Roman" w:hAnsi="Times New Roman" w:cs="Times New Roman"/>
          <w:sz w:val="28"/>
          <w:szCs w:val="28"/>
        </w:rPr>
        <w:t xml:space="preserve">кипаж. К природному воздействию </w:t>
      </w:r>
      <w:r w:rsidR="00ED624C" w:rsidRPr="002F5E48">
        <w:rPr>
          <w:rFonts w:ascii="Times New Roman" w:hAnsi="Times New Roman" w:cs="Times New Roman"/>
          <w:sz w:val="28"/>
          <w:szCs w:val="28"/>
        </w:rPr>
        <w:t>относятся: метрологическое со</w:t>
      </w:r>
      <w:r w:rsidRPr="002F5E48">
        <w:rPr>
          <w:rFonts w:ascii="Times New Roman" w:hAnsi="Times New Roman" w:cs="Times New Roman"/>
          <w:sz w:val="28"/>
          <w:szCs w:val="28"/>
        </w:rPr>
        <w:t>стояние, стихийные явления. Ме</w:t>
      </w:r>
      <w:r w:rsidR="00ED624C" w:rsidRPr="002F5E48">
        <w:rPr>
          <w:rFonts w:ascii="Times New Roman" w:hAnsi="Times New Roman" w:cs="Times New Roman"/>
          <w:sz w:val="28"/>
          <w:szCs w:val="28"/>
        </w:rPr>
        <w:t>трологическое состояние – сово</w:t>
      </w:r>
      <w:r w:rsidRPr="002F5E48">
        <w:rPr>
          <w:rFonts w:ascii="Times New Roman" w:hAnsi="Times New Roman" w:cs="Times New Roman"/>
          <w:sz w:val="28"/>
          <w:szCs w:val="28"/>
        </w:rPr>
        <w:t xml:space="preserve">купность климатических факторов </w:t>
      </w:r>
      <w:r w:rsidR="00ED624C" w:rsidRPr="002F5E48">
        <w:rPr>
          <w:rFonts w:ascii="Times New Roman" w:hAnsi="Times New Roman" w:cs="Times New Roman"/>
          <w:sz w:val="28"/>
          <w:szCs w:val="28"/>
        </w:rPr>
        <w:t>(температура, влажность, давление</w:t>
      </w:r>
      <w:r w:rsidRPr="002F5E48">
        <w:rPr>
          <w:rFonts w:ascii="Times New Roman" w:hAnsi="Times New Roman" w:cs="Times New Roman"/>
          <w:sz w:val="28"/>
          <w:szCs w:val="28"/>
        </w:rPr>
        <w:t xml:space="preserve">, скорость и направление ветра, </w:t>
      </w:r>
      <w:r w:rsidR="00ED624C" w:rsidRPr="002F5E48">
        <w:rPr>
          <w:rFonts w:ascii="Times New Roman" w:hAnsi="Times New Roman" w:cs="Times New Roman"/>
          <w:sz w:val="28"/>
          <w:szCs w:val="28"/>
        </w:rPr>
        <w:t>количество и размер осадков)</w:t>
      </w:r>
      <w:r w:rsidRPr="002F5E48">
        <w:rPr>
          <w:rFonts w:ascii="Times New Roman" w:hAnsi="Times New Roman" w:cs="Times New Roman"/>
          <w:sz w:val="28"/>
          <w:szCs w:val="28"/>
        </w:rPr>
        <w:t xml:space="preserve"> отражающих природные процессы. </w:t>
      </w:r>
      <w:r w:rsidR="00ED624C" w:rsidRPr="002F5E48">
        <w:rPr>
          <w:rFonts w:ascii="Times New Roman" w:hAnsi="Times New Roman" w:cs="Times New Roman"/>
          <w:sz w:val="28"/>
          <w:szCs w:val="28"/>
        </w:rPr>
        <w:t>Стихийные явления– воздействие п</w:t>
      </w:r>
      <w:r w:rsidRPr="002F5E48">
        <w:rPr>
          <w:rFonts w:ascii="Times New Roman" w:hAnsi="Times New Roman" w:cs="Times New Roman"/>
          <w:sz w:val="28"/>
          <w:szCs w:val="28"/>
        </w:rPr>
        <w:t xml:space="preserve">риродных сил, действие которых, </w:t>
      </w:r>
      <w:r w:rsidR="00ED624C" w:rsidRPr="002F5E48">
        <w:rPr>
          <w:rFonts w:ascii="Times New Roman" w:hAnsi="Times New Roman" w:cs="Times New Roman"/>
          <w:sz w:val="28"/>
          <w:szCs w:val="28"/>
        </w:rPr>
        <w:t>обычно, не подчиняется человеку.</w:t>
      </w:r>
    </w:p>
    <w:p w:rsidR="00ED624C" w:rsidRPr="002F5E48" w:rsidRDefault="009F652D"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Механические воздействия п</w:t>
      </w:r>
      <w:r w:rsidR="00ED624C" w:rsidRPr="002F5E48">
        <w:rPr>
          <w:rFonts w:ascii="Times New Roman" w:hAnsi="Times New Roman" w:cs="Times New Roman"/>
          <w:sz w:val="28"/>
          <w:szCs w:val="28"/>
        </w:rPr>
        <w:t>редставляют собой де</w:t>
      </w:r>
      <w:r w:rsidRPr="002F5E48">
        <w:rPr>
          <w:rFonts w:ascii="Times New Roman" w:hAnsi="Times New Roman" w:cs="Times New Roman"/>
          <w:sz w:val="28"/>
          <w:szCs w:val="28"/>
        </w:rPr>
        <w:t xml:space="preserve">йствие вещественно-материальных </w:t>
      </w:r>
      <w:r w:rsidR="00ED624C" w:rsidRPr="002F5E48">
        <w:rPr>
          <w:rFonts w:ascii="Times New Roman" w:hAnsi="Times New Roman" w:cs="Times New Roman"/>
          <w:sz w:val="28"/>
          <w:szCs w:val="28"/>
        </w:rPr>
        <w:t>предметов (объектов) на объект пер</w:t>
      </w:r>
      <w:r w:rsidRPr="002F5E48">
        <w:rPr>
          <w:rFonts w:ascii="Times New Roman" w:hAnsi="Times New Roman" w:cs="Times New Roman"/>
          <w:sz w:val="28"/>
          <w:szCs w:val="28"/>
        </w:rPr>
        <w:t>евозки (груз), приводящее к из</w:t>
      </w:r>
      <w:r w:rsidR="00ED624C" w:rsidRPr="002F5E48">
        <w:rPr>
          <w:rFonts w:ascii="Times New Roman" w:hAnsi="Times New Roman" w:cs="Times New Roman"/>
          <w:sz w:val="28"/>
          <w:szCs w:val="28"/>
        </w:rPr>
        <w:t>менению его состояния. В большин</w:t>
      </w:r>
      <w:r w:rsidRPr="002F5E48">
        <w:rPr>
          <w:rFonts w:ascii="Times New Roman" w:hAnsi="Times New Roman" w:cs="Times New Roman"/>
          <w:sz w:val="28"/>
          <w:szCs w:val="28"/>
        </w:rPr>
        <w:t xml:space="preserve">стве случаев таким воздействием </w:t>
      </w:r>
      <w:r w:rsidR="00ED624C" w:rsidRPr="002F5E48">
        <w:rPr>
          <w:rFonts w:ascii="Times New Roman" w:hAnsi="Times New Roman" w:cs="Times New Roman"/>
          <w:sz w:val="28"/>
          <w:szCs w:val="28"/>
        </w:rPr>
        <w:t>является ДТП. Также механичес</w:t>
      </w:r>
      <w:r w:rsidRPr="002F5E48">
        <w:rPr>
          <w:rFonts w:ascii="Times New Roman" w:hAnsi="Times New Roman" w:cs="Times New Roman"/>
          <w:sz w:val="28"/>
          <w:szCs w:val="28"/>
        </w:rPr>
        <w:t xml:space="preserve">кое воздействие может возникать </w:t>
      </w:r>
      <w:r w:rsidR="00ED624C" w:rsidRPr="002F5E48">
        <w:rPr>
          <w:rFonts w:ascii="Times New Roman" w:hAnsi="Times New Roman" w:cs="Times New Roman"/>
          <w:sz w:val="28"/>
          <w:szCs w:val="28"/>
        </w:rPr>
        <w:t>между составными единицам</w:t>
      </w:r>
      <w:r w:rsidRPr="002F5E48">
        <w:rPr>
          <w:rFonts w:ascii="Times New Roman" w:hAnsi="Times New Roman" w:cs="Times New Roman"/>
          <w:sz w:val="28"/>
          <w:szCs w:val="28"/>
        </w:rPr>
        <w:t xml:space="preserve">и груза по причине вибрационных </w:t>
      </w:r>
      <w:r w:rsidR="00ED624C" w:rsidRPr="002F5E48">
        <w:rPr>
          <w:rFonts w:ascii="Times New Roman" w:hAnsi="Times New Roman" w:cs="Times New Roman"/>
          <w:sz w:val="28"/>
          <w:szCs w:val="28"/>
        </w:rPr>
        <w:t>воздействий, которое на практи</w:t>
      </w:r>
      <w:r w:rsidRPr="002F5E48">
        <w:rPr>
          <w:rFonts w:ascii="Times New Roman" w:hAnsi="Times New Roman" w:cs="Times New Roman"/>
          <w:sz w:val="28"/>
          <w:szCs w:val="28"/>
        </w:rPr>
        <w:t>ке устраняется посредством про</w:t>
      </w:r>
      <w:r w:rsidR="00ED624C" w:rsidRPr="002F5E48">
        <w:rPr>
          <w:rFonts w:ascii="Times New Roman" w:hAnsi="Times New Roman" w:cs="Times New Roman"/>
          <w:sz w:val="28"/>
          <w:szCs w:val="28"/>
        </w:rPr>
        <w:t>цедуры крепления.</w:t>
      </w:r>
    </w:p>
    <w:p w:rsidR="00ED624C" w:rsidRPr="002F5E48" w:rsidRDefault="009F652D"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Социальные воздействия п</w:t>
      </w:r>
      <w:r w:rsidR="00ED624C" w:rsidRPr="002F5E48">
        <w:rPr>
          <w:rFonts w:ascii="Times New Roman" w:hAnsi="Times New Roman" w:cs="Times New Roman"/>
          <w:sz w:val="28"/>
          <w:szCs w:val="28"/>
        </w:rPr>
        <w:t>редставляют собой неправомерные действия человека</w:t>
      </w:r>
      <w:r w:rsidRPr="002F5E48">
        <w:rPr>
          <w:rFonts w:ascii="Times New Roman" w:hAnsi="Times New Roman" w:cs="Times New Roman"/>
          <w:sz w:val="28"/>
          <w:szCs w:val="28"/>
        </w:rPr>
        <w:t xml:space="preserve">, что </w:t>
      </w:r>
      <w:r w:rsidR="00ED624C" w:rsidRPr="002F5E48">
        <w:rPr>
          <w:rFonts w:ascii="Times New Roman" w:hAnsi="Times New Roman" w:cs="Times New Roman"/>
          <w:sz w:val="28"/>
          <w:szCs w:val="28"/>
        </w:rPr>
        <w:t xml:space="preserve">приводит к повреждению или утери </w:t>
      </w:r>
      <w:r w:rsidRPr="002F5E48">
        <w:rPr>
          <w:rFonts w:ascii="Times New Roman" w:hAnsi="Times New Roman" w:cs="Times New Roman"/>
          <w:sz w:val="28"/>
          <w:szCs w:val="28"/>
        </w:rPr>
        <w:t xml:space="preserve">товара. Такое воздействие носит </w:t>
      </w:r>
      <w:r w:rsidR="00ED624C" w:rsidRPr="002F5E48">
        <w:rPr>
          <w:rFonts w:ascii="Times New Roman" w:hAnsi="Times New Roman" w:cs="Times New Roman"/>
          <w:sz w:val="28"/>
          <w:szCs w:val="28"/>
        </w:rPr>
        <w:t>преступный характер, так как ли</w:t>
      </w:r>
      <w:r w:rsidRPr="002F5E48">
        <w:rPr>
          <w:rFonts w:ascii="Times New Roman" w:hAnsi="Times New Roman" w:cs="Times New Roman"/>
          <w:sz w:val="28"/>
          <w:szCs w:val="28"/>
        </w:rPr>
        <w:t xml:space="preserve">ца, осуществляющие воздействие, </w:t>
      </w:r>
      <w:r w:rsidR="00ED624C" w:rsidRPr="002F5E48">
        <w:rPr>
          <w:rFonts w:ascii="Times New Roman" w:hAnsi="Times New Roman" w:cs="Times New Roman"/>
          <w:sz w:val="28"/>
          <w:szCs w:val="28"/>
        </w:rPr>
        <w:t>не принимают участия в пер</w:t>
      </w:r>
      <w:r w:rsidRPr="002F5E48">
        <w:rPr>
          <w:rFonts w:ascii="Times New Roman" w:hAnsi="Times New Roman" w:cs="Times New Roman"/>
          <w:sz w:val="28"/>
          <w:szCs w:val="28"/>
        </w:rPr>
        <w:t xml:space="preserve">евозочном процессе. На практике </w:t>
      </w:r>
      <w:r w:rsidR="00ED624C" w:rsidRPr="002F5E48">
        <w:rPr>
          <w:rFonts w:ascii="Times New Roman" w:hAnsi="Times New Roman" w:cs="Times New Roman"/>
          <w:sz w:val="28"/>
          <w:szCs w:val="28"/>
        </w:rPr>
        <w:t>данное воздействие предста</w:t>
      </w:r>
      <w:r w:rsidRPr="002F5E48">
        <w:rPr>
          <w:rFonts w:ascii="Times New Roman" w:hAnsi="Times New Roman" w:cs="Times New Roman"/>
          <w:sz w:val="28"/>
          <w:szCs w:val="28"/>
        </w:rPr>
        <w:t>вляется существенным риском для</w:t>
      </w:r>
      <w:r w:rsidR="004E022B" w:rsidRPr="002F5E48">
        <w:rPr>
          <w:rFonts w:ascii="Times New Roman" w:hAnsi="Times New Roman" w:cs="Times New Roman"/>
          <w:sz w:val="28"/>
          <w:szCs w:val="28"/>
        </w:rPr>
        <w:t xml:space="preserve"> </w:t>
      </w:r>
      <w:r w:rsidR="00ED624C" w:rsidRPr="002F5E48">
        <w:rPr>
          <w:rFonts w:ascii="Times New Roman" w:hAnsi="Times New Roman" w:cs="Times New Roman"/>
          <w:sz w:val="28"/>
          <w:szCs w:val="28"/>
        </w:rPr>
        <w:t>участников процесса.</w:t>
      </w:r>
    </w:p>
    <w:p w:rsidR="00ED624C" w:rsidRPr="002F5E48" w:rsidRDefault="00ED624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Политические воздействия</w:t>
      </w:r>
      <w:r w:rsidR="009F652D" w:rsidRPr="002F5E48">
        <w:rPr>
          <w:rFonts w:ascii="Times New Roman" w:hAnsi="Times New Roman" w:cs="Times New Roman"/>
          <w:sz w:val="28"/>
          <w:szCs w:val="28"/>
        </w:rPr>
        <w:t xml:space="preserve"> п</w:t>
      </w:r>
      <w:r w:rsidRPr="002F5E48">
        <w:rPr>
          <w:rFonts w:ascii="Times New Roman" w:hAnsi="Times New Roman" w:cs="Times New Roman"/>
          <w:sz w:val="28"/>
          <w:szCs w:val="28"/>
        </w:rPr>
        <w:t>редставляют собой внешние воздействия страны или субъекта</w:t>
      </w:r>
      <w:r w:rsidR="009F652D" w:rsidRPr="002F5E48">
        <w:rPr>
          <w:rFonts w:ascii="Times New Roman" w:hAnsi="Times New Roman" w:cs="Times New Roman"/>
          <w:sz w:val="28"/>
          <w:szCs w:val="28"/>
        </w:rPr>
        <w:t xml:space="preserve"> </w:t>
      </w:r>
      <w:r w:rsidRPr="002F5E48">
        <w:rPr>
          <w:rFonts w:ascii="Times New Roman" w:hAnsi="Times New Roman" w:cs="Times New Roman"/>
          <w:sz w:val="28"/>
          <w:szCs w:val="28"/>
        </w:rPr>
        <w:t>страны, и выражаются в действ</w:t>
      </w:r>
      <w:r w:rsidR="009F652D" w:rsidRPr="002F5E48">
        <w:rPr>
          <w:rFonts w:ascii="Times New Roman" w:hAnsi="Times New Roman" w:cs="Times New Roman"/>
          <w:sz w:val="28"/>
          <w:szCs w:val="28"/>
        </w:rPr>
        <w:t xml:space="preserve">иях на государственном </w:t>
      </w:r>
      <w:r w:rsidR="009F652D" w:rsidRPr="002F5E48">
        <w:rPr>
          <w:rFonts w:ascii="Times New Roman" w:hAnsi="Times New Roman" w:cs="Times New Roman"/>
          <w:sz w:val="28"/>
          <w:szCs w:val="28"/>
        </w:rPr>
        <w:lastRenderedPageBreak/>
        <w:t xml:space="preserve">уровне в </w:t>
      </w:r>
      <w:r w:rsidRPr="002F5E48">
        <w:rPr>
          <w:rFonts w:ascii="Times New Roman" w:hAnsi="Times New Roman" w:cs="Times New Roman"/>
          <w:sz w:val="28"/>
          <w:szCs w:val="28"/>
        </w:rPr>
        <w:t>виде запретов движения, военны</w:t>
      </w:r>
      <w:r w:rsidR="009F652D" w:rsidRPr="002F5E48">
        <w:rPr>
          <w:rFonts w:ascii="Times New Roman" w:hAnsi="Times New Roman" w:cs="Times New Roman"/>
          <w:sz w:val="28"/>
          <w:szCs w:val="28"/>
        </w:rPr>
        <w:t>х действий, политических, рево</w:t>
      </w:r>
      <w:r w:rsidRPr="002F5E48">
        <w:rPr>
          <w:rFonts w:ascii="Times New Roman" w:hAnsi="Times New Roman" w:cs="Times New Roman"/>
          <w:sz w:val="28"/>
          <w:szCs w:val="28"/>
        </w:rPr>
        <w:t>люционных бунтах.</w:t>
      </w:r>
    </w:p>
    <w:p w:rsidR="009F652D" w:rsidRPr="002F5E48" w:rsidRDefault="00ED624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Дорожные воздейс</w:t>
      </w:r>
      <w:r w:rsidR="009F652D" w:rsidRPr="002F5E48">
        <w:rPr>
          <w:rFonts w:ascii="Times New Roman" w:hAnsi="Times New Roman" w:cs="Times New Roman"/>
          <w:sz w:val="28"/>
          <w:szCs w:val="28"/>
        </w:rPr>
        <w:t>твия</w:t>
      </w:r>
      <w:r w:rsidRPr="002F5E48">
        <w:rPr>
          <w:rFonts w:ascii="Times New Roman" w:hAnsi="Times New Roman" w:cs="Times New Roman"/>
          <w:sz w:val="28"/>
          <w:szCs w:val="28"/>
        </w:rPr>
        <w:t xml:space="preserve"> схож</w:t>
      </w:r>
      <w:r w:rsidR="009F652D" w:rsidRPr="002F5E48">
        <w:rPr>
          <w:rFonts w:ascii="Times New Roman" w:hAnsi="Times New Roman" w:cs="Times New Roman"/>
          <w:sz w:val="28"/>
          <w:szCs w:val="28"/>
        </w:rPr>
        <w:t>и с механическими. Различие за</w:t>
      </w:r>
      <w:r w:rsidRPr="002F5E48">
        <w:rPr>
          <w:rFonts w:ascii="Times New Roman" w:hAnsi="Times New Roman" w:cs="Times New Roman"/>
          <w:sz w:val="28"/>
          <w:szCs w:val="28"/>
        </w:rPr>
        <w:t>ключается в определении источни</w:t>
      </w:r>
      <w:r w:rsidR="009F652D" w:rsidRPr="002F5E48">
        <w:rPr>
          <w:rFonts w:ascii="Times New Roman" w:hAnsi="Times New Roman" w:cs="Times New Roman"/>
          <w:sz w:val="28"/>
          <w:szCs w:val="28"/>
        </w:rPr>
        <w:t xml:space="preserve">ка воздействия. В данном случаи </w:t>
      </w:r>
      <w:r w:rsidRPr="002F5E48">
        <w:rPr>
          <w:rFonts w:ascii="Times New Roman" w:hAnsi="Times New Roman" w:cs="Times New Roman"/>
          <w:sz w:val="28"/>
          <w:szCs w:val="28"/>
        </w:rPr>
        <w:t>источником воздействий являетс</w:t>
      </w:r>
      <w:r w:rsidR="009F652D" w:rsidRPr="002F5E48">
        <w:rPr>
          <w:rFonts w:ascii="Times New Roman" w:hAnsi="Times New Roman" w:cs="Times New Roman"/>
          <w:sz w:val="28"/>
          <w:szCs w:val="28"/>
        </w:rPr>
        <w:t xml:space="preserve">я дорога. Категория и состояния </w:t>
      </w:r>
      <w:r w:rsidRPr="002F5E48">
        <w:rPr>
          <w:rFonts w:ascii="Times New Roman" w:hAnsi="Times New Roman" w:cs="Times New Roman"/>
          <w:sz w:val="28"/>
          <w:szCs w:val="28"/>
        </w:rPr>
        <w:t>дорог определяет вибрационные во</w:t>
      </w:r>
      <w:r w:rsidR="009F652D" w:rsidRPr="002F5E48">
        <w:rPr>
          <w:rFonts w:ascii="Times New Roman" w:hAnsi="Times New Roman" w:cs="Times New Roman"/>
          <w:sz w:val="28"/>
          <w:szCs w:val="28"/>
        </w:rPr>
        <w:t xml:space="preserve">здействия на груз, а расстояние </w:t>
      </w:r>
      <w:r w:rsidRPr="002F5E48">
        <w:rPr>
          <w:rFonts w:ascii="Times New Roman" w:hAnsi="Times New Roman" w:cs="Times New Roman"/>
          <w:sz w:val="28"/>
          <w:szCs w:val="28"/>
        </w:rPr>
        <w:t xml:space="preserve">перевозки </w:t>
      </w:r>
      <w:r w:rsidR="009F652D" w:rsidRPr="002F5E48">
        <w:rPr>
          <w:rFonts w:ascii="Times New Roman" w:hAnsi="Times New Roman" w:cs="Times New Roman"/>
          <w:sz w:val="28"/>
          <w:szCs w:val="28"/>
        </w:rPr>
        <w:t xml:space="preserve">и их продолжительность. </w:t>
      </w:r>
    </w:p>
    <w:p w:rsidR="00ED624C" w:rsidRPr="002F5E48" w:rsidRDefault="00ED624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Субъективно-направлен</w:t>
      </w:r>
      <w:r w:rsidR="009F652D" w:rsidRPr="002F5E48">
        <w:rPr>
          <w:rFonts w:ascii="Times New Roman" w:hAnsi="Times New Roman" w:cs="Times New Roman"/>
          <w:sz w:val="28"/>
          <w:szCs w:val="28"/>
        </w:rPr>
        <w:t>ные действия лиц, участвующих в данном процессе в</w:t>
      </w:r>
      <w:r w:rsidRPr="002F5E48">
        <w:rPr>
          <w:rFonts w:ascii="Times New Roman" w:hAnsi="Times New Roman" w:cs="Times New Roman"/>
          <w:sz w:val="28"/>
          <w:szCs w:val="28"/>
        </w:rPr>
        <w:t xml:space="preserve"> данном случае </w:t>
      </w:r>
      <w:r w:rsidR="008E3C2F" w:rsidRPr="002F5E48">
        <w:rPr>
          <w:rFonts w:ascii="Times New Roman" w:hAnsi="Times New Roman" w:cs="Times New Roman"/>
          <w:sz w:val="28"/>
          <w:szCs w:val="28"/>
        </w:rPr>
        <w:t>речь,</w:t>
      </w:r>
      <w:r w:rsidRPr="002F5E48">
        <w:rPr>
          <w:rFonts w:ascii="Times New Roman" w:hAnsi="Times New Roman" w:cs="Times New Roman"/>
          <w:sz w:val="28"/>
          <w:szCs w:val="28"/>
        </w:rPr>
        <w:t xml:space="preserve"> идет о водителе или лицах экипажа.</w:t>
      </w:r>
    </w:p>
    <w:p w:rsidR="00ED624C" w:rsidRPr="002F5E48" w:rsidRDefault="00ED624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На практике распространены слу</w:t>
      </w:r>
      <w:r w:rsidR="009F652D" w:rsidRPr="002F5E48">
        <w:rPr>
          <w:rFonts w:ascii="Times New Roman" w:hAnsi="Times New Roman" w:cs="Times New Roman"/>
          <w:sz w:val="28"/>
          <w:szCs w:val="28"/>
        </w:rPr>
        <w:t xml:space="preserve">чаи убытков груза, в результате </w:t>
      </w:r>
      <w:r w:rsidRPr="002F5E48">
        <w:rPr>
          <w:rFonts w:ascii="Times New Roman" w:hAnsi="Times New Roman" w:cs="Times New Roman"/>
          <w:sz w:val="28"/>
          <w:szCs w:val="28"/>
        </w:rPr>
        <w:t>кражи составных единиц груза ил</w:t>
      </w:r>
      <w:r w:rsidR="009F652D" w:rsidRPr="002F5E48">
        <w:rPr>
          <w:rFonts w:ascii="Times New Roman" w:hAnsi="Times New Roman" w:cs="Times New Roman"/>
          <w:sz w:val="28"/>
          <w:szCs w:val="28"/>
        </w:rPr>
        <w:t>и груза в целом, что несет пре</w:t>
      </w:r>
      <w:r w:rsidRPr="002F5E48">
        <w:rPr>
          <w:rFonts w:ascii="Times New Roman" w:hAnsi="Times New Roman" w:cs="Times New Roman"/>
          <w:sz w:val="28"/>
          <w:szCs w:val="28"/>
        </w:rPr>
        <w:t>ступный характер. Так же в про</w:t>
      </w:r>
      <w:r w:rsidR="009F652D" w:rsidRPr="002F5E48">
        <w:rPr>
          <w:rFonts w:ascii="Times New Roman" w:hAnsi="Times New Roman" w:cs="Times New Roman"/>
          <w:sz w:val="28"/>
          <w:szCs w:val="28"/>
        </w:rPr>
        <w:t xml:space="preserve">цессе перевозки неблагоприятное </w:t>
      </w:r>
      <w:r w:rsidRPr="002F5E48">
        <w:rPr>
          <w:rFonts w:ascii="Times New Roman" w:hAnsi="Times New Roman" w:cs="Times New Roman"/>
          <w:sz w:val="28"/>
          <w:szCs w:val="28"/>
        </w:rPr>
        <w:t xml:space="preserve">воздействие на груз может </w:t>
      </w:r>
      <w:r w:rsidR="009F652D" w:rsidRPr="002F5E48">
        <w:rPr>
          <w:rFonts w:ascii="Times New Roman" w:hAnsi="Times New Roman" w:cs="Times New Roman"/>
          <w:sz w:val="28"/>
          <w:szCs w:val="28"/>
        </w:rPr>
        <w:t xml:space="preserve">возникать в процессе управления </w:t>
      </w:r>
      <w:r w:rsidRPr="002F5E48">
        <w:rPr>
          <w:rFonts w:ascii="Times New Roman" w:hAnsi="Times New Roman" w:cs="Times New Roman"/>
          <w:sz w:val="28"/>
          <w:szCs w:val="28"/>
        </w:rPr>
        <w:t>транспортным средством, а име</w:t>
      </w:r>
      <w:r w:rsidR="009F652D" w:rsidRPr="002F5E48">
        <w:rPr>
          <w:rFonts w:ascii="Times New Roman" w:hAnsi="Times New Roman" w:cs="Times New Roman"/>
          <w:sz w:val="28"/>
          <w:szCs w:val="28"/>
        </w:rPr>
        <w:t xml:space="preserve">нно: нарушение правил дорожного </w:t>
      </w:r>
      <w:r w:rsidRPr="002F5E48">
        <w:rPr>
          <w:rFonts w:ascii="Times New Roman" w:hAnsi="Times New Roman" w:cs="Times New Roman"/>
          <w:sz w:val="28"/>
          <w:szCs w:val="28"/>
        </w:rPr>
        <w:t>движения; халатность в упр</w:t>
      </w:r>
      <w:r w:rsidR="009F652D" w:rsidRPr="002F5E48">
        <w:rPr>
          <w:rFonts w:ascii="Times New Roman" w:hAnsi="Times New Roman" w:cs="Times New Roman"/>
          <w:sz w:val="28"/>
          <w:szCs w:val="28"/>
        </w:rPr>
        <w:t xml:space="preserve">авлении транспортным средством; </w:t>
      </w:r>
      <w:r w:rsidRPr="002F5E48">
        <w:rPr>
          <w:rFonts w:ascii="Times New Roman" w:hAnsi="Times New Roman" w:cs="Times New Roman"/>
          <w:sz w:val="28"/>
          <w:szCs w:val="28"/>
        </w:rPr>
        <w:t>махинации с грузом.</w:t>
      </w:r>
    </w:p>
    <w:p w:rsidR="00ED624C" w:rsidRPr="002F5E48" w:rsidRDefault="009F652D"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Технические неисправности АТС п</w:t>
      </w:r>
      <w:r w:rsidR="00ED624C" w:rsidRPr="002F5E48">
        <w:rPr>
          <w:rFonts w:ascii="Times New Roman" w:hAnsi="Times New Roman" w:cs="Times New Roman"/>
          <w:sz w:val="28"/>
          <w:szCs w:val="28"/>
        </w:rPr>
        <w:t>редставляют собой случа</w:t>
      </w:r>
      <w:r w:rsidRPr="002F5E48">
        <w:rPr>
          <w:rFonts w:ascii="Times New Roman" w:hAnsi="Times New Roman" w:cs="Times New Roman"/>
          <w:sz w:val="28"/>
          <w:szCs w:val="28"/>
        </w:rPr>
        <w:t>и, приводящие к событиям не со</w:t>
      </w:r>
      <w:r w:rsidR="00ED624C" w:rsidRPr="002F5E48">
        <w:rPr>
          <w:rFonts w:ascii="Times New Roman" w:hAnsi="Times New Roman" w:cs="Times New Roman"/>
          <w:sz w:val="28"/>
          <w:szCs w:val="28"/>
        </w:rPr>
        <w:t>хранности груза по причине пол</w:t>
      </w:r>
      <w:r w:rsidRPr="002F5E48">
        <w:rPr>
          <w:rFonts w:ascii="Times New Roman" w:hAnsi="Times New Roman" w:cs="Times New Roman"/>
          <w:sz w:val="28"/>
          <w:szCs w:val="28"/>
        </w:rPr>
        <w:t xml:space="preserve">омок транспортного средства или </w:t>
      </w:r>
      <w:r w:rsidR="00ED624C" w:rsidRPr="002F5E48">
        <w:rPr>
          <w:rFonts w:ascii="Times New Roman" w:hAnsi="Times New Roman" w:cs="Times New Roman"/>
          <w:sz w:val="28"/>
          <w:szCs w:val="28"/>
        </w:rPr>
        <w:t>оборудования.</w:t>
      </w:r>
    </w:p>
    <w:p w:rsidR="00ED624C" w:rsidRPr="002F5E48" w:rsidRDefault="00ED624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Многообразие событий несохр</w:t>
      </w:r>
      <w:r w:rsidR="009F652D" w:rsidRPr="002F5E48">
        <w:rPr>
          <w:rFonts w:ascii="Times New Roman" w:hAnsi="Times New Roman" w:cs="Times New Roman"/>
          <w:sz w:val="28"/>
          <w:szCs w:val="28"/>
        </w:rPr>
        <w:t>анности груза, ее связь с каче</w:t>
      </w:r>
      <w:r w:rsidRPr="002F5E48">
        <w:rPr>
          <w:rFonts w:ascii="Times New Roman" w:hAnsi="Times New Roman" w:cs="Times New Roman"/>
          <w:sz w:val="28"/>
          <w:szCs w:val="28"/>
        </w:rPr>
        <w:t>ством перевозок обуславливает</w:t>
      </w:r>
      <w:r w:rsidR="009F652D" w:rsidRPr="002F5E48">
        <w:rPr>
          <w:rFonts w:ascii="Times New Roman" w:hAnsi="Times New Roman" w:cs="Times New Roman"/>
          <w:sz w:val="28"/>
          <w:szCs w:val="28"/>
        </w:rPr>
        <w:t xml:space="preserve"> необходимость классификации её </w:t>
      </w:r>
      <w:r w:rsidRPr="002F5E48">
        <w:rPr>
          <w:rFonts w:ascii="Times New Roman" w:hAnsi="Times New Roman" w:cs="Times New Roman"/>
          <w:sz w:val="28"/>
          <w:szCs w:val="28"/>
        </w:rPr>
        <w:t>причин. Правильный выбор кл</w:t>
      </w:r>
      <w:r w:rsidR="009F652D" w:rsidRPr="002F5E48">
        <w:rPr>
          <w:rFonts w:ascii="Times New Roman" w:hAnsi="Times New Roman" w:cs="Times New Roman"/>
          <w:sz w:val="28"/>
          <w:szCs w:val="28"/>
        </w:rPr>
        <w:t xml:space="preserve">ассификационных признаков имеет </w:t>
      </w:r>
      <w:r w:rsidRPr="002F5E48">
        <w:rPr>
          <w:rFonts w:ascii="Times New Roman" w:hAnsi="Times New Roman" w:cs="Times New Roman"/>
          <w:sz w:val="28"/>
          <w:szCs w:val="28"/>
        </w:rPr>
        <w:t>важное научное и практическое значение.</w:t>
      </w:r>
    </w:p>
    <w:p w:rsidR="000D2CF6" w:rsidRPr="002F5E48" w:rsidRDefault="000D2CF6"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xml:space="preserve">Порча грузов — потеря первоначальных качеств грузом за счет его естественных свойств, без воздействия внешних факторов. Порча не подпадает под понятие риска и не покрывается страхованием даже на условиях покрытия </w:t>
      </w:r>
      <w:r w:rsidR="003429AF">
        <w:rPr>
          <w:rFonts w:ascii="Times New Roman" w:hAnsi="Times New Roman" w:cs="Times New Roman"/>
          <w:sz w:val="28"/>
          <w:szCs w:val="28"/>
        </w:rPr>
        <w:t>«</w:t>
      </w:r>
      <w:r w:rsidRPr="002F5E48">
        <w:rPr>
          <w:rFonts w:ascii="Times New Roman" w:hAnsi="Times New Roman" w:cs="Times New Roman"/>
          <w:sz w:val="28"/>
          <w:szCs w:val="28"/>
        </w:rPr>
        <w:t>всех рисков</w:t>
      </w:r>
      <w:r w:rsidR="003429AF">
        <w:rPr>
          <w:rFonts w:ascii="Times New Roman" w:hAnsi="Times New Roman" w:cs="Times New Roman"/>
          <w:sz w:val="28"/>
          <w:szCs w:val="28"/>
        </w:rPr>
        <w:t>»</w:t>
      </w:r>
      <w:r w:rsidRPr="002F5E48">
        <w:rPr>
          <w:rFonts w:ascii="Times New Roman" w:hAnsi="Times New Roman" w:cs="Times New Roman"/>
          <w:sz w:val="28"/>
          <w:szCs w:val="28"/>
        </w:rPr>
        <w:t>. Страхование порчи оговаривается особо и обычно по высоким ставкам.</w:t>
      </w:r>
    </w:p>
    <w:p w:rsidR="00ED624C" w:rsidRPr="002F5E48" w:rsidRDefault="00ED624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Из практики случаев несо</w:t>
      </w:r>
      <w:r w:rsidR="003323C2" w:rsidRPr="002F5E48">
        <w:rPr>
          <w:rFonts w:ascii="Times New Roman" w:hAnsi="Times New Roman" w:cs="Times New Roman"/>
          <w:sz w:val="28"/>
          <w:szCs w:val="28"/>
        </w:rPr>
        <w:t>хранности груза выделяются сле</w:t>
      </w:r>
      <w:r w:rsidRPr="002F5E48">
        <w:rPr>
          <w:rFonts w:ascii="Times New Roman" w:hAnsi="Times New Roman" w:cs="Times New Roman"/>
          <w:sz w:val="28"/>
          <w:szCs w:val="28"/>
        </w:rPr>
        <w:t>дующие основания классификации причин несохранности груза:</w:t>
      </w:r>
    </w:p>
    <w:p w:rsidR="00ED624C" w:rsidRPr="002F5E48" w:rsidRDefault="00ED624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1. По характеру:</w:t>
      </w:r>
    </w:p>
    <w:p w:rsidR="00ED624C" w:rsidRPr="002F5E48" w:rsidRDefault="0058479F" w:rsidP="002F5E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E022B" w:rsidRPr="002F5E48">
        <w:rPr>
          <w:rFonts w:ascii="Times New Roman" w:hAnsi="Times New Roman" w:cs="Times New Roman"/>
          <w:sz w:val="28"/>
          <w:szCs w:val="28"/>
        </w:rPr>
        <w:t>ф</w:t>
      </w:r>
      <w:r w:rsidR="00ED624C" w:rsidRPr="002F5E48">
        <w:rPr>
          <w:rFonts w:ascii="Times New Roman" w:hAnsi="Times New Roman" w:cs="Times New Roman"/>
          <w:sz w:val="28"/>
          <w:szCs w:val="28"/>
        </w:rPr>
        <w:t>орс-мажор. События разви</w:t>
      </w:r>
      <w:r w:rsidR="003323C2" w:rsidRPr="002F5E48">
        <w:rPr>
          <w:rFonts w:ascii="Times New Roman" w:hAnsi="Times New Roman" w:cs="Times New Roman"/>
          <w:sz w:val="28"/>
          <w:szCs w:val="28"/>
        </w:rPr>
        <w:t>вались без возможности перевоз</w:t>
      </w:r>
      <w:r w:rsidR="00ED624C" w:rsidRPr="002F5E48">
        <w:rPr>
          <w:rFonts w:ascii="Times New Roman" w:hAnsi="Times New Roman" w:cs="Times New Roman"/>
          <w:sz w:val="28"/>
          <w:szCs w:val="28"/>
        </w:rPr>
        <w:t>чика их предвидеть и предотвратить;</w:t>
      </w:r>
    </w:p>
    <w:p w:rsidR="00ED624C" w:rsidRPr="002F5E48" w:rsidRDefault="0058479F" w:rsidP="002F5E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624C" w:rsidRPr="002F5E48">
        <w:rPr>
          <w:rFonts w:ascii="Times New Roman" w:hAnsi="Times New Roman" w:cs="Times New Roman"/>
          <w:sz w:val="28"/>
          <w:szCs w:val="28"/>
        </w:rPr>
        <w:t>не форс-мажор. События, к</w:t>
      </w:r>
      <w:r w:rsidR="003323C2" w:rsidRPr="002F5E48">
        <w:rPr>
          <w:rFonts w:ascii="Times New Roman" w:hAnsi="Times New Roman" w:cs="Times New Roman"/>
          <w:sz w:val="28"/>
          <w:szCs w:val="28"/>
        </w:rPr>
        <w:t xml:space="preserve">оторые зависели от перевозчика, </w:t>
      </w:r>
      <w:r w:rsidR="00ED624C" w:rsidRPr="002F5E48">
        <w:rPr>
          <w:rFonts w:ascii="Times New Roman" w:hAnsi="Times New Roman" w:cs="Times New Roman"/>
          <w:sz w:val="28"/>
          <w:szCs w:val="28"/>
        </w:rPr>
        <w:t>т.е. они поддавались воздействию со стороны перевозчика.</w:t>
      </w:r>
    </w:p>
    <w:p w:rsidR="00ED624C" w:rsidRPr="002F5E48" w:rsidRDefault="00ED624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2. По виду:</w:t>
      </w:r>
    </w:p>
    <w:p w:rsidR="00ED624C" w:rsidRPr="002F5E48" w:rsidRDefault="0058479F" w:rsidP="002F5E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E022B" w:rsidRPr="002F5E48">
        <w:rPr>
          <w:rFonts w:ascii="Times New Roman" w:hAnsi="Times New Roman" w:cs="Times New Roman"/>
          <w:sz w:val="28"/>
          <w:szCs w:val="28"/>
        </w:rPr>
        <w:t>п</w:t>
      </w:r>
      <w:r w:rsidR="00ED624C" w:rsidRPr="002F5E48">
        <w:rPr>
          <w:rFonts w:ascii="Times New Roman" w:hAnsi="Times New Roman" w:cs="Times New Roman"/>
          <w:sz w:val="28"/>
          <w:szCs w:val="28"/>
        </w:rPr>
        <w:t>орча (гибель). Причиненный ущерб без возможности восстановления (ремонт, замена составных элементов);</w:t>
      </w:r>
    </w:p>
    <w:p w:rsidR="00ED624C" w:rsidRPr="002F5E48" w:rsidRDefault="0058479F" w:rsidP="002F5E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624C" w:rsidRPr="002F5E48">
        <w:rPr>
          <w:rFonts w:ascii="Times New Roman" w:hAnsi="Times New Roman" w:cs="Times New Roman"/>
          <w:sz w:val="28"/>
          <w:szCs w:val="28"/>
        </w:rPr>
        <w:t>повреждение. Причин</w:t>
      </w:r>
      <w:r w:rsidR="003323C2" w:rsidRPr="002F5E48">
        <w:rPr>
          <w:rFonts w:ascii="Times New Roman" w:hAnsi="Times New Roman" w:cs="Times New Roman"/>
          <w:sz w:val="28"/>
          <w:szCs w:val="28"/>
        </w:rPr>
        <w:t>енный ущерб с возможностью вос</w:t>
      </w:r>
      <w:r w:rsidR="00ED624C" w:rsidRPr="002F5E48">
        <w:rPr>
          <w:rFonts w:ascii="Times New Roman" w:hAnsi="Times New Roman" w:cs="Times New Roman"/>
          <w:sz w:val="28"/>
          <w:szCs w:val="28"/>
        </w:rPr>
        <w:t>становления;</w:t>
      </w:r>
    </w:p>
    <w:p w:rsidR="00ED624C" w:rsidRPr="002F5E48" w:rsidRDefault="0058479F" w:rsidP="002F5E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624C" w:rsidRPr="002F5E48">
        <w:rPr>
          <w:rFonts w:ascii="Times New Roman" w:hAnsi="Times New Roman" w:cs="Times New Roman"/>
          <w:sz w:val="28"/>
          <w:szCs w:val="28"/>
        </w:rPr>
        <w:t>утеря (недостача). Отсутствия количества груза.</w:t>
      </w:r>
    </w:p>
    <w:p w:rsidR="00ED624C" w:rsidRPr="002F5E48" w:rsidRDefault="00ED624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3. По субъективному признаку:</w:t>
      </w:r>
    </w:p>
    <w:p w:rsidR="00ED624C" w:rsidRPr="002F5E48" w:rsidRDefault="0058479F" w:rsidP="002F5E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E022B" w:rsidRPr="002F5E48">
        <w:rPr>
          <w:rFonts w:ascii="Times New Roman" w:hAnsi="Times New Roman" w:cs="Times New Roman"/>
          <w:sz w:val="28"/>
          <w:szCs w:val="28"/>
        </w:rPr>
        <w:t>л</w:t>
      </w:r>
      <w:r w:rsidR="00ED624C" w:rsidRPr="002F5E48">
        <w:rPr>
          <w:rFonts w:ascii="Times New Roman" w:hAnsi="Times New Roman" w:cs="Times New Roman"/>
          <w:sz w:val="28"/>
          <w:szCs w:val="28"/>
        </w:rPr>
        <w:t>ицо участник перевозки (в</w:t>
      </w:r>
      <w:r w:rsidR="007E5B2B" w:rsidRPr="002F5E48">
        <w:rPr>
          <w:rFonts w:ascii="Times New Roman" w:hAnsi="Times New Roman" w:cs="Times New Roman"/>
          <w:sz w:val="28"/>
          <w:szCs w:val="28"/>
        </w:rPr>
        <w:t>одитель, диспетчер и т.д.). Со</w:t>
      </w:r>
      <w:r w:rsidR="00ED624C" w:rsidRPr="002F5E48">
        <w:rPr>
          <w:rFonts w:ascii="Times New Roman" w:hAnsi="Times New Roman" w:cs="Times New Roman"/>
          <w:sz w:val="28"/>
          <w:szCs w:val="28"/>
        </w:rPr>
        <w:t>бытие связанно с участием ли</w:t>
      </w:r>
      <w:r w:rsidR="007E5B2B" w:rsidRPr="002F5E48">
        <w:rPr>
          <w:rFonts w:ascii="Times New Roman" w:hAnsi="Times New Roman" w:cs="Times New Roman"/>
          <w:sz w:val="28"/>
          <w:szCs w:val="28"/>
        </w:rPr>
        <w:t xml:space="preserve">ца непосредственно связанного с </w:t>
      </w:r>
      <w:r w:rsidR="00ED624C" w:rsidRPr="002F5E48">
        <w:rPr>
          <w:rFonts w:ascii="Times New Roman" w:hAnsi="Times New Roman" w:cs="Times New Roman"/>
          <w:sz w:val="28"/>
          <w:szCs w:val="28"/>
        </w:rPr>
        <w:t>перевозкой;</w:t>
      </w:r>
    </w:p>
    <w:p w:rsidR="00ED624C" w:rsidRPr="002F5E48" w:rsidRDefault="0058479F" w:rsidP="002F5E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624C" w:rsidRPr="002F5E48">
        <w:rPr>
          <w:rFonts w:ascii="Times New Roman" w:hAnsi="Times New Roman" w:cs="Times New Roman"/>
          <w:sz w:val="28"/>
          <w:szCs w:val="28"/>
        </w:rPr>
        <w:t>третье лицо. Событие связан</w:t>
      </w:r>
      <w:r w:rsidR="007E5B2B" w:rsidRPr="002F5E48">
        <w:rPr>
          <w:rFonts w:ascii="Times New Roman" w:hAnsi="Times New Roman" w:cs="Times New Roman"/>
          <w:sz w:val="28"/>
          <w:szCs w:val="28"/>
        </w:rPr>
        <w:t xml:space="preserve">но с участием лица несвязанного </w:t>
      </w:r>
      <w:r w:rsidR="00ED624C" w:rsidRPr="002F5E48">
        <w:rPr>
          <w:rFonts w:ascii="Times New Roman" w:hAnsi="Times New Roman" w:cs="Times New Roman"/>
          <w:sz w:val="28"/>
          <w:szCs w:val="28"/>
        </w:rPr>
        <w:t>с перевозкой;</w:t>
      </w:r>
    </w:p>
    <w:p w:rsidR="00ED624C" w:rsidRPr="002F5E48" w:rsidRDefault="0058479F" w:rsidP="002F5E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624C" w:rsidRPr="002F5E48">
        <w:rPr>
          <w:rFonts w:ascii="Times New Roman" w:hAnsi="Times New Roman" w:cs="Times New Roman"/>
          <w:sz w:val="28"/>
          <w:szCs w:val="28"/>
        </w:rPr>
        <w:t>без участия лиц. Отсутствие участия субъектов.</w:t>
      </w:r>
    </w:p>
    <w:p w:rsidR="00ED624C" w:rsidRPr="002F5E48" w:rsidRDefault="00ED624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4. По источнику:</w:t>
      </w:r>
    </w:p>
    <w:p w:rsidR="00ED624C" w:rsidRPr="002F5E48" w:rsidRDefault="0058479F" w:rsidP="002F5E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624C" w:rsidRPr="002F5E48">
        <w:rPr>
          <w:rFonts w:ascii="Times New Roman" w:hAnsi="Times New Roman" w:cs="Times New Roman"/>
          <w:sz w:val="28"/>
          <w:szCs w:val="28"/>
        </w:rPr>
        <w:t>внешний. Источником выс</w:t>
      </w:r>
      <w:r w:rsidR="003323C2" w:rsidRPr="002F5E48">
        <w:rPr>
          <w:rFonts w:ascii="Times New Roman" w:hAnsi="Times New Roman" w:cs="Times New Roman"/>
          <w:sz w:val="28"/>
          <w:szCs w:val="28"/>
        </w:rPr>
        <w:t>тупает внешняя среда</w:t>
      </w:r>
      <w:r w:rsidR="003429AF">
        <w:rPr>
          <w:rFonts w:ascii="Times New Roman" w:hAnsi="Times New Roman" w:cs="Times New Roman"/>
          <w:sz w:val="28"/>
          <w:szCs w:val="28"/>
        </w:rPr>
        <w:t xml:space="preserve"> – </w:t>
      </w:r>
      <w:r w:rsidR="003323C2" w:rsidRPr="002F5E48">
        <w:rPr>
          <w:rFonts w:ascii="Times New Roman" w:hAnsi="Times New Roman" w:cs="Times New Roman"/>
          <w:sz w:val="28"/>
          <w:szCs w:val="28"/>
        </w:rPr>
        <w:t>это при</w:t>
      </w:r>
      <w:r w:rsidR="00ED624C" w:rsidRPr="002F5E48">
        <w:rPr>
          <w:rFonts w:ascii="Times New Roman" w:hAnsi="Times New Roman" w:cs="Times New Roman"/>
          <w:sz w:val="28"/>
          <w:szCs w:val="28"/>
        </w:rPr>
        <w:t>родное, механическое, социальн</w:t>
      </w:r>
      <w:r w:rsidR="007E5B2B" w:rsidRPr="002F5E48">
        <w:rPr>
          <w:rFonts w:ascii="Times New Roman" w:hAnsi="Times New Roman" w:cs="Times New Roman"/>
          <w:sz w:val="28"/>
          <w:szCs w:val="28"/>
        </w:rPr>
        <w:t>ое, политическое, дорожное воз</w:t>
      </w:r>
      <w:r w:rsidR="00ED624C" w:rsidRPr="002F5E48">
        <w:rPr>
          <w:rFonts w:ascii="Times New Roman" w:hAnsi="Times New Roman" w:cs="Times New Roman"/>
          <w:sz w:val="28"/>
          <w:szCs w:val="28"/>
        </w:rPr>
        <w:t>действие;</w:t>
      </w:r>
    </w:p>
    <w:p w:rsidR="00ED624C" w:rsidRPr="002F5E48" w:rsidRDefault="0058479F" w:rsidP="002F5E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624C" w:rsidRPr="002F5E48">
        <w:rPr>
          <w:rFonts w:ascii="Times New Roman" w:hAnsi="Times New Roman" w:cs="Times New Roman"/>
          <w:sz w:val="28"/>
          <w:szCs w:val="28"/>
        </w:rPr>
        <w:t>внутренний. Источником в</w:t>
      </w:r>
      <w:r w:rsidR="007E5B2B" w:rsidRPr="002F5E48">
        <w:rPr>
          <w:rFonts w:ascii="Times New Roman" w:hAnsi="Times New Roman" w:cs="Times New Roman"/>
          <w:sz w:val="28"/>
          <w:szCs w:val="28"/>
        </w:rPr>
        <w:t xml:space="preserve">ыступает транспортное средство, </w:t>
      </w:r>
      <w:r w:rsidR="00ED624C" w:rsidRPr="002F5E48">
        <w:rPr>
          <w:rFonts w:ascii="Times New Roman" w:hAnsi="Times New Roman" w:cs="Times New Roman"/>
          <w:sz w:val="28"/>
          <w:szCs w:val="28"/>
        </w:rPr>
        <w:t>водитель, груз.</w:t>
      </w:r>
    </w:p>
    <w:p w:rsidR="00ED624C" w:rsidRPr="002F5E48" w:rsidRDefault="00ED624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5. По процессуальному детерминанту:</w:t>
      </w:r>
    </w:p>
    <w:p w:rsidR="00ED624C" w:rsidRPr="002F5E48" w:rsidRDefault="0058479F" w:rsidP="002F5E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E022B" w:rsidRPr="002F5E48">
        <w:rPr>
          <w:rFonts w:ascii="Times New Roman" w:hAnsi="Times New Roman" w:cs="Times New Roman"/>
          <w:sz w:val="28"/>
          <w:szCs w:val="28"/>
        </w:rPr>
        <w:t>н</w:t>
      </w:r>
      <w:r w:rsidR="00ED624C" w:rsidRPr="002F5E48">
        <w:rPr>
          <w:rFonts w:ascii="Times New Roman" w:hAnsi="Times New Roman" w:cs="Times New Roman"/>
          <w:sz w:val="28"/>
          <w:szCs w:val="28"/>
        </w:rPr>
        <w:t>а этапе погрузо-разгруз</w:t>
      </w:r>
      <w:r w:rsidR="003323C2" w:rsidRPr="002F5E48">
        <w:rPr>
          <w:rFonts w:ascii="Times New Roman" w:hAnsi="Times New Roman" w:cs="Times New Roman"/>
          <w:sz w:val="28"/>
          <w:szCs w:val="28"/>
        </w:rPr>
        <w:t>очных мероприятий. Причина воз</w:t>
      </w:r>
      <w:r w:rsidR="00ED624C" w:rsidRPr="002F5E48">
        <w:rPr>
          <w:rFonts w:ascii="Times New Roman" w:hAnsi="Times New Roman" w:cs="Times New Roman"/>
          <w:sz w:val="28"/>
          <w:szCs w:val="28"/>
        </w:rPr>
        <w:t>никновения события определенна как фактор вне перевозки;</w:t>
      </w:r>
    </w:p>
    <w:p w:rsidR="00ED624C" w:rsidRPr="002F5E48" w:rsidRDefault="0058479F" w:rsidP="002F5E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E022B" w:rsidRPr="002F5E48">
        <w:rPr>
          <w:rFonts w:ascii="Times New Roman" w:hAnsi="Times New Roman" w:cs="Times New Roman"/>
          <w:sz w:val="28"/>
          <w:szCs w:val="28"/>
        </w:rPr>
        <w:t>н</w:t>
      </w:r>
      <w:r w:rsidR="00ED624C" w:rsidRPr="002F5E48">
        <w:rPr>
          <w:rFonts w:ascii="Times New Roman" w:hAnsi="Times New Roman" w:cs="Times New Roman"/>
          <w:sz w:val="28"/>
          <w:szCs w:val="28"/>
        </w:rPr>
        <w:t>а этапе перевозки. Причин</w:t>
      </w:r>
      <w:r w:rsidR="003323C2" w:rsidRPr="002F5E48">
        <w:rPr>
          <w:rFonts w:ascii="Times New Roman" w:hAnsi="Times New Roman" w:cs="Times New Roman"/>
          <w:sz w:val="28"/>
          <w:szCs w:val="28"/>
        </w:rPr>
        <w:t>а возникновения события опреде</w:t>
      </w:r>
      <w:r w:rsidR="00ED624C" w:rsidRPr="002F5E48">
        <w:rPr>
          <w:rFonts w:ascii="Times New Roman" w:hAnsi="Times New Roman" w:cs="Times New Roman"/>
          <w:sz w:val="28"/>
          <w:szCs w:val="28"/>
        </w:rPr>
        <w:t>ленна как фактор перевозки.</w:t>
      </w:r>
    </w:p>
    <w:p w:rsidR="00ED624C" w:rsidRPr="002F5E48" w:rsidRDefault="00ED624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6. По типу:</w:t>
      </w:r>
    </w:p>
    <w:p w:rsidR="00ED624C" w:rsidRPr="002F5E48" w:rsidRDefault="0058479F" w:rsidP="002F5E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E022B" w:rsidRPr="002F5E48">
        <w:rPr>
          <w:rFonts w:ascii="Times New Roman" w:hAnsi="Times New Roman" w:cs="Times New Roman"/>
          <w:sz w:val="28"/>
          <w:szCs w:val="28"/>
        </w:rPr>
        <w:t>п</w:t>
      </w:r>
      <w:r w:rsidR="00ED624C" w:rsidRPr="002F5E48">
        <w:rPr>
          <w:rFonts w:ascii="Times New Roman" w:hAnsi="Times New Roman" w:cs="Times New Roman"/>
          <w:sz w:val="28"/>
          <w:szCs w:val="28"/>
        </w:rPr>
        <w:t>ростой. Событие произошло вследствие о</w:t>
      </w:r>
      <w:r w:rsidR="007E5B2B" w:rsidRPr="002F5E48">
        <w:rPr>
          <w:rFonts w:ascii="Times New Roman" w:hAnsi="Times New Roman" w:cs="Times New Roman"/>
          <w:sz w:val="28"/>
          <w:szCs w:val="28"/>
        </w:rPr>
        <w:t xml:space="preserve">пределенной </w:t>
      </w:r>
      <w:r w:rsidR="00ED624C" w:rsidRPr="002F5E48">
        <w:rPr>
          <w:rFonts w:ascii="Times New Roman" w:hAnsi="Times New Roman" w:cs="Times New Roman"/>
          <w:sz w:val="28"/>
          <w:szCs w:val="28"/>
        </w:rPr>
        <w:t>причины;</w:t>
      </w:r>
    </w:p>
    <w:p w:rsidR="00ED624C" w:rsidRPr="00AC3665" w:rsidRDefault="0058479F" w:rsidP="002F5E4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E022B" w:rsidRPr="002F5E48">
        <w:rPr>
          <w:rFonts w:ascii="Times New Roman" w:hAnsi="Times New Roman" w:cs="Times New Roman"/>
          <w:sz w:val="28"/>
          <w:szCs w:val="28"/>
        </w:rPr>
        <w:t>с</w:t>
      </w:r>
      <w:r w:rsidR="00ED624C" w:rsidRPr="002F5E48">
        <w:rPr>
          <w:rFonts w:ascii="Times New Roman" w:hAnsi="Times New Roman" w:cs="Times New Roman"/>
          <w:sz w:val="28"/>
          <w:szCs w:val="28"/>
        </w:rPr>
        <w:t>ложный. Событие произошло вследствие ряда причин.</w:t>
      </w:r>
      <w:r w:rsidR="006020B1" w:rsidRPr="006020B1">
        <w:rPr>
          <w:rFonts w:ascii="Times New Roman" w:hAnsi="Times New Roman" w:cs="Times New Roman"/>
          <w:sz w:val="28"/>
          <w:szCs w:val="28"/>
        </w:rPr>
        <w:t xml:space="preserve"> [</w:t>
      </w:r>
      <w:r w:rsidR="006020B1" w:rsidRPr="00AC3665">
        <w:rPr>
          <w:rFonts w:ascii="Times New Roman" w:hAnsi="Times New Roman" w:cs="Times New Roman"/>
          <w:sz w:val="28"/>
          <w:szCs w:val="28"/>
        </w:rPr>
        <w:t>2]</w:t>
      </w:r>
    </w:p>
    <w:p w:rsidR="00D80C22" w:rsidRPr="002F5E48" w:rsidRDefault="00D80C22"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Взаимодействие сторон при возникновении порчи товаров или материально-производственных ценностей при их транспортировке сторонней организацией можно представить следующим образом:</w:t>
      </w:r>
    </w:p>
    <w:p w:rsidR="00D80C22" w:rsidRPr="002F5E48" w:rsidRDefault="00D80C22"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обнаружение повреждения, недостачи или повреждения груза, составление акта, отметка в товарно-транспортной накладной;</w:t>
      </w:r>
    </w:p>
    <w:p w:rsidR="00D80C22" w:rsidRPr="002F5E48" w:rsidRDefault="00D80C22"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выставление претензии – шесть месяцев с момента получения груза или даты, когда груз должен быть доставлен в конечный пункт экспедирования;</w:t>
      </w:r>
    </w:p>
    <w:p w:rsidR="00D80C22" w:rsidRPr="002F5E48" w:rsidRDefault="00D80C22"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предоставление экспедитору документов, подтверждающих наступление убытка, а также документов, подтверждающих имущественный интерес в поврежденном или утраченном грузе и размер ущерба;</w:t>
      </w:r>
    </w:p>
    <w:p w:rsidR="00D80C22" w:rsidRPr="002F5E48" w:rsidRDefault="00D80C22"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рассмотрение претензии в течение 30 дней;</w:t>
      </w:r>
    </w:p>
    <w:p w:rsidR="00D80C22" w:rsidRPr="002F5E48" w:rsidRDefault="00D80C22"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по истечении срока рассмотрения претензии выдача клиенту информационного письма о признании наступления ответственности экспедитора либо о причинах отклонения претензии.</w:t>
      </w:r>
    </w:p>
    <w:p w:rsidR="00D80C22" w:rsidRPr="002F5E48" w:rsidRDefault="00D80C22"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xml:space="preserve">Гражданским законодательством установлены условия привлечения перевозчика к ответственности за </w:t>
      </w:r>
      <w:proofErr w:type="spellStart"/>
      <w:r w:rsidRPr="002F5E48">
        <w:rPr>
          <w:rFonts w:ascii="Times New Roman" w:hAnsi="Times New Roman" w:cs="Times New Roman"/>
          <w:sz w:val="28"/>
          <w:szCs w:val="28"/>
        </w:rPr>
        <w:t>несохранность</w:t>
      </w:r>
      <w:proofErr w:type="spellEnd"/>
      <w:r w:rsidRPr="002F5E48">
        <w:rPr>
          <w:rFonts w:ascii="Times New Roman" w:hAnsi="Times New Roman" w:cs="Times New Roman"/>
          <w:sz w:val="28"/>
          <w:szCs w:val="28"/>
        </w:rPr>
        <w:t xml:space="preserve"> принятого им груза. Он будет отвечать, если не докажет, что повреждение (порча) груза или багажа произошло вследствие обстоятельств, которые он не мог предотвратить и устранение которых от него не зависело. При наличии бесспорных доказательств, подтверждающих, что причиной несохранности товара явились противоправные действия поставщика, ответственность может быть возложена на последнего независимо от предъявления покупателем требований к перевозчику (п. 15 постановления Пленума ВАС РФ от 22.10.97 № 18). Приемка товара осуществляется комиссией в составе не менее трех человек, назначенной приказом руководителя организации, в присутствии материально ответственного лица, а также представителя поставщика (грузоотправителя) или представителя незаинтересованной организации.</w:t>
      </w:r>
    </w:p>
    <w:p w:rsidR="00D80C22" w:rsidRPr="002F5E48" w:rsidRDefault="00D80C22"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Когда в процессе приемки обнаруживается несоответствие товара сопроводительным документам, то оформляется акт об установленном расхождении по количеству и качеству при приемке ТМЦ по форме № ТОРГ 2 в четырех экземплярах. Если же поступил импортный товар, то составляется аналогичный акт по форме № ТОРГ</w:t>
      </w:r>
      <w:r w:rsidR="00F23EF5" w:rsidRPr="002F5E48">
        <w:rPr>
          <w:rFonts w:ascii="Times New Roman" w:hAnsi="Times New Roman" w:cs="Times New Roman"/>
          <w:sz w:val="28"/>
          <w:szCs w:val="28"/>
        </w:rPr>
        <w:t xml:space="preserve"> </w:t>
      </w:r>
      <w:r w:rsidRPr="002F5E48">
        <w:rPr>
          <w:rFonts w:ascii="Times New Roman" w:hAnsi="Times New Roman" w:cs="Times New Roman"/>
          <w:sz w:val="28"/>
          <w:szCs w:val="28"/>
        </w:rPr>
        <w:t>3 в пяти экземплярах.</w:t>
      </w:r>
    </w:p>
    <w:p w:rsidR="00D80C22" w:rsidRPr="002F5E48" w:rsidRDefault="00D80C22"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lastRenderedPageBreak/>
        <w:t>Указанные акты применяются для оформления приемки ТМЦ, имеющи</w:t>
      </w:r>
      <w:r w:rsidR="00FF25AA" w:rsidRPr="002F5E48">
        <w:rPr>
          <w:rFonts w:ascii="Times New Roman" w:hAnsi="Times New Roman" w:cs="Times New Roman"/>
          <w:sz w:val="28"/>
          <w:szCs w:val="28"/>
        </w:rPr>
        <w:t xml:space="preserve">х количественные и качественные </w:t>
      </w:r>
      <w:r w:rsidRPr="002F5E48">
        <w:rPr>
          <w:rFonts w:ascii="Times New Roman" w:hAnsi="Times New Roman" w:cs="Times New Roman"/>
          <w:sz w:val="28"/>
          <w:szCs w:val="28"/>
        </w:rPr>
        <w:t>расхождения по сра</w:t>
      </w:r>
      <w:r w:rsidR="00FF25AA" w:rsidRPr="002F5E48">
        <w:rPr>
          <w:rFonts w:ascii="Times New Roman" w:hAnsi="Times New Roman" w:cs="Times New Roman"/>
          <w:sz w:val="28"/>
          <w:szCs w:val="28"/>
        </w:rPr>
        <w:t>внению с данными сопроводитель</w:t>
      </w:r>
      <w:r w:rsidRPr="002F5E48">
        <w:rPr>
          <w:rFonts w:ascii="Times New Roman" w:hAnsi="Times New Roman" w:cs="Times New Roman"/>
          <w:sz w:val="28"/>
          <w:szCs w:val="28"/>
        </w:rPr>
        <w:t>ных документов пос</w:t>
      </w:r>
      <w:r w:rsidR="00FF25AA" w:rsidRPr="002F5E48">
        <w:rPr>
          <w:rFonts w:ascii="Times New Roman" w:hAnsi="Times New Roman" w:cs="Times New Roman"/>
          <w:sz w:val="28"/>
          <w:szCs w:val="28"/>
        </w:rPr>
        <w:t xml:space="preserve">тавщика, и являются юридическим </w:t>
      </w:r>
      <w:r w:rsidRPr="002F5E48">
        <w:rPr>
          <w:rFonts w:ascii="Times New Roman" w:hAnsi="Times New Roman" w:cs="Times New Roman"/>
          <w:sz w:val="28"/>
          <w:szCs w:val="28"/>
        </w:rPr>
        <w:t>основанием для пре</w:t>
      </w:r>
      <w:r w:rsidR="00FF25AA" w:rsidRPr="002F5E48">
        <w:rPr>
          <w:rFonts w:ascii="Times New Roman" w:hAnsi="Times New Roman" w:cs="Times New Roman"/>
          <w:sz w:val="28"/>
          <w:szCs w:val="28"/>
        </w:rPr>
        <w:t xml:space="preserve">дъявления претензии поставщику, </w:t>
      </w:r>
      <w:r w:rsidRPr="002F5E48">
        <w:rPr>
          <w:rFonts w:ascii="Times New Roman" w:hAnsi="Times New Roman" w:cs="Times New Roman"/>
          <w:sz w:val="28"/>
          <w:szCs w:val="28"/>
        </w:rPr>
        <w:t>отправителю.</w:t>
      </w:r>
    </w:p>
    <w:p w:rsidR="00D80C22" w:rsidRPr="002F5E48" w:rsidRDefault="00D80C22"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xml:space="preserve">Претензии могут </w:t>
      </w:r>
      <w:r w:rsidR="00FF25AA" w:rsidRPr="002F5E48">
        <w:rPr>
          <w:rFonts w:ascii="Times New Roman" w:hAnsi="Times New Roman" w:cs="Times New Roman"/>
          <w:sz w:val="28"/>
          <w:szCs w:val="28"/>
        </w:rPr>
        <w:t>быть предъявлены в случае нена</w:t>
      </w:r>
      <w:r w:rsidRPr="002F5E48">
        <w:rPr>
          <w:rFonts w:ascii="Times New Roman" w:hAnsi="Times New Roman" w:cs="Times New Roman"/>
          <w:sz w:val="28"/>
          <w:szCs w:val="28"/>
        </w:rPr>
        <w:t>длежащего исполнен</w:t>
      </w:r>
      <w:r w:rsidR="00FF25AA" w:rsidRPr="002F5E48">
        <w:rPr>
          <w:rFonts w:ascii="Times New Roman" w:hAnsi="Times New Roman" w:cs="Times New Roman"/>
          <w:sz w:val="28"/>
          <w:szCs w:val="28"/>
        </w:rPr>
        <w:t xml:space="preserve">ия договора, которое может быть </w:t>
      </w:r>
      <w:r w:rsidRPr="002F5E48">
        <w:rPr>
          <w:rFonts w:ascii="Times New Roman" w:hAnsi="Times New Roman" w:cs="Times New Roman"/>
          <w:sz w:val="28"/>
          <w:szCs w:val="28"/>
        </w:rPr>
        <w:t>выражено в нарушении условий о количестве (ст. 466</w:t>
      </w:r>
      <w:r w:rsidR="00FF25AA" w:rsidRPr="002F5E48">
        <w:rPr>
          <w:rFonts w:ascii="Times New Roman" w:hAnsi="Times New Roman" w:cs="Times New Roman"/>
          <w:sz w:val="28"/>
          <w:szCs w:val="28"/>
        </w:rPr>
        <w:t xml:space="preserve"> МЕТОДОЛОГИЯ И ПРАКТИКА У</w:t>
      </w:r>
      <w:r w:rsidRPr="002F5E48">
        <w:rPr>
          <w:rFonts w:ascii="Times New Roman" w:hAnsi="Times New Roman" w:cs="Times New Roman"/>
          <w:sz w:val="28"/>
          <w:szCs w:val="28"/>
        </w:rPr>
        <w:t>ЧЕТА</w:t>
      </w:r>
      <w:r w:rsidR="00FF25AA" w:rsidRPr="002F5E48">
        <w:rPr>
          <w:rFonts w:ascii="Times New Roman" w:hAnsi="Times New Roman" w:cs="Times New Roman"/>
          <w:sz w:val="28"/>
          <w:szCs w:val="28"/>
        </w:rPr>
        <w:t xml:space="preserve"> </w:t>
      </w:r>
      <w:r w:rsidRPr="002F5E48">
        <w:rPr>
          <w:rFonts w:ascii="Times New Roman" w:hAnsi="Times New Roman" w:cs="Times New Roman"/>
          <w:sz w:val="28"/>
          <w:szCs w:val="28"/>
        </w:rPr>
        <w:t>ГК РФ) и качестве то</w:t>
      </w:r>
      <w:r w:rsidR="00FF25AA" w:rsidRPr="002F5E48">
        <w:rPr>
          <w:rFonts w:ascii="Times New Roman" w:hAnsi="Times New Roman" w:cs="Times New Roman"/>
          <w:sz w:val="28"/>
          <w:szCs w:val="28"/>
        </w:rPr>
        <w:t>вара (ст. 469 ГК РФ), его ассор</w:t>
      </w:r>
      <w:r w:rsidRPr="002F5E48">
        <w:rPr>
          <w:rFonts w:ascii="Times New Roman" w:hAnsi="Times New Roman" w:cs="Times New Roman"/>
          <w:sz w:val="28"/>
          <w:szCs w:val="28"/>
        </w:rPr>
        <w:t>тименте (ст. 468 ГК РФ) и т. д.</w:t>
      </w:r>
    </w:p>
    <w:p w:rsidR="00D80C22" w:rsidRPr="002F5E48" w:rsidRDefault="00D80C22"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Акты составляютс</w:t>
      </w:r>
      <w:r w:rsidR="00FF25AA" w:rsidRPr="002F5E48">
        <w:rPr>
          <w:rFonts w:ascii="Times New Roman" w:hAnsi="Times New Roman" w:cs="Times New Roman"/>
          <w:sz w:val="28"/>
          <w:szCs w:val="28"/>
        </w:rPr>
        <w:t>я отдельно по каждому поставщи</w:t>
      </w:r>
      <w:r w:rsidRPr="002F5E48">
        <w:rPr>
          <w:rFonts w:ascii="Times New Roman" w:hAnsi="Times New Roman" w:cs="Times New Roman"/>
          <w:sz w:val="28"/>
          <w:szCs w:val="28"/>
        </w:rPr>
        <w:t>ку на каждую парти</w:t>
      </w:r>
      <w:r w:rsidR="00FF25AA" w:rsidRPr="002F5E48">
        <w:rPr>
          <w:rFonts w:ascii="Times New Roman" w:hAnsi="Times New Roman" w:cs="Times New Roman"/>
          <w:sz w:val="28"/>
          <w:szCs w:val="28"/>
        </w:rPr>
        <w:t xml:space="preserve">ю товара, поступившую по одному </w:t>
      </w:r>
      <w:r w:rsidRPr="002F5E48">
        <w:rPr>
          <w:rFonts w:ascii="Times New Roman" w:hAnsi="Times New Roman" w:cs="Times New Roman"/>
          <w:sz w:val="28"/>
          <w:szCs w:val="28"/>
        </w:rPr>
        <w:t>транспортному документу.</w:t>
      </w:r>
    </w:p>
    <w:p w:rsidR="00D80C22" w:rsidRPr="002F5E48" w:rsidRDefault="00D80C22"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ТМЦ, по кот</w:t>
      </w:r>
      <w:r w:rsidR="00FF25AA" w:rsidRPr="002F5E48">
        <w:rPr>
          <w:rFonts w:ascii="Times New Roman" w:hAnsi="Times New Roman" w:cs="Times New Roman"/>
          <w:sz w:val="28"/>
          <w:szCs w:val="28"/>
        </w:rPr>
        <w:t xml:space="preserve">орым не установлены расхождения </w:t>
      </w:r>
      <w:r w:rsidRPr="002F5E48">
        <w:rPr>
          <w:rFonts w:ascii="Times New Roman" w:hAnsi="Times New Roman" w:cs="Times New Roman"/>
          <w:sz w:val="28"/>
          <w:szCs w:val="28"/>
        </w:rPr>
        <w:t>по количеству и каче</w:t>
      </w:r>
      <w:r w:rsidR="00FF25AA" w:rsidRPr="002F5E48">
        <w:rPr>
          <w:rFonts w:ascii="Times New Roman" w:hAnsi="Times New Roman" w:cs="Times New Roman"/>
          <w:sz w:val="28"/>
          <w:szCs w:val="28"/>
        </w:rPr>
        <w:t xml:space="preserve">ству, в актах не перечисляются, </w:t>
      </w:r>
      <w:r w:rsidRPr="002F5E48">
        <w:rPr>
          <w:rFonts w:ascii="Times New Roman" w:hAnsi="Times New Roman" w:cs="Times New Roman"/>
          <w:sz w:val="28"/>
          <w:szCs w:val="28"/>
        </w:rPr>
        <w:t>о чем делается отме</w:t>
      </w:r>
      <w:r w:rsidR="00FF25AA" w:rsidRPr="002F5E48">
        <w:rPr>
          <w:rFonts w:ascii="Times New Roman" w:hAnsi="Times New Roman" w:cs="Times New Roman"/>
          <w:sz w:val="28"/>
          <w:szCs w:val="28"/>
        </w:rPr>
        <w:t xml:space="preserve">тка в конце акта следующего содержания: </w:t>
      </w:r>
      <w:r w:rsidR="003429AF">
        <w:rPr>
          <w:rFonts w:ascii="Times New Roman" w:hAnsi="Times New Roman" w:cs="Times New Roman"/>
          <w:sz w:val="28"/>
          <w:szCs w:val="28"/>
        </w:rPr>
        <w:t>«</w:t>
      </w:r>
      <w:r w:rsidR="00FF25AA" w:rsidRPr="002F5E48">
        <w:rPr>
          <w:rFonts w:ascii="Times New Roman" w:hAnsi="Times New Roman" w:cs="Times New Roman"/>
          <w:sz w:val="28"/>
          <w:szCs w:val="28"/>
        </w:rPr>
        <w:t>По остальным товарно-</w:t>
      </w:r>
      <w:r w:rsidRPr="002F5E48">
        <w:rPr>
          <w:rFonts w:ascii="Times New Roman" w:hAnsi="Times New Roman" w:cs="Times New Roman"/>
          <w:sz w:val="28"/>
          <w:szCs w:val="28"/>
        </w:rPr>
        <w:t>матери</w:t>
      </w:r>
      <w:r w:rsidR="00FF25AA" w:rsidRPr="002F5E48">
        <w:rPr>
          <w:rFonts w:ascii="Times New Roman" w:hAnsi="Times New Roman" w:cs="Times New Roman"/>
          <w:sz w:val="28"/>
          <w:szCs w:val="28"/>
        </w:rPr>
        <w:t>альным цен</w:t>
      </w:r>
      <w:r w:rsidRPr="002F5E48">
        <w:rPr>
          <w:rFonts w:ascii="Times New Roman" w:hAnsi="Times New Roman" w:cs="Times New Roman"/>
          <w:sz w:val="28"/>
          <w:szCs w:val="28"/>
        </w:rPr>
        <w:t>ностям расхождений нет</w:t>
      </w:r>
      <w:r w:rsidR="003429AF">
        <w:rPr>
          <w:rFonts w:ascii="Times New Roman" w:hAnsi="Times New Roman" w:cs="Times New Roman"/>
          <w:sz w:val="28"/>
          <w:szCs w:val="28"/>
        </w:rPr>
        <w:t>»</w:t>
      </w:r>
      <w:r w:rsidRPr="002F5E48">
        <w:rPr>
          <w:rFonts w:ascii="Times New Roman" w:hAnsi="Times New Roman" w:cs="Times New Roman"/>
          <w:sz w:val="28"/>
          <w:szCs w:val="28"/>
        </w:rPr>
        <w:t>.</w:t>
      </w:r>
    </w:p>
    <w:p w:rsidR="00D80C22" w:rsidRPr="002F5E48" w:rsidRDefault="00D80C22"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Далее привод</w:t>
      </w:r>
      <w:r w:rsidR="00FF25AA" w:rsidRPr="002F5E48">
        <w:rPr>
          <w:rFonts w:ascii="Times New Roman" w:hAnsi="Times New Roman" w:cs="Times New Roman"/>
          <w:sz w:val="28"/>
          <w:szCs w:val="28"/>
        </w:rPr>
        <w:t xml:space="preserve">ится мнение приемочной комиссии </w:t>
      </w:r>
      <w:r w:rsidRPr="002F5E48">
        <w:rPr>
          <w:rFonts w:ascii="Times New Roman" w:hAnsi="Times New Roman" w:cs="Times New Roman"/>
          <w:sz w:val="28"/>
          <w:szCs w:val="28"/>
        </w:rPr>
        <w:t>с подробным описание</w:t>
      </w:r>
      <w:r w:rsidR="00FF25AA" w:rsidRPr="002F5E48">
        <w:rPr>
          <w:rFonts w:ascii="Times New Roman" w:hAnsi="Times New Roman" w:cs="Times New Roman"/>
          <w:sz w:val="28"/>
          <w:szCs w:val="28"/>
        </w:rPr>
        <w:t xml:space="preserve">м дефектов (характер недостачи, </w:t>
      </w:r>
      <w:r w:rsidRPr="002F5E48">
        <w:rPr>
          <w:rFonts w:ascii="Times New Roman" w:hAnsi="Times New Roman" w:cs="Times New Roman"/>
          <w:sz w:val="28"/>
          <w:szCs w:val="28"/>
        </w:rPr>
        <w:t>излишков, ненадлежаще</w:t>
      </w:r>
      <w:r w:rsidR="00FF25AA" w:rsidRPr="002F5E48">
        <w:rPr>
          <w:rFonts w:ascii="Times New Roman" w:hAnsi="Times New Roman" w:cs="Times New Roman"/>
          <w:sz w:val="28"/>
          <w:szCs w:val="28"/>
        </w:rPr>
        <w:t>го качества, брака, боя) и ука</w:t>
      </w:r>
      <w:r w:rsidRPr="002F5E48">
        <w:rPr>
          <w:rFonts w:ascii="Times New Roman" w:hAnsi="Times New Roman" w:cs="Times New Roman"/>
          <w:sz w:val="28"/>
          <w:szCs w:val="28"/>
        </w:rPr>
        <w:t>занием возможных п</w:t>
      </w:r>
      <w:r w:rsidR="00FF25AA" w:rsidRPr="002F5E48">
        <w:rPr>
          <w:rFonts w:ascii="Times New Roman" w:hAnsi="Times New Roman" w:cs="Times New Roman"/>
          <w:sz w:val="28"/>
          <w:szCs w:val="28"/>
        </w:rPr>
        <w:t xml:space="preserve">ричин их возникновения, а также </w:t>
      </w:r>
      <w:r w:rsidRPr="002F5E48">
        <w:rPr>
          <w:rFonts w:ascii="Times New Roman" w:hAnsi="Times New Roman" w:cs="Times New Roman"/>
          <w:sz w:val="28"/>
          <w:szCs w:val="28"/>
        </w:rPr>
        <w:t>заключение комиссии.</w:t>
      </w:r>
    </w:p>
    <w:p w:rsidR="00D80C22" w:rsidRPr="002F5E48" w:rsidRDefault="00D80C22"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Акт подписывает</w:t>
      </w:r>
      <w:r w:rsidR="00FF25AA" w:rsidRPr="002F5E48">
        <w:rPr>
          <w:rFonts w:ascii="Times New Roman" w:hAnsi="Times New Roman" w:cs="Times New Roman"/>
          <w:sz w:val="28"/>
          <w:szCs w:val="28"/>
        </w:rPr>
        <w:t>ся всеми членами приемочной ко</w:t>
      </w:r>
      <w:r w:rsidRPr="002F5E48">
        <w:rPr>
          <w:rFonts w:ascii="Times New Roman" w:hAnsi="Times New Roman" w:cs="Times New Roman"/>
          <w:sz w:val="28"/>
          <w:szCs w:val="28"/>
        </w:rPr>
        <w:t xml:space="preserve">миссии, а также </w:t>
      </w:r>
      <w:r w:rsidR="00FF25AA" w:rsidRPr="002F5E48">
        <w:rPr>
          <w:rFonts w:ascii="Times New Roman" w:hAnsi="Times New Roman" w:cs="Times New Roman"/>
          <w:sz w:val="28"/>
          <w:szCs w:val="28"/>
        </w:rPr>
        <w:t xml:space="preserve">представителем грузоотправителя </w:t>
      </w:r>
      <w:r w:rsidRPr="002F5E48">
        <w:rPr>
          <w:rFonts w:ascii="Times New Roman" w:hAnsi="Times New Roman" w:cs="Times New Roman"/>
          <w:sz w:val="28"/>
          <w:szCs w:val="28"/>
        </w:rPr>
        <w:t>(поставщика, произ</w:t>
      </w:r>
      <w:r w:rsidR="00FF25AA" w:rsidRPr="002F5E48">
        <w:rPr>
          <w:rFonts w:ascii="Times New Roman" w:hAnsi="Times New Roman" w:cs="Times New Roman"/>
          <w:sz w:val="28"/>
          <w:szCs w:val="28"/>
        </w:rPr>
        <w:t xml:space="preserve">водителя). При этом указываются </w:t>
      </w:r>
      <w:r w:rsidRPr="002F5E48">
        <w:rPr>
          <w:rFonts w:ascii="Times New Roman" w:hAnsi="Times New Roman" w:cs="Times New Roman"/>
          <w:sz w:val="28"/>
          <w:szCs w:val="28"/>
        </w:rPr>
        <w:t>реквизиты доверенности, выданной ему организацией.</w:t>
      </w:r>
    </w:p>
    <w:p w:rsidR="00D80C22" w:rsidRPr="002F5E48" w:rsidRDefault="00D80C22"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Свою подпись также с</w:t>
      </w:r>
      <w:r w:rsidR="00FF25AA" w:rsidRPr="002F5E48">
        <w:rPr>
          <w:rFonts w:ascii="Times New Roman" w:hAnsi="Times New Roman" w:cs="Times New Roman"/>
          <w:sz w:val="28"/>
          <w:szCs w:val="28"/>
        </w:rPr>
        <w:t>тавит главный (старший) бухгал</w:t>
      </w:r>
      <w:r w:rsidRPr="002F5E48">
        <w:rPr>
          <w:rFonts w:ascii="Times New Roman" w:hAnsi="Times New Roman" w:cs="Times New Roman"/>
          <w:sz w:val="28"/>
          <w:szCs w:val="28"/>
        </w:rPr>
        <w:t>тер организации, который принимает товар.</w:t>
      </w:r>
    </w:p>
    <w:p w:rsidR="00D80C22" w:rsidRPr="002F5E48" w:rsidRDefault="00D80C22"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После этого руков</w:t>
      </w:r>
      <w:r w:rsidR="00FF25AA" w:rsidRPr="002F5E48">
        <w:rPr>
          <w:rFonts w:ascii="Times New Roman" w:hAnsi="Times New Roman" w:cs="Times New Roman"/>
          <w:sz w:val="28"/>
          <w:szCs w:val="28"/>
        </w:rPr>
        <w:t>одитель организации выносит ре</w:t>
      </w:r>
      <w:r w:rsidRPr="002F5E48">
        <w:rPr>
          <w:rFonts w:ascii="Times New Roman" w:hAnsi="Times New Roman" w:cs="Times New Roman"/>
          <w:sz w:val="28"/>
          <w:szCs w:val="28"/>
        </w:rPr>
        <w:t>шение по итогам при</w:t>
      </w:r>
      <w:r w:rsidR="00FF25AA" w:rsidRPr="002F5E48">
        <w:rPr>
          <w:rFonts w:ascii="Times New Roman" w:hAnsi="Times New Roman" w:cs="Times New Roman"/>
          <w:sz w:val="28"/>
          <w:szCs w:val="28"/>
        </w:rPr>
        <w:t xml:space="preserve">емки и оформления акта, а затем </w:t>
      </w:r>
      <w:r w:rsidRPr="002F5E48">
        <w:rPr>
          <w:rFonts w:ascii="Times New Roman" w:hAnsi="Times New Roman" w:cs="Times New Roman"/>
          <w:sz w:val="28"/>
          <w:szCs w:val="28"/>
        </w:rPr>
        <w:t>утверждает акт. Гри</w:t>
      </w:r>
      <w:r w:rsidR="00FF25AA" w:rsidRPr="002F5E48">
        <w:rPr>
          <w:rFonts w:ascii="Times New Roman" w:hAnsi="Times New Roman" w:cs="Times New Roman"/>
          <w:sz w:val="28"/>
          <w:szCs w:val="28"/>
        </w:rPr>
        <w:t>ф утверждения находится на пер</w:t>
      </w:r>
      <w:r w:rsidRPr="002F5E48">
        <w:rPr>
          <w:rFonts w:ascii="Times New Roman" w:hAnsi="Times New Roman" w:cs="Times New Roman"/>
          <w:sz w:val="28"/>
          <w:szCs w:val="28"/>
        </w:rPr>
        <w:t>вой странице акта. Ср</w:t>
      </w:r>
      <w:r w:rsidR="00FF25AA" w:rsidRPr="002F5E48">
        <w:rPr>
          <w:rFonts w:ascii="Times New Roman" w:hAnsi="Times New Roman" w:cs="Times New Roman"/>
          <w:sz w:val="28"/>
          <w:szCs w:val="28"/>
        </w:rPr>
        <w:t>ок хранения акта в архиве орга</w:t>
      </w:r>
      <w:r w:rsidRPr="002F5E48">
        <w:rPr>
          <w:rFonts w:ascii="Times New Roman" w:hAnsi="Times New Roman" w:cs="Times New Roman"/>
          <w:sz w:val="28"/>
          <w:szCs w:val="28"/>
        </w:rPr>
        <w:t>низации составляет 5 лет.</w:t>
      </w:r>
    </w:p>
    <w:p w:rsidR="00D80C22" w:rsidRPr="00AC3665" w:rsidRDefault="00D80C22"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На основании акта</w:t>
      </w:r>
      <w:r w:rsidR="00FF25AA" w:rsidRPr="002F5E48">
        <w:rPr>
          <w:rFonts w:ascii="Times New Roman" w:hAnsi="Times New Roman" w:cs="Times New Roman"/>
          <w:sz w:val="28"/>
          <w:szCs w:val="28"/>
        </w:rPr>
        <w:t xml:space="preserve"> составляется претензионное пи</w:t>
      </w:r>
      <w:r w:rsidRPr="002F5E48">
        <w:rPr>
          <w:rFonts w:ascii="Times New Roman" w:hAnsi="Times New Roman" w:cs="Times New Roman"/>
          <w:sz w:val="28"/>
          <w:szCs w:val="28"/>
        </w:rPr>
        <w:t>сьмо поставщику, грузоотправителю или перевозчику.</w:t>
      </w:r>
      <w:r w:rsidR="006020B1" w:rsidRPr="006020B1">
        <w:rPr>
          <w:rFonts w:ascii="Times New Roman" w:hAnsi="Times New Roman" w:cs="Times New Roman"/>
          <w:sz w:val="28"/>
          <w:szCs w:val="28"/>
        </w:rPr>
        <w:t xml:space="preserve"> [</w:t>
      </w:r>
      <w:r w:rsidR="006020B1" w:rsidRPr="00AC3665">
        <w:rPr>
          <w:rFonts w:ascii="Times New Roman" w:hAnsi="Times New Roman" w:cs="Times New Roman"/>
          <w:sz w:val="28"/>
          <w:szCs w:val="28"/>
        </w:rPr>
        <w:t>3]</w:t>
      </w:r>
    </w:p>
    <w:p w:rsidR="00CF30A0" w:rsidRPr="002F5E48" w:rsidRDefault="00CF30A0"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xml:space="preserve">Ответственность за нарушение обязательств по перевозке устанавливается Гражданским кодексом РФ, транспортными уставами и кодексами, а также соглашением сторон (п. 1 ст. 793 ГК РФ). Нормы об ответственности перевозчика за </w:t>
      </w:r>
      <w:proofErr w:type="spellStart"/>
      <w:r w:rsidRPr="002F5E48">
        <w:rPr>
          <w:rFonts w:ascii="Times New Roman" w:hAnsi="Times New Roman" w:cs="Times New Roman"/>
          <w:sz w:val="28"/>
          <w:szCs w:val="28"/>
        </w:rPr>
        <w:t>несохранность</w:t>
      </w:r>
      <w:proofErr w:type="spellEnd"/>
      <w:r w:rsidRPr="002F5E48">
        <w:rPr>
          <w:rFonts w:ascii="Times New Roman" w:hAnsi="Times New Roman" w:cs="Times New Roman"/>
          <w:sz w:val="28"/>
          <w:szCs w:val="28"/>
        </w:rPr>
        <w:t xml:space="preserve"> груза нашли свое отражение в ст. 796 ГК РФ, ст. 96 УЖТ РФ, п. 1 ст. 119 КВВТ РФ, п. 1 ст. 169 КТМ РФ, п. 1 ст. 119 ВК РФ, п. 7 ст. 34 УАТГНЭТ. Положения указанных статей объединяет общий признак – все они установили ограниченную ответственность перевозчика за </w:t>
      </w:r>
      <w:proofErr w:type="spellStart"/>
      <w:r w:rsidRPr="002F5E48">
        <w:rPr>
          <w:rFonts w:ascii="Times New Roman" w:hAnsi="Times New Roman" w:cs="Times New Roman"/>
          <w:sz w:val="28"/>
          <w:szCs w:val="28"/>
        </w:rPr>
        <w:t>несохранность</w:t>
      </w:r>
      <w:proofErr w:type="spellEnd"/>
      <w:r w:rsidRPr="002F5E48">
        <w:rPr>
          <w:rFonts w:ascii="Times New Roman" w:hAnsi="Times New Roman" w:cs="Times New Roman"/>
          <w:sz w:val="28"/>
          <w:szCs w:val="28"/>
        </w:rPr>
        <w:t xml:space="preserve"> груза.</w:t>
      </w:r>
    </w:p>
    <w:p w:rsidR="00D80C22" w:rsidRPr="002F5E48" w:rsidRDefault="00CF30A0"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xml:space="preserve">Так, при утрате или недостаче груза, ущерб возмещается в размере стоимости утраченного или недостающего груза, а при его повреждении – в размере суммы, на которую понизилась его стоимость (п. 2 ст.796 ГК РФ, ст. 96 УЖТ РФ, п. 1 ст. 119 КВВТ РФ, п. 1 ст. 169 КТМ РФ, п. 1 ст. 119 ВК РФ, п. 7 ст. 34 УАТГНЭТ). Таким образом, ответственность за </w:t>
      </w:r>
      <w:proofErr w:type="spellStart"/>
      <w:r w:rsidRPr="002F5E48">
        <w:rPr>
          <w:rFonts w:ascii="Times New Roman" w:hAnsi="Times New Roman" w:cs="Times New Roman"/>
          <w:sz w:val="28"/>
          <w:szCs w:val="28"/>
        </w:rPr>
        <w:t>несохранность</w:t>
      </w:r>
      <w:proofErr w:type="spellEnd"/>
      <w:r w:rsidRPr="002F5E48">
        <w:rPr>
          <w:rFonts w:ascii="Times New Roman" w:hAnsi="Times New Roman" w:cs="Times New Roman"/>
          <w:sz w:val="28"/>
          <w:szCs w:val="28"/>
        </w:rPr>
        <w:t xml:space="preserve"> груза предусматривается в форме возмещения реального ущерба, возможность возмещения упущенной выгоды исключается.</w:t>
      </w:r>
    </w:p>
    <w:p w:rsidR="00CF30A0" w:rsidRPr="002F5E48" w:rsidRDefault="00CF30A0"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lastRenderedPageBreak/>
        <w:t>По вопросу о правомерности ограничения ответственности в договорных отношениях, где положение сторон подразумевается равным, в свое время в фундаментальных работах по гражданскому праву был сформулирован принципиальный тезис, согласно которому строгое проведение договорной дисциплины требует полного возмещения всех убытков, вызванных неисполнением обязательства. Ученые юристы считают, что сторона, не исполнившая или ненадлежащим образом исполнившая обязательство, должна возместить другой стороне все понесенные ею убытки – как имущественный ущерб, так и неполученные доходы.</w:t>
      </w:r>
    </w:p>
    <w:p w:rsidR="00CF30A0" w:rsidRPr="002F5E48" w:rsidRDefault="00082082" w:rsidP="002F5E48">
      <w:pPr>
        <w:spacing w:after="0" w:line="240" w:lineRule="auto"/>
        <w:ind w:firstLine="567"/>
        <w:jc w:val="both"/>
        <w:rPr>
          <w:rFonts w:ascii="Times New Roman" w:hAnsi="Times New Roman" w:cs="Times New Roman"/>
          <w:sz w:val="28"/>
          <w:szCs w:val="28"/>
        </w:rPr>
      </w:pPr>
      <w:r w:rsidRPr="00082082">
        <w:rPr>
          <w:rFonts w:ascii="Times New Roman" w:hAnsi="Times New Roman" w:cs="Times New Roman"/>
          <w:sz w:val="28"/>
          <w:szCs w:val="28"/>
        </w:rPr>
        <w:t>Вышесказанное</w:t>
      </w:r>
      <w:r w:rsidR="00CF30A0" w:rsidRPr="002F5E48">
        <w:rPr>
          <w:rFonts w:ascii="Times New Roman" w:hAnsi="Times New Roman" w:cs="Times New Roman"/>
          <w:sz w:val="28"/>
          <w:szCs w:val="28"/>
        </w:rPr>
        <w:t xml:space="preserve"> особенно актуальны для современного этапа активного развития рыночных отношений, в том числе касающихся перевозок грузов. В этих условиях особое значение приобретает соответствие договорных транспортных правоотношений основополагающим принципам гражданского права. Недопустимо, чтобы один из участников перевозки – перевозчик находился в более привилегированном положении, чем другие участники транспортного процесса, грузоотправитель и грузополучатель.</w:t>
      </w:r>
    </w:p>
    <w:p w:rsidR="005E49FD" w:rsidRPr="002F5E48" w:rsidRDefault="00CF30A0"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xml:space="preserve">Кроме того, </w:t>
      </w:r>
      <w:r w:rsidR="003429AF">
        <w:rPr>
          <w:rFonts w:ascii="Times New Roman" w:hAnsi="Times New Roman" w:cs="Times New Roman"/>
          <w:sz w:val="28"/>
          <w:szCs w:val="28"/>
        </w:rPr>
        <w:t>«</w:t>
      </w:r>
      <w:r w:rsidRPr="002F5E48">
        <w:rPr>
          <w:rFonts w:ascii="Times New Roman" w:hAnsi="Times New Roman" w:cs="Times New Roman"/>
          <w:sz w:val="28"/>
          <w:szCs w:val="28"/>
        </w:rPr>
        <w:t>ограничение ответственности перевозчика не стимулирует его в полной мере к надлежащему выполнению лежащих на нем обязательств и делает его мене</w:t>
      </w:r>
      <w:r w:rsidR="00907BC9">
        <w:rPr>
          <w:rFonts w:ascii="Times New Roman" w:hAnsi="Times New Roman" w:cs="Times New Roman"/>
          <w:sz w:val="28"/>
          <w:szCs w:val="28"/>
        </w:rPr>
        <w:t>е привлекательным для клиентов,</w:t>
      </w:r>
      <w:r w:rsidRPr="002F5E48">
        <w:rPr>
          <w:rFonts w:ascii="Times New Roman" w:hAnsi="Times New Roman" w:cs="Times New Roman"/>
          <w:sz w:val="28"/>
          <w:szCs w:val="28"/>
        </w:rPr>
        <w:t xml:space="preserve"> несущих в некоторых случаях значительные убытки от доставки им несохранного груза либо полной утраты груза</w:t>
      </w:r>
      <w:r w:rsidR="003429AF">
        <w:rPr>
          <w:rFonts w:ascii="Times New Roman" w:hAnsi="Times New Roman" w:cs="Times New Roman"/>
          <w:sz w:val="28"/>
          <w:szCs w:val="28"/>
        </w:rPr>
        <w:t>»</w:t>
      </w:r>
      <w:r w:rsidRPr="002F5E48">
        <w:rPr>
          <w:rFonts w:ascii="Times New Roman" w:hAnsi="Times New Roman" w:cs="Times New Roman"/>
          <w:sz w:val="28"/>
          <w:szCs w:val="28"/>
        </w:rPr>
        <w:t xml:space="preserve">. Поэтому законодательному ограничению ответственности перевозчика, являющегося </w:t>
      </w:r>
      <w:r w:rsidR="003429AF">
        <w:rPr>
          <w:rFonts w:ascii="Times New Roman" w:hAnsi="Times New Roman" w:cs="Times New Roman"/>
          <w:sz w:val="28"/>
          <w:szCs w:val="28"/>
        </w:rPr>
        <w:t>«</w:t>
      </w:r>
      <w:r w:rsidRPr="002F5E48">
        <w:rPr>
          <w:rFonts w:ascii="Times New Roman" w:hAnsi="Times New Roman" w:cs="Times New Roman"/>
          <w:sz w:val="28"/>
          <w:szCs w:val="28"/>
        </w:rPr>
        <w:t>сильной</w:t>
      </w:r>
      <w:r w:rsidR="003429AF">
        <w:rPr>
          <w:rFonts w:ascii="Times New Roman" w:hAnsi="Times New Roman" w:cs="Times New Roman"/>
          <w:sz w:val="28"/>
          <w:szCs w:val="28"/>
        </w:rPr>
        <w:t>»</w:t>
      </w:r>
      <w:r w:rsidRPr="002F5E48">
        <w:rPr>
          <w:rFonts w:ascii="Times New Roman" w:hAnsi="Times New Roman" w:cs="Times New Roman"/>
          <w:sz w:val="28"/>
          <w:szCs w:val="28"/>
        </w:rPr>
        <w:t xml:space="preserve"> стороной в договорных отношениях, нельзя найти логичных и убедительных объяснений.</w:t>
      </w:r>
    </w:p>
    <w:p w:rsidR="00585FAC" w:rsidRPr="002F5E48" w:rsidRDefault="00585FA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В п. 2 ст. 793 ГК РФ закреплено позитивное для клиентуры правило, в соответствии с которым соглашения транспортных организаций с грузовладельцами об ограничении или устранении установленной законом ответственности перевозчика недействительны. То есть, закон не допускает возможности в договорном порядке уменьшить установленные законодательством пределы ответственности перевозчика.</w:t>
      </w:r>
    </w:p>
    <w:p w:rsidR="00585FAC" w:rsidRPr="002F5E48" w:rsidRDefault="00585FA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xml:space="preserve">В данном случае преследуется цель гарантировать соблюдение интересов </w:t>
      </w:r>
      <w:r w:rsidR="003429AF">
        <w:rPr>
          <w:rFonts w:ascii="Times New Roman" w:hAnsi="Times New Roman" w:cs="Times New Roman"/>
          <w:sz w:val="28"/>
          <w:szCs w:val="28"/>
        </w:rPr>
        <w:t>«</w:t>
      </w:r>
      <w:r w:rsidRPr="002F5E48">
        <w:rPr>
          <w:rFonts w:ascii="Times New Roman" w:hAnsi="Times New Roman" w:cs="Times New Roman"/>
          <w:sz w:val="28"/>
          <w:szCs w:val="28"/>
        </w:rPr>
        <w:t>слабой</w:t>
      </w:r>
      <w:r w:rsidR="003429AF">
        <w:rPr>
          <w:rFonts w:ascii="Times New Roman" w:hAnsi="Times New Roman" w:cs="Times New Roman"/>
          <w:sz w:val="28"/>
          <w:szCs w:val="28"/>
        </w:rPr>
        <w:t>»</w:t>
      </w:r>
      <w:r w:rsidRPr="002F5E48">
        <w:rPr>
          <w:rFonts w:ascii="Times New Roman" w:hAnsi="Times New Roman" w:cs="Times New Roman"/>
          <w:sz w:val="28"/>
          <w:szCs w:val="28"/>
        </w:rPr>
        <w:t xml:space="preserve"> стороны договора перевозки, какой являются грузовладельцы. Но последующей оговоркой в п. 2 ст. 793 ГК РФ о том, что исключением из этого правила могут быть случаи, когда возможность таких соглашений при перевозках грузов предусмотрена транспортными уставами и кодексами, законодатель дискредитирует поставленную цель. Примером тому служит п. 2 ст. 175 КТМ РФ, закрепляющий право перевозчика заключать соглашение об освобождении его от ответственности или уменьшении ее пределов.</w:t>
      </w:r>
    </w:p>
    <w:p w:rsidR="00585FAC" w:rsidRPr="002F5E48" w:rsidRDefault="00585FA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Другие транспортные уставы и кодексы устанавливают запрет соглашений перевозчика с грузовладельцами об ограничении или устранении установленной законом ответственности перевозчика, но с оговоркой, если иное не установлено соответствующим транспортным законом (ст. 114 УЖТ РФ, ст. 37 УАТГНЭТ). Единственный транспортный закон, который без каких-либо оговорок устанавливает запрет на соглашения перевозчиков с грузовладельцами об ограничении или устранении установленной законом ответственности перевозчика, – КВВТ РФ, закрепивший такую норму в ст. 122.</w:t>
      </w:r>
    </w:p>
    <w:p w:rsidR="00BF1EA4" w:rsidRPr="002F5E48" w:rsidRDefault="00585FAC"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lastRenderedPageBreak/>
        <w:t>Представляется, что для реального обеспечения интересов грузовладельца при перевозках, целесообразно исключить возможность в договорном порядке уменьшить или исключить установленные законодательством пределы ответственности перевозчика в рассмотренных выше нормативных правовых актах.</w:t>
      </w:r>
    </w:p>
    <w:p w:rsidR="00B22BF6" w:rsidRPr="002F5E48" w:rsidRDefault="00B22BF6"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Один из важных моментов, непосредственно касающийся соблюдением прав грузовладельцев в случаях прибытия поврежденного груза, является вопрос о доказывании вины перевозчика. В гражданском праве действует принцип, в соответствии с которым бремя доказывания невиновности возлагается на то лицо, которое допустило нарушение обязательства при осуществлении предпринимательской деятельности (ч. 3 ст. 401 ГК РФ).</w:t>
      </w:r>
    </w:p>
    <w:p w:rsidR="00B22BF6" w:rsidRPr="002F5E48" w:rsidRDefault="00B22BF6"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xml:space="preserve">Применительно к перевозчику, положение о возложении на перевозчика бремени доказывания своей невиновности закреплено в п. 1 ст. 796 ГК РФ, в соответствии с которой </w:t>
      </w:r>
      <w:r w:rsidR="003429AF">
        <w:rPr>
          <w:rFonts w:ascii="Times New Roman" w:hAnsi="Times New Roman" w:cs="Times New Roman"/>
          <w:sz w:val="28"/>
          <w:szCs w:val="28"/>
        </w:rPr>
        <w:t>«</w:t>
      </w:r>
      <w:r w:rsidRPr="002F5E48">
        <w:rPr>
          <w:rFonts w:ascii="Times New Roman" w:hAnsi="Times New Roman" w:cs="Times New Roman"/>
          <w:sz w:val="28"/>
          <w:szCs w:val="28"/>
        </w:rPr>
        <w:t xml:space="preserve">Перевозчик несет ответственность за </w:t>
      </w:r>
      <w:proofErr w:type="spellStart"/>
      <w:r w:rsidRPr="002F5E48">
        <w:rPr>
          <w:rFonts w:ascii="Times New Roman" w:hAnsi="Times New Roman" w:cs="Times New Roman"/>
          <w:sz w:val="28"/>
          <w:szCs w:val="28"/>
        </w:rPr>
        <w:t>не</w:t>
      </w:r>
      <w:r w:rsidR="001778C3">
        <w:rPr>
          <w:rFonts w:ascii="Times New Roman" w:hAnsi="Times New Roman" w:cs="Times New Roman"/>
          <w:sz w:val="28"/>
          <w:szCs w:val="28"/>
        </w:rPr>
        <w:t>сохранность</w:t>
      </w:r>
      <w:proofErr w:type="spellEnd"/>
      <w:r w:rsidR="001778C3">
        <w:rPr>
          <w:rFonts w:ascii="Times New Roman" w:hAnsi="Times New Roman" w:cs="Times New Roman"/>
          <w:sz w:val="28"/>
          <w:szCs w:val="28"/>
        </w:rPr>
        <w:t xml:space="preserve"> груза или багажа, </w:t>
      </w:r>
      <w:r w:rsidRPr="002F5E48">
        <w:rPr>
          <w:rFonts w:ascii="Times New Roman" w:hAnsi="Times New Roman" w:cs="Times New Roman"/>
          <w:sz w:val="28"/>
          <w:szCs w:val="28"/>
        </w:rPr>
        <w:t>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r w:rsidR="003429AF">
        <w:rPr>
          <w:rFonts w:ascii="Times New Roman" w:hAnsi="Times New Roman" w:cs="Times New Roman"/>
          <w:sz w:val="28"/>
          <w:szCs w:val="28"/>
        </w:rPr>
        <w:t>»</w:t>
      </w:r>
      <w:r w:rsidRPr="002F5E48">
        <w:rPr>
          <w:rFonts w:ascii="Times New Roman" w:hAnsi="Times New Roman" w:cs="Times New Roman"/>
          <w:sz w:val="28"/>
          <w:szCs w:val="28"/>
        </w:rPr>
        <w:t>.</w:t>
      </w:r>
    </w:p>
    <w:p w:rsidR="00B22BF6" w:rsidRPr="002F5E48" w:rsidRDefault="00B22BF6"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Однако, законодатель отступает от этого положения и в определенных случаях возлагает бремя доказывания виновности перевозчика на</w:t>
      </w:r>
      <w:r w:rsidR="001778C3">
        <w:rPr>
          <w:rFonts w:ascii="Times New Roman" w:hAnsi="Times New Roman" w:cs="Times New Roman"/>
          <w:sz w:val="28"/>
          <w:szCs w:val="28"/>
        </w:rPr>
        <w:t xml:space="preserve"> </w:t>
      </w:r>
      <w:r w:rsidRPr="002F5E48">
        <w:rPr>
          <w:rFonts w:ascii="Times New Roman" w:hAnsi="Times New Roman" w:cs="Times New Roman"/>
          <w:sz w:val="28"/>
          <w:szCs w:val="28"/>
        </w:rPr>
        <w:t xml:space="preserve">грузоотправителя и грузополучателя. Так, например, ст. 168 КТМ РФ устанавливает, что перевозчик не несет ответственность за </w:t>
      </w:r>
      <w:proofErr w:type="spellStart"/>
      <w:r w:rsidRPr="002F5E48">
        <w:rPr>
          <w:rFonts w:ascii="Times New Roman" w:hAnsi="Times New Roman" w:cs="Times New Roman"/>
          <w:sz w:val="28"/>
          <w:szCs w:val="28"/>
        </w:rPr>
        <w:t>несохранность</w:t>
      </w:r>
      <w:proofErr w:type="spellEnd"/>
      <w:r w:rsidRPr="002F5E48">
        <w:rPr>
          <w:rFonts w:ascii="Times New Roman" w:hAnsi="Times New Roman" w:cs="Times New Roman"/>
          <w:sz w:val="28"/>
          <w:szCs w:val="28"/>
        </w:rPr>
        <w:t xml:space="preserve"> груза, если он прибыл в порт назначения в исправных грузовых помещениях с исправными пломбами отправителя, доставленного в исправной таре без следов вскрытия в пути, а также перевозившегося в сопровождении представителя отправителя или получателя, если получатель не докажет, что утрата или повреждение принятого для перевозки груза произошли по вине перевозчика. Такая же по содержанию норма закреплена и в ст. 118 УЖТ РФ, п. 2 ст. 118 КВВТ РФ.</w:t>
      </w:r>
    </w:p>
    <w:p w:rsidR="00B22BF6" w:rsidRPr="002F5E48" w:rsidRDefault="00B22BF6"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Такая трактовка транспортных норм противоречит ГК РФ и, в частности, п. 3 ст. 401, п. 1 ст. 796. На это положение справедливо обращается внимание в юридической литературе. Что касается применения рассматрив</w:t>
      </w:r>
      <w:r w:rsidR="00D827C6">
        <w:rPr>
          <w:rFonts w:ascii="Times New Roman" w:hAnsi="Times New Roman" w:cs="Times New Roman"/>
          <w:sz w:val="28"/>
          <w:szCs w:val="28"/>
        </w:rPr>
        <w:t xml:space="preserve">аемых норм на практике, то В.В. </w:t>
      </w:r>
      <w:proofErr w:type="spellStart"/>
      <w:r w:rsidRPr="002F5E48">
        <w:rPr>
          <w:rFonts w:ascii="Times New Roman" w:hAnsi="Times New Roman" w:cs="Times New Roman"/>
          <w:sz w:val="28"/>
          <w:szCs w:val="28"/>
        </w:rPr>
        <w:t>Витрянский</w:t>
      </w:r>
      <w:proofErr w:type="spellEnd"/>
      <w:r w:rsidRPr="002F5E48">
        <w:rPr>
          <w:rFonts w:ascii="Times New Roman" w:hAnsi="Times New Roman" w:cs="Times New Roman"/>
          <w:sz w:val="28"/>
          <w:szCs w:val="28"/>
        </w:rPr>
        <w:t xml:space="preserve"> отмечает, </w:t>
      </w:r>
      <w:r w:rsidR="003429AF">
        <w:rPr>
          <w:rFonts w:ascii="Times New Roman" w:hAnsi="Times New Roman" w:cs="Times New Roman"/>
          <w:sz w:val="28"/>
          <w:szCs w:val="28"/>
        </w:rPr>
        <w:t>«</w:t>
      </w:r>
      <w:r w:rsidRPr="002F5E48">
        <w:rPr>
          <w:rFonts w:ascii="Times New Roman" w:hAnsi="Times New Roman" w:cs="Times New Roman"/>
          <w:sz w:val="28"/>
          <w:szCs w:val="28"/>
        </w:rPr>
        <w:t>ни грузоотправитель, ни грузополучатель с момента принятия груза к перевозке в пункте отправления и до выдачи его получателю в пункте назначения не имеют никакой физической возможности контролировать действия перевозчика, связанные с доставкой груза, и фиксировать допускаемые им нарушения</w:t>
      </w:r>
      <w:r w:rsidR="003429AF">
        <w:rPr>
          <w:rFonts w:ascii="Times New Roman" w:hAnsi="Times New Roman" w:cs="Times New Roman"/>
          <w:sz w:val="28"/>
          <w:szCs w:val="28"/>
        </w:rPr>
        <w:t>»</w:t>
      </w:r>
      <w:r w:rsidRPr="002F5E48">
        <w:rPr>
          <w:rFonts w:ascii="Times New Roman" w:hAnsi="Times New Roman" w:cs="Times New Roman"/>
          <w:sz w:val="28"/>
          <w:szCs w:val="28"/>
        </w:rPr>
        <w:t>.</w:t>
      </w:r>
    </w:p>
    <w:p w:rsidR="00B22BF6" w:rsidRPr="002F5E48" w:rsidRDefault="00B22BF6"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xml:space="preserve">Следует отметить, что после введения в действие части второй ГК РФ, включающего главу 40 и ст. 796, ученые-цивилисты обращали внимание, что соответствующие статьи транспортных кодексов и уставов, содержащие положения о возложении обязанности доказывания виновности перевозчика при несохранности груза на контрагента, противоречат положениям п. 1 ст. 796 ГК РФ. Эта статья не предусматривает возможности определения в транспортных кодексах и уставах случаев, когда доказывание вины перевозчика в утрате, недостаче, повреждении (порче) груза возлагается на получателя или отправителя. В ранее действовавшем ГК норма о возложении </w:t>
      </w:r>
      <w:r w:rsidRPr="002F5E48">
        <w:rPr>
          <w:rFonts w:ascii="Times New Roman" w:hAnsi="Times New Roman" w:cs="Times New Roman"/>
          <w:sz w:val="28"/>
          <w:szCs w:val="28"/>
        </w:rPr>
        <w:lastRenderedPageBreak/>
        <w:t>на грузовладельца доказывания вины перевозчика существовала (ст. 382 ГК РСФСР 1964 г.).</w:t>
      </w:r>
    </w:p>
    <w:p w:rsidR="00B22BF6" w:rsidRPr="00AC3665" w:rsidRDefault="00B22BF6"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xml:space="preserve">Включение нормы о доказывании вины перевозчика грузовладельцем в новые транспортные уставы и кодексы объясняется желанием для транспортных организаций сохранить прежний порядок, при котором они автоматически освобождались от ответственности, </w:t>
      </w:r>
      <w:r w:rsidR="003429AF">
        <w:rPr>
          <w:rFonts w:ascii="Times New Roman" w:hAnsi="Times New Roman" w:cs="Times New Roman"/>
          <w:sz w:val="28"/>
          <w:szCs w:val="28"/>
        </w:rPr>
        <w:t>«</w:t>
      </w:r>
      <w:r w:rsidRPr="002F5E48">
        <w:rPr>
          <w:rFonts w:ascii="Times New Roman" w:hAnsi="Times New Roman" w:cs="Times New Roman"/>
          <w:sz w:val="28"/>
          <w:szCs w:val="28"/>
        </w:rPr>
        <w:t>стоило им только сослаться на исправность пломбы, сопровождение груза проводником или на иные формальные обстоятельства</w:t>
      </w:r>
      <w:r w:rsidR="003429AF">
        <w:rPr>
          <w:rFonts w:ascii="Times New Roman" w:hAnsi="Times New Roman" w:cs="Times New Roman"/>
          <w:sz w:val="28"/>
          <w:szCs w:val="28"/>
        </w:rPr>
        <w:t>»</w:t>
      </w:r>
      <w:r w:rsidRPr="002F5E48">
        <w:rPr>
          <w:rFonts w:ascii="Times New Roman" w:hAnsi="Times New Roman" w:cs="Times New Roman"/>
          <w:sz w:val="28"/>
          <w:szCs w:val="28"/>
        </w:rPr>
        <w:t>.</w:t>
      </w:r>
      <w:r w:rsidR="006020B1" w:rsidRPr="006020B1">
        <w:rPr>
          <w:rFonts w:ascii="Times New Roman" w:hAnsi="Times New Roman" w:cs="Times New Roman"/>
          <w:sz w:val="28"/>
          <w:szCs w:val="28"/>
        </w:rPr>
        <w:t xml:space="preserve"> </w:t>
      </w:r>
      <w:r w:rsidR="006020B1" w:rsidRPr="00AC3665">
        <w:rPr>
          <w:rFonts w:ascii="Times New Roman" w:hAnsi="Times New Roman" w:cs="Times New Roman"/>
          <w:sz w:val="28"/>
          <w:szCs w:val="28"/>
        </w:rPr>
        <w:t>[4]</w:t>
      </w:r>
    </w:p>
    <w:p w:rsidR="00B22BF6" w:rsidRPr="002F5E48" w:rsidRDefault="00B22BF6" w:rsidP="002F5E48">
      <w:pPr>
        <w:spacing w:after="0" w:line="240" w:lineRule="auto"/>
        <w:ind w:firstLine="567"/>
        <w:jc w:val="both"/>
        <w:rPr>
          <w:rFonts w:ascii="Times New Roman" w:hAnsi="Times New Roman" w:cs="Times New Roman"/>
          <w:sz w:val="28"/>
          <w:szCs w:val="28"/>
        </w:rPr>
      </w:pPr>
      <w:proofErr w:type="gramStart"/>
      <w:r w:rsidRPr="002F5E48">
        <w:rPr>
          <w:rFonts w:ascii="Times New Roman" w:hAnsi="Times New Roman" w:cs="Times New Roman"/>
          <w:sz w:val="28"/>
          <w:szCs w:val="28"/>
        </w:rPr>
        <w:t>Еще один аспект рассматриваемой проблемы касается вопроса о том, что положения ст. 118 УЖТ РФ, п. 2 ст. 118 КВВТ РФ и ст. 168 КТМ РФ ориентируют перевозчика, не на обеспечение сохранности перевозимого груза, а на обеспечение исправности транспортных средств, грузовых помещений, контейнеров, тары, запорно-пломбировочных устройств, пломб, т.е. соблюдение формальных моментов.</w:t>
      </w:r>
      <w:proofErr w:type="gramEnd"/>
    </w:p>
    <w:p w:rsidR="00585FAC" w:rsidRPr="002F5E48" w:rsidRDefault="00B22BF6"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xml:space="preserve">Исходя из вышеизложенного, можно сформулировать следующий вывод. В целях устранения противоречия между положениями транспортного законодательства, предусматривающими конкретные случаи презумпции невиновности перевозчика и возложения доказывания обратного на грузоотправителя и грузополучателя и нормами об ответственности перевозчика за </w:t>
      </w:r>
      <w:proofErr w:type="spellStart"/>
      <w:r w:rsidRPr="002F5E48">
        <w:rPr>
          <w:rFonts w:ascii="Times New Roman" w:hAnsi="Times New Roman" w:cs="Times New Roman"/>
          <w:sz w:val="28"/>
          <w:szCs w:val="28"/>
        </w:rPr>
        <w:t>несохранность</w:t>
      </w:r>
      <w:proofErr w:type="spellEnd"/>
      <w:r w:rsidRPr="002F5E48">
        <w:rPr>
          <w:rFonts w:ascii="Times New Roman" w:hAnsi="Times New Roman" w:cs="Times New Roman"/>
          <w:sz w:val="28"/>
          <w:szCs w:val="28"/>
        </w:rPr>
        <w:t xml:space="preserve"> груза, содержащихся в ГК РФ, необходимо привести нормы транспортного законодательства (ст. 118 УЖТ РФ, п. 2 ст. 118 КВВТ РФ и ст. 168 КТМ РФ) в соответствие с Гражданским кодексом – п. 3 ст. 401 ГК РФ и п. 1 ст. 796 ГК РФ.</w:t>
      </w:r>
    </w:p>
    <w:p w:rsidR="00B23AD4" w:rsidRPr="002F5E48" w:rsidRDefault="00B23AD4"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xml:space="preserve">В связи с этим представляется необходимым законодателю установить за </w:t>
      </w:r>
      <w:proofErr w:type="spellStart"/>
      <w:r w:rsidRPr="002F5E48">
        <w:rPr>
          <w:rFonts w:ascii="Times New Roman" w:hAnsi="Times New Roman" w:cs="Times New Roman"/>
          <w:sz w:val="28"/>
          <w:szCs w:val="28"/>
        </w:rPr>
        <w:t>несохранность</w:t>
      </w:r>
      <w:proofErr w:type="spellEnd"/>
      <w:r w:rsidRPr="002F5E48">
        <w:rPr>
          <w:rFonts w:ascii="Times New Roman" w:hAnsi="Times New Roman" w:cs="Times New Roman"/>
          <w:sz w:val="28"/>
          <w:szCs w:val="28"/>
        </w:rPr>
        <w:t xml:space="preserve"> груза обязанность полного возмещения перевозчиком причиненных убытков, в том числе </w:t>
      </w:r>
      <w:r w:rsidRPr="00AD710C">
        <w:rPr>
          <w:rFonts w:ascii="Times New Roman" w:hAnsi="Times New Roman" w:cs="Times New Roman"/>
          <w:sz w:val="28"/>
          <w:szCs w:val="28"/>
        </w:rPr>
        <w:t>и упущенной выгоды</w:t>
      </w:r>
      <w:r w:rsidRPr="002F5E48">
        <w:rPr>
          <w:rFonts w:ascii="Times New Roman" w:hAnsi="Times New Roman" w:cs="Times New Roman"/>
          <w:sz w:val="28"/>
          <w:szCs w:val="28"/>
        </w:rPr>
        <w:t>, в следующих нормативных правовых актах.</w:t>
      </w:r>
    </w:p>
    <w:p w:rsidR="00B23AD4" w:rsidRPr="002F5E48" w:rsidRDefault="00B23AD4"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Во-первых, ст. 96 УЖТ РФ дополнить абзацем 4 следующего содержания: Помимо возмещения ущерба в размерах, установленных настоящей статьей, перевозчик возмещает иные убытки</w:t>
      </w:r>
      <w:r w:rsidR="000E701A">
        <w:rPr>
          <w:rFonts w:ascii="Times New Roman" w:hAnsi="Times New Roman" w:cs="Times New Roman"/>
          <w:sz w:val="28"/>
          <w:szCs w:val="28"/>
        </w:rPr>
        <w:t xml:space="preserve"> (п.2, ст.15 ГК РФ)</w:t>
      </w:r>
      <w:r w:rsidRPr="002F5E48">
        <w:rPr>
          <w:rFonts w:ascii="Times New Roman" w:hAnsi="Times New Roman" w:cs="Times New Roman"/>
          <w:sz w:val="28"/>
          <w:szCs w:val="28"/>
        </w:rPr>
        <w:t>, причиненные при перевозке груза в порядке, установленном законодательством Российской Федерации.</w:t>
      </w:r>
    </w:p>
    <w:p w:rsidR="00B23AD4" w:rsidRPr="002F5E48" w:rsidRDefault="00B23AD4"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Во-вторых, п. 1 ст. 119 КВВТ РФ дополнить абзацем следующего содержания: Помимо возмещения ущерба, возмещаются иные убытки, вызванные утратой, недостачей, повреждением (порчей) груза или багажа в порядке, установленном законодательством Российской Федерации.</w:t>
      </w:r>
    </w:p>
    <w:p w:rsidR="00B23AD4" w:rsidRPr="002F5E48" w:rsidRDefault="00B23AD4"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В-третьих, п. 2 ст. 169 КТМ РФ дополнить абзацем следующего содержания: Помимо возмещения ущерба перевозчик возмещает иные убытки, вызванные утратой или повреждением принятого для перевозки груза в порядке, установленном законодательством Российской Федерации.</w:t>
      </w:r>
    </w:p>
    <w:p w:rsidR="00B23AD4" w:rsidRPr="002F5E48" w:rsidRDefault="00B23AD4"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В-четвертых, п. 1 ст. 11</w:t>
      </w:r>
      <w:r w:rsidR="00AD710C">
        <w:rPr>
          <w:rFonts w:ascii="Times New Roman" w:hAnsi="Times New Roman" w:cs="Times New Roman"/>
          <w:sz w:val="28"/>
          <w:szCs w:val="28"/>
        </w:rPr>
        <w:t>9 ВК РФ дополнить подпунктом</w:t>
      </w:r>
      <w:r w:rsidRPr="002F5E48">
        <w:rPr>
          <w:rFonts w:ascii="Times New Roman" w:hAnsi="Times New Roman" w:cs="Times New Roman"/>
          <w:sz w:val="28"/>
          <w:szCs w:val="28"/>
        </w:rPr>
        <w:t xml:space="preserve"> 4 следующего содержания: Помимо возмещения ущерба, возмещаются иные убытки, вызванные утратой, недостачей или повреждением (порчей) багажа, груза, а также вещей, находящихся при пассажире, в порядке, установленном законодательством Российской Федерации.</w:t>
      </w:r>
    </w:p>
    <w:p w:rsidR="00B23AD4" w:rsidRPr="002F5E48" w:rsidRDefault="00B23AD4"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lastRenderedPageBreak/>
        <w:t>В-пятых, п. 7 ст. 34 УАТГНЭТ дополнить абзацем следующего содержания: Помимо возмещения ущерба, причиненного при перевозке груза, багажа, установленного настоящей статьей, перевозчик возмещает иные убытки в порядке, установленном законодательством Российской Федерации.</w:t>
      </w:r>
    </w:p>
    <w:p w:rsidR="00B23AD4" w:rsidRPr="002F5E48" w:rsidRDefault="00B23AD4"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В-шестых, изложить п. 2 ст. 796 ГК РФ в следующей редакции:</w:t>
      </w:r>
    </w:p>
    <w:p w:rsidR="000D2CF6" w:rsidRPr="00E324FD" w:rsidRDefault="00B23AD4" w:rsidP="002F5E48">
      <w:pPr>
        <w:spacing w:after="0" w:line="240" w:lineRule="auto"/>
        <w:ind w:firstLine="567"/>
        <w:jc w:val="both"/>
        <w:rPr>
          <w:rFonts w:ascii="Times New Roman" w:hAnsi="Times New Roman" w:cs="Times New Roman"/>
          <w:sz w:val="28"/>
          <w:szCs w:val="28"/>
        </w:rPr>
      </w:pPr>
      <w:r w:rsidRPr="002F5E48">
        <w:rPr>
          <w:rFonts w:ascii="Times New Roman" w:hAnsi="Times New Roman" w:cs="Times New Roman"/>
          <w:sz w:val="28"/>
          <w:szCs w:val="28"/>
        </w:rPr>
        <w:t xml:space="preserve">Предложение об установлении полной гражданско-правовой ответственности перевозчика за </w:t>
      </w:r>
      <w:proofErr w:type="spellStart"/>
      <w:r w:rsidRPr="002F5E48">
        <w:rPr>
          <w:rFonts w:ascii="Times New Roman" w:hAnsi="Times New Roman" w:cs="Times New Roman"/>
          <w:sz w:val="28"/>
          <w:szCs w:val="28"/>
        </w:rPr>
        <w:t>несохранность</w:t>
      </w:r>
      <w:proofErr w:type="spellEnd"/>
      <w:r w:rsidRPr="002F5E48">
        <w:rPr>
          <w:rFonts w:ascii="Times New Roman" w:hAnsi="Times New Roman" w:cs="Times New Roman"/>
          <w:sz w:val="28"/>
          <w:szCs w:val="28"/>
        </w:rPr>
        <w:t xml:space="preserve"> принятого к перевозке груза полностью корреспондирует положениям Концепции развития гражданского законодательства Российской Федерации, разработанной на основании Указа Президента Российской Федерации от 18 июля 2008 г. № 1108 </w:t>
      </w:r>
      <w:r w:rsidR="003429AF">
        <w:rPr>
          <w:rFonts w:ascii="Times New Roman" w:hAnsi="Times New Roman" w:cs="Times New Roman"/>
          <w:sz w:val="28"/>
          <w:szCs w:val="28"/>
        </w:rPr>
        <w:t>«</w:t>
      </w:r>
      <w:r w:rsidRPr="002F5E48">
        <w:rPr>
          <w:rFonts w:ascii="Times New Roman" w:hAnsi="Times New Roman" w:cs="Times New Roman"/>
          <w:sz w:val="28"/>
          <w:szCs w:val="28"/>
        </w:rPr>
        <w:t>О совершенствовании Гражданского кодекса Российской Федерации</w:t>
      </w:r>
      <w:r w:rsidR="003429AF">
        <w:rPr>
          <w:rFonts w:ascii="Times New Roman" w:hAnsi="Times New Roman" w:cs="Times New Roman"/>
          <w:sz w:val="28"/>
          <w:szCs w:val="28"/>
        </w:rPr>
        <w:t>»</w:t>
      </w:r>
      <w:r w:rsidRPr="002F5E48">
        <w:rPr>
          <w:rFonts w:ascii="Times New Roman" w:hAnsi="Times New Roman" w:cs="Times New Roman"/>
          <w:sz w:val="28"/>
          <w:szCs w:val="28"/>
        </w:rPr>
        <w:t xml:space="preserve"> и одобренной решением Совета при Президенте Российской Федерации по кодификации и совершенствованию гражданского законодательства от 7 октября 2009 г.</w:t>
      </w:r>
      <w:r w:rsidR="00E324FD" w:rsidRPr="00E324FD">
        <w:rPr>
          <w:rFonts w:ascii="Times New Roman" w:hAnsi="Times New Roman" w:cs="Times New Roman"/>
          <w:sz w:val="28"/>
          <w:szCs w:val="28"/>
        </w:rPr>
        <w:t xml:space="preserve"> [5;6;7]</w:t>
      </w:r>
    </w:p>
    <w:p w:rsidR="00B22BF6" w:rsidRPr="002F5E48" w:rsidRDefault="00B22BF6" w:rsidP="002F5E48">
      <w:pPr>
        <w:spacing w:after="0" w:line="240" w:lineRule="auto"/>
        <w:ind w:firstLine="567"/>
        <w:jc w:val="both"/>
        <w:rPr>
          <w:rFonts w:ascii="Times New Roman" w:hAnsi="Times New Roman" w:cs="Times New Roman"/>
          <w:sz w:val="28"/>
          <w:szCs w:val="28"/>
        </w:rPr>
      </w:pPr>
    </w:p>
    <w:p w:rsidR="00F76343" w:rsidRDefault="00474CEF" w:rsidP="002F5E48">
      <w:pPr>
        <w:spacing w:after="0" w:line="240" w:lineRule="auto"/>
        <w:ind w:firstLine="567"/>
        <w:jc w:val="both"/>
        <w:rPr>
          <w:rFonts w:ascii="Times New Roman" w:hAnsi="Times New Roman" w:cs="Times New Roman"/>
          <w:sz w:val="28"/>
          <w:szCs w:val="28"/>
        </w:rPr>
      </w:pPr>
      <w:r w:rsidRPr="00474CEF">
        <w:rPr>
          <w:rFonts w:ascii="Times New Roman" w:hAnsi="Times New Roman" w:cs="Times New Roman"/>
          <w:sz w:val="28"/>
          <w:szCs w:val="28"/>
        </w:rPr>
        <w:t>Список источников и литературы</w:t>
      </w:r>
      <w:r w:rsidR="00AD710C">
        <w:rPr>
          <w:rFonts w:ascii="Times New Roman" w:hAnsi="Times New Roman" w:cs="Times New Roman"/>
          <w:sz w:val="28"/>
          <w:szCs w:val="28"/>
        </w:rPr>
        <w:t>:</w:t>
      </w:r>
    </w:p>
    <w:p w:rsidR="00474CEF" w:rsidRPr="00785466" w:rsidRDefault="00795BE2" w:rsidP="00DE4C25">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785466">
        <w:rPr>
          <w:rFonts w:ascii="Times New Roman" w:hAnsi="Times New Roman" w:cs="Times New Roman"/>
          <w:sz w:val="28"/>
          <w:szCs w:val="28"/>
        </w:rPr>
        <w:t xml:space="preserve">Демченко М.В. </w:t>
      </w:r>
      <w:r w:rsidR="00785466" w:rsidRPr="00785466">
        <w:rPr>
          <w:rFonts w:ascii="Times New Roman" w:hAnsi="Times New Roman" w:cs="Times New Roman"/>
          <w:sz w:val="28"/>
          <w:szCs w:val="28"/>
        </w:rPr>
        <w:t>С</w:t>
      </w:r>
      <w:r w:rsidR="00474CEF" w:rsidRPr="00785466">
        <w:rPr>
          <w:rFonts w:ascii="Times New Roman" w:hAnsi="Times New Roman" w:cs="Times New Roman"/>
          <w:sz w:val="28"/>
          <w:szCs w:val="28"/>
        </w:rPr>
        <w:t>овершенствование правового регулиров</w:t>
      </w:r>
      <w:r w:rsidR="00785466" w:rsidRPr="00785466">
        <w:rPr>
          <w:rFonts w:ascii="Times New Roman" w:hAnsi="Times New Roman" w:cs="Times New Roman"/>
          <w:sz w:val="28"/>
          <w:szCs w:val="28"/>
        </w:rPr>
        <w:t xml:space="preserve">ания транспортной деятельности // Правовые, социально-гуманитарные и экономические проблемы в фокусе научных исследований Материалы Всероссийской научно-практической конференции. Под общей редакцией С.Е. </w:t>
      </w:r>
      <w:proofErr w:type="spellStart"/>
      <w:r w:rsidR="00785466" w:rsidRPr="00785466">
        <w:rPr>
          <w:rFonts w:ascii="Times New Roman" w:hAnsi="Times New Roman" w:cs="Times New Roman"/>
          <w:sz w:val="28"/>
          <w:szCs w:val="28"/>
        </w:rPr>
        <w:t>Туркулец</w:t>
      </w:r>
      <w:proofErr w:type="spellEnd"/>
      <w:r w:rsidR="00785466" w:rsidRPr="00785466">
        <w:rPr>
          <w:rFonts w:ascii="Times New Roman" w:hAnsi="Times New Roman" w:cs="Times New Roman"/>
          <w:sz w:val="28"/>
          <w:szCs w:val="28"/>
        </w:rPr>
        <w:t>. 2016. С. 37-44.</w:t>
      </w:r>
    </w:p>
    <w:p w:rsidR="00474CEF" w:rsidRPr="00DE4C25" w:rsidRDefault="005508F1" w:rsidP="00DE4C25">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proofErr w:type="spellStart"/>
      <w:r w:rsidRPr="00DE4C25">
        <w:rPr>
          <w:rFonts w:ascii="Times New Roman" w:hAnsi="Times New Roman" w:cs="Times New Roman"/>
          <w:sz w:val="28"/>
          <w:szCs w:val="28"/>
        </w:rPr>
        <w:t>Стоян</w:t>
      </w:r>
      <w:proofErr w:type="spellEnd"/>
      <w:r w:rsidR="00795BE2" w:rsidRPr="00DE4C25">
        <w:rPr>
          <w:rFonts w:ascii="Times New Roman" w:hAnsi="Times New Roman" w:cs="Times New Roman"/>
          <w:sz w:val="28"/>
          <w:szCs w:val="28"/>
        </w:rPr>
        <w:t xml:space="preserve"> </w:t>
      </w:r>
      <w:r w:rsidR="003429AF" w:rsidRPr="00DE4C25">
        <w:rPr>
          <w:rFonts w:ascii="Times New Roman" w:hAnsi="Times New Roman" w:cs="Times New Roman"/>
          <w:sz w:val="28"/>
          <w:szCs w:val="28"/>
        </w:rPr>
        <w:t>К.К. Ф</w:t>
      </w:r>
      <w:r w:rsidR="00474CEF" w:rsidRPr="00DE4C25">
        <w:rPr>
          <w:rFonts w:ascii="Times New Roman" w:hAnsi="Times New Roman" w:cs="Times New Roman"/>
          <w:sz w:val="28"/>
          <w:szCs w:val="28"/>
        </w:rPr>
        <w:t xml:space="preserve">акторы </w:t>
      </w:r>
      <w:proofErr w:type="spellStart"/>
      <w:r w:rsidR="00474CEF" w:rsidRPr="00DE4C25">
        <w:rPr>
          <w:rFonts w:ascii="Times New Roman" w:hAnsi="Times New Roman" w:cs="Times New Roman"/>
          <w:sz w:val="28"/>
          <w:szCs w:val="28"/>
        </w:rPr>
        <w:t>несохранности</w:t>
      </w:r>
      <w:proofErr w:type="spellEnd"/>
      <w:r w:rsidR="00474CEF" w:rsidRPr="00DE4C25">
        <w:rPr>
          <w:rFonts w:ascii="Times New Roman" w:hAnsi="Times New Roman" w:cs="Times New Roman"/>
          <w:sz w:val="28"/>
          <w:szCs w:val="28"/>
        </w:rPr>
        <w:t xml:space="preserve"> груза при автомобильной </w:t>
      </w:r>
      <w:r w:rsidR="00785466" w:rsidRPr="00DE4C25">
        <w:rPr>
          <w:rFonts w:ascii="Times New Roman" w:hAnsi="Times New Roman" w:cs="Times New Roman"/>
          <w:sz w:val="28"/>
          <w:szCs w:val="28"/>
        </w:rPr>
        <w:t>перевозке</w:t>
      </w:r>
      <w:r w:rsidR="00013B1F" w:rsidRPr="00DE4C25">
        <w:rPr>
          <w:rFonts w:ascii="Times New Roman" w:hAnsi="Times New Roman" w:cs="Times New Roman"/>
          <w:sz w:val="28"/>
          <w:szCs w:val="28"/>
        </w:rPr>
        <w:t xml:space="preserve"> // </w:t>
      </w:r>
      <w:r w:rsidR="00785466" w:rsidRPr="00DE4C25">
        <w:rPr>
          <w:rFonts w:ascii="Times New Roman" w:hAnsi="Times New Roman" w:cs="Times New Roman"/>
          <w:sz w:val="28"/>
          <w:szCs w:val="28"/>
        </w:rPr>
        <w:t>Вестник Сибирской государственной автомобильно-дорожной академии. 2016. № 4 (50). С. 81-89</w:t>
      </w:r>
      <w:r w:rsidR="00795BE2" w:rsidRPr="00DE4C25">
        <w:rPr>
          <w:rFonts w:ascii="Times New Roman" w:hAnsi="Times New Roman" w:cs="Times New Roman"/>
          <w:sz w:val="28"/>
          <w:szCs w:val="28"/>
        </w:rPr>
        <w:t>.</w:t>
      </w:r>
    </w:p>
    <w:p w:rsidR="00795BE2" w:rsidRPr="00DE4C25" w:rsidRDefault="00785466" w:rsidP="00261AED">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proofErr w:type="spellStart"/>
      <w:r w:rsidRPr="00DE4C25">
        <w:rPr>
          <w:rFonts w:ascii="Times New Roman" w:hAnsi="Times New Roman" w:cs="Times New Roman"/>
          <w:sz w:val="28"/>
          <w:szCs w:val="28"/>
        </w:rPr>
        <w:t>Рунова</w:t>
      </w:r>
      <w:proofErr w:type="spellEnd"/>
      <w:r w:rsidRPr="00DE4C25">
        <w:rPr>
          <w:rFonts w:ascii="Times New Roman" w:hAnsi="Times New Roman" w:cs="Times New Roman"/>
          <w:sz w:val="28"/>
          <w:szCs w:val="28"/>
        </w:rPr>
        <w:t xml:space="preserve"> К.В.</w:t>
      </w:r>
      <w:r w:rsidR="00795BE2" w:rsidRPr="00DE4C25">
        <w:rPr>
          <w:rFonts w:ascii="Times New Roman" w:hAnsi="Times New Roman" w:cs="Times New Roman"/>
          <w:sz w:val="28"/>
          <w:szCs w:val="28"/>
        </w:rPr>
        <w:t xml:space="preserve"> Порча товаров и материалов при транспортировке</w:t>
      </w:r>
      <w:r w:rsidR="00013B1F" w:rsidRPr="00DE4C25">
        <w:rPr>
          <w:rFonts w:ascii="Times New Roman" w:hAnsi="Times New Roman" w:cs="Times New Roman"/>
          <w:sz w:val="28"/>
          <w:szCs w:val="28"/>
        </w:rPr>
        <w:t xml:space="preserve"> //</w:t>
      </w:r>
      <w:r w:rsidR="00795BE2" w:rsidRPr="00DE4C25">
        <w:rPr>
          <w:rFonts w:ascii="Times New Roman" w:hAnsi="Times New Roman" w:cs="Times New Roman"/>
          <w:sz w:val="28"/>
          <w:szCs w:val="28"/>
        </w:rPr>
        <w:t xml:space="preserve"> </w:t>
      </w:r>
      <w:r w:rsidR="00013B1F" w:rsidRPr="00DE4C25">
        <w:rPr>
          <w:rFonts w:ascii="Times New Roman" w:hAnsi="Times New Roman" w:cs="Times New Roman"/>
          <w:sz w:val="28"/>
          <w:szCs w:val="28"/>
        </w:rPr>
        <w:t>Бухгалтерский учет. 2012. № 11. С. 36-40</w:t>
      </w:r>
      <w:r w:rsidR="00796183" w:rsidRPr="00DE4C25">
        <w:rPr>
          <w:rFonts w:ascii="Times New Roman" w:hAnsi="Times New Roman" w:cs="Times New Roman"/>
          <w:sz w:val="28"/>
          <w:szCs w:val="28"/>
        </w:rPr>
        <w:t>.</w:t>
      </w:r>
    </w:p>
    <w:p w:rsidR="00474CEF" w:rsidRPr="00DE4C25" w:rsidRDefault="00DE4C25" w:rsidP="00261AED">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Гражданский кодекс РФ (часть первая)</w:t>
      </w:r>
      <w:r w:rsidRPr="00DE4C25">
        <w:rPr>
          <w:rFonts w:ascii="Times New Roman" w:hAnsi="Times New Roman" w:cs="Times New Roman"/>
          <w:sz w:val="28"/>
          <w:szCs w:val="28"/>
        </w:rPr>
        <w:t xml:space="preserve"> от 30.11.1994 </w:t>
      </w:r>
      <w:r>
        <w:rPr>
          <w:rFonts w:ascii="Times New Roman" w:hAnsi="Times New Roman" w:cs="Times New Roman"/>
          <w:sz w:val="28"/>
          <w:szCs w:val="28"/>
        </w:rPr>
        <w:t>№</w:t>
      </w:r>
      <w:r w:rsidRPr="00DE4C25">
        <w:rPr>
          <w:rFonts w:ascii="Times New Roman" w:hAnsi="Times New Roman" w:cs="Times New Roman"/>
          <w:sz w:val="28"/>
          <w:szCs w:val="28"/>
        </w:rPr>
        <w:t xml:space="preserve"> 51-ФЗ</w:t>
      </w:r>
      <w:r>
        <w:rPr>
          <w:rFonts w:ascii="Times New Roman" w:hAnsi="Times New Roman" w:cs="Times New Roman"/>
          <w:sz w:val="28"/>
          <w:szCs w:val="28"/>
        </w:rPr>
        <w:t xml:space="preserve"> // </w:t>
      </w:r>
      <w:r w:rsidRPr="00DE4C25">
        <w:rPr>
          <w:rFonts w:ascii="Times New Roman" w:hAnsi="Times New Roman" w:cs="Times New Roman"/>
          <w:sz w:val="28"/>
          <w:szCs w:val="28"/>
        </w:rPr>
        <w:t>Российская газета</w:t>
      </w:r>
      <w:r>
        <w:rPr>
          <w:rFonts w:ascii="Times New Roman" w:hAnsi="Times New Roman" w:cs="Times New Roman"/>
          <w:sz w:val="28"/>
          <w:szCs w:val="28"/>
        </w:rPr>
        <w:t xml:space="preserve">. – 1994. – № </w:t>
      </w:r>
      <w:r w:rsidRPr="00DE4C25">
        <w:rPr>
          <w:rFonts w:ascii="Times New Roman" w:hAnsi="Times New Roman" w:cs="Times New Roman"/>
          <w:sz w:val="28"/>
          <w:szCs w:val="28"/>
        </w:rPr>
        <w:t>238-239</w:t>
      </w:r>
      <w:r>
        <w:rPr>
          <w:rFonts w:ascii="Times New Roman" w:hAnsi="Times New Roman" w:cs="Times New Roman"/>
          <w:sz w:val="28"/>
          <w:szCs w:val="28"/>
        </w:rPr>
        <w:t>.</w:t>
      </w:r>
    </w:p>
    <w:p w:rsidR="00AD710C" w:rsidRPr="00261AED" w:rsidRDefault="00AD710C" w:rsidP="00804023">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DE4C25">
        <w:rPr>
          <w:rFonts w:ascii="Times New Roman" w:hAnsi="Times New Roman" w:cs="Times New Roman"/>
          <w:sz w:val="28"/>
          <w:szCs w:val="28"/>
        </w:rPr>
        <w:t>Кодекс торгового мореплавания</w:t>
      </w:r>
      <w:r w:rsidR="000E701A" w:rsidRPr="00DE4C25">
        <w:rPr>
          <w:rFonts w:ascii="Times New Roman" w:hAnsi="Times New Roman" w:cs="Times New Roman"/>
          <w:sz w:val="28"/>
          <w:szCs w:val="28"/>
        </w:rPr>
        <w:t xml:space="preserve"> РФ</w:t>
      </w:r>
      <w:r w:rsidR="00261AED">
        <w:rPr>
          <w:rFonts w:ascii="Times New Roman" w:hAnsi="Times New Roman" w:cs="Times New Roman"/>
          <w:sz w:val="28"/>
          <w:szCs w:val="28"/>
        </w:rPr>
        <w:t xml:space="preserve"> </w:t>
      </w:r>
      <w:r w:rsidR="00261AED" w:rsidRPr="00261AED">
        <w:rPr>
          <w:rFonts w:ascii="Times New Roman" w:hAnsi="Times New Roman" w:cs="Times New Roman"/>
          <w:sz w:val="28"/>
          <w:szCs w:val="28"/>
        </w:rPr>
        <w:t xml:space="preserve">от 30.04.1999 </w:t>
      </w:r>
      <w:r w:rsidR="00261AED">
        <w:rPr>
          <w:rFonts w:ascii="Times New Roman" w:hAnsi="Times New Roman" w:cs="Times New Roman"/>
          <w:sz w:val="28"/>
          <w:szCs w:val="28"/>
        </w:rPr>
        <w:t>№</w:t>
      </w:r>
      <w:r w:rsidR="00261AED" w:rsidRPr="00261AED">
        <w:rPr>
          <w:rFonts w:ascii="Times New Roman" w:hAnsi="Times New Roman" w:cs="Times New Roman"/>
          <w:sz w:val="28"/>
          <w:szCs w:val="28"/>
        </w:rPr>
        <w:t xml:space="preserve"> 81-ФЗ</w:t>
      </w:r>
      <w:r w:rsidR="00261AED">
        <w:rPr>
          <w:rFonts w:ascii="Times New Roman" w:hAnsi="Times New Roman" w:cs="Times New Roman"/>
          <w:sz w:val="28"/>
          <w:szCs w:val="28"/>
        </w:rPr>
        <w:t xml:space="preserve"> // </w:t>
      </w:r>
      <w:r w:rsidR="00261AED" w:rsidRPr="00261AED">
        <w:rPr>
          <w:rFonts w:ascii="Times New Roman" w:hAnsi="Times New Roman" w:cs="Times New Roman"/>
          <w:sz w:val="28"/>
          <w:szCs w:val="28"/>
        </w:rPr>
        <w:t>Российская газета</w:t>
      </w:r>
      <w:r w:rsidR="00261AED">
        <w:rPr>
          <w:rFonts w:ascii="Times New Roman" w:hAnsi="Times New Roman" w:cs="Times New Roman"/>
          <w:sz w:val="28"/>
          <w:szCs w:val="28"/>
        </w:rPr>
        <w:t xml:space="preserve">. – 1999. – № </w:t>
      </w:r>
      <w:r w:rsidR="00261AED" w:rsidRPr="00261AED">
        <w:rPr>
          <w:rFonts w:ascii="Times New Roman" w:hAnsi="Times New Roman" w:cs="Times New Roman"/>
          <w:sz w:val="28"/>
          <w:szCs w:val="28"/>
        </w:rPr>
        <w:t>85-86</w:t>
      </w:r>
      <w:r w:rsidR="00261AED">
        <w:rPr>
          <w:rFonts w:ascii="Times New Roman" w:hAnsi="Times New Roman" w:cs="Times New Roman"/>
          <w:sz w:val="28"/>
          <w:szCs w:val="28"/>
        </w:rPr>
        <w:t>.</w:t>
      </w:r>
    </w:p>
    <w:p w:rsidR="00AD710C" w:rsidRPr="00DE4C25" w:rsidRDefault="00AD710C" w:rsidP="00804023">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DE4C25">
        <w:rPr>
          <w:rFonts w:ascii="Times New Roman" w:hAnsi="Times New Roman" w:cs="Times New Roman"/>
          <w:sz w:val="28"/>
          <w:szCs w:val="28"/>
        </w:rPr>
        <w:t>Кодекс внутреннего водного транспорта</w:t>
      </w:r>
      <w:r w:rsidR="000E701A" w:rsidRPr="00DE4C25">
        <w:rPr>
          <w:rFonts w:ascii="Times New Roman" w:hAnsi="Times New Roman" w:cs="Times New Roman"/>
          <w:sz w:val="28"/>
          <w:szCs w:val="28"/>
        </w:rPr>
        <w:t xml:space="preserve"> РФ</w:t>
      </w:r>
      <w:r w:rsidR="007170FF">
        <w:rPr>
          <w:rFonts w:ascii="Times New Roman" w:hAnsi="Times New Roman" w:cs="Times New Roman"/>
          <w:sz w:val="28"/>
          <w:szCs w:val="28"/>
        </w:rPr>
        <w:t xml:space="preserve"> </w:t>
      </w:r>
      <w:r w:rsidR="007170FF" w:rsidRPr="007170FF">
        <w:rPr>
          <w:rFonts w:ascii="Times New Roman" w:hAnsi="Times New Roman" w:cs="Times New Roman"/>
          <w:sz w:val="28"/>
          <w:szCs w:val="28"/>
        </w:rPr>
        <w:t xml:space="preserve">от 07.03.2001 </w:t>
      </w:r>
      <w:r w:rsidR="007170FF">
        <w:rPr>
          <w:rFonts w:ascii="Times New Roman" w:hAnsi="Times New Roman" w:cs="Times New Roman"/>
          <w:sz w:val="28"/>
          <w:szCs w:val="28"/>
        </w:rPr>
        <w:t>№</w:t>
      </w:r>
      <w:r w:rsidR="007170FF" w:rsidRPr="007170FF">
        <w:rPr>
          <w:rFonts w:ascii="Times New Roman" w:hAnsi="Times New Roman" w:cs="Times New Roman"/>
          <w:sz w:val="28"/>
          <w:szCs w:val="28"/>
        </w:rPr>
        <w:t xml:space="preserve"> 24-ФЗ</w:t>
      </w:r>
      <w:r w:rsidR="007170FF">
        <w:rPr>
          <w:rFonts w:ascii="Times New Roman" w:hAnsi="Times New Roman" w:cs="Times New Roman"/>
          <w:sz w:val="28"/>
          <w:szCs w:val="28"/>
        </w:rPr>
        <w:t xml:space="preserve"> // </w:t>
      </w:r>
      <w:r w:rsidR="007170FF" w:rsidRPr="007170FF">
        <w:rPr>
          <w:rFonts w:ascii="Times New Roman" w:hAnsi="Times New Roman" w:cs="Times New Roman"/>
          <w:sz w:val="28"/>
          <w:szCs w:val="28"/>
        </w:rPr>
        <w:t>Парламентская газета</w:t>
      </w:r>
      <w:r w:rsidR="007170FF">
        <w:rPr>
          <w:rFonts w:ascii="Times New Roman" w:hAnsi="Times New Roman" w:cs="Times New Roman"/>
          <w:sz w:val="28"/>
          <w:szCs w:val="28"/>
        </w:rPr>
        <w:t xml:space="preserve">. – 2001. – № </w:t>
      </w:r>
      <w:r w:rsidR="007170FF" w:rsidRPr="007170FF">
        <w:rPr>
          <w:rFonts w:ascii="Times New Roman" w:hAnsi="Times New Roman" w:cs="Times New Roman"/>
          <w:sz w:val="28"/>
          <w:szCs w:val="28"/>
        </w:rPr>
        <w:t>45</w:t>
      </w:r>
      <w:r w:rsidR="007170FF">
        <w:rPr>
          <w:rFonts w:ascii="Times New Roman" w:hAnsi="Times New Roman" w:cs="Times New Roman"/>
          <w:sz w:val="28"/>
          <w:szCs w:val="28"/>
        </w:rPr>
        <w:t>.</w:t>
      </w:r>
    </w:p>
    <w:p w:rsidR="00AD710C" w:rsidRPr="00DE4C25" w:rsidRDefault="00804023" w:rsidP="00804023">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804023">
        <w:rPr>
          <w:rFonts w:ascii="Times New Roman" w:hAnsi="Times New Roman" w:cs="Times New Roman"/>
          <w:sz w:val="28"/>
          <w:szCs w:val="28"/>
        </w:rPr>
        <w:t xml:space="preserve">Федеральный закон от 08.11.2007 </w:t>
      </w:r>
      <w:r>
        <w:rPr>
          <w:rFonts w:ascii="Times New Roman" w:hAnsi="Times New Roman" w:cs="Times New Roman"/>
          <w:sz w:val="28"/>
          <w:szCs w:val="28"/>
        </w:rPr>
        <w:t>№</w:t>
      </w:r>
      <w:r w:rsidRPr="00804023">
        <w:rPr>
          <w:rFonts w:ascii="Times New Roman" w:hAnsi="Times New Roman" w:cs="Times New Roman"/>
          <w:sz w:val="28"/>
          <w:szCs w:val="28"/>
        </w:rPr>
        <w:t xml:space="preserve"> 259-ФЗ</w:t>
      </w:r>
      <w:r>
        <w:rPr>
          <w:rFonts w:ascii="Times New Roman" w:hAnsi="Times New Roman" w:cs="Times New Roman"/>
          <w:sz w:val="28"/>
          <w:szCs w:val="28"/>
        </w:rPr>
        <w:t xml:space="preserve"> «</w:t>
      </w:r>
      <w:r w:rsidR="00AD710C" w:rsidRPr="00DE4C25">
        <w:rPr>
          <w:rFonts w:ascii="Times New Roman" w:hAnsi="Times New Roman" w:cs="Times New Roman"/>
          <w:sz w:val="28"/>
          <w:szCs w:val="28"/>
        </w:rPr>
        <w:t>Устав автомобильного транспорта и городского наземного электрического транспорта</w:t>
      </w:r>
      <w:r w:rsidR="000E701A" w:rsidRPr="00DE4C25">
        <w:rPr>
          <w:rFonts w:ascii="Times New Roman" w:hAnsi="Times New Roman" w:cs="Times New Roman"/>
          <w:sz w:val="28"/>
          <w:szCs w:val="28"/>
        </w:rPr>
        <w:t xml:space="preserve"> РФ</w:t>
      </w:r>
      <w:r>
        <w:rPr>
          <w:rFonts w:ascii="Times New Roman" w:hAnsi="Times New Roman" w:cs="Times New Roman"/>
          <w:sz w:val="28"/>
          <w:szCs w:val="28"/>
        </w:rPr>
        <w:t xml:space="preserve">» // </w:t>
      </w:r>
      <w:r w:rsidRPr="00804023">
        <w:rPr>
          <w:rFonts w:ascii="Times New Roman" w:hAnsi="Times New Roman" w:cs="Times New Roman"/>
          <w:sz w:val="28"/>
          <w:szCs w:val="28"/>
        </w:rPr>
        <w:t>Российская газета</w:t>
      </w:r>
      <w:r>
        <w:rPr>
          <w:rFonts w:ascii="Times New Roman" w:hAnsi="Times New Roman" w:cs="Times New Roman"/>
          <w:sz w:val="28"/>
          <w:szCs w:val="28"/>
        </w:rPr>
        <w:t>. – 2007. – № 258.</w:t>
      </w:r>
    </w:p>
    <w:p w:rsidR="00AD710C" w:rsidRPr="002F5E48" w:rsidRDefault="00AD710C" w:rsidP="00AD710C">
      <w:pPr>
        <w:spacing w:after="0" w:line="240" w:lineRule="auto"/>
        <w:ind w:firstLine="567"/>
        <w:jc w:val="both"/>
        <w:rPr>
          <w:rFonts w:ascii="Times New Roman" w:hAnsi="Times New Roman" w:cs="Times New Roman"/>
          <w:sz w:val="28"/>
          <w:szCs w:val="28"/>
        </w:rPr>
      </w:pPr>
    </w:p>
    <w:sectPr w:rsidR="00AD710C" w:rsidRPr="002F5E48" w:rsidSect="002F5E4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66A72"/>
    <w:multiLevelType w:val="hybridMultilevel"/>
    <w:tmpl w:val="B74A3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A1DB2"/>
    <w:multiLevelType w:val="hybridMultilevel"/>
    <w:tmpl w:val="65F85A62"/>
    <w:lvl w:ilvl="0" w:tplc="E0A481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03"/>
    <w:rsid w:val="00013B1F"/>
    <w:rsid w:val="00052706"/>
    <w:rsid w:val="00082082"/>
    <w:rsid w:val="000D2CF6"/>
    <w:rsid w:val="000E701A"/>
    <w:rsid w:val="001778C3"/>
    <w:rsid w:val="00261AED"/>
    <w:rsid w:val="00267A4C"/>
    <w:rsid w:val="002F5E48"/>
    <w:rsid w:val="003323C2"/>
    <w:rsid w:val="003429AF"/>
    <w:rsid w:val="003A548D"/>
    <w:rsid w:val="00423032"/>
    <w:rsid w:val="004641C9"/>
    <w:rsid w:val="00474CEF"/>
    <w:rsid w:val="004E022B"/>
    <w:rsid w:val="004F71D1"/>
    <w:rsid w:val="005508F1"/>
    <w:rsid w:val="0058479F"/>
    <w:rsid w:val="00585FAC"/>
    <w:rsid w:val="005C05AA"/>
    <w:rsid w:val="005E49FD"/>
    <w:rsid w:val="006020B1"/>
    <w:rsid w:val="00681B72"/>
    <w:rsid w:val="006F3CD6"/>
    <w:rsid w:val="007170FF"/>
    <w:rsid w:val="00785466"/>
    <w:rsid w:val="00795BE2"/>
    <w:rsid w:val="00796183"/>
    <w:rsid w:val="007D0366"/>
    <w:rsid w:val="007E5B2B"/>
    <w:rsid w:val="00804023"/>
    <w:rsid w:val="00813EBF"/>
    <w:rsid w:val="008E3C2F"/>
    <w:rsid w:val="00907BC9"/>
    <w:rsid w:val="009F652D"/>
    <w:rsid w:val="00A76A03"/>
    <w:rsid w:val="00AC3665"/>
    <w:rsid w:val="00AD710C"/>
    <w:rsid w:val="00B22BF6"/>
    <w:rsid w:val="00B23AD4"/>
    <w:rsid w:val="00BD5962"/>
    <w:rsid w:val="00BF1EA4"/>
    <w:rsid w:val="00C963B5"/>
    <w:rsid w:val="00CF30A0"/>
    <w:rsid w:val="00D13675"/>
    <w:rsid w:val="00D80C22"/>
    <w:rsid w:val="00D827C6"/>
    <w:rsid w:val="00DE4C25"/>
    <w:rsid w:val="00E324FD"/>
    <w:rsid w:val="00ED624C"/>
    <w:rsid w:val="00F23EF5"/>
    <w:rsid w:val="00F76343"/>
    <w:rsid w:val="00FF2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EF"/>
    <w:pPr>
      <w:ind w:left="720"/>
      <w:contextualSpacing/>
    </w:pPr>
  </w:style>
  <w:style w:type="table" w:styleId="a4">
    <w:name w:val="Table Grid"/>
    <w:basedOn w:val="a1"/>
    <w:uiPriority w:val="39"/>
    <w:rsid w:val="0034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EF"/>
    <w:pPr>
      <w:ind w:left="720"/>
      <w:contextualSpacing/>
    </w:pPr>
  </w:style>
  <w:style w:type="table" w:styleId="a4">
    <w:name w:val="Table Grid"/>
    <w:basedOn w:val="a1"/>
    <w:uiPriority w:val="39"/>
    <w:rsid w:val="0034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2453">
      <w:bodyDiv w:val="1"/>
      <w:marLeft w:val="0"/>
      <w:marRight w:val="0"/>
      <w:marTop w:val="0"/>
      <w:marBottom w:val="0"/>
      <w:divBdr>
        <w:top w:val="none" w:sz="0" w:space="0" w:color="auto"/>
        <w:left w:val="none" w:sz="0" w:space="0" w:color="auto"/>
        <w:bottom w:val="none" w:sz="0" w:space="0" w:color="auto"/>
        <w:right w:val="none" w:sz="0" w:space="0" w:color="auto"/>
      </w:divBdr>
    </w:div>
    <w:div w:id="13718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1620</TotalTime>
  <Pages>9</Pages>
  <Words>3566</Words>
  <Characters>20332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Спектор Людмила Александровна</cp:lastModifiedBy>
  <cp:revision>33</cp:revision>
  <cp:lastPrinted>2018-10-15T10:48:00Z</cp:lastPrinted>
  <dcterms:created xsi:type="dcterms:W3CDTF">2018-10-09T22:20:00Z</dcterms:created>
  <dcterms:modified xsi:type="dcterms:W3CDTF">2019-02-01T13:02:00Z</dcterms:modified>
</cp:coreProperties>
</file>