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FD" w:rsidRPr="005A11FD" w:rsidRDefault="005A11FD" w:rsidP="005A11FD">
      <w:pPr>
        <w:rPr>
          <w:rFonts w:ascii="Times New Roman" w:hAnsi="Times New Roman" w:cs="Times New Roman"/>
          <w:sz w:val="24"/>
          <w:szCs w:val="24"/>
        </w:rPr>
      </w:pPr>
      <w:r w:rsidRPr="005A11FD">
        <w:rPr>
          <w:rFonts w:ascii="Times New Roman" w:hAnsi="Times New Roman" w:cs="Times New Roman"/>
          <w:sz w:val="24"/>
          <w:szCs w:val="24"/>
        </w:rPr>
        <w:t>Отечественная война 1812 года</w:t>
      </w:r>
    </w:p>
    <w:p w:rsidR="005A11FD" w:rsidRPr="005A11FD" w:rsidRDefault="005A11FD" w:rsidP="005A11FD">
      <w:pPr>
        <w:rPr>
          <w:rFonts w:ascii="Times New Roman" w:hAnsi="Times New Roman" w:cs="Times New Roman"/>
          <w:sz w:val="24"/>
          <w:szCs w:val="24"/>
        </w:rPr>
      </w:pPr>
      <w:r w:rsidRPr="005A11FD">
        <w:rPr>
          <w:rFonts w:ascii="Times New Roman" w:hAnsi="Times New Roman" w:cs="Times New Roman"/>
          <w:sz w:val="24"/>
          <w:szCs w:val="24"/>
        </w:rPr>
        <w:t xml:space="preserve">В годы царствования Александра I (1801-1825) 12 июня 1812 года на территорию Российской империи произошло вторжение армии Наполеона Б. . Причиной войны стало резкое обострение противоречий между Россией и Францией. Подписанный Россией </w:t>
      </w:r>
      <w:proofErr w:type="spellStart"/>
      <w:r w:rsidRPr="005A11FD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5A11FD">
        <w:rPr>
          <w:rFonts w:ascii="Times New Roman" w:hAnsi="Times New Roman" w:cs="Times New Roman"/>
          <w:sz w:val="24"/>
          <w:szCs w:val="24"/>
        </w:rPr>
        <w:t xml:space="preserve"> мир в 1807 году, означал присоединение России к континентальной блокаде, что больно ударило по ее экономике т.к. прекратилась торговля с Англией - экспорт хлеба уменьшился. Россия стала нарушать континентальную блокаду, ведя контрабандную торговлю с Англией. Таким образом</w:t>
      </w:r>
      <w:proofErr w:type="gramStart"/>
      <w:r w:rsidRPr="005A1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5A11FD">
        <w:rPr>
          <w:rFonts w:ascii="Times New Roman" w:hAnsi="Times New Roman" w:cs="Times New Roman"/>
          <w:sz w:val="24"/>
          <w:szCs w:val="24"/>
        </w:rPr>
        <w:t xml:space="preserve">оссия препятствовала Наполеоновской Франции завоевать мировое господство. Были и другие причины войны - это так называемый польский вопрос. Наполеон создал герцогство Варшавское на границе с Россией, желая использовать его как плацдарм для нападения на нее. К тому же он поддерживал у жителей герцогства идеи </w:t>
      </w:r>
      <w:proofErr w:type="gramStart"/>
      <w:r w:rsidRPr="005A11FD">
        <w:rPr>
          <w:rFonts w:ascii="Times New Roman" w:hAnsi="Times New Roman" w:cs="Times New Roman"/>
          <w:sz w:val="24"/>
          <w:szCs w:val="24"/>
        </w:rPr>
        <w:t>реваншизма</w:t>
      </w:r>
      <w:proofErr w:type="gramEnd"/>
      <w:r w:rsidRPr="005A11FD">
        <w:rPr>
          <w:rFonts w:ascii="Times New Roman" w:hAnsi="Times New Roman" w:cs="Times New Roman"/>
          <w:sz w:val="24"/>
          <w:szCs w:val="24"/>
        </w:rPr>
        <w:t xml:space="preserve"> т.е. идеи возвращения польских земель, которые перешли к России в результате разделов Речи </w:t>
      </w:r>
      <w:proofErr w:type="spellStart"/>
      <w:r w:rsidRPr="005A11FD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5A11FD">
        <w:rPr>
          <w:rFonts w:ascii="Times New Roman" w:hAnsi="Times New Roman" w:cs="Times New Roman"/>
          <w:sz w:val="24"/>
          <w:szCs w:val="24"/>
        </w:rPr>
        <w:t xml:space="preserve"> при Екатерине II. Обострила отношения России и Франции таможенная война. В 1810 году Александр I издал таможен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A11FD">
        <w:rPr>
          <w:rFonts w:ascii="Times New Roman" w:hAnsi="Times New Roman" w:cs="Times New Roman"/>
          <w:sz w:val="24"/>
          <w:szCs w:val="24"/>
        </w:rPr>
        <w:t xml:space="preserve">ый </w:t>
      </w:r>
      <w:proofErr w:type="gramStart"/>
      <w:r w:rsidRPr="005A11FD">
        <w:rPr>
          <w:rFonts w:ascii="Times New Roman" w:hAnsi="Times New Roman" w:cs="Times New Roman"/>
          <w:sz w:val="24"/>
          <w:szCs w:val="24"/>
        </w:rPr>
        <w:t>тариф</w:t>
      </w:r>
      <w:proofErr w:type="gramEnd"/>
      <w:r w:rsidRPr="005A11FD">
        <w:rPr>
          <w:rFonts w:ascii="Times New Roman" w:hAnsi="Times New Roman" w:cs="Times New Roman"/>
          <w:sz w:val="24"/>
          <w:szCs w:val="24"/>
        </w:rPr>
        <w:t xml:space="preserve"> по которому пошлины на ввозимые предметы роскоши из Франции повышались, что было совершенно не выгодно Франции. Таким образом, война стала неизб</w:t>
      </w:r>
      <w:r w:rsidRPr="005A11FD">
        <w:rPr>
          <w:rFonts w:ascii="Times New Roman" w:hAnsi="Times New Roman" w:cs="Times New Roman"/>
          <w:sz w:val="24"/>
          <w:szCs w:val="24"/>
        </w:rPr>
        <w:t>ежной между Россией и Францией.</w:t>
      </w:r>
    </w:p>
    <w:p w:rsidR="005A11FD" w:rsidRPr="005A11FD" w:rsidRDefault="005A11FD" w:rsidP="005A11FD">
      <w:pPr>
        <w:rPr>
          <w:rFonts w:ascii="Times New Roman" w:hAnsi="Times New Roman" w:cs="Times New Roman"/>
          <w:sz w:val="24"/>
          <w:szCs w:val="24"/>
        </w:rPr>
      </w:pPr>
      <w:r w:rsidRPr="005A11FD">
        <w:rPr>
          <w:rFonts w:ascii="Times New Roman" w:hAnsi="Times New Roman" w:cs="Times New Roman"/>
          <w:sz w:val="24"/>
          <w:szCs w:val="24"/>
        </w:rPr>
        <w:t xml:space="preserve">Основные события Отечественной войны 1812 года: в начале августа – произошло соединение 1-й и 2-й русских армий под Смоленском, тем самым сорван план Наполеона быстро </w:t>
      </w:r>
      <w:proofErr w:type="gramStart"/>
      <w:r w:rsidRPr="005A11FD">
        <w:rPr>
          <w:rFonts w:ascii="Times New Roman" w:hAnsi="Times New Roman" w:cs="Times New Roman"/>
          <w:sz w:val="24"/>
          <w:szCs w:val="24"/>
        </w:rPr>
        <w:t>разбить</w:t>
      </w:r>
      <w:proofErr w:type="gramEnd"/>
      <w:r w:rsidRPr="005A11FD">
        <w:rPr>
          <w:rFonts w:ascii="Times New Roman" w:hAnsi="Times New Roman" w:cs="Times New Roman"/>
          <w:sz w:val="24"/>
          <w:szCs w:val="24"/>
        </w:rPr>
        <w:t xml:space="preserve"> русские войска у границы. В результате Смоленского сражения город удержать не удалось, но силы противника были потрепаны, потери французов – 20 тысяч. Русскую армию удалось сохранить. Следующая героическая страница Отечественной войны 1812 года это генеральное Бородинское сражение, началось рано утром 26 августа и завершилось поздним вечером. Наполеон такую дал оценку сражению: «Самое страшное из всех моих сражений – это то, которое я дал под Москвой. Французы в нем показали себя достойными одержать победу, русские оказались достойными быть непобедимыми». </w:t>
      </w:r>
      <w:proofErr w:type="gramStart"/>
      <w:r w:rsidRPr="005A11FD">
        <w:rPr>
          <w:rFonts w:ascii="Times New Roman" w:hAnsi="Times New Roman" w:cs="Times New Roman"/>
          <w:sz w:val="24"/>
          <w:szCs w:val="24"/>
        </w:rPr>
        <w:t xml:space="preserve">Месяц наполеоновская армия находилась в Москве, где из дисциплинированной «великой армии» она превратилась в шайку грабителей и насильников, а в это время армия под командованием </w:t>
      </w:r>
      <w:proofErr w:type="spellStart"/>
      <w:r w:rsidRPr="005A11FD">
        <w:rPr>
          <w:rFonts w:ascii="Times New Roman" w:hAnsi="Times New Roman" w:cs="Times New Roman"/>
          <w:sz w:val="24"/>
          <w:szCs w:val="24"/>
        </w:rPr>
        <w:t>М.И.Кутузова</w:t>
      </w:r>
      <w:proofErr w:type="spellEnd"/>
      <w:r w:rsidRPr="005A11FD">
        <w:rPr>
          <w:rFonts w:ascii="Times New Roman" w:hAnsi="Times New Roman" w:cs="Times New Roman"/>
          <w:sz w:val="24"/>
          <w:szCs w:val="24"/>
        </w:rPr>
        <w:t xml:space="preserve"> совершив </w:t>
      </w:r>
      <w:proofErr w:type="spellStart"/>
      <w:r w:rsidRPr="005A11FD">
        <w:rPr>
          <w:rFonts w:ascii="Times New Roman" w:hAnsi="Times New Roman" w:cs="Times New Roman"/>
          <w:sz w:val="24"/>
          <w:szCs w:val="24"/>
        </w:rPr>
        <w:t>Тарутинский</w:t>
      </w:r>
      <w:proofErr w:type="spellEnd"/>
      <w:r w:rsidRPr="005A11FD">
        <w:rPr>
          <w:rFonts w:ascii="Times New Roman" w:hAnsi="Times New Roman" w:cs="Times New Roman"/>
          <w:sz w:val="24"/>
          <w:szCs w:val="24"/>
        </w:rPr>
        <w:t xml:space="preserve"> маневр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A11FD">
        <w:rPr>
          <w:rFonts w:ascii="Times New Roman" w:hAnsi="Times New Roman" w:cs="Times New Roman"/>
          <w:sz w:val="24"/>
          <w:szCs w:val="24"/>
        </w:rPr>
        <w:t>(2 сентября) перекрыли неприятелю путь к Туле. 12 октября две армии столкнулись в сражении под Малоярославцем, в результате русская армия заставила Наполеона отступать к западным границам. 25 декабря Александр</w:t>
      </w:r>
      <w:proofErr w:type="gramEnd"/>
      <w:r w:rsidRPr="005A11FD">
        <w:rPr>
          <w:rFonts w:ascii="Times New Roman" w:hAnsi="Times New Roman" w:cs="Times New Roman"/>
          <w:sz w:val="24"/>
          <w:szCs w:val="24"/>
        </w:rPr>
        <w:t xml:space="preserve"> I издал манифест о победе России над Наполеоном.</w:t>
      </w:r>
    </w:p>
    <w:p w:rsidR="00E4720D" w:rsidRPr="005A11FD" w:rsidRDefault="005A11FD" w:rsidP="005A11FD">
      <w:pPr>
        <w:rPr>
          <w:rFonts w:ascii="Times New Roman" w:hAnsi="Times New Roman" w:cs="Times New Roman"/>
          <w:sz w:val="24"/>
          <w:szCs w:val="24"/>
        </w:rPr>
      </w:pPr>
      <w:r w:rsidRPr="005A11FD">
        <w:rPr>
          <w:rFonts w:ascii="Times New Roman" w:hAnsi="Times New Roman" w:cs="Times New Roman"/>
          <w:sz w:val="24"/>
          <w:szCs w:val="24"/>
        </w:rPr>
        <w:t>В результате победы уничтожена армия Наполеона, Россия сохранила свою независимость. Было положено начало общественной активности, вырос международный авторитет страны.</w:t>
      </w:r>
    </w:p>
    <w:sectPr w:rsidR="00E4720D" w:rsidRPr="005A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FD"/>
    <w:rsid w:val="005A11FD"/>
    <w:rsid w:val="00E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Company>diakov.net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2018-11-28T15:15:00Z</dcterms:created>
  <dcterms:modified xsi:type="dcterms:W3CDTF">2018-11-28T15:17:00Z</dcterms:modified>
</cp:coreProperties>
</file>