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6B" w:rsidRPr="006F7828" w:rsidRDefault="00C2626B" w:rsidP="00C2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F7828">
        <w:rPr>
          <w:rFonts w:ascii="Times New Roman" w:hAnsi="Times New Roman" w:cs="Times New Roman"/>
          <w:sz w:val="28"/>
          <w:szCs w:val="28"/>
        </w:rPr>
        <w:t xml:space="preserve">УДК 37.022 </w:t>
      </w:r>
    </w:p>
    <w:p w:rsidR="00C2626B" w:rsidRPr="006F7828" w:rsidRDefault="00C2626B" w:rsidP="00C2626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7828">
        <w:rPr>
          <w:rFonts w:ascii="Times New Roman" w:hAnsi="Times New Roman" w:cs="Times New Roman"/>
          <w:i/>
          <w:sz w:val="24"/>
          <w:szCs w:val="24"/>
        </w:rPr>
        <w:t xml:space="preserve">М.Г. Орлова </w:t>
      </w:r>
      <w:r w:rsidRPr="006F7828">
        <w:rPr>
          <w:rFonts w:ascii="Times New Roman" w:hAnsi="Times New Roman" w:cs="Times New Roman"/>
          <w:sz w:val="24"/>
          <w:szCs w:val="24"/>
        </w:rPr>
        <w:t>(СГУПС, Новосибирск)</w:t>
      </w:r>
    </w:p>
    <w:p w:rsidR="00C2626B" w:rsidRPr="006F7828" w:rsidRDefault="00C2626B" w:rsidP="00C2626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2E86" w:rsidRPr="006F7828" w:rsidRDefault="005D1DF0" w:rsidP="00B45E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Развитие основ </w:t>
      </w:r>
      <w:r w:rsidR="00BE6C72" w:rsidRPr="006F782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Конструктив</w:t>
      </w: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изма в процессе</w:t>
      </w:r>
      <w:r w:rsidR="00355438" w:rsidRPr="006F782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  <w:r w:rsidR="00104EA9" w:rsidRPr="006F782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</w:t>
      </w:r>
      <w:r w:rsidR="00355438" w:rsidRPr="006F782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рофессиональной подготовки </w:t>
      </w:r>
      <w:r w:rsidR="00B45E50" w:rsidRPr="006F782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экономистов и менеджеров</w:t>
      </w:r>
    </w:p>
    <w:bookmarkEnd w:id="0"/>
    <w:p w:rsidR="00B45E50" w:rsidRPr="006F7828" w:rsidRDefault="00B45E50" w:rsidP="003554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2A7" w:rsidRPr="006F7828" w:rsidRDefault="004C52A7" w:rsidP="005254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рассматривается вопрос об актуальности конструктивистской философии обучения в ВУЗе. </w:t>
      </w:r>
      <w:r w:rsidR="005254EE" w:rsidRPr="006F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компетенций обучающихся может быть более эффективным при условии ориентации обучающей среды на развитие основ конструктивизма</w:t>
      </w:r>
      <w:r w:rsidRPr="006F7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4EE" w:rsidRPr="006F7828" w:rsidRDefault="005254EE" w:rsidP="005254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7" w:rsidRPr="006F7828" w:rsidRDefault="004C52A7" w:rsidP="004C52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активный,</w:t>
      </w:r>
      <w:r w:rsidR="00296CB9"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54EE"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образование, подход, </w:t>
      </w:r>
      <w:r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</w:t>
      </w:r>
      <w:r w:rsidR="00296CB9"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кт, конструктив</w:t>
      </w:r>
      <w:r w:rsidRPr="006F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ный, обучение, среда, деятельность.</w:t>
      </w:r>
    </w:p>
    <w:p w:rsidR="00B45E50" w:rsidRPr="006F7828" w:rsidRDefault="00B45E50" w:rsidP="003554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50" w:rsidRPr="006F7828" w:rsidRDefault="00B45E50" w:rsidP="00296CB9">
      <w:pPr>
        <w:pStyle w:val="a3"/>
        <w:spacing w:after="0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F7828">
        <w:rPr>
          <w:rFonts w:ascii="Times New Roman" w:hAnsi="Times New Roman"/>
          <w:sz w:val="28"/>
          <w:szCs w:val="28"/>
          <w:lang w:val="ru-RU"/>
        </w:rPr>
        <w:t>В современной дидактике, изучающей закономерности усвоения знаний, умений и</w:t>
      </w:r>
      <w:r w:rsidRPr="006F7828">
        <w:rPr>
          <w:rFonts w:ascii="Times New Roman" w:hAnsi="Times New Roman"/>
          <w:sz w:val="28"/>
          <w:szCs w:val="28"/>
        </w:rPr>
        <w:t> </w:t>
      </w:r>
      <w:r w:rsidRPr="006F7828">
        <w:rPr>
          <w:rFonts w:ascii="Times New Roman" w:hAnsi="Times New Roman"/>
          <w:sz w:val="28"/>
          <w:szCs w:val="28"/>
          <w:lang w:val="ru-RU"/>
        </w:rPr>
        <w:t>навыков,</w:t>
      </w:r>
      <w:r w:rsidRPr="006F7828">
        <w:rPr>
          <w:rFonts w:ascii="Times New Roman" w:hAnsi="Times New Roman"/>
          <w:sz w:val="28"/>
          <w:szCs w:val="28"/>
        </w:rPr>
        <w:t> 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формирования компетенций, выделяется два подхода к процессу обучения. Критерием различий служит ролевая позиция преподавателя и обучаемого в образовательном процессе. </w:t>
      </w:r>
    </w:p>
    <w:p w:rsidR="00B45E50" w:rsidRPr="006F7828" w:rsidRDefault="00BE5D44" w:rsidP="00296CB9">
      <w:pPr>
        <w:pStyle w:val="a3"/>
        <w:spacing w:after="0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F7828">
        <w:rPr>
          <w:rFonts w:ascii="Times New Roman" w:hAnsi="Times New Roman"/>
          <w:sz w:val="28"/>
          <w:szCs w:val="28"/>
          <w:lang w:val="ru-RU"/>
        </w:rPr>
        <w:t>При первом, традиционном,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подход</w:t>
      </w:r>
      <w:r w:rsidRPr="006F7828">
        <w:rPr>
          <w:rFonts w:ascii="Times New Roman" w:hAnsi="Times New Roman"/>
          <w:sz w:val="28"/>
          <w:szCs w:val="28"/>
          <w:lang w:val="ru-RU"/>
        </w:rPr>
        <w:t>е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предполагает</w:t>
      </w:r>
      <w:r w:rsidRPr="006F7828">
        <w:rPr>
          <w:rFonts w:ascii="Times New Roman" w:hAnsi="Times New Roman"/>
          <w:sz w:val="28"/>
          <w:szCs w:val="28"/>
          <w:lang w:val="ru-RU"/>
        </w:rPr>
        <w:t>ся, что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7828">
        <w:rPr>
          <w:rFonts w:ascii="Times New Roman" w:hAnsi="Times New Roman"/>
          <w:sz w:val="28"/>
          <w:szCs w:val="28"/>
          <w:lang w:val="ru-RU"/>
        </w:rPr>
        <w:t>основную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рол</w:t>
      </w:r>
      <w:r w:rsidRPr="006F7828">
        <w:rPr>
          <w:rFonts w:ascii="Times New Roman" w:hAnsi="Times New Roman"/>
          <w:sz w:val="28"/>
          <w:szCs w:val="28"/>
          <w:lang w:val="ru-RU"/>
        </w:rPr>
        <w:t>ь играет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преподавател</w:t>
      </w:r>
      <w:r w:rsidRPr="006F7828">
        <w:rPr>
          <w:rFonts w:ascii="Times New Roman" w:hAnsi="Times New Roman"/>
          <w:sz w:val="28"/>
          <w:szCs w:val="28"/>
          <w:lang w:val="ru-RU"/>
        </w:rPr>
        <w:t>ь по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передаче знаний, навыков, а 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роль </w:t>
      </w:r>
      <w:proofErr w:type="gramStart"/>
      <w:r w:rsidR="00B45E50" w:rsidRPr="006F7828">
        <w:rPr>
          <w:rFonts w:ascii="Times New Roman" w:hAnsi="Times New Roman"/>
          <w:sz w:val="28"/>
          <w:szCs w:val="28"/>
          <w:lang w:val="ru-RU"/>
        </w:rPr>
        <w:t>обучающ</w:t>
      </w:r>
      <w:r w:rsidRPr="006F7828">
        <w:rPr>
          <w:rFonts w:ascii="Times New Roman" w:hAnsi="Times New Roman"/>
          <w:sz w:val="28"/>
          <w:szCs w:val="28"/>
          <w:lang w:val="ru-RU"/>
        </w:rPr>
        <w:t>егося</w:t>
      </w:r>
      <w:proofErr w:type="gramEnd"/>
      <w:r w:rsidRPr="006F7828">
        <w:rPr>
          <w:rFonts w:ascii="Times New Roman" w:hAnsi="Times New Roman"/>
          <w:sz w:val="28"/>
          <w:szCs w:val="28"/>
          <w:lang w:val="ru-RU"/>
        </w:rPr>
        <w:t xml:space="preserve"> заключается в восприятии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изложенн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>информаци</w:t>
      </w:r>
      <w:r w:rsidRPr="006F7828">
        <w:rPr>
          <w:rFonts w:ascii="Times New Roman" w:hAnsi="Times New Roman"/>
          <w:sz w:val="28"/>
          <w:szCs w:val="28"/>
          <w:lang w:val="ru-RU"/>
        </w:rPr>
        <w:t>и и применении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ее на примерах 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в рамках авторитарной, жестко заданной образовательной системы </w:t>
      </w:r>
      <w:r w:rsidR="00296CB9" w:rsidRPr="006F7828">
        <w:rPr>
          <w:rFonts w:ascii="Times New Roman" w:hAnsi="Times New Roman"/>
          <w:sz w:val="28"/>
          <w:szCs w:val="28"/>
          <w:lang w:val="ru-RU"/>
        </w:rPr>
        <w:t>[1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, с.17]. </w:t>
      </w:r>
    </w:p>
    <w:p w:rsidR="00B45E50" w:rsidRPr="006F7828" w:rsidRDefault="00BE5D44" w:rsidP="00384CDD">
      <w:pPr>
        <w:pStyle w:val="a3"/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F7828">
        <w:rPr>
          <w:rFonts w:ascii="Times New Roman" w:hAnsi="Times New Roman"/>
          <w:sz w:val="28"/>
          <w:szCs w:val="28"/>
          <w:lang w:val="ru-RU"/>
        </w:rPr>
        <w:t>Сутью в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>торо</w:t>
      </w:r>
      <w:r w:rsidRPr="006F7828">
        <w:rPr>
          <w:rFonts w:ascii="Times New Roman" w:hAnsi="Times New Roman"/>
          <w:sz w:val="28"/>
          <w:szCs w:val="28"/>
          <w:lang w:val="ru-RU"/>
        </w:rPr>
        <w:t>го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подход</w:t>
      </w:r>
      <w:r w:rsidRPr="006F7828">
        <w:rPr>
          <w:rFonts w:ascii="Times New Roman" w:hAnsi="Times New Roman"/>
          <w:sz w:val="28"/>
          <w:szCs w:val="28"/>
          <w:lang w:val="ru-RU"/>
        </w:rPr>
        <w:t>а является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активность обучающегося,</w:t>
      </w:r>
      <w:r w:rsidR="00C4098D" w:rsidRPr="006F7828">
        <w:rPr>
          <w:rFonts w:ascii="Times New Roman" w:hAnsi="Times New Roman"/>
          <w:sz w:val="28"/>
          <w:szCs w:val="28"/>
          <w:lang w:val="ru-RU"/>
        </w:rPr>
        <w:t xml:space="preserve"> направленная на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развитие его </w:t>
      </w:r>
      <w:r w:rsidR="00C4098D" w:rsidRPr="006F7828">
        <w:rPr>
          <w:rFonts w:ascii="Times New Roman" w:hAnsi="Times New Roman"/>
          <w:sz w:val="28"/>
          <w:szCs w:val="28"/>
          <w:lang w:val="ru-RU"/>
        </w:rPr>
        <w:t xml:space="preserve">конструктивных качеств, которые составляют основу </w:t>
      </w:r>
      <w:r w:rsidR="000A3384" w:rsidRPr="006F7828">
        <w:rPr>
          <w:rFonts w:ascii="Times New Roman" w:hAnsi="Times New Roman"/>
          <w:sz w:val="28"/>
          <w:szCs w:val="28"/>
          <w:lang w:val="ru-RU"/>
        </w:rPr>
        <w:t>плодотворн</w:t>
      </w:r>
      <w:r w:rsidR="00C4098D" w:rsidRPr="006F7828">
        <w:rPr>
          <w:rFonts w:ascii="Times New Roman" w:hAnsi="Times New Roman"/>
          <w:sz w:val="28"/>
          <w:szCs w:val="28"/>
          <w:lang w:val="ru-RU"/>
        </w:rPr>
        <w:t>ого решения какой-либо учебной задачи.</w:t>
      </w:r>
      <w:proofErr w:type="gramEnd"/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F7828">
        <w:rPr>
          <w:rFonts w:ascii="Times New Roman" w:hAnsi="Times New Roman"/>
          <w:sz w:val="28"/>
          <w:szCs w:val="28"/>
          <w:lang w:val="ru-RU"/>
        </w:rPr>
        <w:t>В этом случае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дидактическая система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 не только допускает личностно-ориентированный образовательный процесс, </w:t>
      </w:r>
      <w:r w:rsidR="00104EA9" w:rsidRPr="006F7828">
        <w:rPr>
          <w:rFonts w:ascii="Times New Roman" w:hAnsi="Times New Roman"/>
          <w:sz w:val="28"/>
          <w:szCs w:val="28"/>
          <w:lang w:val="ru-RU"/>
        </w:rPr>
        <w:t>но и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6C7" w:rsidRPr="006F7828">
        <w:rPr>
          <w:rFonts w:ascii="Times New Roman" w:hAnsi="Times New Roman"/>
          <w:sz w:val="28"/>
          <w:szCs w:val="28"/>
          <w:lang w:val="ru-RU"/>
        </w:rPr>
        <w:t xml:space="preserve">реально </w:t>
      </w:r>
      <w:r w:rsidRPr="006F7828">
        <w:rPr>
          <w:rFonts w:ascii="Times New Roman" w:hAnsi="Times New Roman"/>
          <w:sz w:val="28"/>
          <w:szCs w:val="28"/>
          <w:lang w:val="ru-RU"/>
        </w:rPr>
        <w:t xml:space="preserve">учитывает </w:t>
      </w:r>
      <w:r w:rsidR="00384CDD" w:rsidRPr="006F7828">
        <w:rPr>
          <w:rFonts w:ascii="Times New Roman" w:hAnsi="Times New Roman"/>
          <w:sz w:val="28"/>
          <w:szCs w:val="28"/>
          <w:lang w:val="ru-RU"/>
        </w:rPr>
        <w:t xml:space="preserve">естественное </w:t>
      </w:r>
      <w:r w:rsidRPr="006F7828">
        <w:rPr>
          <w:rFonts w:ascii="Times New Roman" w:hAnsi="Times New Roman"/>
          <w:sz w:val="28"/>
          <w:szCs w:val="28"/>
          <w:lang w:val="ru-RU"/>
        </w:rPr>
        <w:t>влияние обучающегося на него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45E50" w:rsidRPr="006F7828">
        <w:rPr>
          <w:rFonts w:ascii="Times New Roman" w:hAnsi="Times New Roman"/>
          <w:sz w:val="28"/>
          <w:szCs w:val="28"/>
          <w:lang w:val="ru-RU"/>
        </w:rPr>
        <w:t xml:space="preserve"> Естественность предполагает свободное развитие природных способностей индивида, </w:t>
      </w:r>
      <w:r w:rsidR="000A3384" w:rsidRPr="006F7828">
        <w:rPr>
          <w:rFonts w:ascii="Times New Roman" w:hAnsi="Times New Roman"/>
          <w:sz w:val="28"/>
          <w:szCs w:val="28"/>
          <w:lang w:val="ru-RU" w:eastAsia="ru-RU"/>
        </w:rPr>
        <w:t>основ конструктивности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>, технологии обучения на основании индивидуальных способностей и особенностей развития обучаемого [</w:t>
      </w:r>
      <w:r w:rsidR="00296CB9" w:rsidRPr="006F7828">
        <w:rPr>
          <w:rFonts w:ascii="Times New Roman" w:hAnsi="Times New Roman"/>
          <w:sz w:val="28"/>
          <w:szCs w:val="28"/>
          <w:lang w:val="ru-RU"/>
        </w:rPr>
        <w:t>1</w:t>
      </w:r>
      <w:r w:rsidR="00B45E50" w:rsidRPr="006F7828">
        <w:rPr>
          <w:rFonts w:ascii="Times New Roman" w:hAnsi="Times New Roman"/>
          <w:sz w:val="28"/>
          <w:szCs w:val="28"/>
          <w:lang w:val="ru-RU"/>
        </w:rPr>
        <w:t>, с.18].</w:t>
      </w:r>
    </w:p>
    <w:p w:rsidR="005458CB" w:rsidRPr="006F7828" w:rsidRDefault="00BE5D44" w:rsidP="00384CDD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828">
        <w:rPr>
          <w:rFonts w:ascii="Times New Roman" w:hAnsi="Times New Roman" w:cs="Times New Roman"/>
          <w:sz w:val="28"/>
          <w:szCs w:val="28"/>
        </w:rPr>
        <w:t>Именно этот</w:t>
      </w:r>
      <w:r w:rsidR="00B45E50" w:rsidRPr="006F7828">
        <w:rPr>
          <w:rFonts w:ascii="Times New Roman" w:hAnsi="Times New Roman" w:cs="Times New Roman"/>
          <w:sz w:val="28"/>
          <w:szCs w:val="28"/>
        </w:rPr>
        <w:t xml:space="preserve"> подход определяет </w:t>
      </w:r>
      <w:r w:rsidRPr="006F7828">
        <w:rPr>
          <w:rFonts w:ascii="Times New Roman" w:hAnsi="Times New Roman" w:cs="Times New Roman"/>
          <w:sz w:val="28"/>
          <w:szCs w:val="28"/>
        </w:rPr>
        <w:t xml:space="preserve">философию 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конструктивистского</w:t>
      </w:r>
      <w:r w:rsidR="00B45E50" w:rsidRPr="006F78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458CB" w:rsidRPr="006F7828">
        <w:rPr>
          <w:rFonts w:ascii="Times New Roman" w:hAnsi="Times New Roman" w:cs="Times New Roman"/>
          <w:sz w:val="28"/>
          <w:szCs w:val="28"/>
        </w:rPr>
        <w:t xml:space="preserve"> </w:t>
      </w:r>
      <w:r w:rsidR="00BE6C72" w:rsidRPr="006F7828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5458CB" w:rsidRPr="006F7828">
        <w:rPr>
          <w:rFonts w:ascii="Times New Roman" w:hAnsi="Times New Roman" w:cs="Times New Roman"/>
          <w:sz w:val="28"/>
          <w:szCs w:val="28"/>
        </w:rPr>
        <w:t xml:space="preserve">с </w:t>
      </w:r>
      <w:r w:rsidR="00E816C7" w:rsidRPr="006F7828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5458CB" w:rsidRPr="006F7828">
        <w:rPr>
          <w:rFonts w:ascii="Times New Roman" w:hAnsi="Times New Roman" w:cs="Times New Roman"/>
          <w:sz w:val="28"/>
          <w:szCs w:val="28"/>
        </w:rPr>
        <w:t>активной позици</w:t>
      </w:r>
      <w:r w:rsidR="00384CDD" w:rsidRPr="006F7828">
        <w:rPr>
          <w:rFonts w:ascii="Times New Roman" w:hAnsi="Times New Roman" w:cs="Times New Roman"/>
          <w:sz w:val="28"/>
          <w:szCs w:val="28"/>
        </w:rPr>
        <w:t>и</w:t>
      </w:r>
      <w:r w:rsidR="00B45E50" w:rsidRPr="006F7828">
        <w:rPr>
          <w:rFonts w:ascii="Times New Roman" w:hAnsi="Times New Roman" w:cs="Times New Roman"/>
          <w:sz w:val="28"/>
          <w:szCs w:val="28"/>
        </w:rPr>
        <w:t xml:space="preserve"> преподавателя и обучаемого. </w:t>
      </w:r>
    </w:p>
    <w:p w:rsidR="00E13707" w:rsidRPr="006F7828" w:rsidRDefault="005458CB" w:rsidP="00384CD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hAnsi="Times New Roman" w:cs="Times New Roman"/>
          <w:sz w:val="28"/>
          <w:szCs w:val="28"/>
        </w:rPr>
        <w:t xml:space="preserve">Среди современных исследователей проблем </w:t>
      </w:r>
      <w:r w:rsidR="00104EA9" w:rsidRPr="006F7828">
        <w:rPr>
          <w:rFonts w:ascii="Times New Roman" w:hAnsi="Times New Roman" w:cs="Times New Roman"/>
          <w:sz w:val="28"/>
          <w:szCs w:val="28"/>
        </w:rPr>
        <w:t>образования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</w:t>
      </w:r>
      <w:r w:rsidR="00384CD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Клейн, </w:t>
      </w:r>
      <w:r w:rsidR="00384CD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Шаталова 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Pr="006F7828">
        <w:rPr>
          <w:rFonts w:ascii="Times New Roman" w:hAnsi="Times New Roman" w:cs="Times New Roman"/>
          <w:sz w:val="28"/>
          <w:szCs w:val="28"/>
        </w:rPr>
        <w:t xml:space="preserve"> не случайно акцент ставится на </w:t>
      </w:r>
      <w:r w:rsidR="00104EA9" w:rsidRPr="006F782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конструктивистск</w:t>
      </w:r>
      <w:r w:rsidR="00104EA9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04EA9" w:rsidRPr="006F7828">
        <w:rPr>
          <w:rFonts w:ascii="Times New Roman" w:hAnsi="Times New Roman" w:cs="Times New Roman"/>
          <w:sz w:val="28"/>
          <w:szCs w:val="28"/>
        </w:rPr>
        <w:t>обучения в средней и высшей школе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B45E50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45E50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направленной</w:t>
      </w:r>
      <w:r w:rsidR="00B45E50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определенного, заранее задуманного реального продукта, соответствующего его функциональному назначению.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это</w:t>
      </w:r>
      <w:r w:rsidR="00104EA9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подход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противоречит понятию конструирование, которое находит свое место и на более ранних этапах обучения и воспитания.</w:t>
      </w:r>
    </w:p>
    <w:p w:rsidR="00D04156" w:rsidRPr="006F7828" w:rsidRDefault="00104EA9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подчеркнуть, что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04156" w:rsidRPr="006F7828">
        <w:rPr>
          <w:rFonts w:ascii="Times New Roman" w:hAnsi="Times New Roman" w:cs="Times New Roman"/>
          <w:bCs/>
          <w:sz w:val="28"/>
          <w:szCs w:val="28"/>
        </w:rPr>
        <w:t>лавны</w:t>
      </w:r>
      <w:r w:rsidRPr="006F7828">
        <w:rPr>
          <w:rFonts w:ascii="Times New Roman" w:hAnsi="Times New Roman" w:cs="Times New Roman"/>
          <w:bCs/>
          <w:sz w:val="28"/>
          <w:szCs w:val="28"/>
        </w:rPr>
        <w:t>м</w:t>
      </w:r>
      <w:r w:rsidR="00D04156" w:rsidRPr="006F7828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 w:rsidRPr="006F7828">
        <w:rPr>
          <w:rFonts w:ascii="Times New Roman" w:hAnsi="Times New Roman" w:cs="Times New Roman"/>
          <w:bCs/>
          <w:sz w:val="28"/>
          <w:szCs w:val="28"/>
        </w:rPr>
        <w:t>ом</w:t>
      </w:r>
      <w:r w:rsidR="00D04156" w:rsidRPr="006F7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конструктивистского</w:t>
      </w:r>
      <w:r w:rsidR="00D04156" w:rsidRPr="006F7828">
        <w:rPr>
          <w:rFonts w:ascii="Times New Roman" w:hAnsi="Times New Roman" w:cs="Times New Roman"/>
          <w:bCs/>
          <w:sz w:val="28"/>
          <w:szCs w:val="28"/>
        </w:rPr>
        <w:t xml:space="preserve"> подхода является </w:t>
      </w:r>
      <w:r w:rsidRPr="006F7828">
        <w:rPr>
          <w:rFonts w:ascii="Times New Roman" w:hAnsi="Times New Roman" w:cs="Times New Roman"/>
          <w:bCs/>
          <w:sz w:val="28"/>
          <w:szCs w:val="28"/>
        </w:rPr>
        <w:t xml:space="preserve">собственно </w:t>
      </w:r>
      <w:r w:rsidR="00D04156" w:rsidRPr="006F7828">
        <w:rPr>
          <w:rFonts w:ascii="Times New Roman" w:hAnsi="Times New Roman" w:cs="Times New Roman"/>
          <w:bCs/>
          <w:sz w:val="28"/>
          <w:szCs w:val="28"/>
        </w:rPr>
        <w:t xml:space="preserve">процесс организации 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</w:t>
      </w:r>
      <w:r w:rsidR="000A3384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обучения</w:t>
      </w:r>
      <w:r w:rsidR="000A3384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реализуется в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этапа: </w:t>
      </w:r>
    </w:p>
    <w:p w:rsidR="00D04156" w:rsidRPr="006F7828" w:rsidRDefault="00D04156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конструирование идеи: изучение ситуации, выделение параметров и условий устойчивости ситуации;</w:t>
      </w:r>
    </w:p>
    <w:p w:rsidR="00D04156" w:rsidRPr="006F7828" w:rsidRDefault="00D04156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конструирование модели: конструирование образца, удовлетворяющего нужным параметрам; </w:t>
      </w:r>
    </w:p>
    <w:p w:rsidR="00D04156" w:rsidRPr="006F7828" w:rsidRDefault="00D04156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конструктивный процесс воплощения идей </w:t>
      </w:r>
      <w:r w:rsidRPr="006F7828">
        <w:rPr>
          <w:rFonts w:ascii="Times New Roman" w:hAnsi="Times New Roman" w:cs="Times New Roman"/>
          <w:sz w:val="28"/>
          <w:szCs w:val="28"/>
        </w:rPr>
        <w:t>[</w:t>
      </w:r>
      <w:r w:rsidR="00296CB9" w:rsidRPr="006F7828">
        <w:rPr>
          <w:rFonts w:ascii="Times New Roman" w:hAnsi="Times New Roman" w:cs="Times New Roman"/>
          <w:sz w:val="28"/>
          <w:szCs w:val="28"/>
        </w:rPr>
        <w:t>2</w:t>
      </w:r>
      <w:r w:rsidRPr="006F7828">
        <w:rPr>
          <w:rFonts w:ascii="Times New Roman" w:hAnsi="Times New Roman" w:cs="Times New Roman"/>
          <w:sz w:val="28"/>
          <w:szCs w:val="28"/>
        </w:rPr>
        <w:t>, с.54]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689" w:rsidRPr="006F7828" w:rsidRDefault="00232689" w:rsidP="00384CDD">
      <w:pPr>
        <w:pStyle w:val="a3"/>
        <w:spacing w:after="0"/>
        <w:ind w:left="0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7828">
        <w:rPr>
          <w:rFonts w:ascii="Times New Roman" w:hAnsi="Times New Roman"/>
          <w:sz w:val="28"/>
          <w:szCs w:val="28"/>
          <w:lang w:val="ru-RU" w:eastAsia="ru-RU"/>
        </w:rPr>
        <w:t>Кроме того, сама организация конструктивной учебной деятельности зависит от многих факторов учебного процесса и потому должна строиться на осознанном преподавателем профессиональном отборе методов обучения,</w:t>
      </w:r>
      <w:r w:rsidRPr="006F7828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6F7828">
        <w:rPr>
          <w:rFonts w:ascii="Times New Roman" w:hAnsi="Times New Roman"/>
          <w:sz w:val="28"/>
          <w:szCs w:val="28"/>
          <w:lang w:val="ru-RU" w:eastAsia="ru-RU"/>
        </w:rPr>
        <w:t>соответствующих</w:t>
      </w:r>
      <w:r w:rsidRPr="006F7828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6F7828">
        <w:rPr>
          <w:rFonts w:ascii="Times New Roman" w:hAnsi="Times New Roman"/>
          <w:sz w:val="28"/>
          <w:szCs w:val="28"/>
          <w:lang w:val="ru-RU" w:eastAsia="ru-RU"/>
        </w:rPr>
        <w:t>целям:</w:t>
      </w:r>
    </w:p>
    <w:p w:rsidR="00232689" w:rsidRPr="006F7828" w:rsidRDefault="00232689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новой темы (проблемное, эвристическое, модульное и пр.);</w:t>
      </w:r>
    </w:p>
    <w:p w:rsidR="00232689" w:rsidRPr="006F7828" w:rsidRDefault="00232689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знаний по изученной теме (расчетно-экспериментальные работы, тренинги, обучающие электронные продукты и пр.);</w:t>
      </w:r>
    </w:p>
    <w:p w:rsidR="00232689" w:rsidRPr="006F7828" w:rsidRDefault="00232689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знаний, умений, навыков по изученной теме (тесты, экзамены, зачеты, поэтапный контроль и пр.);</w:t>
      </w:r>
    </w:p>
    <w:p w:rsidR="00232689" w:rsidRPr="006F7828" w:rsidRDefault="00232689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усвоенных знаний (реферативно-поисковая работа, курсовое проектирование, исследовательская работа, участие в турнирах, олимпиадах и пр.).</w:t>
      </w:r>
    </w:p>
    <w:p w:rsidR="00D04156" w:rsidRPr="006F7828" w:rsidRDefault="00D04156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конструктивной </w:t>
      </w:r>
      <w:r w:rsidR="00C2626B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 среде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 для условий ВУЗа тогда, когда </w:t>
      </w:r>
      <w:proofErr w:type="gramStart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 </w:t>
      </w:r>
    </w:p>
    <w:p w:rsidR="00D04156" w:rsidRPr="006F7828" w:rsidRDefault="00D04156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необходимость применить свои знания в новых практических условиях; </w:t>
      </w:r>
    </w:p>
    <w:p w:rsidR="00D04156" w:rsidRPr="006F7828" w:rsidRDefault="006F7828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противоречие между теоретически возможным способом решения задачи и практической его реализацией;</w:t>
      </w:r>
    </w:p>
    <w:p w:rsidR="00D04156" w:rsidRPr="006F7828" w:rsidRDefault="006F7828" w:rsidP="006F78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трудности в обосновании (и осознании) выполняемых им действий; или </w:t>
      </w:r>
      <w:proofErr w:type="gramStart"/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4156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 способа решения поставленной задачи, в этом случае ситуация побуждает к переносу известных ему способов действий в новые условия и т.д. </w:t>
      </w:r>
    </w:p>
    <w:p w:rsidR="0020544D" w:rsidRPr="006F7828" w:rsidRDefault="00D04156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перечисленные условия и ключевые этапы конструктивной деятельности могут выполнять функции базового конструкта (конструкция) для построения модулей учебных занятий.</w:t>
      </w:r>
      <w:r w:rsidR="007F5865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модуль «Использование технологий антикризисного управления в условиях банкротства некоммерческих субъектов». Такая постановка вопроса для студентов</w:t>
      </w:r>
      <w:r w:rsidR="005254EE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-бакалавров</w:t>
      </w:r>
      <w:r w:rsidR="007F5865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направлению «Менеджмент», не дает очевидных решений, но сформированные конструкции могут привести к вполне реальному способу реализации известных приемов в новых условиях.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32689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ситуации, которая может стать основой для конструкта, является описание противоречий 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застройщиками и дольщиками жилья. Такого рода противоречия довольно часто возникают в реальности. Результат разрешения этих противоречий неоднозначен.</w:t>
      </w:r>
    </w:p>
    <w:p w:rsidR="007F5865" w:rsidRPr="006F7828" w:rsidRDefault="007F5865" w:rsidP="00384CDD">
      <w:pPr>
        <w:pStyle w:val="3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целью подготовки </w:t>
      </w:r>
      <w:r w:rsidR="005254EE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 менеджмента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 является формирование экономического мышления, совершенствование знаний, навыков, умений и профессиональных компетенций</w:t>
      </w:r>
      <w:r w:rsidRPr="006F7828">
        <w:rPr>
          <w:rFonts w:ascii="Times New Roman" w:hAnsi="Times New Roman" w:cs="Times New Roman"/>
          <w:sz w:val="28"/>
          <w:szCs w:val="28"/>
        </w:rPr>
        <w:t xml:space="preserve">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предметной области той или иной профильной дисциплины. Очевидно, что конструктив</w:t>
      </w:r>
      <w:r w:rsidR="00BE6C72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истский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для достижения целей преподавания (обучения) теории и практики менеджмента, но и направлений экономической подготовки студентов.</w:t>
      </w:r>
    </w:p>
    <w:p w:rsidR="0020544D" w:rsidRPr="006F7828" w:rsidRDefault="00232689" w:rsidP="00384C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онструктивная деятельность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эффект при условии систематичности в обучении, использовании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методов и приемов, направленных на развитие конструктивных навыков, конструктивного мышления (основ конструктивности) и </w:t>
      </w:r>
      <w:r w:rsidR="006F7828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профессиональных компетенций</w:t>
      </w:r>
      <w:r w:rsidR="0020544D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96CB9" w:rsidRPr="006F7828" w:rsidRDefault="00296CB9" w:rsidP="0038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A7" w:rsidRPr="006F7828" w:rsidRDefault="004C52A7" w:rsidP="00296CB9">
      <w:pPr>
        <w:pStyle w:val="3"/>
        <w:tabs>
          <w:tab w:val="left" w:pos="0"/>
        </w:tabs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232689" w:rsidRPr="006F7828" w:rsidRDefault="00232689" w:rsidP="00296CB9">
      <w:pPr>
        <w:pStyle w:val="3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Орлова М.Г. Методология преподавания экономических дисциплин в вузе: учебно-методическое пособие/ </w:t>
      </w:r>
      <w:proofErr w:type="spellStart"/>
      <w:r w:rsidR="006F7828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gramStart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А.О. Лысенко. - Новосибирск: Изд-во </w:t>
      </w:r>
      <w:proofErr w:type="spellStart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52 с.</w:t>
      </w:r>
    </w:p>
    <w:p w:rsidR="00232689" w:rsidRPr="006F7828" w:rsidRDefault="00232689" w:rsidP="00296CB9">
      <w:pPr>
        <w:pStyle w:val="3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Шаталова Н.П. Азбука конструкт</w:t>
      </w:r>
      <w:r w:rsidR="00C2626B"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обучения: монография. – </w:t>
      </w:r>
      <w:r w:rsidRPr="006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Красноярск: ООО «Научно-инновационный центр», 2011. – 204 с.</w:t>
      </w:r>
    </w:p>
    <w:p w:rsidR="00232689" w:rsidRPr="006F7828" w:rsidRDefault="00232689" w:rsidP="00296C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689" w:rsidRPr="006F7828" w:rsidSect="00C26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DC9"/>
    <w:multiLevelType w:val="hybridMultilevel"/>
    <w:tmpl w:val="BF70C82C"/>
    <w:lvl w:ilvl="0" w:tplc="71C0737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8CC02FB"/>
    <w:multiLevelType w:val="hybridMultilevel"/>
    <w:tmpl w:val="4FCEF79E"/>
    <w:lvl w:ilvl="0" w:tplc="C7708E22">
      <w:start w:val="1"/>
      <w:numFmt w:val="bullet"/>
      <w:lvlText w:val="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8"/>
    <w:rsid w:val="0004749A"/>
    <w:rsid w:val="000A3384"/>
    <w:rsid w:val="00104EA9"/>
    <w:rsid w:val="0020544D"/>
    <w:rsid w:val="00232689"/>
    <w:rsid w:val="00296CB9"/>
    <w:rsid w:val="00355438"/>
    <w:rsid w:val="00384CDD"/>
    <w:rsid w:val="004C52A7"/>
    <w:rsid w:val="005254EE"/>
    <w:rsid w:val="005458CB"/>
    <w:rsid w:val="005D1DF0"/>
    <w:rsid w:val="006F7828"/>
    <w:rsid w:val="007F5865"/>
    <w:rsid w:val="00A325CB"/>
    <w:rsid w:val="00B45E50"/>
    <w:rsid w:val="00BE5D44"/>
    <w:rsid w:val="00BE6C72"/>
    <w:rsid w:val="00C2626B"/>
    <w:rsid w:val="00C4098D"/>
    <w:rsid w:val="00D04156"/>
    <w:rsid w:val="00E13707"/>
    <w:rsid w:val="00E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5E50"/>
    <w:pPr>
      <w:spacing w:after="120" w:line="24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E50"/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B45E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15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F58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58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5E50"/>
    <w:pPr>
      <w:spacing w:after="120" w:line="24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E50"/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B45E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15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F58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58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2018-11-26T05:41:00Z</dcterms:created>
  <dcterms:modified xsi:type="dcterms:W3CDTF">2018-11-26T05:41:00Z</dcterms:modified>
</cp:coreProperties>
</file>